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E8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FFFF"/>
                <w:sz w:val="22"/>
                <w:szCs w:val="22"/>
              </w:rPr>
              <w:t xml:space="preserve">เอกสารเสนอความร่วมมือ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Glanghub.com  ×  กระทรวงดิจิทัลเพื่อเศรษฐกิจและสังคม (ดีอีเอส)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6A1E8E"/>
          <w:sz w:val="80"/>
          <w:szCs w:val="80"/>
        </w:rPr>
        <w:t xml:space="preserve">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8B2FC9"/>
          <w:sz w:val="36"/>
          <w:szCs w:val="36"/>
        </w:rPr>
        <w:t xml:space="preserve">กลางฮับ | ตัวกลางการซื้อขายปลอดภัย</w:t>
      </w:r>
    </w:p>
    <w:p>
      <w:pPr>
        <w:spacing w:after="200"/>
      </w:pPr>
    </w:p>
    <w:p>
      <w:pPr>
        <w:pBdr>
          <w:bottom w:val="single" w:color="6A1E8E" w:sz="8" w:space="1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6A1E8E"/>
          <w:sz w:val="32"/>
          <w:szCs w:val="32"/>
        </w:rPr>
        <w:t xml:space="preserve">ข้อเสนอความร่วมมือเชิงยุทธศาสตร์</w:t>
      </w:r>
    </w:p>
    <w:p>
      <w:pPr>
        <w:spacing w:after="1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8B2FC9"/>
          <w:sz w:val="28"/>
          <w:szCs w:val="28"/>
        </w:rPr>
        <w:t xml:space="preserve">กระทรวงดิจิทัลเพื่อเศรษฐกิจและสังคม (ดีอีเอส)</w:t>
      </w:r>
    </w:p>
    <w:p>
      <w:pPr>
        <w:spacing w:after="300"/>
      </w:pPr>
    </w:p>
    <w:tbl>
      <w:tblPr>
        <w:tblW w:type="dxa" w:w="6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8"/>
      </w:tblGrid>
      <w:tr>
        <w:tc>
          <w:tcPr>
            <w:tcW w:type="dxa" w:w="6318"/>
            <w:tcBorders>
              <w:top w:val="single" w:color="8B2FC9" w:sz="1"/>
              <w:left w:val="single" w:color="8B2FC9" w:sz="1"/>
              <w:bottom w:val="single" w:color="8B2FC9" w:sz="1"/>
              <w:right w:val="single" w:color="8B2FC9" w:sz="1"/>
            </w:tcBorders>
            <w:shd w:fill="EFD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6A1E8E"/>
                <w:sz w:val="22"/>
                <w:szCs w:val="22"/>
              </w:rPr>
              <w:t xml:space="preserve">เสนอถึง: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6A1E8E"/>
                <w:sz w:val="22"/>
                <w:szCs w:val="22"/>
              </w:rPr>
              <w:t xml:space="preserve">รัฐมนตรีว่าการกระทรวงดิจิทัลเพื่อเศรษฐกิจและสังคม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6A1E8E"/>
                <w:sz w:val="22"/>
                <w:szCs w:val="22"/>
              </w:rPr>
              <w:t xml:space="preserve">หรือปลัดกระทรวงดิจิทัลเพื่อเศรษฐกิจและสังคม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เว็บไซต์: www.glanghub.com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วันที่จัดทำ: มิถุนายน 2569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ข้อมูลการยื่นเอกสารและช่องทางการติดต่อ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ก่อนอื่นขอนำเสนอข้อมูลเกี่ยวกับช่องทางการยื่นเอกสารฉบับนี้ เพื่อให้การประสานงานเป็นไปอย่างรวดเร็วและถูกต้อง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หน่วยงาน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กระทรวงดิจิทัลเพื่อเศรษฐกิจและสังคม (ดีอีเอส)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ยื่นถึง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รัฐมนตรีว่าการกระทรวงดิจิทัลเพื่อเศรษฐกิจและสังคม / หรือปลัดกระทรวงดิจิทัลเพื่อเศรษฐกิจและสังคม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ที่อยู่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กระทรวงดิจิทัลเพื่อเศรษฐกิจและสังคม ศูนย์ราชการเฉลิมพระเกียรติ อาคาร B ถนนแจ้งวัฒนะ แขวงทุ่งสองห้อง เขตหลักสี่ กรุงเทพฯ 10210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02-141-6747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mdes.go.th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pr@mdes.go.th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วิธีการยื่นเอกสารที่แนะนำ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ยื่นผ่านสำนักนโยบายและยุทธศาสตร์ดิจิทัล หรือผ่านโครงการ DEPA (สำนักงานส่งเสริมเศรษฐกิจดิจิทัล) เน้นบริบทนโยบาย 'Digital Economy' และ 'ความปลอดภัยไซเบอร์' พร้อมแนบข้อมูลว่า Glanghub.com ช่วยผลักดัน KPI ด้าน e-Commerce ของกระทรวงได้อย่างไร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ช่องทางการติดต่อ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กระทรวงดิจิทัล อาคาร B ถ.แจ้งวัฒนะ เขตหลักสี่ กรุงเทพ 10210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ผ่าน DEPA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สำนักงานส่งเสริมเศรษฐกิจดิจิทัล depa.or.th สำหรับโครงการ startup ดิจิทัล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02-141-6747 (สายตรงกระทรวง)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mdes.go.th หรือ digitalthailand.go.th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1. บทนำและวิสัยทัศน์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E8E" w:sz="1"/>
              <w:left w:val="single" w:color="6A1E8E" w:sz="1"/>
              <w:bottom w:val="single" w:color="6A1E8E" w:sz="1"/>
              <w:right w:val="single" w:color="6A1E8E" w:sz="1"/>
            </w:tcBorders>
            <w:shd w:fill="EFD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6A1E8E"/>
                <w:sz w:val="23"/>
                <w:szCs w:val="23"/>
              </w:rPr>
              <w:t xml:space="preserve">Glanghub.com คือ Trust Infrastructure แรกของไทย ที่ออกแบบมาเพื่อแก้ปัญหาการโกงออนไลน์อย่างเป็นระบบ ด้วยแนวทาง Prevention-First ที่ป้องกันก่อนเกิดเหตุ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1.1 ความหมายของ Trust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Trust Infrastructure คือโครงสร้างพื้นฐานด้านความเชื่อมั่นที่ทำให้ธุรกรรมระหว่างคนที่ไม่รู้จักกันเกิดขึ้นได้อย่างปลอดภัย เปรียบได้กับถนนที่ทำให้รถยนต์วิ่งได้ หรือระบบประปาที่ทำให้น้ำสะอาดไหลถึงทุกบ้าน Trust Infrastructure ทำให้ e-Commerce เติบโตได้โดยไม่ต้องพึ่งความไว้วางใจส่วนตัว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Trust Infrastructure สำหรับตลาด e-Commerce ไทย โดยเฉพาะในส่วนที่ Platform ยักษ์ใหญ่ยังไม่ได้แก้ไข คือ การซื้อขายสินค้ามูลค่าสูงระหว่างบุคคลที่ไม่รู้จักกัน ผ่านช่องทาง Facebook Marketplace, LINE, และกลุ่มซื้อขายต่างๆ ซึ่งมีมูลค่ารวมหลายแสนล้านบาทต่อปีแต่ยังขาด Infrastructure ด้านความเชื่อมั่น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1.2 วิสัยทัศน์ระดับชาติ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ประเทศไทยมี GDP จาก e-Commerce กว่า 980,000 ล้านบาทต่อปี และเติบโต 15-20% ต่อปีอย่างต่อเนื่อง อย่างไรก็ตาม การเติบโตนี้มาพร้อมกับปัญหาการโกงออนไลน์ที่ติดอันดับ Top 3 คดีที่แจ้งความมากที่สุดในไทยทุกปี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คือตัวอย่างจริงของ 'Thai Digital Trust Infrastructure' ที่สร้างโดยคนไทยเพื่อแก้ปัญหาไทย สอดคล้องกับเป้าหมายของกระทรวงดิจิทัลในการผลักดัน Digital Economy ที่ยั่งยืนและปลอดภัย พร้อมเป็น showcase ระดับนานาชาติ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1.3 พันธกิจ Prevention-First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ยึดหลักการ 'ป้องกันก่อนเกิดเหตุ' ซึ่งแตกต่างจากแนวทางปัจจุบันที่รอให้เกิดความเสียหายแล้วค่อยดำเนินคดี ระบบของเรา: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ยืนยันตัวตนทุกฝ่ายก่อนอนุญาตให้ทำดีล ด้วย KYC 4 ระดับที่ครอบคลุมตั้งแต่เบอร์โทรจนถึงบัตรประชาชน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พักเงินใน Escrow จนกว่าผู้ซื้อยืนยันรับสินค้า ไม่มีการโอนเงินก่อนได้ของ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บันทึกหลักฐานทุกขั้นตอนอัตโนมัติ ทั้ง VDO รูปภาพ แชท และ timestamp เพื่อใช้ในกระบวนการทางกฎหมาย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ตรวจสอบคู่ค้าก่อนทำดีลผ่านฐานข้อมูลผู้โกงจากดีลจริงที่มีหลักฐาน verified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1.4 ภาพรวมฟีเจอร์ระบบ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Deal Room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พักเงินระหว่างซื้อขาย ปล่อยเงินเมื่อผู้ซื้อยืนยันรับสินค้า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กำจัด 'โอนแล้วหาย' ทั้งผู้ซื้อและผู้ขายปลอดภัย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 KYC 4 ระดับ วางเงินประกัน รับงานตามวงเงิน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ตัวกลางที่ระบบรับรอง แทนการใช้คนรู้จักที่ไม่มีมาตรฐาน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ฐานข้อมูลผู้โกงจากดีลจริง มีหลักฐาน verified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ป้องกันก่อนเกิดเหตุ ไม่ใช่แค่รายงานหลังโดนโกง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Meetup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จุดนัดรับสินค้าปลอดภัย มีคนกลาง/ระบบรับรอง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ลดความเสี่ยงการนัดเจอในที่เปลี่ยว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ไม่ต้องกลัวซื้อของปลอมหรือของเสีย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เก็บหลักฐาน VDO รูปภาพ แชท time-stamped ทุกขั้นตอน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มีหลักฐานพร้อมแจ้งความ ไม่ต้องพิสูจน์ตัวเอง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&amp; Identity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ยืนยันตัวตนผู้ขาย ตัวกลาง และผู้ซื้อระดับสูง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รู้ว่าคุยกับใคร ลด money mule และบัญชีผี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Consignment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ฝากขายผ่านตัวกลาง Verified ราคาตลาด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ผู้ขายไม่ต้องเสี่ยงนัดเจอเอง ผู้ซื้อได้สินค้าจริง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2. วิเคราะห์ผลประโยชน์เชิงลึก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การร่วมมือระหว่าง กระทรวงดิจิทัลเพื่อเศรษฐกิจและสังคม และ Glanghub.com สร้างผลประโยชน์ที่จับต้องได้ในหลายมิติ ทั้งต่อหน่วยงาน ต่อแพลตฟอร์มพันธมิตร และต่อประชาชนทั่วไป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2.1 ผลประโยชน์ต่อ กระทรวงดิจิทัลเพื่อเศรษฐกิจและสังคม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ด้านที่ได้รับประโยชน์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รายละเอียดผลประโยชน์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ตัวอย่าง Digital Economy ที่จับต้องได้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เป็น case study จริงที่กระทรวงดิจิทัลใช้แสดงความสำเร็จของนโยบาย e-Commerce Safety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ข้อมูลนโยบายจากตลาดจริง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สถิติ transaction จาก Glanghub.com ให้ข้อมูลที่กระทรวงใช้วางแผนนโยบาย Digital Economy ได้แม่นยำ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ASEAN Digital Leadership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ไทยมี Trust Infrastructure ของตนเองที่นำเสนอเป็น model ในเวทีระดับภูมิภาคได้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PDPA Compliance showcase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ออกแบบ PDPA-compliant ตั้งแต่ต้น เป็นตัวอย่างที่กระทรวงใช้ส่งเสริม PDPA ได้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ลดอาชญากรรมไซเบอร์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ตัวชี้วัดสำคัญของกระทรวงที่ Glanghub.com ช่วยได้โดยตรงผ่านระบบ Prevention-first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2.2 ผลกระทบต่อผู้มีส่วนได้ส่วนเสีย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ต่อหน่วยงาน ดีอีเอส: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มีตัวอย่าง Thai Digital Trust Infrastructure ที่นำเสนอระดับ ASEAN 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ข้อมูลจริงเพื่อวางนโยบาย e-Commerce ที่ตรงประเด็น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ลดอาชญากรรมไซเบอร์ซึ่งเป็น KPI หลักของกระทรวง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ต่อประชาชนและผู้ใช้บริการ: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ประชาชนได้รับการคุ้มครองจาก platform ที่กระทรวงดิจิทัลรับรอง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SME ไทยสามารถแข่งขันใน e-Commerce ได้อย่างเท่าเทียม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เกิดอาชีพ Digital Trust Agent ใหม่ที่มีรายได้ดี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ต่อระบบนิเวศ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เป็น showpiece ความสำเร็จของนโยบาย Digital Economy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scam pattern ช่วยกระทรวงออกประกาศเตือนภัยที่แม่นยำ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2.3 สถิติปัญหา e-Commerce ในปัจจุบัน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เพื่อให้เห็นภาพความสำคัญของการแก้ปัญหานี้ ข้อมูลต่อไปนี้แสดงขนาดของปัญหาที่เกิดขึ้นจริงในตลาด e-Commerce ไทย: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ข้อเท็จจริง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e-Commerce 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กว่า 980,000 ล้านบาท เติบโต 15-20%/ปี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คดีโกงออนไลน์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 Top 3 คดีที่แจ้งความมากสุดในไทยทุกปี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ประเภทที่โกงบ่อย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มือถือ ไอที แบรนด์เนม ของสะสม ไอดีเกม ยานพาหนะ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ช่องทางหลักที่โกง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Marketplace, LINE, กลุ่มซื้อขาย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ปัญหาของผู้เสียหาย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ไม่มีหลักฐาน ไม่รู้จะแจ้งที่ไหน ข้อมูลกระจาย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adoption ในไทย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ยังต่ำมาก ส่วนใหญ่โอนตรงโดยไม่มีการป้องกัน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3. โมเดลธุรกิจที่ยั่งยืน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ไม่ใช่โครงการที่ต้องพึ่งพาเงินอุดหนุนจากภาครัฐ เรามีโมเดลธุรกิจที่สร้างรายได้จริงและยั่งยืน ทำให้พันธกิจการสร้าง Trust Infrastructure ดำเนินต่อไปได้ในระยะยาว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3.1 Multi-Revenue Model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มีโมเดลรายได้ที่ยั่งยืน 3 ช่องทาง ทำให้ไม่ต้องพึ่งงบประมาณภาครัฐ: Escrow fee 1.5-2.5%/ดีล, ค่าสมาชิก Verified Middleman และ Seller, และ B2B Data API สำหรับหน่วยงานที่ต้องการข้อมูล trust/scam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Transaction Fee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1.5-2.5% ต่อดีล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ขึ้นกับมูลค่าและประเภทสินค้า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รายได้ประจำที่คาดการณ์ได้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Seller Verified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 สร้างความน่าเชื่อถือ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B2B Data &amp; API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ตามข้อตกลง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สำหรับหน่วยงานที่ต้องการข้อมูล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 Service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ตามมูลค่าสินค้า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3.2 Competitive Moat — กำแพงทางธุรกิจที่ copy ไม่ได้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scam จากดีลจริงที่สะสมทุกวันคือ competitive moat ที่ copy ไม่ได้ เป็น proprietary dataset ที่มีคุณค่าเพิ่มขึ้นเรื่อยๆ และกระทรวงดิจิทัลสามารถเป็น anchor partner ที่ช่วยให้ dataset นี้เติบโตเร็วขึ้นได้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3.3 ความยั่งยืนผ่าน Integration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ด้วยฐานผู้ใช้ 5M+ และระบบ Automation-first Glanghub.com สามารถขยาย impact ได้โดยไม่ต้องลงทุนเพิ่มมาก การสนับสนุนจากกระทรวงดิจิทัลจะเร่ง adoption ในระดับชาติ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E8E" w:sz="1"/>
              <w:left w:val="single" w:color="6A1E8E" w:sz="1"/>
              <w:bottom w:val="single" w:color="6A1E8E" w:sz="1"/>
              <w:right w:val="single" w:color="6A1E8E" w:sz="1"/>
            </w:tcBorders>
            <w:shd w:fill="EFD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6A1E8E"/>
                <w:sz w:val="23"/>
                <w:szCs w:val="23"/>
              </w:rPr>
              <w:t xml:space="preserve">Glanghub.com มีฐานผู้ติดตาม 5 ล้านคนที่มีอยู่แล้วจากช่องทาง Social Media ลดต้นทุนการตลาดอย่างมีนัยสำคัญ และสร้างความได้เปรียบในการ scale ที่ competitor ใหม่ไม่มี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4. ยุทธศาสตร์ความร่วมมือ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เสนอความร่วมมือเชิงยุทธศาสตร์กับ กระทรวงดิจิทัลเพื่อเศรษฐกิจและสังคม ใน 3 มิติหลัก ได้แก่ การเชื่อมโยงข้อมูล การกำกับดูแลร่วม และการผลักดันนโยบาย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4.1 สิ่งที่ Glanghub.com เสนอให้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แชร์สถิติ e-Commerce (non-PII) เพื่อประกอบการวางนโยบาย Digital Economy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เป็น showcase 'Digital Thailand' ในงานและเวทีระดับประเทศและนานาชาติ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ออกแบบระบบ PDPA-compliant ตามมาตรฐานที่กระทรวงกำหนดอย่างเคร่งครัด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ประชาสัมพันธ์นโยบายดิจิทัลของกระทรวงผ่าน community 5M+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เป็น pilot project แสดงความสำเร็จของนโยบาย Digital Economy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ร่วมกำหนดมาตรฐาน 'Digital Trust Platform' สำหรับ e-Commerce ไทย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4.2 สิ่งที่ Glanghub.com ขอรับการสนับสนุน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สนับสนุน Glanghub.com เป็นส่วนหนึ่งของโครงการ Digital Thailand หรือ DEPA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ประชาสัมพันธ์ผ่านช่องทางกระทรวงเพื่อสร้าง national awareness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พิจารณาสนับสนุน grant ผ่าน DEPA สำหรับการพัฒนาระบบ trust infrastructure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ออก 'ตราประทับกระทรวงดิจิทัล รับรอง' เพื่อเพิ่มความน่าเชื่อถือ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นำ Glanghub.com เป็น case study ในการประชุม ASEAN Digital Economy Forum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4.3 โรดแมปความร่วมมือ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4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กิจกรรมหลัก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ผลลัพธ์ที่คาดหวัง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นำเสนอต่อกระทรวง ยื่นขอเข้าร่วม DEPA program แชร์ข้อมูลสถิติ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กระทรวงรับทราบ เริ่มกระบวนการพิจารณา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2-4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ร่วม workshop นโยบาย co-promotion แคมเปญ Digital 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นโยบาย e-Commerce อิงข้อมูลจริง ผู้บริโภครับรู้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4-8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รับ DEPA grant หรือการสนับสนุน นำเสนอในเวที ASEAN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เป็น Thailand showcase ระดับ ASEAN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8-12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MOU ลงนาม ออกมาตรฐาน Digital Trust Platform แห่งชาติ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ไทยมีมาตรฐาน e-Commerce trust ที่เป็นระดับชาติ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5. การวัดผลลัพธ์ (Key Performance Indicators)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เพื่อให้ความร่วมมือนี้มีผลลัพธ์ที่วัดได้และตรวจสอบได้ Glanghub.com เสนอ KPI หลักดังต่อไปนี้สำหรับการประเมินผลของโครงการความร่วมมือ: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ตัวชี้วัดความสำเร็จ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จำนวนดีลที่ปลอดภัยผ่าน Glanghub.com ต่อเดือน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อัตราการลดลงของการโกงออนไลน์ในหมวดที่ Glanghub.com ดูแล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GMV ที่ปกป้องผ่านระบบ Escrow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Verified Middleman ที่สร้างอาชีพใหม่ทั่วประเทศ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จำนวนเวที ASEAN ที่นำเสนอ Glanghub.com เป็น Thailand model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5.1 ตัวชี้วัดการลดอาชญากรรมออนไลน์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 KPI เฉพาะด้านข้างต้น Glanghub.com ยังมีตัวชี้วัดกลางสำหรับทุกความร่วมมือ: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จำนวนดีลที่ปลอดภัย (Safe Deal Count) ต่อเดือน เพิ่มขึ้นอย่างน้อย 20% ต่อไตรมาส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มูลค่าทรัพย์สินที่คุ้มครอง (Protected GMV) 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อัตราความสำเร็จในการระงับข้อพิพาท (Dispute Resolution Rate) ≥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ความพึงพอใจของผู้ใช้ (User Satisfaction Score) ≥ 4.5/5.0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5.2 ตัวชี้วัดการเติบโต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Verified Middleman ในระบบ: เป้าหมาย 1,000 คนภายใน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 Seller Verified: เป้าหมาย 50,000 รายภายใน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จำนวนจังหวัดที่มี Verified Middleman: เป้าหมาย 77 จังหวัดภายใน 18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จำนวนดีลที่ประมวลผล: เป้าหมาย 100,000 ดีลภายใน 12 เดือน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6. ปัญหาของโครงสร้างเศรษฐกิจ e-Commerce ปัจจุบัน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6.1 Platform-Centric Bottleneck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โครงสร้าง e-Commerce ที่ผูกขาดโดยแพลตฟอร์มต่างชาติทำให้เม็ดเงินสะพัดออกนอกประเทศ SME ไทยขาดเครื่องมือในการสร้างความน่าเชื่อถือกับลูกค้า และไทยยังไม่มี digital trust infrastructure ที่เป็นของตนเอง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โครงสร้างนี้สร้างปัญหาเชิงระบบหลายประการ: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ผู้บริโภคไม่มีกลไกป้องกันเมื่อซื้อสินค้ามูลค่าสูงนอกแพลตฟอร์มใหญ่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ผู้ขายอิสระที่ซื่อสัตย์ไม่มีเครื่องมือพิสูจน์ความน่าเชื่อถือ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แพลตฟอร์มต่างชาติรวบรวมข้อมูลพฤติกรรมการซื้อขายของคนไทยออกนอกประเทศ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SME ไทยเสียเปรียบเพราะไม่มีโครงสร้างพื้นฐานด้าน trust ที่เท่าเทียม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6.2 ช่องว่างที่ Glanghub.com เข้ามาเติมเต็ม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แม้ e-Commerce ไทยจะเติบโตอย่างรวดเร็ว แต่ขาด 'ความเชื่อมั่น' ที่เป็นโครงสร้างพื้นฐาน ส่งผลให้ GDP ดิจิทัลของไทยไม่เติบโตเต็มศักยภาพ ประชาชนยังกลัวการซื้อขายออนไลน์มูลค่าสูง และไทยยังขาด Trust Platform ที่สามารถนำเสนอในเวทีโลกได้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ปัญหาในปัจจุบัน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 Glanghub.com แก้ไข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ผู้ซื้อต้องโอนเงินก่อนโดยไม่มีการป้องกัน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Escrow พักเงินจนกว่าผู้ซื้อยืนยันรับสินค้า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ไม่รู้ว่าคู่ค้าเป็นใครจริงๆ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ระดับยืนยันตัวตนทุกฝ่าย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เมื่อโดนโกงไม่มีหลักฐาน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 บันทึกทุกขั้นตอนอัตโนมัติ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ตัวกลางไม่มีมาตรฐาน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ผ่าน KYC วางเงินประกัน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ฐานข้อมูลผู้โกงไม่มีที่เดียว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 จากดีลจริงพร้อมหลักฐาน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7. วิสัยทัศน์: การนิยาม 'ตัวกลาง' ใหม่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7.1 จาก 'คนรู้จัก' สู่ 'ตัวกลางที่ระบบรับรอง'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ในปัจจุบัน เมื่อคนไทยต้องการซื้อสินค้ามูลค่าสูง มักอาศัย 'คนรู้จัก' หรือ 'พี่ที่น่าเชื่อถือ' เป็นตัวกลาง ซึ่งมีข้อเสียคือไม่มีมาตรฐาน ไม่มีการรับรอง และไม่มีหลักฐานหากเกิดปัญหา Glanghub.com เปลี่ยน paradigm นี้สู่ 'ตัวกลางที่ระบบรับรอง' ซึ่งทุกคนสามารถเข้าถึงได้ ไม่ใช่แค่คนที่มีคนรู้จักที่เหมาะสม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นำเสนอ paradigm ใหม่ในการนิยาม 'ตัวกลาง' ให้เป็น 'Digital Trust Agent' ที่ใช้เทคโนโลยี AI, KYC, และ Blockchain-ready evidence system ในการสร้างความเชื่อมั่น ซึ่งเป็นแนวทางที่กระทรวงดิจิทัลสามารถนำไปเป็นนโยบายระดับชาติได้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7.2 Verified Middleman Ecosystem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Verified Middleman ของ Glanghub.com ประกอบด้วย: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KYC 4 ระดับ: เบอร์โทรศัพท์ → อีเมล → บัตรประชาชน → Biometric Selfie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เงินประกัน: ตัวกลางต้องวางเงินประกันตามระดับ tier 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ขอบเขตวงเงิน: แต่ละ tier มีวงเงินดีลสูงสุดที่รับได้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การประเมินจาก community: คะแนนสะสมจากดีลที่ผ่านมา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การอบรม: หลักสูตร online ด้านการตรวจสินค้าและจรรยาบรรณ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7.3 เป้าหมาย: ตัวกลางมืออาชีพทั่วประเทศ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ตั้งเป้าสร้างเครือข่าย Verified Middleman ที่ครอบคลุม 77 จังหวัดทั่วไทย โดยแต่ละจังหวัดมีตัวกลางที่เชี่ยวชาญสินค้าในท้องถิ่น เช่น ตัวกลางรถยนต์ในต่างจังหวัด ตัวกลางสินค้าแบรนด์เนมในกรุงเทพฯ และตัวกลางของสะสมในชุมชนเฉพาะกลุ่ม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8. ผลประโยชน์ทางเศรษฐกิจและสังคม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8.1 การกระจายรายได้และ Inclusive Growth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สร้างผลกระทบทางเศรษฐกิจหลายมิติ: เพิ่ม GDP e-Commerce ไทยจากความเชื่อมั่นที่สูงขึ้น สร้างอาชีพ Verified Middleman และ Onsite Inspector ทั่วประเทศ และลดการสูญเสียทางเศรษฐกิจจากการโกงออนไลน์ที่มีมูลค่าหลายพันล้านบาทต่อปี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8.2 ผลกระทบต่อ GDP e-Commerce ไทย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การมี Trust Infrastructure ที่แข็งแกร่งส่งผลโดยตรงต่อการเติบโตของ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เพิ่ม conversion rate ของดีลมูลค่าสูง เพราะผู้ซื้อมีความมั่นใจมากขึ้น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ขยายตลาดจากผู้ซื้อที่เคยกลัวซื้อออนไลน์ให้กลับมาใช้ช่องทางดิจิทัล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ลดการสูญเสียทางเศรษฐกิจจากการโกงออนไลน์ที่มีมูลค่ารวมหลายพันล้านบาทต่อปี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สร้าง positive externality ให้ ecosystem โดยรวมเมื่อตลาดมีความเชื่อมั่นสูงขึ้น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8.3 การสร้างอาชีพใหม่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ไม่ได้แค่สร้างแพลตฟอร์ม แต่สร้างอาชีพใหม่ในระบบเศรษฐกิจดิจิทัล: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อาชีพใหม่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คุณสมบัติที่ต้องการ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รายได้โดยประมาณ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ผ่าน วางเงินประกัน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3,000-30,000 บาท/เดือน (part-time)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(มือถือ)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ความรู้ด้านมือถือ IT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500-2,000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(รถยนต์)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ความรู้ด้านรถยนต์ ช่าง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1,000-5,000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(แบรนด์เนม)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 luxury goods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500-3,000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Operator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พื้นที่นัดพบ+ระบบ Glanghub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แบ่งรายได้จากค่าบริการ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8.4 Value-Added Services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นอกจากการซื้อขาย Glanghub.com ยังสร้าง value-added services ที่ช่วยให้ผู้ประกอบการไทยเติบโต เช่น บริการประเมินมูลค่าสินค้า บริการถ่ายภาพสินค้าระดับมืออาชีพ บริการจัดส่งแบบมีประกัน และบริการที่ปรึกษาการซื้อขายสินค้ามือสอง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9. กลไกสร้าง Trust Infrastructure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9.1 Plug-and-Play Trust Layer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เป็น Trust Layer แรกของไทยที่สามารถเสียบเข้ากับทุก digital marketplace ได้ทันที ทำหน้าที่เป็น 'Digital Highway Safety Net' ที่กระทรวงดิจิทัลสามารถอ้างอิงในนโยบาย Digital Economy ได้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การออกแบบแบบ Plug-and-Play หมายความว่า marketplace ใดก็ตามสามารถ integrate กับ Glanghub.com ได้ผ่าน API โดยไม่ต้องเปลี่ยน platform เดิม ผู้ซื้อและผู้ขายบน Facebook Marketplace, LINE, หรือ marketplace อื่นๆ ยังใช้ช่องทางที่คุ้นเคยได้ แต่มีชั้นการป้องกันจาก Glanghub.com เพิ่มเติม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9.2 Unified Trust Database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ฐานข้อมูลกลางของ Glanghub.com รวบรวมข้อมูลจาก 3 แหล่ง: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KYC จากการยืนยันตัวตนของผู้ซื้อ ผู้ขาย และตัวกลาง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จากทุกดีลที่ผ่านระบบ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dispute จากทุก case ที่มีการร้องเรียน พร้อมผลการตัดสิน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ฐานข้อมูลนี้สร้าง 'Trust Score' สำหรับทุกคนในระบบ ซึ่งเพิ่มขึ้นเมื่อทำดีลสำเร็จและลดลงเมื่อมีข้อร้องเรียน ทำให้ผู้ที่ซื่อสัตย์ได้รับประโยชน์จากประวัติที่ดี และผู้ที่โกงถูกคัดออกจากระบบ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9.3 เทคโนโลยีที่ใช้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การใช้งานใน Glanghub.com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ประโยชน์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ยืนยันตัวตนกับ NDID และ Bank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ยืนยันบัตรประชาชนแบบ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Engine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พักและปล่อยเงินตามเงื่อนไข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โอนเงินปลอดภัย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Recorder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VDO/ภาพ/แชท timestamp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หลักฐานครบสำหรับกฎหมาย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 verified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ตรวจสอบก่อนทำดีล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Trust Score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คะแนนความน่าเชื่อถือ 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เห็นประวัติก่อนตกลงซื้อขาย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10. การสร้างบรรทัดฐานใหม่สำหรับ e-Commerce ไทย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10.1 มาตรฐานตัวกลางที่ได้รับการรับรอง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กระทรวงดิจิทัลสามารถใช้ Glanghub.com เป็นต้นแบบในการกำหนด 'มาตรฐาน Digital Trust Platform ระดับชาติ' และขยายผลให้ทุกแพลตฟอร์ม e-Commerce ในไทยต้องมี trust mechanism ขั้นต่ำตามที่กระทรวงกำหนด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10.2 กรณีศึกษา: ผลลัพธ์ที่คาดหวัง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1: ไทยต้องการผลักดัน Digital Economy ให้เติบโต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ผู้บริโภคไทยยังกลัวซื้อสินค้ามูลค่าสูงออนไลน์ ทำให้ e-Commerce ไทยยังไม่เติบโตเต็มศักยภาพ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 Glanghub.com ได้รับการสนับสนุนจากกระทรวงดิจิทัล ผู้บริโภคมีความเชื่อมั่นมากขึ้น ดีลมูลค่าสูงเกิดขึ้นมากขึ้น GDP e-Commerce ไทยเติบโตอย่างมีนัยสำคัญ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2: ไทยต้องการ showcase ใน ASEAN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E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ไทยขาดตัวอย่าง Digital Trust Innovation ที่เป็นของตนเองในเวทีระดับภูมิภาค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กระทรวงดิจิทัลนำเสนอ Glanghub.com เป็น 'Thailand Digital Trust Model' ในการประชุม ASEAN Digital Economy Forum สร้าง soft power ให้ประเทศ</w:t>
            </w:r>
          </w:p>
        </w:tc>
      </w:tr>
    </w:tbl>
    <w:p>
      <w:pPr>
        <w:spacing w:after="160"/>
      </w:pP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10.3 ผลกระทบต่อนิเวศ e-Commerce โดยรวม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เมื่อ Glanghub.com กลายเป็นมาตรฐานกลาง ผลกระทบจะขยายออกไปทั่วระบบนิเวศ: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marketplace อื่นจะแข่งขันด้าน trust feature มากขึ้น ยกระดับมาตรฐานทั้งอุตสาหกรรม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ผู้บริโภคจะมีความเชื่อมั่นในการซื้อสินค้ามูลค่าสูงออนไลน์มากขึ้น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อาชญากรรมออนไลน์จะลดลงเพราะ 'ช่องทาง' ที่ง่ายต่อการโกงถูกปิดไป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ข้อมูลจากระบบช่วยหน่วยงานรัฐวางนโยบายที่ตรงกับสภาพตลาดจริง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11. อนาคตของเศรษฐกิจตัวกลาง: วิสัยทัศน์ระยะยาว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11.1 การพัฒนาอาชีพตัวกลางมืออาชีพ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มีแผนพัฒนาระบบ 'Professional Middleman Certification' ที่ได้รับการรับรองจากหน่วยงานภาครัฐ เพื่อยกระดับอาชีพตัวกลางให้เป็นวิชาชีพที่มีมาตรฐาน มีรายได้ดี และเป็นที่เคารพในสังคม คล้ายกับนายหน้าอสังหาริมทรัพย์ที่มีใบอนุญาต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11.2 การขยายตัวในภูมิภาค ASEAN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วางแผนขยายโมเดล Trust Infrastructure ไปยังประเทศ ASEAN ที่มีปัญหาคล้ายกัน ได้แก่ เมียนมา กัมพูชา ลาว และเวียดนาม โดยใช้ประสบการณ์และฐานข้อมูลจากตลาดไทยเป็น foundation และปรับแต่งให้เข้ากับบริบทของแต่ละประเทศ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มีศักยภาพในการเป็น 'Digital Trust Export' ของไทย โดยการส่งออกมาตรฐานตัวกลางดิจิทัลให้ประเทศ ASEAN ภายใต้การรับรองของกระทรวงดิจิทัล สร้างรายได้และ soft power ให้ประเทศในระยะยาว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11.3 Glanghub.com ในฐานะ National Digital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วิสัยทัศน์สูงสุดของ Glanghub.com คือการกลายเป็น 'National Digital Trust Infrastructure' ที่ทุก marketplace ทุก e-Commerce Platform และทุกธุรกรรมมูลค่าสูงในประเทศไทยสามารถ plug in เพื่อเพิ่ม trust ได้ทันที เหมือนที่ระบบ PromptPay เป็น payment infrastructure และ NDID เป็น identity infrastructure Glanghub.com จะเป็น trust infrastructure ของ e-Commerce ไทย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E8E" w:sz="1"/>
              <w:left w:val="single" w:color="6A1E8E" w:sz="1"/>
              <w:bottom w:val="single" w:color="6A1E8E" w:sz="1"/>
              <w:right w:val="single" w:color="6A1E8E" w:sz="1"/>
            </w:tcBorders>
            <w:shd w:fill="EFD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6A1E8E"/>
                <w:sz w:val="23"/>
                <w:szCs w:val="23"/>
              </w:rPr>
              <w:t xml:space="preserve">การสนับสนุนของ ดีอีเอส ในวันนี้ไม่ใช่แค่การช่วย startup หนึ่งราย แต่คือการร่วมสร้างโครงสร้างพื้นฐานด้านความเชื่อมั่นสำหรับ e-Commerce ไทยในระยะยาว ที่จะเป็นประโยชน์ต่อผู้บริโภค ผู้ประกอบการ และเศรษฐกิจดิจิทัลของประเทศโดยรวม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บทสรุปและข้อเสนอการดำเนินการ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ขอขอบคุณ กระทรวงดิจิทัลเพื่อเศรษฐกิจและสังคม สำหรับโอกาสในการนำเสนอข้อเสนอความร่วมมือนี้ เราเชื่อมั่นว่าความร่วมมือระหว่างภาครัฐและภาคเอกชนในลักษณะนี้จะสร้างผลกระทบเชิงบวกที่ยั่งยืนต่อ e-Commerce ไทยและผู้บริโภคทั่วประเทศ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ขั้นตอนต่อไปที่เสนอ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การประชุมหารือเบื้องต้น: ขอนัดพบเพื่อนำเสนอ demo ระบบ Glanghub.com และหารือแนวทางความร่วมมือ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การตรวจสอบระบบ: เปิดให้ทีมของ ดีอีเอส ตรวจสอบระบบ KYC Escrow และ Evidence อย่างละเอียด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การลงนาม MOU: กำหนดกรอบความร่วมมืออย่างเป็นทางการพร้อม KPI ที่ชัดเจน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การดำเนินการตาม Roadmap: เริ่ม Phase 1 ของความร่วมมือตามที่กำหนดในเอกสารนี้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ข้อมูลการติดต่อ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www.glanghub.com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contact@glanghub.com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facebook.com/glanghub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Official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D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@glanghub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E8E" w:sz="1"/>
              <w:left w:val="single" w:color="6A1E8E" w:sz="1"/>
              <w:bottom w:val="single" w:color="6A1E8E" w:sz="1"/>
              <w:right w:val="single" w:color="6A1E8E" w:sz="1"/>
            </w:tcBorders>
            <w:shd w:fill="EFD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6A1E8E"/>
                <w:sz w:val="23"/>
                <w:szCs w:val="23"/>
              </w:rPr>
              <w:t xml:space="preserve">Glanghub.com — กลางฮับ | ตัวกลางการซื้อขายปลอดภัย
ร่วมสร้าง e-Commerce ไทยที่ทุกคนเชื่อมั่นได้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1E8E" w:sz="4" w:space="1"/>
      </w:pBdr>
      <w:spacing w:before="8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(กลางฮับ) — Confidential </w:t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| หน้า </w:t>
    </w:r>
    <w:r>
      <w:rPr>
        <w:rFonts w:ascii="TH Sarabun New" w:cs="TH Sarabun New" w:eastAsia="TH Sarabun New" w:hAnsi="TH Sarabun New"/>
        <w:b/>
        <w:bCs/>
        <w:color w:val="6A1E8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1E8E" w:sz="4" w:space="1"/>
      </w:pBdr>
      <w:spacing w:after="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| เอกสารเสนอความร่วมมือ — กระทรวงดิจิทัลเพื่อเศรษฐกิจและสังคม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FD5FF" w:sz="6" w:space="4"/>
      </w:pBdr>
      <w:spacing w:after="200" w:before="400"/>
      <w:outlineLvl w:val="0"/>
    </w:pPr>
    <w:rPr>
      <w:rFonts w:ascii="TH Sarabun New" w:cs="TH Sarabun New" w:eastAsia="TH Sarabun New" w:hAnsi="TH Sarabun New"/>
      <w:b/>
      <w:bCs/>
      <w:color w:val="6A1E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H Sarabun New" w:cs="TH Sarabun New" w:eastAsia="TH Sarabun New" w:hAnsi="TH Sarabun New"/>
      <w:b/>
      <w:bCs/>
      <w:color w:val="6A1E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8B2FC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2026-06-29T04:16:20.718Z</dcterms:created>
  <dcterms:modified xsi:type="dcterms:W3CDTF">2026-06-29T04:16:20.718Z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