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6A34A"/>
          <w:sz w:val="32"/>
          <w:szCs w:val="32"/>
        </w:rPr>
        <w:t xml:space="preserve">JediCode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แพลตฟอร์มเรียนเขียนโค้ด Python</w:t>
      </w:r>
    </w:p>
    <w:p>
      <w:pPr>
        <w:spacing w:after="200"/>
        <w:jc w:val="center"/>
      </w:pPr>
      <w:r>
        <w:rPr>
          <w:b/>
          <w:bCs/>
          <w:color w:val="1F2937"/>
          <w:sz w:val="44"/>
          <w:szCs w:val="44"/>
        </w:rPr>
        <w:t xml:space="preserve">คู่มือการใช้งานระบบ</w:t>
      </w:r>
    </w:p>
    <w:p>
      <w:pPr>
        <w:spacing w:after="1200"/>
        <w:jc w:val="center"/>
      </w:pPr>
      <w:r>
        <w:rPr>
          <w:color w:val="16A34A"/>
          <w:sz w:val="26"/>
          <w:szCs w:val="26"/>
        </w:rPr>
        <w:t xml:space="preserve">สำหรับครูผู้สอน</w:t>
      </w:r>
    </w:p>
    <w:p>
      <w:pPr>
        <w:spacing w:after="100"/>
        <w:jc w:val="center"/>
      </w:pPr>
      <w:r>
        <w:rPr>
          <w:i/>
          <w:iCs/>
          <w:color w:val="6B7280"/>
          <w:sz w:val="22"/>
          <w:szCs w:val="22"/>
        </w:rPr>
        <w:t xml:space="preserve">สำหรับผู้ใช้งานประเภท: ครู (Teacher)</w:t>
      </w:r>
    </w:p>
    <w:p>
      <w:r>
        <w:br w:type="page"/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เริ่มต้นใช้งาน</w:t>
      </w:r>
    </w:p>
    <w:p>
      <w:pPr>
        <w:pStyle w:val="Heading2"/>
        <w:spacing w:after="150" w:before="300"/>
      </w:pPr>
      <w:r>
        <w:rPr>
          <w:b/>
          <w:bCs/>
          <w:color w:val="16A34A"/>
          <w:sz w:val="24"/>
          <w:szCs w:val="24"/>
        </w:rPr>
        <w:t xml:space="preserve">1.1 สมัครใช้งานครั้งแรก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เปิดหน้าเว็บของระบบ แล้วกด "เข้าสู่ระบบด้วย Google" และเลือกบัญชี Google ของท่าน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ในการเข้าใช้งานครั้งแรก ให้เลือกประเภทผู้ใช้เป็น "ครู"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กรอกข้อมูล: โรงเรียน, ระดับที่สอน, วิชาที่สอน (หากไม่มีในรายการ เลือก "อื่นๆ" แล้วระบุเอง)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กดยืนยัน ระบบจะพาไปยังหน้าหลักของครูโดยอัตโนมัติ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เข้าสู่ระบบครั้งต่อไปด้วยบัญชี Google เดิม ระบบจะพาไปหน้าหลักครูทันที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หน้าหลักครู (Teacher Dashboard)</w:t>
      </w:r>
    </w:p>
    <w:p>
      <w:pPr>
        <w:spacing w:after="120"/>
      </w:pPr>
      <w:r>
        <w:rPr>
          <w:sz w:val="21"/>
          <w:szCs w:val="21"/>
        </w:rPr>
        <w:t xml:space="preserve">หน้าหลักของครูเป็นศูนย์กลางจัดการห้องเรียนและคลังโจทย์ ประกอบด้วยส่วนสำคัญ: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โปรไฟล์ครู — ดู/แก้ไขข้อมูลส่วนตัว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รายการห้องเรียนที่สร้างไว้ พร้อมรหัสเข้าร่วมของแต่ละห้อง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ปุ่มสร้างห้องเรียนใหม่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คลังโจทย์ (Problem Bank) ส่วนกลางของครู</w:t>
      </w:r>
    </w:p>
    <w:p>
      <w:pPr>
        <w:pStyle w:val="Heading2"/>
        <w:spacing w:after="150" w:before="300"/>
      </w:pPr>
      <w:r>
        <w:rPr>
          <w:b/>
          <w:bCs/>
          <w:color w:val="16A34A"/>
          <w:sz w:val="24"/>
          <w:szCs w:val="24"/>
        </w:rPr>
        <w:t xml:space="preserve">2.1 การสร้างห้องเรียน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กดปุ่ม "สร้างห้องเรียน"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ระบบจะสร้าง "รหัสเข้าร่วมห้องเรียน" แบบสุ่ม 6 หลักให้อัตโนมัติ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นำรหัสนี้ไปแจ้งนักเรียนเพื่อให้กรอกเข้าร่วมห้องที่หน้าหลักของนักเรียน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ปัจจุบันการสร้างห้องเรียนยังไม่มีช่องกรอกชื่อห้อง คำอธิบาย หรือกำหนดวันครบกำหนดส่งงาน (due date) — ฟีเจอร์เหล่านี้ยังไม่มีในระบบ</w:t>
      </w:r>
    </w:p>
    <w:p>
      <w:pPr>
        <w:pStyle w:val="Heading2"/>
        <w:spacing w:after="150" w:before="300"/>
      </w:pPr>
      <w:r>
        <w:rPr>
          <w:b/>
          <w:bCs/>
          <w:color w:val="16A34A"/>
          <w:sz w:val="24"/>
          <w:szCs w:val="24"/>
        </w:rPr>
        <w:t xml:space="preserve">2.2 การลบห้องเรียน</w:t>
      </w:r>
    </w:p>
    <w:p>
      <w:pPr>
        <w:spacing w:after="120"/>
      </w:pPr>
      <w:r>
        <w:rPr>
          <w:sz w:val="21"/>
          <w:szCs w:val="21"/>
        </w:rPr>
        <w:t xml:space="preserve">กดปุ่มลบที่ห้องเรียนนั้น แล้วยืนยันในกล่องข้อความยืนยันการลบ ข้อมูลห้องเรียนจะถูกลบและไม่สามารถกู้คืนได้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คลังโจทย์ (Problem Bank)</w:t>
      </w:r>
    </w:p>
    <w:p>
      <w:pPr>
        <w:spacing w:after="120"/>
      </w:pPr>
      <w:r>
        <w:rPr>
          <w:sz w:val="21"/>
          <w:szCs w:val="21"/>
        </w:rPr>
        <w:t xml:space="preserve">โจทย์ทั้งหมดที่ครูสร้างจะถูกเก็บไว้ในคลังโจทย์ส่วนกลางของครู ก่อนนำไปมอบหมายให้ห้องเรียนใดห้องเรียนหนึ่ง โจทย์ 1 ข้อสามารถนำไปใช้ซ้ำได้กับหลายห้องเรียน</w:t>
      </w:r>
    </w:p>
    <w:p>
      <w:pPr>
        <w:pStyle w:val="Heading2"/>
        <w:spacing w:after="150" w:before="300"/>
      </w:pPr>
      <w:r>
        <w:rPr>
          <w:b/>
          <w:bCs/>
          <w:color w:val="16A34A"/>
          <w:sz w:val="24"/>
          <w:szCs w:val="24"/>
        </w:rPr>
        <w:t xml:space="preserve">3.1 ประเภทโจทย์ที่สร้างได้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ประเภทโจทย์</w:t>
            </w:r>
          </w:p>
        </w:tc>
        <w:tc>
          <w:tcPr>
            <w:tcW w:type="dxa" w:w="64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Python (เขียนโค้ด)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โจทย์เขียนโปรแกรม พร้อมชุดทดสอบสำหรับตรวจคำตอบอัตโนมัติ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คำถามความเข้าใจ (Comprehension)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คำถามปรนัย/ความเข้าใจ ตรวจอัตโนมัติ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จับคู่ (Matching)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โจทย์ลากเส้นจับคู่ ตรวจอัตโนมัติ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ผังงาน (Flowchart)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โจทย์สร้างผังงานด้วยการลากวางบล็อก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GUI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โจทย์ออกแบบ/เขียนโปรแกรมหน้าจอ (Tkinter)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IoT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โจทย์เขียนโค้ดคุมวงจรจำลอง ESP32 ผ่าน Wokwi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IoT + GUI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โจทย์ขั้นสูง ผสาน Wokwi, GUI และ MQTT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สรุปงาน (Summary/Padlet)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กระดานโพสต์งาน รองรับงานกลุ่ม ให้คะแนนด้วยตนเอง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6A34A"/>
          <w:sz w:val="24"/>
          <w:szCs w:val="24"/>
        </w:rPr>
        <w:t xml:space="preserve">3.2 โหมดโจทย์: แบบฝึกหัด vs. สอบ</w:t>
      </w:r>
    </w:p>
    <w:p>
      <w:pPr>
        <w:spacing w:after="120"/>
      </w:pPr>
      <w:r>
        <w:rPr>
          <w:sz w:val="21"/>
          <w:szCs w:val="21"/>
        </w:rPr>
        <w:t xml:space="preserve">ทุกโจทย์ต้องกำหนด assignmentType เป็นอย่างใดอย่างหนึ่ง: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แบบฝึกหัด (exercise) — นักเรียนแก้ไขและส่งซ้ำได้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สอบ (exam) — เมื่อนักเรียนส่งคำตอบแล้ว โค้ด/คำตอบจะถูกล็อกทันที แก้ไขหรือส่งซ้ำไม่ได้</w:t>
      </w:r>
    </w:p>
    <w:p>
      <w:pPr>
        <w:pStyle w:val="Heading2"/>
        <w:spacing w:after="150" w:before="300"/>
      </w:pPr>
      <w:r>
        <w:rPr>
          <w:b/>
          <w:bCs/>
          <w:color w:val="16A34A"/>
          <w:sz w:val="24"/>
          <w:szCs w:val="24"/>
        </w:rPr>
        <w:t xml:space="preserve">3.3 การแชร์โจทย์ระหว่างครู</w:t>
      </w:r>
    </w:p>
    <w:p>
      <w:pPr>
        <w:spacing w:after="120"/>
      </w:pPr>
      <w:r>
        <w:rPr>
          <w:sz w:val="21"/>
          <w:szCs w:val="21"/>
        </w:rPr>
        <w:t xml:space="preserve">ครูสามารถเปิดสวิตช์ "แชร์โจทย์" เพื่อให้ครูท่านอื่นมองเห็นโจทย์ของตนได้ ครูท่านอื่นสามารถกดปุ่ม "สำเนามาเป็นของฉัน" เพื่อคัดลอกโจทย์นั้นมาไว้ในคลังของตนเองแล้วนำไปมอบหมายต่อได้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ครูที่เห็นโจทย์ที่แชร์มาไม่สามารถมอบหมายโจทย์นั้นให้ห้องเรียนของตนได้โดยตรง ต้องคัดลอกมาเป็นของตนเองก่อนเสมอ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การมอบหมายโจทย์ให้ห้องเรียน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เข้าไปที่ห้องเรียนที่ต้องการจากหน้าหลักครู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กดปุ่ม "เพิ่มจากคลังโจทย์"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เลือกโจทย์ที่ต้องการจากคลังโจทย์ของตนเอง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จัดลำดับโจทย์ในห้องเรียนได้ด้วยการลากสลับตำแหน่ง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ใช้สวิตช์ "เปิดรับคำตอบ" / "ปิดรับคำตอบ" ควบคุมว่านักเรียนสามารถทำโจทย์ข้อนั้นได้หรือไม่ในขณะนี้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การติดตามและให้คะแนนนักเรียน</w:t>
      </w:r>
    </w:p>
    <w:p>
      <w:pPr>
        <w:pStyle w:val="Heading2"/>
        <w:spacing w:after="150" w:before="300"/>
      </w:pPr>
      <w:r>
        <w:rPr>
          <w:b/>
          <w:bCs/>
          <w:color w:val="16A34A"/>
          <w:sz w:val="24"/>
          <w:szCs w:val="24"/>
        </w:rPr>
        <w:t xml:space="preserve">5.1 รายชื่อนักเรียนในห้อง (Roster)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ดูรายชื่อนักเรียนทั้งหมดที่เข้าร่วมห้องเรียน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กด "ดูความคืบหน้า" เพื่อเปิดหน้าต่างแสดงคะแนนรวม (%) และคะแนนแยกรายโจทย์ของนักเรียนแต่ละคน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กด "ดูคำตอบ" เพื่อดูคำตอบที่นักเรียนส่งในแต่ละโจทย์ พร้อมผลตรวจอัตโนมัติ (✅ ถูก / ❌ ผิด) สำหรับโจทย์ประเภทจับคู่และคำถามความเข้าใจ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กดปุ่ม "ดาวน์โหลดคะแนนนักเรียน" เพื่อส่งออกคะแนนทั้งห้องเป็นไฟล์ CSV</w:t>
      </w:r>
    </w:p>
    <w:p>
      <w:pPr>
        <w:pStyle w:val="Heading2"/>
        <w:spacing w:after="150" w:before="300"/>
      </w:pPr>
      <w:r>
        <w:rPr>
          <w:b/>
          <w:bCs/>
          <w:color w:val="16A34A"/>
          <w:sz w:val="24"/>
          <w:szCs w:val="24"/>
        </w:rPr>
        <w:t xml:space="preserve">5.2 การให้คะแนนโจทย์ประเภทสรุปงาน (Summary/Padlet)</w:t>
      </w:r>
    </w:p>
    <w:p>
      <w:pPr>
        <w:spacing w:after="120"/>
      </w:pPr>
      <w:r>
        <w:rPr>
          <w:sz w:val="21"/>
          <w:szCs w:val="21"/>
        </w:rPr>
        <w:t xml:space="preserve">โจทย์ประเภทนี้ต้องให้คะแนนด้วยตนเอง ผ่านหน้าจอกระดานสรุปงานของครู โดย: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เปิดหน้ากระดานสรุปงานของห้องเรียน/โจทย์นั้น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อ่านโพสต์ที่นักเรียน (หรือกลุ่ม) ส่งเข้ามา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กรอกคะแนนและข้อความคอมเมนต์ให้แต่ละโพสต์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สำหรับงานกลุ่ม สามารถให้คะแนนเป็นชุดต่อกลุ่มได้ (batch scoring)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ข้อควรทราบ / ข้อจำกัดปัจจุบัน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ยังไม่มีฟีเจอร์กำหนดวันครบกำหนดส่งงาน (due date) ในทุกส่วนของระบบ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การตรวจให้คะแนนเป็นแบบอัตโนมัติสำหรับโจทย์เกือบทุกประเภท ยกเว้นประเภทสรุปงานที่ต้องให้คะแนนเอง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การเพิ่มบัญชีผู้ดูแลระบบ (admin) ทำได้เฉพาะทีมพัฒนาระบบเท่านั้น ครูไม่สามารถตั้งค่าสิทธิ์ admin เองได้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คำถามที่พบบ่อย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58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ลบห้องเรียนแล้วกู้คืนได้ไหม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ไม่ได้ การลบห้องเรียนเป็นการลบถาวร ควรตรวจสอบให้แน่ใจก่อนกดยืนยัน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นักเรียนเข้าห้องไม่ได้ทั้งที่ใช้รหัสถูก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ตรวจสอบว่านักเรียนพิมพ์รหัสครบ 6 หลักถูกต้องตรงตามที่ระบบสร้างให้ ตัวอักษรพิมพ์ใหญ่เล็กมีผล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โจทย์ที่แชร์มาจากครูอื่น มอบหมายให้ห้องเรียนได้เลยไหม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ไม่ได้ ต้องกด "สำเนามาเป็นของฉัน" ก่อน จึงจะนำไปมอบหมายให้ห้องเรียนของตนเองได้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ดาวน์โหลดคะแนนได้ไฟล์ประเภทไหน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ไฟล์ CSV เปิดดูและแก้ไขต่อได้ด้วยโปรแกรมสเปรดชีตทั่วไป เช่น Excel หรือ Google Sheets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2026-07-05T18:58:39.882Z</dcterms:created>
  <dcterms:modified xsi:type="dcterms:W3CDTF">2026-07-05T18:58:39.883Z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