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036" w:rsidRDefault="00F33F19">
      <w:pPr>
        <w:rPr>
          <w:b/>
          <w:bCs/>
          <w:sz w:val="28"/>
          <w:szCs w:val="28"/>
          <w:lang w:val="en-US"/>
        </w:rPr>
      </w:pPr>
      <w:r w:rsidRPr="00F33F19">
        <w:rPr>
          <w:b/>
          <w:bCs/>
          <w:sz w:val="28"/>
          <w:szCs w:val="28"/>
          <w:lang w:val="en-US"/>
        </w:rPr>
        <w:t>WHAT IS MARKETING? HOW MARKETING WORKS? WHAT IS DIGITAL MARKETING?</w:t>
      </w:r>
    </w:p>
    <w:p w:rsidR="00F33F19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F33F19" w:rsidRPr="00F33F19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F33F19" w:rsidRPr="00591B10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591B10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</w:t>
      </w:r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Pick</w:t>
      </w:r>
      <w:proofErr w:type="gram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two apps you use daily (like Instagram, 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, or Flipkart) and describe one marketing strategy each app uses to attract or retain users.</w:t>
      </w:r>
    </w:p>
    <w:p w:rsidR="00F33F19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3776"/>
      </w:tblGrid>
      <w:tr w:rsidR="00F33F19" w:rsidTr="00F33F19">
        <w:trPr>
          <w:trHeight w:val="590"/>
        </w:trPr>
        <w:tc>
          <w:tcPr>
            <w:tcW w:w="2263" w:type="dxa"/>
          </w:tcPr>
          <w:p w:rsidR="00F33F19" w:rsidRDefault="00F33F19" w:rsidP="00F33F1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  <w:t xml:space="preserve">             APP</w:t>
            </w:r>
          </w:p>
        </w:tc>
        <w:tc>
          <w:tcPr>
            <w:tcW w:w="2977" w:type="dxa"/>
          </w:tcPr>
          <w:p w:rsidR="00F33F19" w:rsidRDefault="00F33F19" w:rsidP="00F33F1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  <w:t xml:space="preserve"> MARKETING STRATEGY</w:t>
            </w:r>
          </w:p>
        </w:tc>
        <w:tc>
          <w:tcPr>
            <w:tcW w:w="3776" w:type="dxa"/>
          </w:tcPr>
          <w:p w:rsidR="00F33F19" w:rsidRDefault="00F33F19" w:rsidP="00F33F1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  <w:t xml:space="preserve"> DESCRIPTION</w:t>
            </w:r>
          </w:p>
        </w:tc>
      </w:tr>
      <w:tr w:rsidR="00F33F19" w:rsidTr="00F33F19">
        <w:trPr>
          <w:trHeight w:val="1548"/>
        </w:trPr>
        <w:tc>
          <w:tcPr>
            <w:tcW w:w="2263" w:type="dxa"/>
          </w:tcPr>
          <w:p w:rsid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</w:p>
          <w:p w:rsidR="00F33F19" w:rsidRP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     Instagram</w:t>
            </w:r>
          </w:p>
        </w:tc>
        <w:tc>
          <w:tcPr>
            <w:tcW w:w="2977" w:type="dxa"/>
          </w:tcPr>
          <w:p w:rsid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</w:p>
          <w:p w:rsidR="00F33F19" w:rsidRP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   </w:t>
            </w:r>
            <w:r w:rsidRPr="00F33F19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Personalized content</w:t>
            </w:r>
          </w:p>
        </w:tc>
        <w:tc>
          <w:tcPr>
            <w:tcW w:w="3776" w:type="dxa"/>
          </w:tcPr>
          <w:p w:rsidR="00F33F19" w:rsidRP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F33F19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Instagram recommends posts and reels based on users’ interests and activity, keeping them engaged and encouraging them to spend more time on the app.</w:t>
            </w:r>
          </w:p>
        </w:tc>
      </w:tr>
      <w:tr w:rsidR="00F33F19" w:rsidTr="00F33F19">
        <w:trPr>
          <w:trHeight w:val="1415"/>
        </w:trPr>
        <w:tc>
          <w:tcPr>
            <w:tcW w:w="2263" w:type="dxa"/>
          </w:tcPr>
          <w:p w:rsidR="00F33F19" w:rsidRDefault="00F33F19" w:rsidP="00F33F1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</w:pPr>
          </w:p>
          <w:p w:rsidR="00F33F19" w:rsidRP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  <w:t xml:space="preserve">  </w:t>
            </w:r>
            <w:proofErr w:type="spellStart"/>
            <w:r w:rsidRPr="00F33F19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Zomato</w:t>
            </w:r>
            <w:proofErr w:type="spellEnd"/>
          </w:p>
        </w:tc>
        <w:tc>
          <w:tcPr>
            <w:tcW w:w="2977" w:type="dxa"/>
          </w:tcPr>
          <w:p w:rsidR="00F33F19" w:rsidRP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</w:p>
          <w:p w:rsidR="00F33F19" w:rsidRP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   </w:t>
            </w:r>
            <w:r w:rsidRPr="00F33F19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Discount and Offers</w:t>
            </w:r>
          </w:p>
        </w:tc>
        <w:tc>
          <w:tcPr>
            <w:tcW w:w="3776" w:type="dxa"/>
          </w:tcPr>
          <w:p w:rsidR="00F33F19" w:rsidRPr="00F33F19" w:rsidRDefault="00F33F1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proofErr w:type="spellStart"/>
            <w:r w:rsidRPr="00F33F19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Zomato</w:t>
            </w:r>
            <w:proofErr w:type="spellEnd"/>
            <w:r w:rsidRPr="00F33F19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 attracts and retains users by offering discount coupons, cashback, and free delivery deals, encouraging customers to order more often.</w:t>
            </w:r>
          </w:p>
        </w:tc>
      </w:tr>
    </w:tbl>
    <w:p w:rsidR="00F33F19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</w:p>
    <w:p w:rsidR="00F33F19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</w:p>
    <w:p w:rsidR="00F33F19" w:rsidRPr="00591B10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591B10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</w:t>
      </w:r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Create</w:t>
      </w:r>
      <w:proofErr w:type="gram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simple poster (digital or on paper, then click a photo) for a new food delivery service, highlighting one digital marketing channel you would use to promote it.&lt;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Think about using Instagram ads, WhatsApp broadcasts, or influencer partnerships.&lt;/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F33F19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</w:p>
    <w:p w:rsidR="00B150C9" w:rsidRDefault="00B150C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t xml:space="preserve">                                     </w:t>
      </w:r>
      <w:r w:rsidRPr="00B150C9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  <w:drawing>
          <wp:inline distT="0" distB="0" distL="0" distR="0" wp14:anchorId="099FC6D8" wp14:editId="69CBD031">
            <wp:extent cx="2728800" cy="363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36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F19" w:rsidRPr="00591B10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591B10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>3.</w:t>
      </w:r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List</w:t>
      </w:r>
      <w:proofErr w:type="gram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5 differences between traditional marketing (like newspaper ads, flyers) and digital marketing (like social media ads, email campaigns) in a table format.</w:t>
      </w:r>
    </w:p>
    <w:p w:rsidR="00B150C9" w:rsidRDefault="00B150C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</w:p>
    <w:p w:rsidR="00B150C9" w:rsidRDefault="00B150C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50C9" w:rsidTr="00B150C9">
        <w:trPr>
          <w:trHeight w:val="574"/>
        </w:trPr>
        <w:tc>
          <w:tcPr>
            <w:tcW w:w="4508" w:type="dxa"/>
          </w:tcPr>
          <w:p w:rsidR="00B150C9" w:rsidRDefault="00B150C9" w:rsidP="00F33F1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  <w:t>TRADITIONAL MARKETING</w:t>
            </w:r>
          </w:p>
        </w:tc>
        <w:tc>
          <w:tcPr>
            <w:tcW w:w="4508" w:type="dxa"/>
          </w:tcPr>
          <w:p w:rsidR="00B150C9" w:rsidRDefault="00B150C9" w:rsidP="00F33F1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  <w:lang w:eastAsia="en-IN"/>
              </w:rPr>
              <w:t xml:space="preserve"> DIGITAL MARKETING</w:t>
            </w:r>
          </w:p>
        </w:tc>
      </w:tr>
      <w:tr w:rsidR="00B150C9" w:rsidTr="00591B10">
        <w:trPr>
          <w:trHeight w:val="836"/>
        </w:trPr>
        <w:tc>
          <w:tcPr>
            <w:tcW w:w="4508" w:type="dxa"/>
          </w:tcPr>
          <w:p w:rsidR="00B150C9" w:rsidRPr="00591B10" w:rsidRDefault="00B150C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Uses newspapers, TV, radio and flyers</w:t>
            </w:r>
          </w:p>
        </w:tc>
        <w:tc>
          <w:tcPr>
            <w:tcW w:w="4508" w:type="dxa"/>
          </w:tcPr>
          <w:p w:rsidR="00B150C9" w:rsidRPr="00591B10" w:rsidRDefault="00B150C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Uses social media, websites, </w:t>
            </w:r>
            <w:proofErr w:type="gramStart"/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email</w:t>
            </w:r>
            <w:proofErr w:type="gramEnd"/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 and search engines.</w:t>
            </w:r>
          </w:p>
        </w:tc>
      </w:tr>
      <w:tr w:rsidR="00B150C9" w:rsidTr="00591B10">
        <w:trPr>
          <w:trHeight w:val="826"/>
        </w:trPr>
        <w:tc>
          <w:tcPr>
            <w:tcW w:w="4508" w:type="dxa"/>
          </w:tcPr>
          <w:p w:rsidR="00B150C9" w:rsidRPr="00591B10" w:rsidRDefault="00B150C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Reaches a broad audience</w:t>
            </w:r>
          </w:p>
        </w:tc>
        <w:tc>
          <w:tcPr>
            <w:tcW w:w="4508" w:type="dxa"/>
          </w:tcPr>
          <w:p w:rsidR="00B150C9" w:rsidRPr="00591B10" w:rsidRDefault="00591B10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Targets specific audiences based on age, location, and interests.</w:t>
            </w:r>
          </w:p>
        </w:tc>
      </w:tr>
      <w:tr w:rsidR="00B150C9" w:rsidTr="00591B10">
        <w:trPr>
          <w:trHeight w:val="818"/>
        </w:trPr>
        <w:tc>
          <w:tcPr>
            <w:tcW w:w="4508" w:type="dxa"/>
          </w:tcPr>
          <w:p w:rsidR="00B150C9" w:rsidRPr="00591B10" w:rsidRDefault="00B150C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More Expensive</w:t>
            </w:r>
          </w:p>
        </w:tc>
        <w:tc>
          <w:tcPr>
            <w:tcW w:w="4508" w:type="dxa"/>
          </w:tcPr>
          <w:p w:rsidR="00B150C9" w:rsidRPr="00591B10" w:rsidRDefault="00591B10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More cost-effective and budget-friendly.</w:t>
            </w:r>
          </w:p>
        </w:tc>
      </w:tr>
      <w:tr w:rsidR="00B150C9" w:rsidTr="00591B10">
        <w:trPr>
          <w:trHeight w:val="822"/>
        </w:trPr>
        <w:tc>
          <w:tcPr>
            <w:tcW w:w="4508" w:type="dxa"/>
          </w:tcPr>
          <w:p w:rsidR="00B150C9" w:rsidRPr="00591B10" w:rsidRDefault="00B150C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Results are difficult to measure</w:t>
            </w:r>
          </w:p>
        </w:tc>
        <w:tc>
          <w:tcPr>
            <w:tcW w:w="4508" w:type="dxa"/>
          </w:tcPr>
          <w:p w:rsidR="00B150C9" w:rsidRPr="00591B10" w:rsidRDefault="00591B10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Results can be tracked using analytics and reports.</w:t>
            </w:r>
          </w:p>
        </w:tc>
      </w:tr>
      <w:tr w:rsidR="00B150C9" w:rsidTr="00591B10">
        <w:trPr>
          <w:trHeight w:val="824"/>
        </w:trPr>
        <w:tc>
          <w:tcPr>
            <w:tcW w:w="4508" w:type="dxa"/>
          </w:tcPr>
          <w:p w:rsidR="00B150C9" w:rsidRPr="00591B10" w:rsidRDefault="00B150C9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Communication is mostly one-way</w:t>
            </w:r>
          </w:p>
        </w:tc>
        <w:tc>
          <w:tcPr>
            <w:tcW w:w="4508" w:type="dxa"/>
          </w:tcPr>
          <w:p w:rsidR="00B150C9" w:rsidRPr="00591B10" w:rsidRDefault="00591B10" w:rsidP="00F33F19">
            <w:pPr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</w:pPr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Communication is </w:t>
            </w:r>
            <w:proofErr w:type="spellStart"/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>interative</w:t>
            </w:r>
            <w:proofErr w:type="spellEnd"/>
            <w:r w:rsidRPr="00591B10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eastAsia="en-IN"/>
              </w:rPr>
              <w:t xml:space="preserve"> through comments, messages, and feedback.</w:t>
            </w:r>
          </w:p>
        </w:tc>
      </w:tr>
    </w:tbl>
    <w:p w:rsidR="00B150C9" w:rsidRDefault="00B150C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en-IN"/>
        </w:rPr>
      </w:pPr>
    </w:p>
    <w:p w:rsidR="00F33F19" w:rsidRPr="00F33F19" w:rsidRDefault="00F33F19" w:rsidP="00F33F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591B10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</w:t>
      </w:r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Imagine</w:t>
      </w:r>
      <w:proofErr w:type="gram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you are launching a new playlist feature for a music app like Spotify. Write a short plan (5-6 lines) on how you would use digital marketing to get college students to try it.&lt;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Mention specific digital channels or tactics, such as Instagram Reels, YouTube ads, or meme marketing.&lt;/</w:t>
      </w:r>
      <w:proofErr w:type="spellStart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F33F19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F33F19" w:rsidRDefault="00591B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</w:p>
    <w:p w:rsidR="00591B10" w:rsidRPr="00591B10" w:rsidRDefault="00591B10" w:rsidP="00591B10">
      <w:pPr>
        <w:rPr>
          <w:sz w:val="28"/>
          <w:szCs w:val="28"/>
          <w:lang w:val="en-US"/>
        </w:rPr>
      </w:pPr>
      <w:r w:rsidRPr="00591B10">
        <w:rPr>
          <w:sz w:val="28"/>
          <w:szCs w:val="28"/>
          <w:lang w:val="en-US"/>
        </w:rPr>
        <w:t xml:space="preserve">Digital Marketing Plan for Spotify Playlist </w:t>
      </w:r>
      <w:proofErr w:type="gramStart"/>
      <w:r w:rsidRPr="00591B10">
        <w:rPr>
          <w:sz w:val="28"/>
          <w:szCs w:val="28"/>
          <w:lang w:val="en-US"/>
        </w:rPr>
        <w:t>Feature</w:t>
      </w:r>
      <w:r>
        <w:rPr>
          <w:sz w:val="28"/>
          <w:szCs w:val="28"/>
          <w:lang w:val="en-US"/>
        </w:rPr>
        <w:t xml:space="preserve"> :</w:t>
      </w:r>
      <w:proofErr w:type="gramEnd"/>
    </w:p>
    <w:p w:rsidR="00591B10" w:rsidRPr="00591B10" w:rsidRDefault="00591B10" w:rsidP="00591B10">
      <w:pPr>
        <w:rPr>
          <w:sz w:val="28"/>
          <w:szCs w:val="28"/>
          <w:lang w:val="en-US"/>
        </w:rPr>
      </w:pPr>
      <w:r w:rsidRPr="00591B10">
        <w:rPr>
          <w:sz w:val="28"/>
          <w:szCs w:val="28"/>
          <w:lang w:val="en-US"/>
        </w:rPr>
        <w:t>1. Create short and engaging Instagram Reels to introduce the new playlist feature.</w:t>
      </w:r>
    </w:p>
    <w:p w:rsidR="00591B10" w:rsidRPr="00591B10" w:rsidRDefault="00591B10" w:rsidP="00591B10">
      <w:pPr>
        <w:rPr>
          <w:sz w:val="28"/>
          <w:szCs w:val="28"/>
          <w:lang w:val="en-US"/>
        </w:rPr>
      </w:pPr>
      <w:r w:rsidRPr="00591B10">
        <w:rPr>
          <w:sz w:val="28"/>
          <w:szCs w:val="28"/>
          <w:lang w:val="en-US"/>
        </w:rPr>
        <w:t>2. Run YouTube Ads targeting college students who enjoy music and entertainment.</w:t>
      </w:r>
    </w:p>
    <w:p w:rsidR="00591B10" w:rsidRPr="00591B10" w:rsidRDefault="00591B10" w:rsidP="00591B10">
      <w:pPr>
        <w:rPr>
          <w:sz w:val="28"/>
          <w:szCs w:val="28"/>
          <w:lang w:val="en-US"/>
        </w:rPr>
      </w:pPr>
      <w:r w:rsidRPr="00591B10">
        <w:rPr>
          <w:sz w:val="28"/>
          <w:szCs w:val="28"/>
          <w:lang w:val="en-US"/>
        </w:rPr>
        <w:t>3. Share funny and relatable memes on Instagram to increase engagement and make the feature popular.</w:t>
      </w:r>
    </w:p>
    <w:p w:rsidR="00591B10" w:rsidRPr="00591B10" w:rsidRDefault="00591B10" w:rsidP="00591B10">
      <w:pPr>
        <w:rPr>
          <w:sz w:val="28"/>
          <w:szCs w:val="28"/>
          <w:lang w:val="en-US"/>
        </w:rPr>
      </w:pPr>
      <w:r w:rsidRPr="00591B10">
        <w:rPr>
          <w:sz w:val="28"/>
          <w:szCs w:val="28"/>
          <w:lang w:val="en-US"/>
        </w:rPr>
        <w:t>4. Collaborate with student influencers to promote the playlist feature on social media.</w:t>
      </w:r>
    </w:p>
    <w:p w:rsidR="00591B10" w:rsidRPr="00591B10" w:rsidRDefault="00591B10" w:rsidP="00591B10">
      <w:pPr>
        <w:rPr>
          <w:sz w:val="28"/>
          <w:szCs w:val="28"/>
          <w:lang w:val="en-US"/>
        </w:rPr>
      </w:pPr>
      <w:r w:rsidRPr="00591B10">
        <w:rPr>
          <w:sz w:val="28"/>
          <w:szCs w:val="28"/>
          <w:lang w:val="en-US"/>
        </w:rPr>
        <w:t>5. Offer a 7-day Premium trial to encourage students to try the new feature.</w:t>
      </w:r>
      <w:bookmarkStart w:id="0" w:name="_GoBack"/>
      <w:bookmarkEnd w:id="0"/>
      <w:r w:rsidRPr="00591B10">
        <w:rPr>
          <w:sz w:val="28"/>
          <w:szCs w:val="28"/>
          <w:lang w:val="en-US"/>
        </w:rPr>
        <w:t>6. Track campaign performance using analytics and improve the marketing strategy based on user feedback.</w:t>
      </w:r>
    </w:p>
    <w:sectPr w:rsidR="00591B10" w:rsidRPr="00591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F19"/>
    <w:rsid w:val="000F2036"/>
    <w:rsid w:val="00591B10"/>
    <w:rsid w:val="00B150C9"/>
    <w:rsid w:val="00F3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4F04"/>
  <w15:chartTrackingRefBased/>
  <w15:docId w15:val="{9EBA1BBF-5470-4750-9A10-AAB997A6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F33F19"/>
  </w:style>
  <w:style w:type="table" w:styleId="TableGrid">
    <w:name w:val="Table Grid"/>
    <w:basedOn w:val="TableNormal"/>
    <w:uiPriority w:val="39"/>
    <w:rsid w:val="00F33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2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9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2026-07-29T09:54:00Z</dcterms:created>
  <dcterms:modified xsi:type="dcterms:W3CDTF">2026-07-29T10:22:00Z</dcterms:modified>
</cp:coreProperties>
</file>