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A0EC9">
      <w:pPr>
        <w:rPr>
          <w:rFonts w:hint="eastAsia"/>
          <w:lang w:val="en-US" w:eastAsia="zh-CN"/>
        </w:rPr>
      </w:pPr>
      <w:r>
        <w:rPr>
          <w:rFonts w:hint="eastAsia"/>
          <w:b/>
          <w:bCs/>
          <w:lang w:val="en-US" w:eastAsia="zh-CN"/>
        </w:rPr>
        <w:t>谈谈你对运筹学理论与应用这门课的心得体会（19-20）</w:t>
      </w:r>
    </w:p>
    <w:p w14:paraId="6AF5515E">
      <w:pPr>
        <w:rPr>
          <w:rFonts w:hint="default"/>
          <w:lang w:val="en-US" w:eastAsia="zh-CN"/>
        </w:rPr>
      </w:pPr>
      <w:r>
        <w:rPr>
          <w:rFonts w:hint="default"/>
          <w:lang w:val="en-US" w:eastAsia="zh-CN"/>
        </w:rPr>
        <w:t>对《运筹学理论与应用》这门课程的学习，我的心得体会主要集中在以下三个方面：</w:t>
      </w:r>
    </w:p>
    <w:p w14:paraId="38899B2D">
      <w:pPr>
        <w:rPr>
          <w:rFonts w:hint="default"/>
          <w:lang w:val="en-US" w:eastAsia="zh-CN"/>
        </w:rPr>
      </w:pPr>
      <w:r>
        <w:rPr>
          <w:rFonts w:hint="default"/>
          <w:lang w:val="en-US" w:eastAsia="zh-CN"/>
        </w:rPr>
        <w:t>1. 建立系统化的“数学建模”思维</w:t>
      </w:r>
    </w:p>
    <w:p w14:paraId="2CB9E1BF">
      <w:pPr>
        <w:rPr>
          <w:rFonts w:hint="default"/>
          <w:lang w:val="en-US" w:eastAsia="zh-CN"/>
        </w:rPr>
      </w:pPr>
      <w:r>
        <w:rPr>
          <w:rFonts w:hint="default"/>
          <w:lang w:val="en-US" w:eastAsia="zh-CN"/>
        </w:rPr>
        <w:t>运筹学不仅是一门纯数学课，更是一门将现实复杂问题转化为严谨数学模型的桥梁。通过学习线性规划、目标规划和整数规划等内容，我深刻体会到如何将实际工程或商业中的资源分配、成本控制等模糊诉求，精准抽象为目标函数与约束条件。这种从“定性分析”到“定量求解”的思维转变，极大地提升了我的数学建模能力。</w:t>
      </w:r>
    </w:p>
    <w:p w14:paraId="54F18143">
      <w:pPr>
        <w:rPr>
          <w:rFonts w:hint="default"/>
          <w:lang w:val="en-US" w:eastAsia="zh-CN"/>
        </w:rPr>
      </w:pPr>
      <w:r>
        <w:rPr>
          <w:rFonts w:hint="default"/>
          <w:lang w:val="en-US" w:eastAsia="zh-CN"/>
        </w:rPr>
        <w:t>2. 深刻理解“算法迭代”的底层逻辑</w:t>
      </w:r>
    </w:p>
    <w:p w14:paraId="52C84B17">
      <w:pPr>
        <w:rPr>
          <w:rFonts w:hint="default"/>
          <w:lang w:val="en-US" w:eastAsia="zh-CN"/>
        </w:rPr>
      </w:pPr>
      <w:r>
        <w:rPr>
          <w:rFonts w:hint="default"/>
          <w:lang w:val="en-US" w:eastAsia="zh-CN"/>
        </w:rPr>
        <w:t>在具体求解方法的学习中，无论是单纯形法的矩阵迭代、割平面法构造约束的精妙，还是动态规划中状态转移方程的逆序推导，都让我看到了现代计算机优化算法的数学根基。这让我认识到，很多复杂的启发式算法或自动化控制策略，其本质都是在寻找可行域内的最优解或极值点。这门课为我后续深入研究复杂算法和数据优化打下了坚实的理论基础。</w:t>
      </w:r>
    </w:p>
    <w:p w14:paraId="062836BB">
      <w:pPr>
        <w:rPr>
          <w:rFonts w:hint="default"/>
          <w:lang w:val="en-US" w:eastAsia="zh-CN"/>
        </w:rPr>
      </w:pPr>
      <w:r>
        <w:rPr>
          <w:rFonts w:hint="default"/>
          <w:lang w:val="en-US" w:eastAsia="zh-CN"/>
        </w:rPr>
        <w:t>3. 树立了“全局最优”与“对偶权衡”的大局观</w:t>
      </w:r>
    </w:p>
    <w:p w14:paraId="06E55F45">
      <w:pPr>
        <w:rPr>
          <w:rFonts w:hint="default"/>
          <w:lang w:val="en-US" w:eastAsia="zh-CN"/>
        </w:rPr>
      </w:pPr>
      <w:r>
        <w:rPr>
          <w:rFonts w:hint="default"/>
          <w:lang w:val="en-US" w:eastAsia="zh-CN"/>
        </w:rPr>
        <w:t>运筹学中的对偶理论和灵敏度分析让我印象尤为深刻。它教会我不仅要盯着眼前的最优解，还要思考资源影子价格的含义，以及系统参数波动对整体稳定性的影响。在未来的工程实践或项目开发中，这种权衡收益与风险、兼顾局部与全局的最优决策意识，将是我最宝贵的收获。</w:t>
      </w:r>
    </w:p>
    <w:p w14:paraId="151D628F">
      <w:pPr>
        <w:rPr>
          <w:rFonts w:hint="default"/>
          <w:lang w:val="en-US" w:eastAsia="zh-CN"/>
        </w:rPr>
      </w:pPr>
    </w:p>
    <w:p w14:paraId="27215086">
      <w:pPr>
        <w:rPr>
          <w:rFonts w:hint="eastAsia"/>
          <w:b/>
          <w:bCs/>
          <w:lang w:val="en-US" w:eastAsia="zh-CN"/>
        </w:rPr>
      </w:pPr>
      <w:r>
        <w:rPr>
          <w:rFonts w:hint="eastAsia"/>
          <w:b/>
          <w:bCs/>
          <w:lang w:val="en-US" w:eastAsia="zh-CN"/>
        </w:rPr>
        <w:t>谈谈你对运筹学理论与应用这门课印象最深的一个知识点（20-21）</w:t>
      </w:r>
    </w:p>
    <w:p w14:paraId="3036F649">
      <w:pPr>
        <w:rPr>
          <w:rFonts w:hint="default"/>
          <w:lang w:val="en-US" w:eastAsia="zh-CN"/>
        </w:rPr>
      </w:pPr>
      <w:r>
        <w:rPr>
          <w:rFonts w:hint="default"/>
          <w:lang w:val="en-US" w:eastAsia="zh-CN"/>
        </w:rPr>
        <w:t>在《运筹学理论与应用》这门课中，给我印象最深的知识点是“对偶理论及其蕴含的影子价格（Shadow Price）概念”。这不仅是一组精妙的数学推导，更是一种颠覆性的管理决策思维。</w:t>
      </w:r>
    </w:p>
    <w:p w14:paraId="36950A65">
      <w:pPr>
        <w:rPr>
          <w:rFonts w:hint="default"/>
          <w:lang w:val="en-US" w:eastAsia="zh-CN"/>
        </w:rPr>
      </w:pPr>
      <w:r>
        <w:rPr>
          <w:rFonts w:hint="default"/>
          <w:lang w:val="en-US" w:eastAsia="zh-CN"/>
        </w:rPr>
        <w:t>我的体会主要有以下三点：</w:t>
      </w:r>
    </w:p>
    <w:p w14:paraId="77941BC9">
      <w:pPr>
        <w:rPr>
          <w:rFonts w:hint="default"/>
          <w:lang w:val="en-US" w:eastAsia="zh-CN"/>
        </w:rPr>
      </w:pPr>
      <w:r>
        <w:rPr>
          <w:rFonts w:hint="default"/>
          <w:lang w:val="en-US" w:eastAsia="zh-CN"/>
        </w:rPr>
        <w:t>1. 揭示了数学与经济学的完美映射</w:t>
      </w:r>
    </w:p>
    <w:p w14:paraId="4AF1FA6B">
      <w:pPr>
        <w:rPr>
          <w:rFonts w:hint="default"/>
          <w:lang w:val="en-US" w:eastAsia="zh-CN"/>
        </w:rPr>
      </w:pPr>
      <w:r>
        <w:rPr>
          <w:rFonts w:hint="default"/>
          <w:lang w:val="en-US" w:eastAsia="zh-CN"/>
        </w:rPr>
        <w:t>原问题（Primal）通常是在有限资源下追求利润最大化，而对偶问题（Dual）则是从资源的维度出发，计算这些资源自身的边际价值。强对偶定理告诉我们，当达到最优解时，两者的目标函数值相等。这种从“产品视角”到“资源视角”的转换，让我惊叹于数学模型的对称美与严密性。</w:t>
      </w:r>
    </w:p>
    <w:p w14:paraId="71CD9E9F">
      <w:pPr>
        <w:rPr>
          <w:rFonts w:hint="default"/>
          <w:lang w:val="en-US" w:eastAsia="zh-CN"/>
        </w:rPr>
      </w:pPr>
      <w:r>
        <w:rPr>
          <w:rFonts w:hint="default"/>
          <w:lang w:val="en-US" w:eastAsia="zh-CN"/>
        </w:rPr>
        <w:t>2. “影子价格”赋予了静态数据以动态的战略意义</w:t>
      </w:r>
    </w:p>
    <w:p w14:paraId="0DAC6CD6">
      <w:pPr>
        <w:rPr>
          <w:rFonts w:hint="default"/>
          <w:lang w:val="en-US" w:eastAsia="zh-CN"/>
        </w:rPr>
      </w:pPr>
      <w:r>
        <w:rPr>
          <w:rFonts w:hint="default"/>
          <w:lang w:val="en-US" w:eastAsia="zh-CN"/>
        </w:rPr>
        <w:t>在学习单纯形法时，检验数和对偶变量常常只被视作计算中间量。但对偶理论赋予了它们“影子价格”的生命——它直接回答了管理者最关心的问题：“如果我多增加一个单位的某种资源，总利润能提升多少？”影子价格精准地指出了系统的瓶颈所在，揭示了资源的潜在真实价值，往往比市场买价更有指导意义。</w:t>
      </w:r>
    </w:p>
    <w:p w14:paraId="4AB2A9E7">
      <w:pPr>
        <w:rPr>
          <w:rFonts w:hint="default"/>
          <w:lang w:val="en-US" w:eastAsia="zh-CN"/>
        </w:rPr>
      </w:pPr>
      <w:r>
        <w:rPr>
          <w:rFonts w:hint="default"/>
          <w:lang w:val="en-US" w:eastAsia="zh-CN"/>
        </w:rPr>
        <w:t>3. 指导灵敏度分析与柔性决策</w:t>
      </w:r>
    </w:p>
    <w:p w14:paraId="3692FF6E">
      <w:pPr>
        <w:rPr>
          <w:rFonts w:hint="default"/>
          <w:lang w:val="en-US" w:eastAsia="zh-CN"/>
        </w:rPr>
      </w:pPr>
      <w:r>
        <w:rPr>
          <w:rFonts w:hint="default"/>
          <w:lang w:val="en-US" w:eastAsia="zh-CN"/>
        </w:rPr>
        <w:t>在实际工程和商业环境中，参数（如成本、需求量）永远是波动的。对偶理论是灵敏度分析的基石，它让我们不必在每次参数微调后都重新从头计算，而是能够快速判断当前最优基是否仍然可靠。这种“牵一发而知全局”的理论，极大地提升了运筹学在复杂、动态环境下的实用价值。</w:t>
      </w:r>
    </w:p>
    <w:p w14:paraId="636C071F">
      <w:pPr>
        <w:rPr>
          <w:rFonts w:hint="default"/>
          <w:lang w:val="en-US" w:eastAsia="zh-CN"/>
        </w:rPr>
      </w:pPr>
    </w:p>
    <w:p w14:paraId="6DE1A93C">
      <w:pPr>
        <w:rPr>
          <w:rFonts w:hint="eastAsia"/>
          <w:b/>
          <w:bCs/>
          <w:lang w:val="en-US" w:eastAsia="zh-CN"/>
        </w:rPr>
      </w:pPr>
      <w:r>
        <w:rPr>
          <w:rFonts w:hint="eastAsia"/>
          <w:b/>
          <w:bCs/>
          <w:lang w:val="en-US" w:eastAsia="zh-CN"/>
        </w:rPr>
        <w:t>从问题和方法的层次性角度简述线性规划、单纯形法、大M法三者之间关系</w:t>
      </w:r>
    </w:p>
    <w:p w14:paraId="77F2369B">
      <w:pPr>
        <w:numPr>
          <w:ilvl w:val="0"/>
          <w:numId w:val="0"/>
        </w:numPr>
        <w:rPr>
          <w:rFonts w:hint="default"/>
          <w:lang w:val="en-US" w:eastAsia="zh-CN"/>
        </w:rPr>
      </w:pPr>
      <w:r>
        <w:rPr>
          <w:rFonts w:hint="default" w:asciiTheme="minorHAnsi" w:hAnsiTheme="minorHAnsi" w:eastAsiaTheme="minorEastAsia" w:cstheme="minorBidi"/>
          <w:kern w:val="2"/>
          <w:sz w:val="21"/>
          <w:szCs w:val="24"/>
          <w:lang w:val="en-US" w:eastAsia="zh-CN" w:bidi="ar-SA"/>
        </w:rPr>
        <w:t>1.</w:t>
      </w:r>
      <w:r>
        <w:rPr>
          <w:rFonts w:hint="default"/>
          <w:lang w:val="en-US" w:eastAsia="zh-CN"/>
        </w:rPr>
        <w:t>第一层次（问题模型层）：线性规划</w:t>
      </w:r>
    </w:p>
    <w:p w14:paraId="10CD7D02">
      <w:pPr>
        <w:numPr>
          <w:numId w:val="0"/>
        </w:numPr>
        <w:rPr>
          <w:rFonts w:hint="default"/>
          <w:lang w:val="en-US" w:eastAsia="zh-CN"/>
        </w:rPr>
      </w:pPr>
      <w:r>
        <w:rPr>
          <w:rFonts w:hint="default"/>
          <w:lang w:val="en-US" w:eastAsia="zh-CN"/>
        </w:rPr>
        <w:t>地位：它是研究的对象，是最高层级的“问题”。</w:t>
      </w:r>
    </w:p>
    <w:p w14:paraId="7FB44C60">
      <w:pPr>
        <w:numPr>
          <w:numId w:val="0"/>
        </w:numPr>
        <w:rPr>
          <w:rFonts w:hint="default"/>
          <w:lang w:val="en-US" w:eastAsia="zh-CN"/>
        </w:rPr>
      </w:pPr>
      <w:r>
        <w:rPr>
          <w:rFonts w:hint="default"/>
          <w:lang w:val="en-US" w:eastAsia="zh-CN"/>
        </w:rPr>
        <w:t>联系： 线性规划是一种数学建模思想，用于在有限资源下求线性目标函数的极值。它是后续所有算法（包括单纯形法和大M法）存在的前提和服务的对象。没有线性规划这个“问题”，就没有研究后续求解“方法”的必要。</w:t>
      </w:r>
    </w:p>
    <w:p w14:paraId="39E00309">
      <w:pPr>
        <w:numPr>
          <w:ilvl w:val="0"/>
          <w:numId w:val="0"/>
        </w:numPr>
        <w:rPr>
          <w:rFonts w:hint="default"/>
          <w:lang w:val="en-US" w:eastAsia="zh-CN"/>
        </w:rPr>
      </w:pPr>
      <w:r>
        <w:rPr>
          <w:rFonts w:hint="default" w:asciiTheme="minorHAnsi" w:hAnsiTheme="minorHAnsi" w:eastAsiaTheme="minorEastAsia" w:cstheme="minorBidi"/>
          <w:kern w:val="2"/>
          <w:sz w:val="21"/>
          <w:szCs w:val="24"/>
          <w:lang w:val="en-US" w:eastAsia="zh-CN" w:bidi="ar-SA"/>
        </w:rPr>
        <w:t>2.</w:t>
      </w:r>
      <w:r>
        <w:rPr>
          <w:rFonts w:hint="default"/>
          <w:lang w:val="en-US" w:eastAsia="zh-CN"/>
        </w:rPr>
        <w:t>第二层次（通用算法层）：单纯形法</w:t>
      </w:r>
    </w:p>
    <w:p w14:paraId="3A1173F2">
      <w:pPr>
        <w:numPr>
          <w:ilvl w:val="0"/>
          <w:numId w:val="0"/>
        </w:numPr>
        <w:rPr>
          <w:rFonts w:hint="default"/>
          <w:lang w:val="en-US" w:eastAsia="zh-CN"/>
        </w:rPr>
      </w:pPr>
      <w:r>
        <w:rPr>
          <w:rFonts w:hint="default"/>
          <w:lang w:val="en-US" w:eastAsia="zh-CN"/>
        </w:rPr>
        <w:t>地位： 它是解决线性规划问题的通用核心“方法”。</w:t>
      </w:r>
    </w:p>
    <w:p w14:paraId="7F1D6327">
      <w:pPr>
        <w:numPr>
          <w:ilvl w:val="0"/>
          <w:numId w:val="0"/>
        </w:numPr>
        <w:rPr>
          <w:rFonts w:hint="default"/>
          <w:lang w:val="en-US" w:eastAsia="zh-CN"/>
        </w:rPr>
      </w:pPr>
      <w:r>
        <w:rPr>
          <w:rFonts w:hint="default"/>
          <w:lang w:val="en-US" w:eastAsia="zh-CN"/>
        </w:rPr>
        <w:t>联系： 单纯形法是求解线性规划问题最基础、最经典的代数迭代算法。它向下承接了线性规划模型，将其转化为标准型，通过在可行域的顶点间进行迭代寻优来找到最优解。然而，标准单纯形法的启动有一个严格的前提条件：必须能直接找出一个初始基可行解（即约束矩阵中包含单位矩阵）。</w:t>
      </w:r>
    </w:p>
    <w:p w14:paraId="0EB2C252">
      <w:pPr>
        <w:numPr>
          <w:ilvl w:val="0"/>
          <w:numId w:val="1"/>
        </w:numPr>
        <w:rPr>
          <w:rFonts w:hint="default"/>
          <w:lang w:val="en-US" w:eastAsia="zh-CN"/>
        </w:rPr>
      </w:pPr>
      <w:r>
        <w:rPr>
          <w:rFonts w:hint="default"/>
          <w:lang w:val="en-US" w:eastAsia="zh-CN"/>
        </w:rPr>
        <w:t>第三层次（辅助处理层）：大M法</w:t>
      </w:r>
    </w:p>
    <w:p w14:paraId="581FBF27">
      <w:pPr>
        <w:numPr>
          <w:numId w:val="0"/>
        </w:numPr>
        <w:rPr>
          <w:rFonts w:hint="default"/>
          <w:lang w:val="en-US" w:eastAsia="zh-CN"/>
        </w:rPr>
      </w:pPr>
      <w:r>
        <w:rPr>
          <w:rFonts w:hint="default"/>
          <w:lang w:val="en-US" w:eastAsia="zh-CN"/>
        </w:rPr>
        <w:t>地位： 它是依附于单纯形法框架下的“辅助子方法”或“特殊处理技巧”。</w:t>
      </w:r>
    </w:p>
    <w:p w14:paraId="6B5E0A96">
      <w:pPr>
        <w:numPr>
          <w:numId w:val="0"/>
        </w:numPr>
        <w:rPr>
          <w:rFonts w:hint="default"/>
          <w:lang w:val="en-US" w:eastAsia="zh-CN"/>
        </w:rPr>
      </w:pPr>
      <w:r>
        <w:rPr>
          <w:rFonts w:hint="default"/>
          <w:lang w:val="en-US" w:eastAsia="zh-CN"/>
        </w:rPr>
        <w:t xml:space="preserve">联系： 当线性规划问题标准化后，如果不含有明显的单位矩阵（例如约束条件中含有 </w:t>
      </w:r>
      <w:r>
        <w:rPr>
          <w:rFonts w:hint="eastAsia"/>
          <w:lang w:val="en-US" w:eastAsia="zh-CN"/>
        </w:rPr>
        <w:t>》=</w:t>
      </w:r>
      <w:r>
        <w:rPr>
          <w:rFonts w:hint="default"/>
          <w:lang w:val="en-US" w:eastAsia="zh-CN"/>
        </w:rPr>
        <w:t xml:space="preserve"> 或 </w:t>
      </w:r>
      <w:r>
        <w:rPr>
          <w:rFonts w:hint="eastAsia"/>
          <w:lang w:val="en-US" w:eastAsia="zh-CN"/>
        </w:rPr>
        <w:t>=</w:t>
      </w:r>
      <w:r>
        <w:rPr>
          <w:rFonts w:hint="default"/>
          <w:lang w:val="en-US" w:eastAsia="zh-CN"/>
        </w:rPr>
        <w:t>），标准的单纯形法就无法直接启动。大M法正是为了弥补单纯形法这一启动缺陷而诞生的底层具体策略。它通过人为引入人工变量构造初始基，并在目标函数中赋予极大的惩罚系数（</w:t>
      </w:r>
      <w:r>
        <w:rPr>
          <w:rFonts w:hint="eastAsia"/>
          <w:lang w:val="en-US" w:eastAsia="zh-CN"/>
        </w:rPr>
        <w:t>M</w:t>
      </w:r>
      <w:r>
        <w:rPr>
          <w:rFonts w:hint="default"/>
          <w:lang w:val="en-US" w:eastAsia="zh-CN"/>
        </w:rPr>
        <w:t>），强行推动单纯形法开始迭代，直到人工变量出基，从而完成寻找真实最优解的任务。</w:t>
      </w:r>
    </w:p>
    <w:p w14:paraId="7491C01E">
      <w:pPr>
        <w:numPr>
          <w:numId w:val="0"/>
        </w:numPr>
        <w:rPr>
          <w:rFonts w:hint="default"/>
          <w:lang w:val="en-US" w:eastAsia="zh-CN"/>
        </w:rPr>
      </w:pPr>
      <w:r>
        <w:rPr>
          <w:rFonts w:hint="default"/>
          <w:lang w:val="en-US" w:eastAsia="zh-CN"/>
        </w:rPr>
        <w:t>总结：综上所述，线性规划定义了我们要解决的“问题边界”，单纯形法提供了解决该问题的“通用算法框架”，而大M法则是为了确保该算法框架在遇到无初始基的特殊情况时能够顺利启动的“底层技术补丁”。三者自上而下，紧密嵌套。</w:t>
      </w:r>
    </w:p>
    <w:p w14:paraId="78F7136A">
      <w:pPr>
        <w:numPr>
          <w:numId w:val="0"/>
        </w:numPr>
        <w:rPr>
          <w:rFonts w:hint="default"/>
          <w:lang w:val="en-US" w:eastAsia="zh-CN"/>
        </w:rPr>
      </w:pPr>
    </w:p>
    <w:p w14:paraId="018F4F9A">
      <w:pPr>
        <w:numPr>
          <w:numId w:val="0"/>
        </w:numPr>
        <w:rPr>
          <w:rFonts w:hint="eastAsia"/>
          <w:lang w:val="en-US" w:eastAsia="zh-CN"/>
        </w:rPr>
      </w:pPr>
      <w:r>
        <w:rPr>
          <w:rFonts w:hint="eastAsia"/>
          <w:b/>
          <w:bCs/>
          <w:lang w:val="en-US" w:eastAsia="zh-CN"/>
        </w:rPr>
        <w:t>2-1线性规划引论</w:t>
      </w:r>
    </w:p>
    <w:p w14:paraId="2042769A">
      <w:pPr>
        <w:numPr>
          <w:numId w:val="0"/>
        </w:numPr>
        <w:rPr>
          <w:rFonts w:hint="default"/>
          <w:b/>
          <w:bCs/>
          <w:lang w:val="en-US" w:eastAsia="zh-CN"/>
        </w:rPr>
      </w:pPr>
      <w:r>
        <w:rPr>
          <w:rFonts w:hint="default"/>
          <w:b/>
          <w:bCs/>
          <w:lang w:val="en-US" w:eastAsia="zh-CN"/>
        </w:rPr>
        <w:t>建立线性规划问题的步骤</w:t>
      </w:r>
      <w:r>
        <w:rPr>
          <w:rFonts w:hint="eastAsia"/>
          <w:b/>
          <w:bCs/>
          <w:lang w:val="en-US" w:eastAsia="zh-CN"/>
        </w:rPr>
        <w:t>(p16)</w:t>
      </w:r>
    </w:p>
    <w:p w14:paraId="08BDA8C8">
      <w:pPr>
        <w:numPr>
          <w:numId w:val="0"/>
        </w:numPr>
        <w:rPr>
          <w:rFonts w:hint="default"/>
          <w:lang w:val="en-US" w:eastAsia="zh-CN"/>
        </w:rPr>
      </w:pPr>
      <w:r>
        <w:rPr>
          <w:rFonts w:hint="default"/>
          <w:lang w:val="en-US" w:eastAsia="zh-CN"/>
        </w:rPr>
        <w:t>(1) 确实决策变量：即需要我们作出决策或选择的量。 一般情况下，题目问什么就设什么为决策变量。</w:t>
      </w:r>
    </w:p>
    <w:p w14:paraId="23F40E6F">
      <w:pPr>
        <w:numPr>
          <w:numId w:val="0"/>
        </w:numPr>
        <w:rPr>
          <w:rFonts w:hint="default"/>
          <w:lang w:val="en-US" w:eastAsia="zh-CN"/>
        </w:rPr>
      </w:pPr>
      <w:r>
        <w:rPr>
          <w:rFonts w:hint="default"/>
          <w:lang w:val="en-US" w:eastAsia="zh-CN"/>
        </w:rPr>
        <w:t>(2) 写出目标函数：即问题所要达到的目标，并明确是max 还是 min。</w:t>
      </w:r>
    </w:p>
    <w:p w14:paraId="79D4FC18">
      <w:pPr>
        <w:numPr>
          <w:numId w:val="0"/>
        </w:numPr>
        <w:rPr>
          <w:rFonts w:hint="default"/>
          <w:lang w:val="en-US" w:eastAsia="zh-CN"/>
        </w:rPr>
      </w:pPr>
      <w:r>
        <w:rPr>
          <w:rFonts w:hint="default"/>
          <w:lang w:val="en-US" w:eastAsia="zh-CN"/>
        </w:rPr>
        <w:t>(3) 找出所有限定条件：即决策变量受到的所有的约束，通常为决策变量的等式或不等式</w:t>
      </w:r>
      <w:r>
        <w:rPr>
          <w:rFonts w:hint="eastAsia"/>
          <w:lang w:val="en-US" w:eastAsia="zh-CN"/>
        </w:rPr>
        <w:t>.</w:t>
      </w:r>
      <w:r>
        <w:rPr>
          <w:rFonts w:hint="default"/>
          <w:lang w:val="en-US" w:eastAsia="zh-CN"/>
        </w:rPr>
        <w:t>也称规划问题数学模型的三要素</w:t>
      </w:r>
    </w:p>
    <w:p w14:paraId="578528D0">
      <w:pPr>
        <w:numPr>
          <w:numId w:val="0"/>
        </w:numPr>
        <w:rPr>
          <w:rFonts w:hint="default"/>
          <w:b/>
          <w:bCs/>
          <w:lang w:val="en-US" w:eastAsia="zh-CN"/>
        </w:rPr>
      </w:pPr>
      <w:r>
        <w:rPr>
          <w:rFonts w:hint="default"/>
          <w:b/>
          <w:bCs/>
          <w:lang w:val="en-US" w:eastAsia="zh-CN"/>
        </w:rPr>
        <w:t>线性规划的定义和数学描述（模型</w:t>
      </w:r>
      <w:r>
        <w:rPr>
          <w:rFonts w:hint="eastAsia"/>
          <w:b/>
          <w:bCs/>
          <w:lang w:val="en-US" w:eastAsia="zh-CN"/>
        </w:rPr>
        <w:t>p20,s13</w:t>
      </w:r>
      <w:r>
        <w:rPr>
          <w:rFonts w:hint="default"/>
          <w:b/>
          <w:bCs/>
          <w:lang w:val="en-US" w:eastAsia="zh-CN"/>
        </w:rPr>
        <w:t>）</w:t>
      </w:r>
    </w:p>
    <w:p w14:paraId="40F4D4A6">
      <w:pPr>
        <w:numPr>
          <w:numId w:val="0"/>
        </w:numPr>
        <w:rPr>
          <w:rFonts w:hint="default"/>
          <w:lang w:val="en-US" w:eastAsia="zh-CN"/>
        </w:rPr>
      </w:pPr>
      <w:r>
        <w:rPr>
          <w:rFonts w:hint="default"/>
          <w:lang w:val="en-US" w:eastAsia="zh-CN"/>
        </w:rPr>
        <w:t>定义：对于求取一组变量xj (j =1,2,......,n)，使之既满足线性约束条件，又使具有线性表达式的目标函数取得极大值或极小值的一类最优化问题称为线性规划问题，简称线性规划。</w:t>
      </w:r>
    </w:p>
    <w:p w14:paraId="3C3F6D88">
      <w:pPr>
        <w:numPr>
          <w:numId w:val="0"/>
        </w:numPr>
        <w:rPr>
          <w:rFonts w:hint="default"/>
          <w:lang w:val="en-US" w:eastAsia="zh-CN"/>
        </w:rPr>
      </w:pPr>
      <w:r>
        <w:rPr>
          <w:rFonts w:hint="default"/>
          <w:lang w:val="en-US" w:eastAsia="zh-CN"/>
        </w:rPr>
        <w:t>数学模型特点：1) 都用一组决策变量X = (x1,x2,…,xn)表示某一方案，且决策变量取值非负；</w:t>
      </w:r>
    </w:p>
    <w:p w14:paraId="3A652C39">
      <w:pPr>
        <w:numPr>
          <w:numId w:val="0"/>
        </w:numPr>
        <w:rPr>
          <w:rFonts w:hint="default"/>
          <w:lang w:val="en-US" w:eastAsia="zh-CN"/>
        </w:rPr>
      </w:pPr>
      <w:r>
        <w:rPr>
          <w:rFonts w:hint="default"/>
          <w:lang w:val="en-US" w:eastAsia="zh-CN"/>
        </w:rPr>
        <w:t>2) 都有一组约束条件，这些约束条件可以用决策变量的线性等式或线性不等式来表示；</w:t>
      </w:r>
    </w:p>
    <w:p w14:paraId="5415D292">
      <w:pPr>
        <w:numPr>
          <w:numId w:val="0"/>
        </w:numPr>
        <w:rPr>
          <w:rFonts w:hint="default"/>
          <w:lang w:val="en-US" w:eastAsia="zh-CN"/>
        </w:rPr>
      </w:pPr>
      <w:r>
        <w:rPr>
          <w:rFonts w:hint="default"/>
          <w:lang w:val="en-US" w:eastAsia="zh-CN"/>
        </w:rPr>
        <w:t xml:space="preserve">3) 在满足约束情况下，都有一个要达到的目标，并且目标要求可以表示成决策变量的线性函数，目标往往是使该函数达到极大值或极小值。 </w:t>
      </w:r>
    </w:p>
    <w:p w14:paraId="34C174B8">
      <w:pPr>
        <w:numPr>
          <w:numId w:val="0"/>
        </w:numPr>
        <w:rPr>
          <w:rFonts w:hint="eastAsia"/>
          <w:lang w:val="en-US" w:eastAsia="zh-CN"/>
        </w:rPr>
      </w:pPr>
      <w:r>
        <w:rPr>
          <w:rFonts w:hint="default"/>
          <w:b/>
          <w:bCs/>
          <w:lang w:val="en-US" w:eastAsia="zh-CN"/>
        </w:rPr>
        <w:t>LP的数学描述(数学模型)</w:t>
      </w:r>
      <w:r>
        <w:rPr>
          <w:rFonts w:hint="eastAsia"/>
          <w:b/>
          <w:bCs/>
          <w:lang w:val="en-US" w:eastAsia="zh-CN"/>
        </w:rPr>
        <w:t>(s13)</w:t>
      </w:r>
    </w:p>
    <w:p w14:paraId="0A407AA6">
      <w:pPr>
        <w:numPr>
          <w:numId w:val="0"/>
        </w:numPr>
        <w:rPr>
          <w:rFonts w:hint="default"/>
          <w:b/>
          <w:bCs/>
          <w:lang w:val="en-US" w:eastAsia="zh-CN"/>
        </w:rPr>
      </w:pPr>
      <w:r>
        <w:rPr>
          <w:rFonts w:hint="default"/>
          <w:b/>
          <w:bCs/>
          <w:lang w:val="en-US" w:eastAsia="zh-CN"/>
        </w:rPr>
        <w:t>线性规划问题的标准型特点：</w:t>
      </w:r>
      <w:r>
        <w:rPr>
          <w:rFonts w:hint="eastAsia"/>
          <w:b/>
          <w:bCs/>
          <w:lang w:val="en-US" w:eastAsia="zh-CN"/>
        </w:rPr>
        <w:t>（p25）</w:t>
      </w:r>
    </w:p>
    <w:p w14:paraId="2F238321">
      <w:pPr>
        <w:numPr>
          <w:numId w:val="0"/>
        </w:numPr>
        <w:rPr>
          <w:rFonts w:hint="default"/>
          <w:lang w:val="en-US" w:eastAsia="zh-CN"/>
        </w:rPr>
      </w:pPr>
      <w:r>
        <w:rPr>
          <w:rFonts w:hint="default"/>
          <w:lang w:val="en-US" w:eastAsia="zh-CN"/>
        </w:rPr>
        <w:t>(1) 目标函数求最大值</w:t>
      </w:r>
    </w:p>
    <w:p w14:paraId="00FBFFCB">
      <w:pPr>
        <w:numPr>
          <w:numId w:val="0"/>
        </w:numPr>
        <w:rPr>
          <w:rFonts w:hint="default"/>
          <w:lang w:val="en-US" w:eastAsia="zh-CN"/>
        </w:rPr>
      </w:pPr>
      <w:r>
        <w:rPr>
          <w:rFonts w:hint="default"/>
          <w:lang w:val="en-US" w:eastAsia="zh-CN"/>
        </w:rPr>
        <w:t>(2) 约束条件都为等式方程，且右端常数项bi都大于或等于零</w:t>
      </w:r>
    </w:p>
    <w:p w14:paraId="36CEE3EC">
      <w:pPr>
        <w:numPr>
          <w:numId w:val="0"/>
        </w:numPr>
        <w:rPr>
          <w:rFonts w:hint="default"/>
          <w:lang w:val="en-US" w:eastAsia="zh-CN"/>
        </w:rPr>
      </w:pPr>
      <w:r>
        <w:rPr>
          <w:rFonts w:hint="default"/>
          <w:lang w:val="en-US" w:eastAsia="zh-CN"/>
        </w:rPr>
        <w:t>(3) 决策变量xj为非负。</w:t>
      </w:r>
    </w:p>
    <w:p w14:paraId="0701276A">
      <w:pPr>
        <w:numPr>
          <w:numId w:val="0"/>
        </w:numPr>
        <w:rPr>
          <w:rFonts w:hint="eastAsia"/>
          <w:lang w:val="en-US" w:eastAsia="zh-CN"/>
        </w:rPr>
      </w:pPr>
      <w:r>
        <w:rPr>
          <w:rFonts w:hint="default"/>
          <w:b/>
          <w:bCs/>
          <w:lang w:val="en-US" w:eastAsia="zh-CN"/>
        </w:rPr>
        <w:t>如何化标准形式</w:t>
      </w:r>
      <w:r>
        <w:rPr>
          <w:rFonts w:hint="eastAsia"/>
          <w:b/>
          <w:bCs/>
          <w:lang w:val="en-US" w:eastAsia="zh-CN"/>
        </w:rPr>
        <w:t>（s15）</w:t>
      </w:r>
    </w:p>
    <w:p w14:paraId="5C2C8424">
      <w:pPr>
        <w:numPr>
          <w:numId w:val="0"/>
        </w:numPr>
        <w:rPr>
          <w:rFonts w:hint="default"/>
          <w:b/>
          <w:bCs/>
          <w:lang w:val="en-US" w:eastAsia="zh-CN"/>
        </w:rPr>
      </w:pPr>
      <w:r>
        <w:rPr>
          <w:rFonts w:hint="default"/>
          <w:b/>
          <w:bCs/>
          <w:lang w:val="en-US" w:eastAsia="zh-CN"/>
        </w:rPr>
        <w:t>什么是图解法？</w:t>
      </w:r>
      <w:r>
        <w:rPr>
          <w:rFonts w:hint="eastAsia"/>
          <w:b/>
          <w:bCs/>
          <w:lang w:val="en-US" w:eastAsia="zh-CN"/>
        </w:rPr>
        <w:t>（p32，s16）可行解、最优解</w:t>
      </w:r>
    </w:p>
    <w:p w14:paraId="06C295B2">
      <w:pPr>
        <w:numPr>
          <w:numId w:val="0"/>
        </w:numPr>
        <w:rPr>
          <w:rFonts w:hint="default"/>
          <w:lang w:val="en-US" w:eastAsia="zh-CN"/>
        </w:rPr>
      </w:pPr>
      <w:r>
        <w:rPr>
          <w:rFonts w:hint="default"/>
          <w:lang w:val="en-US" w:eastAsia="zh-CN"/>
        </w:rPr>
        <w:t>线性规划的图解法就是用几何作图的方法分析并求出其最优解的过程。</w:t>
      </w:r>
    </w:p>
    <w:p w14:paraId="0BCF4CCB">
      <w:pPr>
        <w:numPr>
          <w:numId w:val="0"/>
        </w:numPr>
        <w:rPr>
          <w:rFonts w:hint="default"/>
          <w:lang w:val="en-US" w:eastAsia="zh-CN"/>
        </w:rPr>
      </w:pPr>
      <w:r>
        <w:rPr>
          <w:rFonts w:hint="default"/>
          <w:lang w:val="en-US" w:eastAsia="zh-CN"/>
        </w:rPr>
        <w:t>求解的思路是：先将约束条件加以图解，求得满足约束条件的解的集合（即可行域），然后结合目标函数的要求从可行域中找出最优解</w:t>
      </w:r>
    </w:p>
    <w:p w14:paraId="247F46D3">
      <w:pPr>
        <w:numPr>
          <w:numId w:val="0"/>
        </w:numPr>
        <w:rPr>
          <w:rFonts w:hint="default"/>
          <w:b/>
          <w:bCs/>
          <w:lang w:val="en-US" w:eastAsia="zh-CN"/>
        </w:rPr>
      </w:pPr>
      <w:r>
        <w:rPr>
          <w:rFonts w:hint="default"/>
          <w:b/>
          <w:bCs/>
          <w:lang w:val="en-US" w:eastAsia="zh-CN"/>
        </w:rPr>
        <w:t>图解法的关键有三点：</w:t>
      </w:r>
      <w:r>
        <w:rPr>
          <w:rFonts w:hint="eastAsia"/>
          <w:b/>
          <w:bCs/>
          <w:lang w:val="en-US" w:eastAsia="zh-CN"/>
        </w:rPr>
        <w:t>（p50）</w:t>
      </w:r>
    </w:p>
    <w:p w14:paraId="1E082DB2">
      <w:pPr>
        <w:numPr>
          <w:numId w:val="0"/>
        </w:numPr>
      </w:pPr>
      <w:r>
        <w:rPr>
          <w:rFonts w:hint="default"/>
          <w:lang w:val="en-US" w:eastAsia="zh-CN"/>
        </w:rPr>
        <w:t>(1)可行解区域要画正确</w:t>
      </w:r>
      <w:r>
        <w:rPr>
          <w:rFonts w:hint="eastAsia"/>
          <w:lang w:val="en-US" w:eastAsia="zh-CN"/>
        </w:rPr>
        <w:t xml:space="preserve"> </w:t>
      </w:r>
      <w:r>
        <w:rPr>
          <w:rFonts w:hint="default"/>
          <w:lang w:val="en-US" w:eastAsia="zh-CN"/>
        </w:rPr>
        <w:t>(2)目标函数增加的方向不能画错</w:t>
      </w:r>
      <w:r>
        <w:rPr>
          <w:rFonts w:hint="eastAsia"/>
          <w:lang w:val="en-US" w:eastAsia="zh-CN"/>
        </w:rPr>
        <w:t xml:space="preserve"> </w:t>
      </w:r>
      <w:r>
        <w:rPr>
          <w:rFonts w:hint="default"/>
          <w:lang w:val="en-US" w:eastAsia="zh-CN"/>
        </w:rPr>
        <w:t>(3)目标函数的直线怎样平行移动</w:t>
      </w:r>
    </w:p>
    <w:p w14:paraId="0FF65B0D">
      <w:pPr>
        <w:numPr>
          <w:numId w:val="0"/>
        </w:numPr>
      </w:pPr>
    </w:p>
    <w:p w14:paraId="309B0951">
      <w:pPr>
        <w:numPr>
          <w:numId w:val="0"/>
        </w:numPr>
        <w:rPr>
          <w:rFonts w:hint="default"/>
          <w:lang w:val="en-US" w:eastAsia="zh-CN"/>
        </w:rPr>
      </w:pPr>
      <w:r>
        <w:rPr>
          <w:rFonts w:hint="default"/>
          <w:b/>
          <w:bCs/>
          <w:lang w:val="en-US" w:eastAsia="zh-CN"/>
        </w:rPr>
        <w:t>有关解的四个结论</w:t>
      </w:r>
      <w:r>
        <w:rPr>
          <w:rFonts w:hint="eastAsia"/>
          <w:b/>
          <w:bCs/>
          <w:lang w:val="en-US" w:eastAsia="zh-CN"/>
        </w:rPr>
        <w:t>（s19）</w:t>
      </w:r>
    </w:p>
    <w:p w14:paraId="3DE7A828">
      <w:pPr>
        <w:numPr>
          <w:numId w:val="0"/>
        </w:numPr>
        <w:rPr>
          <w:rFonts w:hint="default"/>
          <w:b/>
          <w:bCs/>
          <w:lang w:val="en-US" w:eastAsia="zh-CN"/>
        </w:rPr>
      </w:pPr>
      <w:r>
        <w:rPr>
          <w:rFonts w:hint="default"/>
          <w:b/>
          <w:bCs/>
          <w:lang w:val="en-US" w:eastAsia="zh-CN"/>
        </w:rPr>
        <w:t>图解法小结</w:t>
      </w:r>
      <w:r>
        <w:rPr>
          <w:rFonts w:hint="eastAsia"/>
          <w:b/>
          <w:bCs/>
          <w:lang w:val="en-US" w:eastAsia="zh-CN"/>
        </w:rPr>
        <w:t>（p53）</w:t>
      </w:r>
    </w:p>
    <w:p w14:paraId="11AFE218">
      <w:pPr>
        <w:numPr>
          <w:numId w:val="0"/>
        </w:numPr>
        <w:rPr>
          <w:rFonts w:hint="default"/>
          <w:lang w:val="en-US" w:eastAsia="zh-CN"/>
        </w:rPr>
      </w:pPr>
      <w:r>
        <w:rPr>
          <w:rFonts w:hint="default"/>
          <w:lang w:val="en-US" w:eastAsia="zh-CN"/>
        </w:rPr>
        <w:t>使用条件：仅有两个至多不超过三个决策变量的线性规划。</w:t>
      </w:r>
    </w:p>
    <w:p w14:paraId="2DCF39E0">
      <w:pPr>
        <w:numPr>
          <w:numId w:val="0"/>
        </w:numPr>
        <w:rPr>
          <w:rFonts w:hint="default"/>
          <w:lang w:val="en-US" w:eastAsia="zh-CN"/>
        </w:rPr>
      </w:pPr>
      <w:r>
        <w:rPr>
          <w:rFonts w:hint="default"/>
          <w:lang w:val="en-US" w:eastAsia="zh-CN"/>
        </w:rPr>
        <w:t>基本步骤：</w:t>
      </w:r>
      <w:r>
        <w:rPr>
          <w:rFonts w:hint="eastAsia"/>
          <w:lang w:val="en-US" w:eastAsia="zh-CN"/>
        </w:rPr>
        <w:t>1.</w:t>
      </w:r>
      <w:r>
        <w:rPr>
          <w:rFonts w:hint="default"/>
          <w:lang w:val="en-US" w:eastAsia="zh-CN"/>
        </w:rPr>
        <w:t>建立平面直角坐标系；</w:t>
      </w:r>
      <w:r>
        <w:rPr>
          <w:rFonts w:hint="eastAsia"/>
          <w:lang w:val="en-US" w:eastAsia="zh-CN"/>
        </w:rPr>
        <w:t>2.</w:t>
      </w:r>
      <w:r>
        <w:rPr>
          <w:rFonts w:hint="default"/>
          <w:lang w:val="en-US" w:eastAsia="zh-CN"/>
        </w:rPr>
        <w:t>根据约束条件和非负条件画出可行域。</w:t>
      </w:r>
      <w:r>
        <w:rPr>
          <w:rFonts w:hint="eastAsia"/>
          <w:lang w:val="en-US" w:eastAsia="zh-CN"/>
        </w:rPr>
        <w:t>3.</w:t>
      </w:r>
      <w:r>
        <w:rPr>
          <w:rFonts w:hint="default"/>
          <w:lang w:val="en-US" w:eastAsia="zh-CN"/>
        </w:rPr>
        <w:t>作出目标函数等值线（至少两条），结合目标函数优化要求，平移目标函数等值线求出最优解。</w:t>
      </w:r>
    </w:p>
    <w:p w14:paraId="6B0A9276">
      <w:pPr>
        <w:numPr>
          <w:numId w:val="0"/>
        </w:numPr>
        <w:rPr>
          <w:rFonts w:hint="default"/>
          <w:lang w:val="en-US" w:eastAsia="zh-CN"/>
        </w:rPr>
      </w:pPr>
      <w:r>
        <w:rPr>
          <w:rFonts w:hint="default"/>
          <w:lang w:val="en-US" w:eastAsia="zh-CN"/>
        </w:rPr>
        <w:t>优缺点： 简单、直观但有局限性。</w:t>
      </w:r>
    </w:p>
    <w:p w14:paraId="579D59A0">
      <w:pPr>
        <w:numPr>
          <w:numId w:val="0"/>
        </w:numPr>
        <w:rPr>
          <w:rFonts w:hint="eastAsia"/>
          <w:b/>
          <w:bCs/>
          <w:lang w:val="en-US" w:eastAsia="zh-CN"/>
        </w:rPr>
      </w:pPr>
      <w:r>
        <w:rPr>
          <w:rFonts w:hint="eastAsia"/>
          <w:b/>
          <w:bCs/>
          <w:lang w:val="en-US" w:eastAsia="zh-CN"/>
        </w:rPr>
        <w:t xml:space="preserve">解的基本概念与性质 </w:t>
      </w:r>
    </w:p>
    <w:p w14:paraId="68BE3467">
      <w:pPr>
        <w:numPr>
          <w:numId w:val="0"/>
        </w:numPr>
        <w:rPr>
          <w:rFonts w:hint="eastAsia"/>
          <w:lang w:val="en-US" w:eastAsia="zh-CN"/>
        </w:rPr>
      </w:pPr>
      <w:r>
        <w:rPr>
          <w:rFonts w:hint="eastAsia"/>
          <w:lang w:val="en-US" w:eastAsia="zh-CN"/>
        </w:rPr>
        <w:t>基本解（s21）</w:t>
      </w:r>
    </w:p>
    <w:p w14:paraId="626616DA">
      <w:pPr>
        <w:numPr>
          <w:numId w:val="0"/>
        </w:numPr>
        <w:rPr>
          <w:rFonts w:hint="eastAsia"/>
          <w:lang w:val="en-US" w:eastAsia="zh-CN"/>
        </w:rPr>
      </w:pPr>
      <w:r>
        <w:rPr>
          <w:rFonts w:hint="eastAsia"/>
          <w:lang w:val="en-US" w:eastAsia="zh-CN"/>
        </w:rPr>
        <w:t xml:space="preserve">基可行解（s21）基解可正可负，负则不可行（违背非负性约束条件），称满足所有约束条件的基解为基可行解 </w:t>
      </w:r>
    </w:p>
    <w:p w14:paraId="2348624F">
      <w:pPr>
        <w:numPr>
          <w:ilvl w:val="0"/>
          <w:numId w:val="0"/>
        </w:numPr>
        <w:rPr>
          <w:rFonts w:hint="eastAsia"/>
          <w:lang w:val="en-US" w:eastAsia="zh-CN"/>
        </w:rPr>
      </w:pPr>
      <w:r>
        <w:rPr>
          <w:rFonts w:hint="eastAsia"/>
          <w:lang w:val="en-US" w:eastAsia="zh-CN"/>
        </w:rPr>
        <w:t>退化的基可行解（s22）若某个基变量取值为零，则称之为退化的基可行解。</w:t>
      </w:r>
    </w:p>
    <w:p w14:paraId="5CA6A1C9">
      <w:pPr>
        <w:numPr>
          <w:ilvl w:val="0"/>
          <w:numId w:val="0"/>
        </w:numPr>
        <w:rPr>
          <w:rFonts w:hint="eastAsia"/>
          <w:lang w:val="en-US" w:eastAsia="zh-CN"/>
        </w:rPr>
      </w:pPr>
      <w:r>
        <w:rPr>
          <w:rFonts w:hint="default"/>
          <w:lang w:val="en-US" w:eastAsia="zh-CN"/>
        </w:rPr>
        <w:t>基解的数目：最多</w:t>
      </w:r>
      <w:r>
        <w:rPr>
          <w:rFonts w:hint="eastAsia"/>
          <w:lang w:val="en-US" w:eastAsia="zh-CN"/>
        </w:rPr>
        <w:drawing>
          <wp:inline distT="0" distB="0" distL="114300" distR="114300">
            <wp:extent cx="1020445" cy="159385"/>
            <wp:effectExtent l="0" t="0" r="63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1020445" cy="159385"/>
                    </a:xfrm>
                    <a:prstGeom prst="rect">
                      <a:avLst/>
                    </a:prstGeom>
                    <a:noFill/>
                    <a:ln>
                      <a:noFill/>
                    </a:ln>
                  </pic:spPr>
                </pic:pic>
              </a:graphicData>
            </a:graphic>
          </wp:inline>
        </w:drawing>
      </w:r>
    </w:p>
    <w:p w14:paraId="30045756">
      <w:pPr>
        <w:numPr>
          <w:numId w:val="0"/>
        </w:numPr>
        <w:rPr>
          <w:rFonts w:hint="default"/>
          <w:lang w:val="en-US" w:eastAsia="zh-CN"/>
        </w:rPr>
      </w:pPr>
      <w:r>
        <w:rPr>
          <w:rFonts w:hint="default"/>
          <w:lang w:val="en-US" w:eastAsia="zh-CN"/>
        </w:rPr>
        <w:t>定理1推论 1 LP问题的满足约束方程的任意解是基可行解的充要条件是它的非零分量所对应的列向量线性无关。 ——把定理1的非负条件去掉,并不影响证明,故推论1成立。</w:t>
      </w:r>
    </w:p>
    <w:p w14:paraId="5BC06315">
      <w:pPr>
        <w:numPr>
          <w:numId w:val="0"/>
        </w:numPr>
        <w:rPr>
          <w:rFonts w:hint="default"/>
          <w:lang w:val="en-US" w:eastAsia="zh-CN"/>
        </w:rPr>
      </w:pPr>
      <w:r>
        <w:rPr>
          <w:rFonts w:hint="default"/>
          <w:lang w:val="en-US" w:eastAsia="zh-CN"/>
        </w:rPr>
        <w:t>定理2 定理3 ——最优解不一定是基本可行解，基本可行解也不一定是最优解。</w:t>
      </w:r>
      <w:r>
        <w:rPr>
          <w:rFonts w:hint="eastAsia"/>
          <w:lang w:val="en-US" w:eastAsia="zh-CN"/>
        </w:rPr>
        <w:t>（p62 s25）</w:t>
      </w:r>
    </w:p>
    <w:p w14:paraId="45187D06">
      <w:pPr>
        <w:numPr>
          <w:numId w:val="0"/>
        </w:numPr>
        <w:rPr>
          <w:rFonts w:hint="eastAsia"/>
          <w:b/>
          <w:bCs/>
          <w:lang w:val="en-US" w:eastAsia="zh-CN"/>
        </w:rPr>
      </w:pPr>
      <w:r>
        <w:rPr>
          <w:rFonts w:hint="default"/>
          <w:b/>
          <w:bCs/>
          <w:lang w:val="en-US" w:eastAsia="zh-CN"/>
        </w:rPr>
        <w:t>线性规划解之间的关系</w:t>
      </w:r>
      <w:r>
        <w:rPr>
          <w:rFonts w:hint="eastAsia"/>
          <w:b/>
          <w:bCs/>
          <w:lang w:val="en-US" w:eastAsia="zh-CN"/>
        </w:rPr>
        <w:t>（p65）</w:t>
      </w:r>
    </w:p>
    <w:p w14:paraId="4B3CAD12">
      <w:pPr>
        <w:numPr>
          <w:numId w:val="0"/>
        </w:numPr>
        <w:rPr>
          <w:rFonts w:hint="default"/>
          <w:lang w:val="en-US" w:eastAsia="zh-CN"/>
        </w:rPr>
      </w:pPr>
      <w:r>
        <w:rPr>
          <w:rFonts w:hint="default"/>
          <w:lang w:val="en-US" w:eastAsia="zh-CN"/>
        </w:rPr>
        <w:t>可行解与最优解：最优解一定是可行解，但可行解不一定是最优解。</w:t>
      </w:r>
    </w:p>
    <w:p w14:paraId="0DD20BDC">
      <w:pPr>
        <w:numPr>
          <w:ilvl w:val="0"/>
          <w:numId w:val="0"/>
        </w:numPr>
        <w:rPr>
          <w:rFonts w:hint="default"/>
          <w:lang w:val="en-US" w:eastAsia="zh-CN"/>
        </w:rPr>
      </w:pPr>
      <w:r>
        <w:rPr>
          <w:rFonts w:hint="default"/>
          <w:lang w:val="en-US" w:eastAsia="zh-CN"/>
        </w:rPr>
        <w:t>可行解与基本解：基本解不一定是可行解，可行解也不一定是基本解。</w:t>
      </w:r>
    </w:p>
    <w:p w14:paraId="612C2481">
      <w:pPr>
        <w:numPr>
          <w:numId w:val="0"/>
        </w:numPr>
        <w:rPr>
          <w:rFonts w:hint="default"/>
          <w:lang w:val="en-US" w:eastAsia="zh-CN"/>
        </w:rPr>
      </w:pPr>
      <w:r>
        <w:rPr>
          <w:rFonts w:hint="default"/>
          <w:lang w:val="en-US" w:eastAsia="zh-CN"/>
        </w:rPr>
        <w:t>可行解与基本可行解：基本可行解一定是可行解，但可行解不一定是基本可行解。</w:t>
      </w:r>
    </w:p>
    <w:p w14:paraId="7788E2B0">
      <w:pPr>
        <w:numPr>
          <w:ilvl w:val="0"/>
          <w:numId w:val="0"/>
        </w:numPr>
        <w:rPr>
          <w:rFonts w:hint="default"/>
          <w:lang w:val="en-US" w:eastAsia="zh-CN"/>
        </w:rPr>
      </w:pPr>
      <w:r>
        <w:rPr>
          <w:rFonts w:hint="default"/>
          <w:lang w:val="en-US" w:eastAsia="zh-CN"/>
        </w:rPr>
        <w:t>基本解与基本可行解：基本可行解一定是基本解，但基本解不一定是基本可行解。</w:t>
      </w:r>
    </w:p>
    <w:p w14:paraId="336D37DC">
      <w:pPr>
        <w:numPr>
          <w:numId w:val="0"/>
        </w:numPr>
        <w:rPr>
          <w:rFonts w:hint="default"/>
          <w:lang w:val="en-US" w:eastAsia="zh-CN"/>
        </w:rPr>
      </w:pPr>
      <w:r>
        <w:rPr>
          <w:rFonts w:hint="default"/>
          <w:lang w:val="en-US" w:eastAsia="zh-CN"/>
        </w:rPr>
        <w:t>最优解与基本解：最优解不一定是基本解，基本解也不一定是最优解。</w:t>
      </w:r>
    </w:p>
    <w:p w14:paraId="098AFEBD">
      <w:pPr>
        <w:numPr>
          <w:numId w:val="0"/>
        </w:numPr>
      </w:pPr>
      <w:r>
        <w:drawing>
          <wp:inline distT="0" distB="0" distL="114300" distR="114300">
            <wp:extent cx="2514600" cy="156210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514600" cy="1562100"/>
                    </a:xfrm>
                    <a:prstGeom prst="rect">
                      <a:avLst/>
                    </a:prstGeom>
                    <a:noFill/>
                    <a:ln>
                      <a:noFill/>
                    </a:ln>
                  </pic:spPr>
                </pic:pic>
              </a:graphicData>
            </a:graphic>
          </wp:inline>
        </w:drawing>
      </w:r>
    </w:p>
    <w:p w14:paraId="1C22237B">
      <w:pPr>
        <w:numPr>
          <w:numId w:val="0"/>
        </w:numPr>
      </w:pPr>
    </w:p>
    <w:p w14:paraId="7B7A117F">
      <w:pPr>
        <w:numPr>
          <w:numId w:val="0"/>
        </w:numPr>
        <w:rPr>
          <w:rFonts w:hint="default"/>
          <w:lang w:val="en-US" w:eastAsia="zh-CN"/>
        </w:rPr>
      </w:pPr>
      <w:r>
        <w:rPr>
          <w:rFonts w:hint="default"/>
          <w:b/>
          <w:bCs/>
          <w:lang w:val="en-US" w:eastAsia="zh-CN"/>
        </w:rPr>
        <w:t>凸集的几何意义</w:t>
      </w:r>
      <w:r>
        <w:rPr>
          <w:rFonts w:hint="eastAsia"/>
          <w:b/>
          <w:bCs/>
          <w:lang w:val="en-US" w:eastAsia="zh-CN"/>
        </w:rPr>
        <w:t>（p69）</w:t>
      </w:r>
      <w:r>
        <w:rPr>
          <w:rFonts w:hint="default"/>
          <w:lang w:val="en-US" w:eastAsia="zh-CN"/>
        </w:rPr>
        <w:t>若以集合中任意两点为端点的线段仍在该集合中，则称该集合为凸集。</w:t>
      </w:r>
    </w:p>
    <w:p w14:paraId="0D4E7FB2">
      <w:pPr>
        <w:numPr>
          <w:numId w:val="0"/>
        </w:numPr>
        <w:rPr>
          <w:rFonts w:hint="eastAsia"/>
          <w:b/>
          <w:bCs/>
          <w:lang w:val="en-US" w:eastAsia="zh-CN"/>
        </w:rPr>
      </w:pPr>
      <w:r>
        <w:rPr>
          <w:rFonts w:hint="eastAsia"/>
          <w:b/>
          <w:bCs/>
          <w:lang w:val="en-US" w:eastAsia="zh-CN"/>
        </w:rPr>
        <w:t>图解法几个定理的结论（s30）</w:t>
      </w:r>
    </w:p>
    <w:p w14:paraId="10F4B630">
      <w:pPr>
        <w:numPr>
          <w:numId w:val="0"/>
        </w:numPr>
        <w:rPr>
          <w:rFonts w:hint="eastAsia"/>
          <w:b/>
          <w:bCs/>
          <w:lang w:val="en-US" w:eastAsia="zh-CN"/>
        </w:rPr>
      </w:pPr>
    </w:p>
    <w:p w14:paraId="12158AF8">
      <w:pPr>
        <w:numPr>
          <w:numId w:val="0"/>
        </w:numPr>
        <w:rPr>
          <w:rFonts w:hint="eastAsia"/>
          <w:b/>
          <w:bCs/>
          <w:lang w:val="en-US" w:eastAsia="zh-CN"/>
        </w:rPr>
      </w:pPr>
      <w:r>
        <w:rPr>
          <w:rFonts w:hint="eastAsia"/>
          <w:b/>
          <w:bCs/>
          <w:lang w:val="en-US" w:eastAsia="zh-CN"/>
        </w:rPr>
        <w:t>2-2单纯形法</w:t>
      </w:r>
    </w:p>
    <w:p w14:paraId="2BAD289C">
      <w:pPr>
        <w:numPr>
          <w:numId w:val="0"/>
        </w:numPr>
        <w:rPr>
          <w:rFonts w:hint="default"/>
          <w:b/>
          <w:bCs/>
          <w:lang w:val="en-US" w:eastAsia="zh-CN"/>
        </w:rPr>
      </w:pPr>
      <w:r>
        <w:rPr>
          <w:rFonts w:hint="default"/>
          <w:b/>
          <w:bCs/>
          <w:lang w:val="en-US" w:eastAsia="zh-CN"/>
        </w:rPr>
        <w:t>单纯形法的基本思想</w:t>
      </w:r>
      <w:r>
        <w:rPr>
          <w:rFonts w:hint="eastAsia"/>
          <w:b/>
          <w:bCs/>
          <w:lang w:val="en-US" w:eastAsia="zh-CN"/>
        </w:rPr>
        <w:t>（p5 6 7 s34 s38）</w:t>
      </w:r>
    </w:p>
    <w:p w14:paraId="1484EECF">
      <w:pPr>
        <w:numPr>
          <w:numId w:val="0"/>
        </w:numPr>
        <w:rPr>
          <w:rFonts w:hint="default"/>
          <w:b w:val="0"/>
          <w:bCs w:val="0"/>
          <w:lang w:val="en-US" w:eastAsia="zh-CN"/>
        </w:rPr>
      </w:pPr>
      <w:r>
        <w:rPr>
          <w:rFonts w:hint="default"/>
          <w:b w:val="0"/>
          <w:bCs w:val="0"/>
          <w:lang w:val="en-US" w:eastAsia="zh-CN"/>
        </w:rPr>
        <w:t>顶点的逐步转移即从可行域的一个顶点（基本可行解）开始，转移到另一个顶点（另一个基本可行解）的迭代过程；</w:t>
      </w:r>
    </w:p>
    <w:p w14:paraId="14D45190">
      <w:pPr>
        <w:numPr>
          <w:numId w:val="0"/>
        </w:numPr>
        <w:rPr>
          <w:rFonts w:hint="default"/>
          <w:b w:val="0"/>
          <w:bCs w:val="0"/>
          <w:lang w:val="en-US" w:eastAsia="zh-CN"/>
        </w:rPr>
      </w:pPr>
      <w:r>
        <w:rPr>
          <w:rFonts w:hint="default"/>
          <w:b w:val="0"/>
          <w:bCs w:val="0"/>
          <w:lang w:val="en-US" w:eastAsia="zh-CN"/>
        </w:rPr>
        <w:t>转移的条件是使目标函数值得到改善（逐步变优），当目标函数达到最优值时，问题也就得到了最优解。</w:t>
      </w:r>
    </w:p>
    <w:p w14:paraId="617036AE">
      <w:pPr>
        <w:numPr>
          <w:numId w:val="0"/>
        </w:numPr>
        <w:rPr>
          <w:rFonts w:hint="default"/>
          <w:b w:val="0"/>
          <w:bCs w:val="0"/>
          <w:lang w:val="en-US" w:eastAsia="zh-CN"/>
        </w:rPr>
      </w:pPr>
      <w:r>
        <w:rPr>
          <w:rFonts w:hint="default"/>
          <w:b w:val="0"/>
          <w:bCs w:val="0"/>
          <w:lang w:val="en-US" w:eastAsia="zh-CN"/>
        </w:rPr>
        <w:t>顶点转移的依据？根据线性规划问题的可行域是凸多边形或凸多面体，一个线性规划问题有最优解，就一定可以在可行域的顶点上找到。于是，若某线性规划只有唯一的一个最优解，这个最优解所对应的点一定是可行域的一个顶点；若该线性规划有多个最优解，那么肯定在可行域的顶点中可以找到至少一个最优解。</w:t>
      </w:r>
    </w:p>
    <w:p w14:paraId="54954C51">
      <w:pPr>
        <w:numPr>
          <w:numId w:val="0"/>
        </w:numPr>
        <w:rPr>
          <w:rFonts w:hint="default"/>
          <w:b w:val="0"/>
          <w:bCs w:val="0"/>
          <w:lang w:val="en-US" w:eastAsia="zh-CN"/>
        </w:rPr>
      </w:pPr>
      <w:r>
        <w:rPr>
          <w:rFonts w:hint="default"/>
          <w:b w:val="0"/>
          <w:bCs w:val="0"/>
          <w:lang w:val="en-US" w:eastAsia="zh-CN"/>
        </w:rPr>
        <w:t>转移条件？ 转移结果？</w:t>
      </w:r>
    </w:p>
    <w:p w14:paraId="1A683EB0">
      <w:pPr>
        <w:numPr>
          <w:numId w:val="0"/>
        </w:numPr>
        <w:rPr>
          <w:rFonts w:hint="default"/>
          <w:b w:val="0"/>
          <w:bCs w:val="0"/>
          <w:lang w:val="en-US" w:eastAsia="zh-CN"/>
        </w:rPr>
      </w:pPr>
      <w:r>
        <w:rPr>
          <w:rFonts w:hint="default"/>
          <w:b w:val="0"/>
          <w:bCs w:val="0"/>
          <w:lang w:val="en-US" w:eastAsia="zh-CN"/>
        </w:rPr>
        <w:t>使目标函数值得到改善</w:t>
      </w:r>
      <w:r>
        <w:rPr>
          <w:rFonts w:hint="eastAsia"/>
          <w:b w:val="0"/>
          <w:bCs w:val="0"/>
          <w:lang w:val="en-US" w:eastAsia="zh-CN"/>
        </w:rPr>
        <w:t>，</w:t>
      </w:r>
      <w:r>
        <w:rPr>
          <w:rFonts w:hint="default"/>
          <w:b w:val="0"/>
          <w:bCs w:val="0"/>
          <w:lang w:val="en-US" w:eastAsia="zh-CN"/>
        </w:rPr>
        <w:t>得到LP最优解，目标函数达到最优值</w:t>
      </w:r>
    </w:p>
    <w:p w14:paraId="3D5B48D7">
      <w:pPr>
        <w:numPr>
          <w:numId w:val="0"/>
        </w:numPr>
        <w:rPr>
          <w:rFonts w:hint="eastAsia"/>
          <w:b w:val="0"/>
          <w:bCs w:val="0"/>
          <w:lang w:val="en-US" w:eastAsia="zh-CN"/>
        </w:rPr>
      </w:pPr>
      <w:r>
        <w:rPr>
          <w:rFonts w:hint="default"/>
          <w:b/>
          <w:bCs/>
          <w:lang w:val="en-US" w:eastAsia="zh-CN"/>
        </w:rPr>
        <w:t>表格单纯形法求解步骤</w:t>
      </w:r>
      <w:r>
        <w:rPr>
          <w:rFonts w:hint="eastAsia"/>
          <w:b/>
          <w:bCs/>
          <w:lang w:val="en-US" w:eastAsia="zh-CN"/>
        </w:rPr>
        <w:t>（s50）</w:t>
      </w:r>
    </w:p>
    <w:p w14:paraId="4279E37B">
      <w:pPr>
        <w:numPr>
          <w:numId w:val="0"/>
        </w:numPr>
        <w:rPr>
          <w:rFonts w:hint="eastAsia"/>
          <w:b/>
          <w:bCs/>
          <w:lang w:val="en-US" w:eastAsia="zh-CN"/>
        </w:rPr>
      </w:pPr>
      <w:r>
        <w:rPr>
          <w:rFonts w:hint="eastAsia"/>
          <w:b/>
          <w:bCs/>
          <w:lang w:val="en-US" w:eastAsia="zh-CN"/>
        </w:rPr>
        <w:t>停止迭代的标志（停机准则）（p59）</w:t>
      </w:r>
    </w:p>
    <w:p w14:paraId="3E3514E0">
      <w:pPr>
        <w:numPr>
          <w:numId w:val="0"/>
        </w:numPr>
        <w:rPr>
          <w:rFonts w:hint="eastAsia"/>
          <w:b w:val="0"/>
          <w:bCs w:val="0"/>
          <w:lang w:val="en-US" w:eastAsia="zh-CN"/>
        </w:rPr>
      </w:pPr>
      <w:r>
        <w:rPr>
          <w:rFonts w:hint="eastAsia"/>
          <w:b w:val="0"/>
          <w:bCs w:val="0"/>
          <w:lang w:val="en-US" w:eastAsia="zh-CN"/>
        </w:rPr>
        <w:t>检验数行全部变为非正值；（得到最优解）或主元列≤ 0 （最优解无界）</w:t>
      </w:r>
    </w:p>
    <w:p w14:paraId="1CA98F45">
      <w:pPr>
        <w:numPr>
          <w:numId w:val="0"/>
        </w:numPr>
        <w:rPr>
          <w:rFonts w:hint="eastAsia"/>
          <w:b w:val="0"/>
          <w:bCs w:val="0"/>
          <w:lang w:val="en-US" w:eastAsia="zh-CN"/>
        </w:rPr>
      </w:pPr>
    </w:p>
    <w:p w14:paraId="4AA866F8">
      <w:pPr>
        <w:numPr>
          <w:numId w:val="0"/>
        </w:numPr>
        <w:rPr>
          <w:rFonts w:hint="eastAsia"/>
          <w:b/>
          <w:bCs/>
          <w:lang w:val="en-US" w:eastAsia="zh-CN"/>
        </w:rPr>
      </w:pPr>
      <w:r>
        <w:rPr>
          <w:rFonts w:hint="eastAsia"/>
          <w:b/>
          <w:bCs/>
          <w:lang w:val="en-US" w:eastAsia="zh-CN"/>
        </w:rPr>
        <w:t>2-3对偶问题</w:t>
      </w:r>
    </w:p>
    <w:p w14:paraId="1B559B7C">
      <w:pPr>
        <w:numPr>
          <w:numId w:val="0"/>
        </w:numPr>
        <w:rPr>
          <w:rFonts w:hint="eastAsia"/>
          <w:b w:val="0"/>
          <w:bCs w:val="0"/>
          <w:lang w:val="en-US" w:eastAsia="zh-CN"/>
        </w:rPr>
      </w:pPr>
      <w:r>
        <w:rPr>
          <w:rFonts w:hint="default"/>
          <w:b/>
          <w:bCs/>
          <w:lang w:val="en-US" w:eastAsia="zh-CN"/>
        </w:rPr>
        <w:t>影子价格的经济意义</w:t>
      </w:r>
      <w:r>
        <w:rPr>
          <w:rFonts w:hint="eastAsia"/>
          <w:b/>
          <w:bCs/>
          <w:lang w:val="en-US" w:eastAsia="zh-CN"/>
        </w:rPr>
        <w:t>（p53  s112）</w:t>
      </w:r>
      <w:r>
        <w:rPr>
          <w:rFonts w:hint="default"/>
          <w:b w:val="0"/>
          <w:bCs w:val="0"/>
          <w:lang w:val="en-US" w:eastAsia="zh-CN"/>
        </w:rPr>
        <w:t>：在其它条件不变的情况下，单位资源变化所引起的目标函数最优值的变化，即对偶变量yi就是第i个约束条件的影子价格。</w:t>
      </w:r>
    </w:p>
    <w:p w14:paraId="63033142">
      <w:pPr>
        <w:numPr>
          <w:numId w:val="0"/>
        </w:numPr>
        <w:rPr>
          <w:rFonts w:hint="default"/>
          <w:b/>
          <w:bCs/>
          <w:lang w:val="en-US" w:eastAsia="zh-CN"/>
        </w:rPr>
      </w:pPr>
      <w:r>
        <w:rPr>
          <w:rFonts w:hint="default"/>
          <w:b/>
          <w:bCs/>
          <w:lang w:val="en-US" w:eastAsia="zh-CN"/>
        </w:rPr>
        <w:t>对偶单纯形法思想：</w:t>
      </w:r>
      <w:r>
        <w:rPr>
          <w:rFonts w:hint="eastAsia"/>
          <w:b/>
          <w:bCs/>
          <w:lang w:val="en-US" w:eastAsia="zh-CN"/>
        </w:rPr>
        <w:t>（p63）</w:t>
      </w:r>
    </w:p>
    <w:p w14:paraId="729C6B02">
      <w:pPr>
        <w:numPr>
          <w:numId w:val="0"/>
        </w:numPr>
        <w:rPr>
          <w:rFonts w:hint="default"/>
          <w:b w:val="0"/>
          <w:bCs w:val="0"/>
          <w:lang w:val="en-US" w:eastAsia="zh-CN"/>
        </w:rPr>
      </w:pPr>
      <w:r>
        <w:rPr>
          <w:rFonts w:hint="default"/>
          <w:b w:val="0"/>
          <w:bCs w:val="0"/>
          <w:lang w:val="en-US" w:eastAsia="zh-CN"/>
        </w:rPr>
        <w:t>保持对偶可行的前提下（检验数行保持≤0） ，通过逐步迭代实现原始可行（b列≥0，从非可行解变成可行解）。</w:t>
      </w:r>
    </w:p>
    <w:p w14:paraId="66EF1554">
      <w:pPr>
        <w:numPr>
          <w:numId w:val="0"/>
        </w:numPr>
        <w:rPr>
          <w:rFonts w:hint="eastAsia"/>
          <w:b/>
          <w:bCs/>
          <w:lang w:val="en-US" w:eastAsia="zh-CN"/>
        </w:rPr>
      </w:pPr>
      <w:r>
        <w:rPr>
          <w:rFonts w:hint="eastAsia"/>
          <w:b/>
          <w:bCs/>
          <w:lang w:val="en-US" w:eastAsia="zh-CN"/>
        </w:rPr>
        <w:t>对偶单纯形法迭代步骤（s117）</w:t>
      </w:r>
    </w:p>
    <w:p w14:paraId="481C5999">
      <w:pPr>
        <w:numPr>
          <w:numId w:val="0"/>
        </w:numPr>
        <w:rPr>
          <w:rFonts w:hint="default"/>
          <w:b w:val="0"/>
          <w:bCs w:val="0"/>
          <w:lang w:val="en-US" w:eastAsia="zh-CN"/>
        </w:rPr>
      </w:pPr>
      <w:r>
        <w:rPr>
          <w:rFonts w:hint="default"/>
          <w:b w:val="0"/>
          <w:bCs w:val="0"/>
          <w:lang w:val="en-US" w:eastAsia="zh-CN"/>
        </w:rPr>
        <w:t>对偶单纯形法与普通单纯形法的换基顺序不一样，普通单纯形法是先确定进基变量后确定出基变量，对偶单纯形法是先确定出基变量后确定进基变量；</w:t>
      </w:r>
    </w:p>
    <w:p w14:paraId="3C326B71">
      <w:pPr>
        <w:numPr>
          <w:numId w:val="0"/>
        </w:numPr>
        <w:rPr>
          <w:rFonts w:hint="eastAsia"/>
          <w:b w:val="0"/>
          <w:bCs w:val="0"/>
          <w:lang w:val="en-US" w:eastAsia="zh-CN"/>
        </w:rPr>
      </w:pPr>
    </w:p>
    <w:p w14:paraId="05044B9F">
      <w:pPr>
        <w:numPr>
          <w:numId w:val="0"/>
        </w:numPr>
        <w:rPr>
          <w:rFonts w:hint="eastAsia"/>
          <w:b w:val="0"/>
          <w:bCs w:val="0"/>
          <w:lang w:val="en-US" w:eastAsia="zh-CN"/>
        </w:rPr>
      </w:pPr>
    </w:p>
    <w:p w14:paraId="6E6575AE">
      <w:pPr>
        <w:numPr>
          <w:numId w:val="0"/>
        </w:numPr>
        <w:rPr>
          <w:rFonts w:hint="eastAsia"/>
          <w:b w:val="0"/>
          <w:bCs w:val="0"/>
          <w:lang w:val="en-US" w:eastAsia="zh-CN"/>
        </w:rPr>
      </w:pPr>
      <w:r>
        <w:rPr>
          <w:rFonts w:hint="eastAsia"/>
          <w:b/>
          <w:bCs/>
          <w:lang w:val="en-US" w:eastAsia="zh-CN"/>
        </w:rPr>
        <w:t>2</w:t>
      </w:r>
      <w:r>
        <w:rPr>
          <w:rFonts w:hint="eastAsia"/>
          <w:b/>
          <w:bCs/>
          <w:lang w:val="en-US" w:eastAsia="zh-CN"/>
        </w:rPr>
        <w:t>-4灵敏度分析</w:t>
      </w:r>
    </w:p>
    <w:p w14:paraId="7322CA29">
      <w:pPr>
        <w:numPr>
          <w:numId w:val="0"/>
        </w:numPr>
        <w:rPr>
          <w:rFonts w:hint="default"/>
          <w:b/>
          <w:bCs/>
          <w:lang w:val="en-US" w:eastAsia="zh-CN"/>
        </w:rPr>
      </w:pPr>
      <w:r>
        <w:rPr>
          <w:rFonts w:hint="default"/>
          <w:b/>
          <w:bCs/>
          <w:lang w:val="en-US" w:eastAsia="zh-CN"/>
        </w:rPr>
        <w:t>什麽是灵敏度分析</w:t>
      </w:r>
      <w:r>
        <w:rPr>
          <w:rFonts w:hint="eastAsia"/>
          <w:b/>
          <w:bCs/>
          <w:lang w:val="en-US" w:eastAsia="zh-CN"/>
        </w:rPr>
        <w:t>（p3）</w:t>
      </w:r>
    </w:p>
    <w:p w14:paraId="431333A5">
      <w:pPr>
        <w:numPr>
          <w:numId w:val="0"/>
        </w:numPr>
        <w:rPr>
          <w:rFonts w:hint="default"/>
          <w:b w:val="0"/>
          <w:bCs w:val="0"/>
          <w:lang w:val="en-US" w:eastAsia="zh-CN"/>
        </w:rPr>
      </w:pPr>
      <w:r>
        <w:rPr>
          <w:rFonts w:hint="default"/>
          <w:b w:val="0"/>
          <w:bCs w:val="0"/>
          <w:lang w:val="en-US" w:eastAsia="zh-CN"/>
        </w:rPr>
        <w:t>研究线性规划模型某些参数或限制量的变化对最优解的影响及其程度的分析过程称为灵敏度分析或（优化后分析）。</w:t>
      </w:r>
    </w:p>
    <w:p w14:paraId="04BDD1B2">
      <w:pPr>
        <w:numPr>
          <w:numId w:val="0"/>
        </w:numPr>
        <w:rPr>
          <w:rFonts w:hint="default"/>
          <w:b w:val="0"/>
          <w:bCs w:val="0"/>
          <w:lang w:val="en-US" w:eastAsia="zh-CN"/>
        </w:rPr>
      </w:pPr>
      <w:r>
        <w:drawing>
          <wp:inline distT="0" distB="0" distL="114300" distR="114300">
            <wp:extent cx="2538730" cy="1876425"/>
            <wp:effectExtent l="0" t="0" r="6350"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538730" cy="1876425"/>
                    </a:xfrm>
                    <a:prstGeom prst="rect">
                      <a:avLst/>
                    </a:prstGeom>
                    <a:noFill/>
                    <a:ln>
                      <a:noFill/>
                    </a:ln>
                  </pic:spPr>
                </pic:pic>
              </a:graphicData>
            </a:graphic>
          </wp:inline>
        </w:drawing>
      </w:r>
      <w:r>
        <w:drawing>
          <wp:inline distT="0" distB="0" distL="114300" distR="114300">
            <wp:extent cx="2580640" cy="1978025"/>
            <wp:effectExtent l="0" t="0" r="1016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580640" cy="1978025"/>
                    </a:xfrm>
                    <a:prstGeom prst="rect">
                      <a:avLst/>
                    </a:prstGeom>
                    <a:noFill/>
                    <a:ln>
                      <a:noFill/>
                    </a:ln>
                  </pic:spPr>
                </pic:pic>
              </a:graphicData>
            </a:graphic>
          </wp:inline>
        </w:drawing>
      </w:r>
    </w:p>
    <w:p w14:paraId="5947D398">
      <w:pPr>
        <w:numPr>
          <w:numId w:val="0"/>
        </w:numPr>
      </w:pPr>
      <w:r>
        <w:drawing>
          <wp:inline distT="0" distB="0" distL="114300" distR="114300">
            <wp:extent cx="2638425" cy="1928495"/>
            <wp:effectExtent l="0" t="0" r="13335"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638425" cy="1928495"/>
                    </a:xfrm>
                    <a:prstGeom prst="rect">
                      <a:avLst/>
                    </a:prstGeom>
                    <a:noFill/>
                    <a:ln>
                      <a:noFill/>
                    </a:ln>
                  </pic:spPr>
                </pic:pic>
              </a:graphicData>
            </a:graphic>
          </wp:inline>
        </w:drawing>
      </w:r>
      <w:r>
        <w:drawing>
          <wp:inline distT="0" distB="0" distL="114300" distR="114300">
            <wp:extent cx="2564765" cy="1779270"/>
            <wp:effectExtent l="0" t="0" r="1079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564765" cy="1779270"/>
                    </a:xfrm>
                    <a:prstGeom prst="rect">
                      <a:avLst/>
                    </a:prstGeom>
                    <a:noFill/>
                    <a:ln>
                      <a:noFill/>
                    </a:ln>
                  </pic:spPr>
                </pic:pic>
              </a:graphicData>
            </a:graphic>
          </wp:inline>
        </w:drawing>
      </w:r>
    </w:p>
    <w:p w14:paraId="1E3BF2A3">
      <w:pPr>
        <w:numPr>
          <w:numId w:val="0"/>
        </w:numPr>
      </w:pPr>
      <w:r>
        <w:drawing>
          <wp:inline distT="0" distB="0" distL="114300" distR="114300">
            <wp:extent cx="2637790" cy="1889125"/>
            <wp:effectExtent l="0" t="0" r="1397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2637790" cy="1889125"/>
                    </a:xfrm>
                    <a:prstGeom prst="rect">
                      <a:avLst/>
                    </a:prstGeom>
                    <a:noFill/>
                    <a:ln>
                      <a:noFill/>
                    </a:ln>
                  </pic:spPr>
                </pic:pic>
              </a:graphicData>
            </a:graphic>
          </wp:inline>
        </w:drawing>
      </w:r>
      <w:r>
        <w:drawing>
          <wp:inline distT="0" distB="0" distL="114300" distR="114300">
            <wp:extent cx="2475230" cy="1901190"/>
            <wp:effectExtent l="0" t="0" r="889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2475230" cy="1901190"/>
                    </a:xfrm>
                    <a:prstGeom prst="rect">
                      <a:avLst/>
                    </a:prstGeom>
                    <a:noFill/>
                    <a:ln>
                      <a:noFill/>
                    </a:ln>
                  </pic:spPr>
                </pic:pic>
              </a:graphicData>
            </a:graphic>
          </wp:inline>
        </w:drawing>
      </w:r>
      <w:r>
        <w:drawing>
          <wp:inline distT="0" distB="0" distL="114300" distR="114300">
            <wp:extent cx="2362200" cy="647065"/>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2362200" cy="647065"/>
                    </a:xfrm>
                    <a:prstGeom prst="rect">
                      <a:avLst/>
                    </a:prstGeom>
                    <a:noFill/>
                    <a:ln>
                      <a:noFill/>
                    </a:ln>
                  </pic:spPr>
                </pic:pic>
              </a:graphicData>
            </a:graphic>
          </wp:inline>
        </w:drawing>
      </w:r>
    </w:p>
    <w:p w14:paraId="039040A9">
      <w:pPr>
        <w:numPr>
          <w:numId w:val="0"/>
        </w:numPr>
        <w:rPr>
          <w:rFonts w:hint="default"/>
          <w:lang w:val="en-US" w:eastAsia="zh-CN"/>
        </w:rPr>
      </w:pPr>
    </w:p>
    <w:p w14:paraId="155F5341">
      <w:pPr>
        <w:numPr>
          <w:numId w:val="0"/>
        </w:numPr>
        <w:rPr>
          <w:rFonts w:hint="eastAsia"/>
          <w:b/>
          <w:bCs/>
          <w:lang w:val="en-US" w:eastAsia="zh-CN"/>
        </w:rPr>
      </w:pPr>
      <w:r>
        <w:rPr>
          <w:rFonts w:hint="eastAsia"/>
          <w:b/>
          <w:bCs/>
          <w:lang w:val="en-US" w:eastAsia="zh-CN"/>
        </w:rPr>
        <w:t>3运输问题</w:t>
      </w:r>
    </w:p>
    <w:p w14:paraId="127B2B98">
      <w:pPr>
        <w:numPr>
          <w:numId w:val="0"/>
        </w:numPr>
        <w:rPr>
          <w:rFonts w:hint="eastAsia"/>
          <w:lang w:val="en-US" w:eastAsia="zh-CN"/>
        </w:rPr>
      </w:pPr>
      <w:r>
        <w:rPr>
          <w:rFonts w:hint="default"/>
          <w:b/>
          <w:bCs/>
          <w:lang w:val="en-US" w:eastAsia="zh-CN"/>
        </w:rPr>
        <w:t>闭回路的几何性质</w:t>
      </w:r>
      <w:r>
        <w:rPr>
          <w:rFonts w:hint="default"/>
          <w:lang w:val="en-US" w:eastAsia="zh-CN"/>
        </w:rPr>
        <w:t>：</w:t>
      </w:r>
      <w:r>
        <w:rPr>
          <w:rFonts w:hint="eastAsia"/>
          <w:lang w:val="en-US" w:eastAsia="zh-CN"/>
        </w:rPr>
        <w:t>（s168）</w:t>
      </w:r>
    </w:p>
    <w:p w14:paraId="7D5E0229">
      <w:pPr>
        <w:numPr>
          <w:numId w:val="0"/>
        </w:numPr>
        <w:rPr>
          <w:rFonts w:hint="default"/>
          <w:b/>
          <w:bCs/>
          <w:lang w:val="en-US" w:eastAsia="zh-CN"/>
        </w:rPr>
      </w:pPr>
      <w:r>
        <w:rPr>
          <w:rFonts w:hint="default"/>
          <w:b/>
          <w:bCs/>
          <w:lang w:val="en-US" w:eastAsia="zh-CN"/>
        </w:rPr>
        <w:t>表上作业法的基本思想</w:t>
      </w:r>
      <w:r>
        <w:rPr>
          <w:rFonts w:hint="eastAsia"/>
          <w:b/>
          <w:bCs/>
          <w:lang w:val="en-US" w:eastAsia="zh-CN"/>
        </w:rPr>
        <w:t>（p26）步骤（s170）</w:t>
      </w:r>
    </w:p>
    <w:p w14:paraId="7A64BF41">
      <w:pPr>
        <w:numPr>
          <w:numId w:val="0"/>
        </w:numPr>
        <w:rPr>
          <w:rFonts w:hint="default"/>
          <w:lang w:val="en-US" w:eastAsia="zh-CN"/>
        </w:rPr>
      </w:pPr>
      <w:r>
        <w:rPr>
          <w:rFonts w:hint="default"/>
          <w:lang w:val="en-US" w:eastAsia="zh-CN"/>
        </w:rPr>
        <w:t>先设法给出一个初始方案，然后根据确定的判别准则对初始方案进行检查、调整、改进，</w:t>
      </w:r>
    </w:p>
    <w:p w14:paraId="09EA6D91">
      <w:pPr>
        <w:numPr>
          <w:numId w:val="0"/>
        </w:numPr>
        <w:rPr>
          <w:rFonts w:hint="default"/>
          <w:lang w:val="en-US" w:eastAsia="zh-CN"/>
        </w:rPr>
      </w:pPr>
      <w:r>
        <w:rPr>
          <w:rFonts w:hint="default"/>
          <w:lang w:val="en-US" w:eastAsia="zh-CN"/>
        </w:rPr>
        <w:t>直至求出最优方案</w:t>
      </w:r>
    </w:p>
    <w:p w14:paraId="1AC9BDC9">
      <w:pPr>
        <w:numPr>
          <w:numId w:val="0"/>
        </w:numPr>
        <w:rPr>
          <w:rFonts w:hint="default"/>
          <w:lang w:val="en-US" w:eastAsia="zh-CN"/>
        </w:rPr>
      </w:pPr>
      <w:r>
        <w:rPr>
          <w:rFonts w:hint="default"/>
          <w:lang w:val="en-US" w:eastAsia="zh-CN"/>
        </w:rPr>
        <w:t>最小元素法的基本思想是“就近供应” ；</w:t>
      </w:r>
    </w:p>
    <w:p w14:paraId="70490F4D">
      <w:pPr>
        <w:numPr>
          <w:numId w:val="0"/>
        </w:numPr>
        <w:rPr>
          <w:rFonts w:hint="default"/>
          <w:lang w:val="en-US" w:eastAsia="zh-CN"/>
        </w:rPr>
      </w:pPr>
      <w:r>
        <w:rPr>
          <w:rFonts w:hint="default"/>
          <w:lang w:val="en-US" w:eastAsia="zh-CN"/>
        </w:rPr>
        <w:t>西北角法则不考虑运距（或运价），每次都选剩余表格的左上角（即西北角）元素作为基变量，其它过程与最小元素法相同 ；</w:t>
      </w:r>
    </w:p>
    <w:p w14:paraId="1E3EA8C7">
      <w:pPr>
        <w:numPr>
          <w:numId w:val="0"/>
        </w:numPr>
        <w:tabs>
          <w:tab w:val="left" w:pos="5449"/>
        </w:tabs>
        <w:rPr>
          <w:rFonts w:hint="eastAsia"/>
          <w:lang w:val="en-US" w:eastAsia="zh-CN"/>
        </w:rPr>
      </w:pPr>
      <w:r>
        <w:rPr>
          <w:rFonts w:hint="default"/>
          <w:lang w:val="en-US" w:eastAsia="zh-CN"/>
        </w:rPr>
        <w:t>元素差额法——Vogel法（伏格尔法）</w:t>
      </w:r>
      <w:r>
        <w:rPr>
          <w:rFonts w:hint="eastAsia"/>
          <w:lang w:val="en-US" w:eastAsia="zh-CN"/>
        </w:rPr>
        <w:t>从运价表中分别计算出各行和各列的最小运费和次最小运费的差额，并填入该表的最右列和最下行；再从差值最大的行或列中找出最小运价确定供需关系和供需数量。当产地或销地中有一方数量供应完毕或得到满足时，划去运价表中对应的行或列。重复1)和2)，直到找出初始解为至。</w:t>
      </w:r>
    </w:p>
    <w:p w14:paraId="4A296DCA">
      <w:pPr>
        <w:numPr>
          <w:numId w:val="0"/>
        </w:numPr>
        <w:tabs>
          <w:tab w:val="left" w:pos="5449"/>
        </w:tabs>
      </w:pPr>
      <w:r>
        <w:drawing>
          <wp:inline distT="0" distB="0" distL="114300" distR="114300">
            <wp:extent cx="2527300" cy="1435735"/>
            <wp:effectExtent l="0" t="0" r="2540" b="120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2527300" cy="1435735"/>
                    </a:xfrm>
                    <a:prstGeom prst="rect">
                      <a:avLst/>
                    </a:prstGeom>
                    <a:noFill/>
                    <a:ln>
                      <a:noFill/>
                    </a:ln>
                  </pic:spPr>
                </pic:pic>
              </a:graphicData>
            </a:graphic>
          </wp:inline>
        </w:drawing>
      </w:r>
      <w:r>
        <w:drawing>
          <wp:inline distT="0" distB="0" distL="114300" distR="114300">
            <wp:extent cx="2741930" cy="1351915"/>
            <wp:effectExtent l="0" t="0" r="127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rcRect l="14858"/>
                    <a:stretch>
                      <a:fillRect/>
                    </a:stretch>
                  </pic:blipFill>
                  <pic:spPr>
                    <a:xfrm>
                      <a:off x="0" y="0"/>
                      <a:ext cx="2741930" cy="1351915"/>
                    </a:xfrm>
                    <a:prstGeom prst="rect">
                      <a:avLst/>
                    </a:prstGeom>
                    <a:noFill/>
                    <a:ln>
                      <a:noFill/>
                    </a:ln>
                  </pic:spPr>
                </pic:pic>
              </a:graphicData>
            </a:graphic>
          </wp:inline>
        </w:drawing>
      </w:r>
    </w:p>
    <w:p w14:paraId="04FE239B">
      <w:pPr>
        <w:numPr>
          <w:numId w:val="0"/>
        </w:numPr>
        <w:tabs>
          <w:tab w:val="left" w:pos="5449"/>
        </w:tabs>
      </w:pPr>
      <w:r>
        <w:drawing>
          <wp:inline distT="0" distB="0" distL="114300" distR="114300">
            <wp:extent cx="2586990" cy="1532890"/>
            <wp:effectExtent l="0" t="0" r="381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2586990" cy="1532890"/>
                    </a:xfrm>
                    <a:prstGeom prst="rect">
                      <a:avLst/>
                    </a:prstGeom>
                    <a:noFill/>
                    <a:ln>
                      <a:noFill/>
                    </a:ln>
                  </pic:spPr>
                </pic:pic>
              </a:graphicData>
            </a:graphic>
          </wp:inline>
        </w:drawing>
      </w:r>
    </w:p>
    <w:p w14:paraId="583E6B3C">
      <w:pPr>
        <w:numPr>
          <w:numId w:val="0"/>
        </w:numPr>
        <w:tabs>
          <w:tab w:val="left" w:pos="5449"/>
        </w:tabs>
      </w:pPr>
    </w:p>
    <w:p w14:paraId="0F04B626">
      <w:pPr>
        <w:numPr>
          <w:ilvl w:val="0"/>
          <w:numId w:val="2"/>
        </w:numPr>
        <w:tabs>
          <w:tab w:val="left" w:pos="5449"/>
        </w:tabs>
        <w:rPr>
          <w:rFonts w:hint="eastAsia"/>
          <w:b/>
          <w:bCs/>
          <w:lang w:val="en-US" w:eastAsia="zh-CN"/>
        </w:rPr>
      </w:pPr>
      <w:r>
        <w:rPr>
          <w:rFonts w:hint="eastAsia"/>
          <w:b/>
          <w:bCs/>
          <w:lang w:val="en-US" w:eastAsia="zh-CN"/>
        </w:rPr>
        <w:t>目标规划</w:t>
      </w:r>
    </w:p>
    <w:p w14:paraId="325ADA9F">
      <w:pPr>
        <w:numPr>
          <w:numId w:val="0"/>
        </w:numPr>
        <w:tabs>
          <w:tab w:val="left" w:pos="5449"/>
        </w:tabs>
        <w:rPr>
          <w:rFonts w:hint="default"/>
          <w:b/>
          <w:bCs/>
          <w:lang w:val="en-US" w:eastAsia="zh-CN"/>
        </w:rPr>
      </w:pPr>
      <w:r>
        <w:rPr>
          <w:rFonts w:hint="default"/>
          <w:b/>
          <w:bCs/>
          <w:lang w:val="en-US" w:eastAsia="zh-CN"/>
        </w:rPr>
        <w:t>线性规划模型存在的局限性：</w:t>
      </w:r>
    </w:p>
    <w:p w14:paraId="514A9E3E">
      <w:pPr>
        <w:numPr>
          <w:numId w:val="0"/>
        </w:numPr>
        <w:tabs>
          <w:tab w:val="left" w:pos="5449"/>
        </w:tabs>
        <w:rPr>
          <w:rFonts w:hint="default"/>
          <w:lang w:val="en-US" w:eastAsia="zh-CN"/>
        </w:rPr>
      </w:pPr>
      <w:r>
        <w:rPr>
          <w:rFonts w:hint="default"/>
          <w:lang w:val="en-US" w:eastAsia="zh-CN"/>
        </w:rPr>
        <w:t>1）要求问题的解必须满足全部约束条件，实际问题中并非所有约束都需要严格满足。</w:t>
      </w:r>
    </w:p>
    <w:p w14:paraId="1B28B78F">
      <w:pPr>
        <w:numPr>
          <w:numId w:val="0"/>
        </w:numPr>
        <w:tabs>
          <w:tab w:val="left" w:pos="5449"/>
        </w:tabs>
        <w:rPr>
          <w:rFonts w:hint="default"/>
          <w:lang w:val="en-US" w:eastAsia="zh-CN"/>
        </w:rPr>
      </w:pPr>
      <w:r>
        <w:rPr>
          <w:rFonts w:hint="default"/>
          <w:lang w:val="en-US" w:eastAsia="zh-CN"/>
        </w:rPr>
        <w:t>2）只能处理单目标的优化问题。实际问题中，目标和约束可以相互转化。</w:t>
      </w:r>
    </w:p>
    <w:p w14:paraId="70BA2DBB">
      <w:pPr>
        <w:numPr>
          <w:numId w:val="0"/>
        </w:numPr>
        <w:tabs>
          <w:tab w:val="left" w:pos="5449"/>
        </w:tabs>
        <w:rPr>
          <w:rFonts w:hint="default"/>
          <w:lang w:val="en-US" w:eastAsia="zh-CN"/>
        </w:rPr>
      </w:pPr>
      <w:r>
        <w:rPr>
          <w:rFonts w:hint="default"/>
          <w:lang w:val="en-US" w:eastAsia="zh-CN"/>
        </w:rPr>
        <w:t>3）线性规划中各个约束条件都处于同等重要地位，但现实问题中，各目标的重要性即有层次上的差别，同一层次中又可以有权重上的区分。</w:t>
      </w:r>
    </w:p>
    <w:p w14:paraId="69566F61">
      <w:pPr>
        <w:numPr>
          <w:numId w:val="0"/>
        </w:numPr>
        <w:tabs>
          <w:tab w:val="left" w:pos="5449"/>
        </w:tabs>
        <w:rPr>
          <w:rFonts w:hint="default"/>
          <w:lang w:val="en-US" w:eastAsia="zh-CN"/>
        </w:rPr>
      </w:pPr>
      <w:r>
        <w:rPr>
          <w:rFonts w:hint="default"/>
          <w:lang w:val="en-US" w:eastAsia="zh-CN"/>
        </w:rPr>
        <w:t>4）线性规划寻求最优解，但很多实际问题中只需找出满意解就可以。</w:t>
      </w:r>
    </w:p>
    <w:p w14:paraId="44ACEE88">
      <w:pPr>
        <w:numPr>
          <w:numId w:val="0"/>
        </w:numPr>
        <w:tabs>
          <w:tab w:val="left" w:pos="5449"/>
        </w:tabs>
        <w:rPr>
          <w:rFonts w:hint="eastAsia"/>
          <w:b/>
          <w:bCs/>
          <w:lang w:val="en-US" w:eastAsia="zh-CN"/>
        </w:rPr>
      </w:pPr>
      <w:r>
        <w:rPr>
          <w:rFonts w:hint="default"/>
          <w:b/>
          <w:bCs/>
          <w:lang w:val="en-US" w:eastAsia="zh-CN"/>
        </w:rPr>
        <w:t>目标规划怎样解决上述线性规划模型建模中的局限性？</w:t>
      </w:r>
      <w:r>
        <w:rPr>
          <w:rFonts w:hint="eastAsia"/>
          <w:b/>
          <w:bCs/>
          <w:lang w:val="en-US" w:eastAsia="zh-CN"/>
        </w:rPr>
        <w:t>（s202）</w:t>
      </w:r>
    </w:p>
    <w:p w14:paraId="7D512AB4">
      <w:pPr>
        <w:numPr>
          <w:numId w:val="0"/>
        </w:numPr>
        <w:tabs>
          <w:tab w:val="left" w:pos="5449"/>
        </w:tabs>
        <w:rPr>
          <w:rFonts w:hint="eastAsia"/>
          <w:b/>
          <w:bCs/>
          <w:lang w:val="en-US" w:eastAsia="zh-CN"/>
        </w:rPr>
      </w:pPr>
      <w:r>
        <w:rPr>
          <w:rFonts w:hint="eastAsia"/>
          <w:b/>
          <w:bCs/>
          <w:lang w:val="en-US" w:eastAsia="zh-CN"/>
        </w:rPr>
        <w:t>目标规划对于线性规划的优点（s201）</w:t>
      </w:r>
    </w:p>
    <w:p w14:paraId="2A2A42DE">
      <w:pPr>
        <w:numPr>
          <w:numId w:val="0"/>
        </w:numPr>
        <w:tabs>
          <w:tab w:val="left" w:pos="5449"/>
        </w:tabs>
        <w:rPr>
          <w:rFonts w:hint="eastAsia"/>
          <w:b/>
          <w:bCs/>
          <w:lang w:val="en-US" w:eastAsia="zh-CN"/>
        </w:rPr>
      </w:pPr>
      <w:r>
        <w:rPr>
          <w:rFonts w:hint="eastAsia"/>
          <w:b/>
          <w:bCs/>
          <w:lang w:val="en-US" w:eastAsia="zh-CN"/>
        </w:rPr>
        <w:t>目标规划图解法解题步骤（s210）</w:t>
      </w:r>
    </w:p>
    <w:p w14:paraId="30F052EC">
      <w:pPr>
        <w:numPr>
          <w:numId w:val="0"/>
        </w:numPr>
        <w:tabs>
          <w:tab w:val="left" w:pos="5449"/>
        </w:tabs>
        <w:rPr>
          <w:rFonts w:hint="eastAsia"/>
          <w:b/>
          <w:bCs/>
          <w:lang w:val="en-US" w:eastAsia="zh-CN"/>
        </w:rPr>
      </w:pPr>
      <w:r>
        <w:rPr>
          <w:rFonts w:hint="eastAsia"/>
          <w:b/>
          <w:bCs/>
          <w:lang w:val="en-US" w:eastAsia="zh-CN"/>
        </w:rPr>
        <w:t>单纯形法步骤（s214）</w:t>
      </w:r>
    </w:p>
    <w:p w14:paraId="274AC30B">
      <w:pPr>
        <w:numPr>
          <w:numId w:val="0"/>
        </w:numPr>
        <w:tabs>
          <w:tab w:val="left" w:pos="5449"/>
        </w:tabs>
        <w:rPr>
          <w:rFonts w:hint="default"/>
          <w:b/>
          <w:bCs/>
          <w:lang w:val="en-US" w:eastAsia="zh-CN"/>
        </w:rPr>
      </w:pPr>
      <w:r>
        <w:rPr>
          <w:rFonts w:hint="default"/>
          <w:b/>
          <w:bCs/>
          <w:lang w:val="en-US" w:eastAsia="zh-CN"/>
        </w:rPr>
        <w:t>目标规划与线性规划的比较</w:t>
      </w:r>
    </w:p>
    <w:p w14:paraId="08BDB687">
      <w:pPr>
        <w:numPr>
          <w:numId w:val="0"/>
        </w:numPr>
        <w:tabs>
          <w:tab w:val="left" w:pos="5449"/>
        </w:tabs>
        <w:rPr>
          <w:rFonts w:hint="default"/>
          <w:b w:val="0"/>
          <w:bCs w:val="0"/>
          <w:lang w:val="en-US" w:eastAsia="zh-CN"/>
        </w:rPr>
      </w:pPr>
      <w:r>
        <w:rPr>
          <w:rFonts w:hint="default"/>
          <w:b w:val="0"/>
          <w:bCs w:val="0"/>
          <w:lang w:val="en-US" w:eastAsia="zh-CN"/>
        </w:rPr>
        <w:t>线性规划仅讨论一组约束下一个目标的极值问题，目标规划要考虑多个目标的决策问题；</w:t>
      </w:r>
    </w:p>
    <w:p w14:paraId="33BEA5F4">
      <w:pPr>
        <w:numPr>
          <w:numId w:val="0"/>
        </w:numPr>
        <w:tabs>
          <w:tab w:val="left" w:pos="5449"/>
        </w:tabs>
        <w:rPr>
          <w:rFonts w:hint="default"/>
          <w:b w:val="0"/>
          <w:bCs w:val="0"/>
          <w:lang w:val="en-US" w:eastAsia="zh-CN"/>
        </w:rPr>
      </w:pPr>
      <w:r>
        <w:rPr>
          <w:rFonts w:hint="default"/>
          <w:b w:val="0"/>
          <w:bCs w:val="0"/>
          <w:lang w:val="en-US" w:eastAsia="zh-CN"/>
        </w:rPr>
        <w:t>线性规划求满足所有约束的最优解，目标规划往往在矛盾约束中寻求满意解；</w:t>
      </w:r>
    </w:p>
    <w:p w14:paraId="1C2E1F28">
      <w:pPr>
        <w:numPr>
          <w:numId w:val="0"/>
        </w:numPr>
        <w:tabs>
          <w:tab w:val="left" w:pos="5449"/>
        </w:tabs>
        <w:rPr>
          <w:rFonts w:hint="default"/>
          <w:b w:val="0"/>
          <w:bCs w:val="0"/>
          <w:lang w:val="en-US" w:eastAsia="zh-CN"/>
        </w:rPr>
      </w:pPr>
      <w:r>
        <w:rPr>
          <w:rFonts w:hint="default"/>
          <w:b w:val="0"/>
          <w:bCs w:val="0"/>
          <w:lang w:val="en-US" w:eastAsia="zh-CN"/>
        </w:rPr>
        <w:t>线性规划多为同一重要的硬约束，目标规划往往考虑多目标和多约束有主次之分的情况；</w:t>
      </w:r>
    </w:p>
    <w:p w14:paraId="5E973CD6">
      <w:pPr>
        <w:numPr>
          <w:numId w:val="0"/>
        </w:numPr>
        <w:tabs>
          <w:tab w:val="left" w:pos="5449"/>
        </w:tabs>
        <w:rPr>
          <w:rFonts w:hint="default"/>
          <w:b w:val="0"/>
          <w:bCs w:val="0"/>
          <w:lang w:val="en-US" w:eastAsia="zh-CN"/>
        </w:rPr>
      </w:pPr>
      <w:r>
        <w:rPr>
          <w:rFonts w:hint="default"/>
          <w:b w:val="0"/>
          <w:bCs w:val="0"/>
          <w:lang w:val="en-US" w:eastAsia="zh-CN"/>
        </w:rPr>
        <w:t>线性规划求取的是绝对意义上的最优解，目标规划追求的是尽可能达到或接近一个或几个已定指标的满意解。</w:t>
      </w:r>
    </w:p>
    <w:p w14:paraId="5E4E04D0">
      <w:pPr>
        <w:numPr>
          <w:numId w:val="0"/>
        </w:numPr>
        <w:tabs>
          <w:tab w:val="left" w:pos="5449"/>
        </w:tabs>
        <w:rPr>
          <w:rFonts w:hint="default"/>
          <w:b w:val="0"/>
          <w:bCs w:val="0"/>
          <w:lang w:val="en-US" w:eastAsia="zh-CN"/>
        </w:rPr>
      </w:pPr>
    </w:p>
    <w:p w14:paraId="66B69E90">
      <w:pPr>
        <w:numPr>
          <w:ilvl w:val="0"/>
          <w:numId w:val="2"/>
        </w:numPr>
        <w:tabs>
          <w:tab w:val="left" w:pos="5449"/>
        </w:tabs>
        <w:ind w:left="0" w:leftChars="0" w:firstLine="0" w:firstLineChars="0"/>
        <w:rPr>
          <w:rFonts w:hint="eastAsia"/>
          <w:b/>
          <w:bCs/>
          <w:lang w:val="en-US" w:eastAsia="zh-CN"/>
        </w:rPr>
      </w:pPr>
      <w:r>
        <w:rPr>
          <w:rFonts w:hint="eastAsia"/>
          <w:b/>
          <w:bCs/>
          <w:lang w:val="en-US" w:eastAsia="zh-CN"/>
        </w:rPr>
        <w:t>整数规划</w:t>
      </w:r>
    </w:p>
    <w:p w14:paraId="4D9CC3BA">
      <w:pPr>
        <w:numPr>
          <w:numId w:val="0"/>
        </w:numPr>
        <w:tabs>
          <w:tab w:val="left" w:pos="5449"/>
        </w:tabs>
        <w:ind w:leftChars="0"/>
        <w:rPr>
          <w:rFonts w:hint="default"/>
          <w:b/>
          <w:bCs/>
          <w:lang w:val="en-US" w:eastAsia="zh-CN"/>
        </w:rPr>
      </w:pPr>
      <w:r>
        <w:rPr>
          <w:rFonts w:hint="eastAsia"/>
          <w:b/>
          <w:bCs/>
          <w:lang w:val="en-US" w:eastAsia="zh-CN"/>
        </w:rPr>
        <w:t>整数规划分类（s232）</w:t>
      </w:r>
    </w:p>
    <w:p w14:paraId="00269620">
      <w:pPr>
        <w:numPr>
          <w:numId w:val="0"/>
        </w:numPr>
        <w:tabs>
          <w:tab w:val="left" w:pos="5449"/>
        </w:tabs>
        <w:ind w:leftChars="0"/>
        <w:rPr>
          <w:rFonts w:hint="default"/>
          <w:b/>
          <w:bCs/>
          <w:lang w:val="en-US" w:eastAsia="zh-CN"/>
        </w:rPr>
      </w:pPr>
      <w:r>
        <w:rPr>
          <w:rFonts w:hint="default"/>
          <w:b/>
          <w:bCs/>
          <w:lang w:val="en-US" w:eastAsia="zh-CN"/>
        </w:rPr>
        <w:t>求解方法分类：</w:t>
      </w:r>
    </w:p>
    <w:p w14:paraId="67143705">
      <w:pPr>
        <w:numPr>
          <w:numId w:val="0"/>
        </w:numPr>
        <w:tabs>
          <w:tab w:val="left" w:pos="5449"/>
        </w:tabs>
        <w:ind w:leftChars="0"/>
        <w:rPr>
          <w:rFonts w:hint="default"/>
          <w:b w:val="0"/>
          <w:bCs w:val="0"/>
          <w:lang w:val="en-US" w:eastAsia="zh-CN"/>
        </w:rPr>
      </w:pPr>
      <w:r>
        <w:rPr>
          <w:rFonts w:hint="default"/>
          <w:b w:val="0"/>
          <w:bCs w:val="0"/>
          <w:lang w:val="en-US" w:eastAsia="zh-CN"/>
        </w:rPr>
        <w:t>分枝定界法——可求纯或混合整数线性规划</w:t>
      </w:r>
    </w:p>
    <w:p w14:paraId="1B659C5A">
      <w:pPr>
        <w:numPr>
          <w:numId w:val="0"/>
        </w:numPr>
        <w:tabs>
          <w:tab w:val="left" w:pos="5449"/>
        </w:tabs>
        <w:ind w:leftChars="0"/>
        <w:rPr>
          <w:rFonts w:hint="default"/>
          <w:b w:val="0"/>
          <w:bCs w:val="0"/>
          <w:lang w:val="en-US" w:eastAsia="zh-CN"/>
        </w:rPr>
      </w:pPr>
      <w:r>
        <w:rPr>
          <w:rFonts w:hint="default"/>
          <w:b w:val="0"/>
          <w:bCs w:val="0"/>
          <w:lang w:val="en-US" w:eastAsia="zh-CN"/>
        </w:rPr>
        <w:t>割平面法——主要求解纯整数线性规划</w:t>
      </w:r>
    </w:p>
    <w:p w14:paraId="3EC33C0A">
      <w:pPr>
        <w:numPr>
          <w:numId w:val="0"/>
        </w:numPr>
        <w:tabs>
          <w:tab w:val="left" w:pos="5449"/>
        </w:tabs>
        <w:ind w:leftChars="0"/>
        <w:rPr>
          <w:rFonts w:hint="default"/>
          <w:b w:val="0"/>
          <w:bCs w:val="0"/>
          <w:lang w:val="en-US" w:eastAsia="zh-CN"/>
        </w:rPr>
      </w:pPr>
      <w:r>
        <w:rPr>
          <w:rFonts w:hint="default"/>
          <w:b w:val="0"/>
          <w:bCs w:val="0"/>
          <w:lang w:val="en-US" w:eastAsia="zh-CN"/>
        </w:rPr>
        <w:t>隐枚举法——求解“0-1”整数规划：</w:t>
      </w:r>
    </w:p>
    <w:p w14:paraId="4034ECDF">
      <w:pPr>
        <w:numPr>
          <w:numId w:val="0"/>
        </w:numPr>
        <w:tabs>
          <w:tab w:val="left" w:pos="5449"/>
        </w:tabs>
        <w:ind w:leftChars="0"/>
        <w:rPr>
          <w:rFonts w:hint="default"/>
          <w:b w:val="0"/>
          <w:bCs w:val="0"/>
          <w:lang w:val="en-US" w:eastAsia="zh-CN"/>
        </w:rPr>
      </w:pPr>
      <w:r>
        <w:rPr>
          <w:rFonts w:hint="default"/>
          <w:b w:val="0"/>
          <w:bCs w:val="0"/>
          <w:lang w:val="en-US" w:eastAsia="zh-CN"/>
        </w:rPr>
        <w:t>① 过滤隐枚举法；② 分枝隐枚举法</w:t>
      </w:r>
    </w:p>
    <w:p w14:paraId="13A192A9">
      <w:pPr>
        <w:numPr>
          <w:numId w:val="0"/>
        </w:numPr>
        <w:tabs>
          <w:tab w:val="left" w:pos="5449"/>
        </w:tabs>
        <w:ind w:leftChars="0"/>
        <w:rPr>
          <w:rFonts w:hint="default"/>
          <w:b w:val="0"/>
          <w:bCs w:val="0"/>
          <w:lang w:val="en-US" w:eastAsia="zh-CN"/>
        </w:rPr>
      </w:pPr>
      <w:r>
        <w:rPr>
          <w:rFonts w:hint="default"/>
          <w:b w:val="0"/>
          <w:bCs w:val="0"/>
          <w:lang w:val="en-US" w:eastAsia="zh-CN"/>
        </w:rPr>
        <w:t>匈牙利法——解决指派问题（“0-1”规划特殊情形）</w:t>
      </w:r>
    </w:p>
    <w:p w14:paraId="6AD3E59F">
      <w:pPr>
        <w:numPr>
          <w:numId w:val="0"/>
        </w:numPr>
        <w:tabs>
          <w:tab w:val="left" w:pos="5449"/>
        </w:tabs>
        <w:ind w:leftChars="0"/>
        <w:rPr>
          <w:rFonts w:hint="eastAsia"/>
          <w:b/>
          <w:bCs/>
          <w:lang w:val="en-US" w:eastAsia="zh-CN"/>
        </w:rPr>
      </w:pPr>
      <w:r>
        <w:rPr>
          <w:rFonts w:hint="default"/>
          <w:b/>
          <w:bCs/>
          <w:lang w:val="en-US" w:eastAsia="zh-CN"/>
        </w:rPr>
        <w:t>分枝定界法的基本解题思路</w:t>
      </w:r>
      <w:r>
        <w:rPr>
          <w:rFonts w:hint="eastAsia"/>
          <w:b/>
          <w:bCs/>
          <w:lang w:val="en-US" w:eastAsia="zh-CN"/>
        </w:rPr>
        <w:t>（s233）</w:t>
      </w:r>
    </w:p>
    <w:p w14:paraId="5A2D1487">
      <w:pPr>
        <w:numPr>
          <w:numId w:val="0"/>
        </w:numPr>
        <w:tabs>
          <w:tab w:val="left" w:pos="5449"/>
        </w:tabs>
        <w:ind w:leftChars="0"/>
        <w:rPr>
          <w:rFonts w:hint="default"/>
          <w:b/>
          <w:bCs/>
          <w:lang w:val="en-US" w:eastAsia="zh-CN"/>
        </w:rPr>
      </w:pPr>
      <w:r>
        <w:rPr>
          <w:rFonts w:hint="default"/>
          <w:b/>
          <w:bCs/>
          <w:lang w:val="en-US" w:eastAsia="zh-CN"/>
        </w:rPr>
        <w:t>分枝定界法有下述特点：</w:t>
      </w:r>
    </w:p>
    <w:p w14:paraId="78DCAC32">
      <w:pPr>
        <w:numPr>
          <w:numId w:val="0"/>
        </w:numPr>
        <w:tabs>
          <w:tab w:val="left" w:pos="5449"/>
        </w:tabs>
        <w:ind w:leftChars="0"/>
        <w:rPr>
          <w:rFonts w:hint="default"/>
          <w:b w:val="0"/>
          <w:bCs w:val="0"/>
          <w:lang w:val="en-US" w:eastAsia="zh-CN"/>
        </w:rPr>
      </w:pPr>
      <w:r>
        <w:rPr>
          <w:rFonts w:hint="default"/>
          <w:b w:val="0"/>
          <w:bCs w:val="0"/>
          <w:lang w:val="en-US" w:eastAsia="zh-CN"/>
        </w:rPr>
        <w:t>(i) 既可求解全整数规划，亦可求解混合整数规划。</w:t>
      </w:r>
    </w:p>
    <w:p w14:paraId="04C24E4A">
      <w:pPr>
        <w:numPr>
          <w:numId w:val="0"/>
        </w:numPr>
        <w:tabs>
          <w:tab w:val="left" w:pos="5449"/>
        </w:tabs>
        <w:ind w:leftChars="0"/>
        <w:rPr>
          <w:rFonts w:hint="default"/>
          <w:b w:val="0"/>
          <w:bCs w:val="0"/>
          <w:lang w:val="en-US" w:eastAsia="zh-CN"/>
        </w:rPr>
      </w:pPr>
      <w:r>
        <w:rPr>
          <w:rFonts w:hint="default"/>
          <w:b w:val="0"/>
          <w:bCs w:val="0"/>
          <w:lang w:val="en-US" w:eastAsia="zh-CN"/>
        </w:rPr>
        <w:t>(ii)求解每个子集的最优整数解，都是首先放弃整数约束，用线性规划解法求出无约束时的最优解，此时的目标函数值即为该子集所有可行解的目标下界（对于求极小值的规划而言）。</w:t>
      </w:r>
    </w:p>
    <w:p w14:paraId="3670A0E3">
      <w:pPr>
        <w:numPr>
          <w:numId w:val="0"/>
        </w:numPr>
        <w:tabs>
          <w:tab w:val="left" w:pos="5449"/>
        </w:tabs>
        <w:ind w:leftChars="0"/>
        <w:rPr>
          <w:rFonts w:hint="default"/>
          <w:b w:val="0"/>
          <w:bCs w:val="0"/>
          <w:lang w:val="en-US" w:eastAsia="zh-CN"/>
        </w:rPr>
      </w:pPr>
      <w:r>
        <w:rPr>
          <w:rFonts w:hint="default"/>
          <w:b w:val="0"/>
          <w:bCs w:val="0"/>
          <w:lang w:val="en-US" w:eastAsia="zh-CN"/>
        </w:rPr>
        <w:t>(iii)如果子集的非整数最优解的上界超过迄今已得到的最好可行整数解目标值，或者子集无解，则这个子集将被剪掉，又称剪枝。</w:t>
      </w:r>
    </w:p>
    <w:p w14:paraId="7DE1333E">
      <w:pPr>
        <w:numPr>
          <w:numId w:val="0"/>
        </w:numPr>
        <w:tabs>
          <w:tab w:val="left" w:pos="5449"/>
        </w:tabs>
        <w:ind w:leftChars="0"/>
        <w:rPr>
          <w:rFonts w:hint="default"/>
          <w:b w:val="0"/>
          <w:bCs w:val="0"/>
          <w:lang w:val="en-US" w:eastAsia="zh-CN"/>
        </w:rPr>
      </w:pPr>
      <w:r>
        <w:rPr>
          <w:rFonts w:hint="default"/>
          <w:b w:val="0"/>
          <w:bCs w:val="0"/>
          <w:lang w:val="en-US" w:eastAsia="zh-CN"/>
        </w:rPr>
        <w:t>(iv)如果子集的非整数最优解符合变量整数要求，则称为整数规划的可行解，其目标函数值若低于已得的最好可行整数解目标，则取代原最好解，否则，该子集被剪掉。</w:t>
      </w:r>
    </w:p>
    <w:p w14:paraId="02BB5329">
      <w:pPr>
        <w:numPr>
          <w:numId w:val="0"/>
        </w:numPr>
        <w:tabs>
          <w:tab w:val="left" w:pos="5449"/>
        </w:tabs>
        <w:ind w:leftChars="0"/>
        <w:rPr>
          <w:rFonts w:hint="default"/>
          <w:b w:val="0"/>
          <w:bCs w:val="0"/>
          <w:lang w:val="en-US" w:eastAsia="zh-CN"/>
        </w:rPr>
      </w:pPr>
      <w:r>
        <w:rPr>
          <w:rFonts w:hint="default"/>
          <w:b w:val="0"/>
          <w:bCs w:val="0"/>
          <w:lang w:val="en-US" w:eastAsia="zh-CN"/>
        </w:rPr>
        <w:t>(v)如果子集的非整数最优解不符合整数要求，但又未被剪掉，则任选一个不符合整数要求的变量进行分枝。</w:t>
      </w:r>
    </w:p>
    <w:p w14:paraId="16DC7A00">
      <w:pPr>
        <w:numPr>
          <w:numId w:val="0"/>
        </w:numPr>
        <w:tabs>
          <w:tab w:val="left" w:pos="5449"/>
        </w:tabs>
        <w:ind w:leftChars="0"/>
        <w:rPr>
          <w:rFonts w:hint="default"/>
          <w:b w:val="0"/>
          <w:bCs w:val="0"/>
          <w:lang w:val="en-US" w:eastAsia="zh-CN"/>
        </w:rPr>
      </w:pPr>
      <w:r>
        <w:rPr>
          <w:rFonts w:hint="default"/>
          <w:b w:val="0"/>
          <w:bCs w:val="0"/>
          <w:lang w:val="en-US" w:eastAsia="zh-CN"/>
        </w:rPr>
        <w:t>(vi)该法只能用于整数线性规划。</w:t>
      </w:r>
    </w:p>
    <w:p w14:paraId="170FD050">
      <w:pPr>
        <w:numPr>
          <w:numId w:val="0"/>
        </w:numPr>
        <w:tabs>
          <w:tab w:val="left" w:pos="5449"/>
        </w:tabs>
        <w:ind w:leftChars="0"/>
        <w:rPr>
          <w:rFonts w:hint="eastAsia"/>
          <w:b/>
          <w:bCs/>
          <w:lang w:val="en-US" w:eastAsia="zh-CN"/>
        </w:rPr>
      </w:pPr>
      <w:r>
        <w:rPr>
          <w:rFonts w:hint="eastAsia"/>
          <w:b/>
          <w:bCs/>
          <w:lang w:val="en-US" w:eastAsia="zh-CN"/>
        </w:rPr>
        <w:t>割平面法思路或步骤（s241 s242）</w:t>
      </w:r>
    </w:p>
    <w:p w14:paraId="0231EF3A">
      <w:pPr>
        <w:numPr>
          <w:numId w:val="0"/>
        </w:numPr>
        <w:tabs>
          <w:tab w:val="left" w:pos="5449"/>
        </w:tabs>
        <w:ind w:leftChars="0"/>
        <w:rPr>
          <w:rFonts w:hint="eastAsia"/>
          <w:b/>
          <w:bCs/>
          <w:lang w:val="en-US" w:eastAsia="zh-CN"/>
        </w:rPr>
      </w:pPr>
      <w:r>
        <w:rPr>
          <w:rFonts w:hint="eastAsia"/>
          <w:b/>
          <w:bCs/>
          <w:lang w:val="en-US" w:eastAsia="zh-CN"/>
        </w:rPr>
        <w:t>隐枚举法、过滤性隐枚举法思路（s249）</w:t>
      </w:r>
    </w:p>
    <w:p w14:paraId="586330D3">
      <w:pPr>
        <w:numPr>
          <w:numId w:val="0"/>
        </w:numPr>
        <w:tabs>
          <w:tab w:val="left" w:pos="5449"/>
        </w:tabs>
        <w:ind w:leftChars="0"/>
        <w:rPr>
          <w:rFonts w:hint="default"/>
          <w:b/>
          <w:bCs/>
          <w:lang w:val="en-US" w:eastAsia="zh-CN"/>
        </w:rPr>
      </w:pPr>
      <w:r>
        <w:rPr>
          <w:rFonts w:hint="eastAsia"/>
          <w:b/>
          <w:bCs/>
          <w:lang w:val="en-US" w:eastAsia="zh-CN"/>
        </w:rPr>
        <w:t>匈牙利法解题步骤（s259）</w:t>
      </w:r>
    </w:p>
    <w:p w14:paraId="2204E555">
      <w:pPr>
        <w:numPr>
          <w:numId w:val="0"/>
        </w:numPr>
        <w:tabs>
          <w:tab w:val="left" w:pos="5449"/>
        </w:tabs>
        <w:ind w:leftChars="0"/>
        <w:rPr>
          <w:rFonts w:hint="eastAsia"/>
          <w:b/>
          <w:bCs/>
          <w:lang w:val="en-US" w:eastAsia="zh-CN"/>
        </w:rPr>
      </w:pPr>
      <w:r>
        <w:rPr>
          <w:rFonts w:hint="eastAsia"/>
          <w:b/>
          <w:bCs/>
          <w:lang w:val="en-US" w:eastAsia="zh-CN"/>
        </w:rPr>
        <w:t>效益矩阵的两个定理（s258）</w:t>
      </w:r>
    </w:p>
    <w:p w14:paraId="10F52353">
      <w:pPr>
        <w:numPr>
          <w:numId w:val="0"/>
        </w:numPr>
        <w:tabs>
          <w:tab w:val="left" w:pos="5449"/>
        </w:tabs>
        <w:ind w:leftChars="0"/>
        <w:rPr>
          <w:rFonts w:hint="default"/>
          <w:b w:val="0"/>
          <w:bCs w:val="0"/>
          <w:lang w:val="en-US" w:eastAsia="zh-CN"/>
        </w:rPr>
      </w:pPr>
      <w:r>
        <w:rPr>
          <w:rFonts w:hint="default"/>
          <w:b w:val="0"/>
          <w:bCs w:val="0"/>
          <w:lang w:val="en-US" w:eastAsia="zh-CN"/>
        </w:rPr>
        <w:t>独立零元素个数恰好等于效益矩阵阶数的效益矩阵为全分配矩阵。(分配问题求解的关键就是求得全分配矩阵)</w:t>
      </w:r>
    </w:p>
    <w:p w14:paraId="0B59FD02">
      <w:pPr>
        <w:numPr>
          <w:numId w:val="0"/>
        </w:numPr>
        <w:tabs>
          <w:tab w:val="left" w:pos="5449"/>
        </w:tabs>
        <w:ind w:leftChars="0"/>
        <w:rPr>
          <w:rFonts w:hint="default"/>
          <w:b w:val="0"/>
          <w:bCs w:val="0"/>
          <w:lang w:val="en-US" w:eastAsia="zh-CN"/>
        </w:rPr>
      </w:pPr>
      <w:r>
        <w:rPr>
          <w:rFonts w:hint="default"/>
          <w:b w:val="0"/>
          <w:bCs w:val="0"/>
          <w:lang w:val="en-US" w:eastAsia="zh-CN"/>
        </w:rPr>
        <w:t>1. 最大化指派问题</w:t>
      </w:r>
    </w:p>
    <w:p w14:paraId="6E2345AE">
      <w:pPr>
        <w:numPr>
          <w:numId w:val="0"/>
        </w:numPr>
        <w:tabs>
          <w:tab w:val="left" w:pos="5449"/>
        </w:tabs>
        <w:ind w:leftChars="0"/>
        <w:rPr>
          <w:rFonts w:hint="default"/>
          <w:b w:val="0"/>
          <w:bCs w:val="0"/>
          <w:lang w:val="en-US" w:eastAsia="zh-CN"/>
        </w:rPr>
      </w:pPr>
      <w:r>
        <w:rPr>
          <w:rFonts w:hint="default"/>
          <w:b w:val="0"/>
          <w:bCs w:val="0"/>
          <w:lang w:val="en-US" w:eastAsia="zh-CN"/>
        </w:rPr>
        <w:t>处理方法：设m为最大化指派问题系数矩阵C中最大元素。令矩阵B＝（m-cij）nn则以B为系数矩阵的最小化指派问题和原问题有相同的最优解。</w:t>
      </w:r>
    </w:p>
    <w:p w14:paraId="1CAE1E3E">
      <w:pPr>
        <w:numPr>
          <w:numId w:val="0"/>
        </w:numPr>
        <w:tabs>
          <w:tab w:val="left" w:pos="5449"/>
        </w:tabs>
        <w:ind w:leftChars="0"/>
        <w:rPr>
          <w:rFonts w:hint="default"/>
          <w:b w:val="0"/>
          <w:bCs w:val="0"/>
          <w:lang w:val="en-US" w:eastAsia="zh-CN"/>
        </w:rPr>
      </w:pPr>
      <w:r>
        <w:rPr>
          <w:rFonts w:hint="default"/>
          <w:b w:val="0"/>
          <w:bCs w:val="0"/>
          <w:lang w:val="en-US" w:eastAsia="zh-CN"/>
        </w:rPr>
        <w:t>2. 不平衡的指派问题</w:t>
      </w:r>
    </w:p>
    <w:p w14:paraId="15E8B300">
      <w:pPr>
        <w:numPr>
          <w:numId w:val="0"/>
        </w:numPr>
        <w:tabs>
          <w:tab w:val="left" w:pos="5449"/>
        </w:tabs>
        <w:ind w:leftChars="0"/>
        <w:rPr>
          <w:rFonts w:hint="default"/>
          <w:b w:val="0"/>
          <w:bCs w:val="0"/>
          <w:lang w:val="en-US" w:eastAsia="zh-CN"/>
        </w:rPr>
      </w:pPr>
      <w:r>
        <w:rPr>
          <w:rFonts w:hint="default"/>
          <w:b w:val="0"/>
          <w:bCs w:val="0"/>
          <w:lang w:val="en-US" w:eastAsia="zh-CN"/>
        </w:rPr>
        <w:t>当人数m大于工作数n时，加上m－n项虚拟工作</w:t>
      </w:r>
      <w:r>
        <w:rPr>
          <w:rFonts w:hint="eastAsia"/>
          <w:b w:val="0"/>
          <w:bCs w:val="0"/>
          <w:lang w:val="en-US" w:eastAsia="zh-CN"/>
        </w:rPr>
        <w:t>；</w:t>
      </w:r>
      <w:r>
        <w:rPr>
          <w:rFonts w:hint="default"/>
          <w:b w:val="0"/>
          <w:bCs w:val="0"/>
          <w:lang w:val="en-US" w:eastAsia="zh-CN"/>
        </w:rPr>
        <w:t>当人数m小于工作数n时，加上n－m个人</w:t>
      </w:r>
    </w:p>
    <w:p w14:paraId="5E4FD7DC">
      <w:pPr>
        <w:numPr>
          <w:numId w:val="0"/>
        </w:numPr>
        <w:tabs>
          <w:tab w:val="left" w:pos="5449"/>
        </w:tabs>
        <w:ind w:leftChars="0"/>
        <w:rPr>
          <w:rFonts w:hint="default"/>
          <w:b w:val="0"/>
          <w:bCs w:val="0"/>
          <w:lang w:val="en-US" w:eastAsia="zh-CN"/>
        </w:rPr>
      </w:pPr>
      <w:r>
        <w:rPr>
          <w:rFonts w:hint="default"/>
          <w:b w:val="0"/>
          <w:bCs w:val="0"/>
          <w:lang w:val="en-US" w:eastAsia="zh-CN"/>
        </w:rPr>
        <w:t>3. 一个人可做几件事的指派问题</w:t>
      </w:r>
    </w:p>
    <w:p w14:paraId="08940003">
      <w:pPr>
        <w:numPr>
          <w:numId w:val="0"/>
        </w:numPr>
        <w:tabs>
          <w:tab w:val="left" w:pos="5449"/>
        </w:tabs>
        <w:ind w:leftChars="0"/>
        <w:rPr>
          <w:rFonts w:hint="default"/>
          <w:b w:val="0"/>
          <w:bCs w:val="0"/>
          <w:lang w:val="en-US" w:eastAsia="zh-CN"/>
        </w:rPr>
      </w:pPr>
      <w:r>
        <w:rPr>
          <w:rFonts w:hint="default"/>
          <w:b w:val="0"/>
          <w:bCs w:val="0"/>
          <w:lang w:val="en-US" w:eastAsia="zh-CN"/>
        </w:rPr>
        <w:t>若某人可做几件事，则将该人化作相同的几个“人”来接受指派，且费用系数取值相同。</w:t>
      </w:r>
    </w:p>
    <w:p w14:paraId="5EF68F81">
      <w:pPr>
        <w:numPr>
          <w:numId w:val="0"/>
        </w:numPr>
        <w:tabs>
          <w:tab w:val="left" w:pos="5449"/>
        </w:tabs>
        <w:ind w:leftChars="0"/>
        <w:rPr>
          <w:rFonts w:hint="default"/>
          <w:b w:val="0"/>
          <w:bCs w:val="0"/>
          <w:lang w:val="en-US" w:eastAsia="zh-CN"/>
        </w:rPr>
      </w:pPr>
      <w:r>
        <w:rPr>
          <w:rFonts w:hint="default"/>
          <w:b w:val="0"/>
          <w:bCs w:val="0"/>
          <w:lang w:val="en-US" w:eastAsia="zh-CN"/>
        </w:rPr>
        <w:t>4. 某事一定不能由某人做的指派问题</w:t>
      </w:r>
    </w:p>
    <w:p w14:paraId="5E4CC70D">
      <w:pPr>
        <w:numPr>
          <w:numId w:val="0"/>
        </w:numPr>
        <w:tabs>
          <w:tab w:val="left" w:pos="5449"/>
        </w:tabs>
        <w:ind w:leftChars="0"/>
        <w:rPr>
          <w:rFonts w:hint="default"/>
          <w:b w:val="0"/>
          <w:bCs w:val="0"/>
          <w:lang w:val="en-US" w:eastAsia="zh-CN"/>
        </w:rPr>
      </w:pPr>
      <w:r>
        <w:rPr>
          <w:rFonts w:hint="default"/>
          <w:b w:val="0"/>
          <w:bCs w:val="0"/>
          <w:lang w:val="en-US" w:eastAsia="zh-CN"/>
        </w:rPr>
        <w:t>将该人做此事的效率系数取做足够大的数，可用M表示</w:t>
      </w:r>
    </w:p>
    <w:p w14:paraId="6B386430">
      <w:pPr>
        <w:numPr>
          <w:numId w:val="0"/>
        </w:numPr>
        <w:tabs>
          <w:tab w:val="left" w:pos="5449"/>
        </w:tabs>
        <w:ind w:leftChars="0"/>
        <w:rPr>
          <w:rFonts w:hint="default"/>
          <w:b w:val="0"/>
          <w:bCs w:val="0"/>
          <w:lang w:val="en-US" w:eastAsia="zh-CN"/>
        </w:rPr>
      </w:pPr>
    </w:p>
    <w:p w14:paraId="5CFF3F90">
      <w:pPr>
        <w:numPr>
          <w:ilvl w:val="0"/>
          <w:numId w:val="2"/>
        </w:numPr>
        <w:tabs>
          <w:tab w:val="left" w:pos="5449"/>
        </w:tabs>
        <w:ind w:left="0" w:leftChars="0" w:firstLine="0" w:firstLineChars="0"/>
        <w:rPr>
          <w:rFonts w:hint="eastAsia"/>
          <w:b/>
          <w:bCs/>
          <w:lang w:val="en-US" w:eastAsia="zh-CN"/>
        </w:rPr>
      </w:pPr>
      <w:r>
        <w:rPr>
          <w:rFonts w:hint="eastAsia"/>
          <w:b/>
          <w:bCs/>
          <w:lang w:val="en-US" w:eastAsia="zh-CN"/>
        </w:rPr>
        <w:t>动态规划</w:t>
      </w:r>
    </w:p>
    <w:p w14:paraId="60424C16">
      <w:pPr>
        <w:numPr>
          <w:numId w:val="0"/>
        </w:numPr>
        <w:tabs>
          <w:tab w:val="left" w:pos="5449"/>
        </w:tabs>
        <w:ind w:leftChars="0"/>
        <w:rPr>
          <w:rFonts w:hint="default"/>
          <w:b w:val="0"/>
          <w:bCs w:val="0"/>
          <w:lang w:val="en-US" w:eastAsia="zh-CN"/>
        </w:rPr>
      </w:pPr>
      <w:r>
        <w:rPr>
          <w:rFonts w:hint="default"/>
          <w:b/>
          <w:bCs/>
          <w:lang w:val="en-US" w:eastAsia="zh-CN"/>
        </w:rPr>
        <w:t>多阶段决策问题</w:t>
      </w:r>
      <w:r>
        <w:rPr>
          <w:rFonts w:hint="default"/>
          <w:b w:val="0"/>
          <w:bCs w:val="0"/>
          <w:lang w:val="en-US" w:eastAsia="zh-CN"/>
        </w:rPr>
        <w:t>是一类特殊形式的动态决策问题。是指这样一类活动过程：系统的动态过程可以按照时间进程分为状态相互联系而又相互区别的各个阶段，而且在每个阶段都要进行决策；当每一阶段的决策确定以后，就完全确定了一个过程的活动路线。</w:t>
      </w:r>
    </w:p>
    <w:p w14:paraId="73D4FC21">
      <w:pPr>
        <w:numPr>
          <w:numId w:val="0"/>
        </w:numPr>
        <w:tabs>
          <w:tab w:val="left" w:pos="5449"/>
        </w:tabs>
        <w:ind w:leftChars="0"/>
        <w:rPr>
          <w:rFonts w:hint="default"/>
          <w:b/>
          <w:bCs/>
          <w:lang w:val="en-US" w:eastAsia="zh-CN"/>
        </w:rPr>
      </w:pPr>
      <w:r>
        <w:rPr>
          <w:rFonts w:hint="default"/>
          <w:b/>
          <w:bCs/>
          <w:lang w:val="en-US" w:eastAsia="zh-CN"/>
        </w:rPr>
        <w:t>动态规划方法的特点</w:t>
      </w:r>
    </w:p>
    <w:p w14:paraId="71E33178">
      <w:pPr>
        <w:numPr>
          <w:numId w:val="0"/>
        </w:numPr>
        <w:tabs>
          <w:tab w:val="left" w:pos="5449"/>
        </w:tabs>
        <w:ind w:leftChars="0"/>
        <w:rPr>
          <w:rFonts w:hint="default"/>
          <w:b w:val="0"/>
          <w:bCs w:val="0"/>
          <w:lang w:val="en-US" w:eastAsia="zh-CN"/>
        </w:rPr>
      </w:pPr>
      <w:r>
        <w:rPr>
          <w:rFonts w:hint="default"/>
          <w:b w:val="0"/>
          <w:bCs w:val="0"/>
          <w:lang w:val="en-US" w:eastAsia="zh-CN"/>
        </w:rPr>
        <w:t>优点：①许多问题用动态规划研究求解比线性规划、非线性规划更有效，特别是离散性问题，解析数学无用武之地，而动态规划成为得力工具；</w:t>
      </w:r>
    </w:p>
    <w:p w14:paraId="5C19CBFA">
      <w:pPr>
        <w:numPr>
          <w:numId w:val="0"/>
        </w:numPr>
        <w:tabs>
          <w:tab w:val="left" w:pos="5449"/>
        </w:tabs>
        <w:ind w:leftChars="0"/>
        <w:rPr>
          <w:rFonts w:hint="default"/>
          <w:b w:val="0"/>
          <w:bCs w:val="0"/>
          <w:lang w:val="en-US" w:eastAsia="zh-CN"/>
        </w:rPr>
      </w:pPr>
      <w:r>
        <w:rPr>
          <w:rFonts w:hint="default"/>
          <w:b w:val="0"/>
          <w:bCs w:val="0"/>
          <w:lang w:val="en-US" w:eastAsia="zh-CN"/>
        </w:rPr>
        <w:t>②某些情况下，用动态规划处理不仅能作定性描述分析，且可利用计算机给出求其数值解的方法。</w:t>
      </w:r>
    </w:p>
    <w:p w14:paraId="7BFE49D8">
      <w:pPr>
        <w:numPr>
          <w:numId w:val="0"/>
        </w:numPr>
        <w:tabs>
          <w:tab w:val="left" w:pos="5449"/>
        </w:tabs>
        <w:ind w:leftChars="0"/>
        <w:rPr>
          <w:rFonts w:hint="default"/>
          <w:b w:val="0"/>
          <w:bCs w:val="0"/>
          <w:lang w:val="en-US" w:eastAsia="zh-CN"/>
        </w:rPr>
      </w:pPr>
      <w:r>
        <w:rPr>
          <w:rFonts w:hint="default"/>
          <w:b w:val="0"/>
          <w:bCs w:val="0"/>
          <w:lang w:val="en-US" w:eastAsia="zh-CN"/>
        </w:rPr>
        <w:t>缺点：①没有统一的处理方法，求解时要根据问题的性质，结合多种数学技巧。因此，实践经验及创造性思维将起重要的引导作用。</w:t>
      </w:r>
    </w:p>
    <w:p w14:paraId="41AA86B1">
      <w:pPr>
        <w:numPr>
          <w:numId w:val="0"/>
        </w:numPr>
        <w:tabs>
          <w:tab w:val="left" w:pos="5449"/>
        </w:tabs>
        <w:ind w:leftChars="0"/>
        <w:rPr>
          <w:rFonts w:hint="default"/>
          <w:b w:val="0"/>
          <w:bCs w:val="0"/>
          <w:lang w:val="en-US" w:eastAsia="zh-CN"/>
        </w:rPr>
      </w:pPr>
      <w:r>
        <w:rPr>
          <w:rFonts w:hint="default"/>
          <w:b w:val="0"/>
          <w:bCs w:val="0"/>
          <w:lang w:val="en-US" w:eastAsia="zh-CN"/>
        </w:rPr>
        <w:t>②“维数障碍”：当变量个数太多时，由于计算机内存和速度的限制导致问题无法解决。有些问题由于涉及的函数没有理想的性质使问题只能用动态规划描述，而不能用动态规划方法求解。</w:t>
      </w:r>
    </w:p>
    <w:p w14:paraId="1DC7EF9E">
      <w:pPr>
        <w:numPr>
          <w:numId w:val="0"/>
        </w:numPr>
        <w:tabs>
          <w:tab w:val="left" w:pos="5449"/>
        </w:tabs>
        <w:ind w:leftChars="0"/>
        <w:rPr>
          <w:rFonts w:hint="eastAsia"/>
          <w:b/>
          <w:bCs/>
          <w:lang w:val="en-US" w:eastAsia="zh-CN"/>
        </w:rPr>
      </w:pPr>
      <w:r>
        <w:rPr>
          <w:rFonts w:hint="default"/>
          <w:b/>
          <w:bCs/>
          <w:lang w:val="en-US" w:eastAsia="zh-CN"/>
        </w:rPr>
        <w:t>阶段和阶段变量；状态和状态变量；决策、决策变量和决策序列；状态转移方程；阶段效应和目标函数</w:t>
      </w:r>
      <w:r>
        <w:rPr>
          <w:rFonts w:hint="eastAsia"/>
          <w:b/>
          <w:bCs/>
          <w:lang w:val="en-US" w:eastAsia="zh-CN"/>
        </w:rPr>
        <w:t>（s269）</w:t>
      </w:r>
      <w:bookmarkStart w:id="0" w:name="_GoBack"/>
      <w:bookmarkEnd w:id="0"/>
    </w:p>
    <w:p w14:paraId="22330737">
      <w:pPr>
        <w:numPr>
          <w:numId w:val="0"/>
        </w:numPr>
        <w:tabs>
          <w:tab w:val="left" w:pos="5449"/>
        </w:tabs>
        <w:ind w:leftChars="0"/>
        <w:rPr>
          <w:rFonts w:hint="default"/>
          <w:b/>
          <w:bCs/>
          <w:lang w:val="en-US" w:eastAsia="zh-CN"/>
        </w:rPr>
      </w:pPr>
      <w:r>
        <w:rPr>
          <w:rFonts w:hint="default"/>
          <w:b/>
          <w:bCs/>
          <w:lang w:val="en-US" w:eastAsia="zh-CN"/>
        </w:rPr>
        <w:t>解决问题的基本特征</w:t>
      </w:r>
    </w:p>
    <w:p w14:paraId="276E9493">
      <w:pPr>
        <w:numPr>
          <w:numId w:val="0"/>
        </w:numPr>
        <w:tabs>
          <w:tab w:val="left" w:pos="5449"/>
        </w:tabs>
        <w:ind w:leftChars="0"/>
        <w:rPr>
          <w:rFonts w:hint="default"/>
          <w:b w:val="0"/>
          <w:bCs w:val="0"/>
          <w:lang w:val="en-US" w:eastAsia="zh-CN"/>
        </w:rPr>
      </w:pPr>
      <w:r>
        <w:rPr>
          <w:rFonts w:hint="default"/>
          <w:b w:val="0"/>
          <w:bCs w:val="0"/>
          <w:lang w:val="en-US" w:eastAsia="zh-CN"/>
        </w:rPr>
        <w:t>1. 动态规划一般解决最值（最优，最大，最小，最长……）问题；</w:t>
      </w:r>
    </w:p>
    <w:p w14:paraId="19379AA8">
      <w:pPr>
        <w:numPr>
          <w:numId w:val="0"/>
        </w:numPr>
        <w:tabs>
          <w:tab w:val="left" w:pos="5449"/>
        </w:tabs>
        <w:ind w:leftChars="0"/>
        <w:rPr>
          <w:rFonts w:hint="default"/>
          <w:b w:val="0"/>
          <w:bCs w:val="0"/>
          <w:lang w:val="en-US" w:eastAsia="zh-CN"/>
        </w:rPr>
      </w:pPr>
      <w:r>
        <w:rPr>
          <w:rFonts w:hint="default"/>
          <w:b w:val="0"/>
          <w:bCs w:val="0"/>
          <w:lang w:val="en-US" w:eastAsia="zh-CN"/>
        </w:rPr>
        <w:t>2. 动态规划解决的问题一般是离散的，可以分解（划分阶段）的；</w:t>
      </w:r>
    </w:p>
    <w:p w14:paraId="5C9D4CAC">
      <w:pPr>
        <w:numPr>
          <w:numId w:val="0"/>
        </w:numPr>
        <w:tabs>
          <w:tab w:val="left" w:pos="5449"/>
        </w:tabs>
        <w:ind w:leftChars="0"/>
        <w:rPr>
          <w:rFonts w:hint="default"/>
          <w:b w:val="0"/>
          <w:bCs w:val="0"/>
          <w:lang w:val="en-US" w:eastAsia="zh-CN"/>
        </w:rPr>
      </w:pPr>
      <w:r>
        <w:rPr>
          <w:rFonts w:hint="default"/>
          <w:b w:val="0"/>
          <w:bCs w:val="0"/>
          <w:lang w:val="en-US" w:eastAsia="zh-CN"/>
        </w:rPr>
        <w:t>3. 动态规划解决的问题必须包含最优子结构，即可以由（n－1）的最优推导出n的最优</w:t>
      </w:r>
    </w:p>
    <w:p w14:paraId="0E6BB14B">
      <w:pPr>
        <w:numPr>
          <w:numId w:val="0"/>
        </w:numPr>
        <w:tabs>
          <w:tab w:val="left" w:pos="5449"/>
        </w:tabs>
        <w:ind w:leftChars="0"/>
        <w:rPr>
          <w:rFonts w:hint="default"/>
          <w:b/>
          <w:bCs/>
          <w:lang w:val="en-US" w:eastAsia="zh-CN"/>
        </w:rPr>
      </w:pPr>
      <w:r>
        <w:rPr>
          <w:rFonts w:hint="default"/>
          <w:b/>
          <w:bCs/>
          <w:lang w:val="en-US" w:eastAsia="zh-CN"/>
        </w:rPr>
        <w:t>构模条件：动态规划模型由哪些部分构成？</w:t>
      </w:r>
    </w:p>
    <w:p w14:paraId="46FC6978">
      <w:pPr>
        <w:numPr>
          <w:numId w:val="0"/>
        </w:numPr>
        <w:tabs>
          <w:tab w:val="left" w:pos="5449"/>
        </w:tabs>
        <w:ind w:leftChars="0"/>
        <w:rPr>
          <w:rFonts w:hint="default"/>
          <w:b w:val="0"/>
          <w:bCs w:val="0"/>
          <w:lang w:val="en-US" w:eastAsia="zh-CN"/>
        </w:rPr>
      </w:pPr>
      <w:r>
        <w:rPr>
          <w:rFonts w:hint="default"/>
          <w:b w:val="0"/>
          <w:bCs w:val="0"/>
          <w:lang w:val="en-US" w:eastAsia="zh-CN"/>
        </w:rPr>
        <w:t>一个大前提：恰当地划分问题的阶段，把问题化为多阶段决策过程；</w:t>
      </w:r>
    </w:p>
    <w:p w14:paraId="47CCFC75">
      <w:pPr>
        <w:numPr>
          <w:numId w:val="0"/>
        </w:numPr>
        <w:tabs>
          <w:tab w:val="left" w:pos="5449"/>
        </w:tabs>
        <w:ind w:leftChars="0"/>
        <w:rPr>
          <w:rFonts w:hint="default"/>
          <w:b w:val="0"/>
          <w:bCs w:val="0"/>
          <w:lang w:val="en-US" w:eastAsia="zh-CN"/>
        </w:rPr>
      </w:pPr>
      <w:r>
        <w:rPr>
          <w:rFonts w:hint="default"/>
          <w:b/>
          <w:bCs/>
          <w:lang w:val="en-US" w:eastAsia="zh-CN"/>
        </w:rPr>
        <w:t>四个条件</w:t>
      </w:r>
      <w:r>
        <w:rPr>
          <w:rFonts w:hint="default"/>
          <w:b w:val="0"/>
          <w:bCs w:val="0"/>
          <w:lang w:val="en-US" w:eastAsia="zh-CN"/>
        </w:rPr>
        <w:t xml:space="preserve"> (详见下页）（1）正确地选择状态变量：能描述过程的演变特征；</w:t>
      </w:r>
    </w:p>
    <w:p w14:paraId="1BAAFD43">
      <w:pPr>
        <w:numPr>
          <w:numId w:val="0"/>
        </w:numPr>
        <w:tabs>
          <w:tab w:val="left" w:pos="5449"/>
        </w:tabs>
        <w:ind w:leftChars="0"/>
        <w:rPr>
          <w:rFonts w:hint="default"/>
          <w:b w:val="0"/>
          <w:bCs w:val="0"/>
          <w:lang w:val="en-US" w:eastAsia="zh-CN"/>
        </w:rPr>
      </w:pPr>
      <w:r>
        <w:rPr>
          <w:rFonts w:hint="default"/>
          <w:b w:val="0"/>
          <w:bCs w:val="0"/>
          <w:lang w:val="en-US" w:eastAsia="zh-CN"/>
        </w:rPr>
        <w:t> 满足无后效性——指系统从某个阶段往后的发展，完全由本阶段所处的状态及其往后的决策决定，与系统以前的状态和决策无关。即过程过去的历史只能通过当前的状态去影响未来的发展，当前状态是未来过程的初始状态。</w:t>
      </w:r>
    </w:p>
    <w:p w14:paraId="63DCF41B">
      <w:pPr>
        <w:numPr>
          <w:numId w:val="0"/>
        </w:numPr>
        <w:tabs>
          <w:tab w:val="left" w:pos="5449"/>
        </w:tabs>
        <w:ind w:leftChars="0"/>
        <w:rPr>
          <w:rFonts w:hint="default"/>
          <w:b w:val="0"/>
          <w:bCs w:val="0"/>
          <w:lang w:val="en-US" w:eastAsia="zh-CN"/>
        </w:rPr>
      </w:pPr>
      <w:r>
        <w:rPr>
          <w:rFonts w:hint="default"/>
          <w:b w:val="0"/>
          <w:bCs w:val="0"/>
          <w:lang w:val="en-US" w:eastAsia="zh-CN"/>
        </w:rPr>
        <w:t> 可知性—各阶段状态变量的值直接或间接均为已知。</w:t>
      </w:r>
    </w:p>
    <w:p w14:paraId="25408200">
      <w:pPr>
        <w:numPr>
          <w:numId w:val="0"/>
        </w:numPr>
        <w:tabs>
          <w:tab w:val="left" w:pos="5449"/>
        </w:tabs>
        <w:ind w:leftChars="0"/>
        <w:rPr>
          <w:rFonts w:hint="default"/>
          <w:b w:val="0"/>
          <w:bCs w:val="0"/>
          <w:lang w:val="en-US" w:eastAsia="zh-CN"/>
        </w:rPr>
      </w:pPr>
      <w:r>
        <w:rPr>
          <w:rFonts w:hint="default"/>
          <w:b w:val="0"/>
          <w:bCs w:val="0"/>
          <w:lang w:val="en-US" w:eastAsia="zh-CN"/>
        </w:rPr>
        <w:t>（2）能确定决策变量及各阶段的允许决策集合；</w:t>
      </w:r>
    </w:p>
    <w:p w14:paraId="0B6955BF">
      <w:pPr>
        <w:numPr>
          <w:numId w:val="0"/>
        </w:numPr>
        <w:tabs>
          <w:tab w:val="left" w:pos="5449"/>
        </w:tabs>
        <w:ind w:leftChars="0"/>
        <w:rPr>
          <w:rFonts w:hint="default"/>
          <w:b w:val="0"/>
          <w:bCs w:val="0"/>
          <w:lang w:val="en-US" w:eastAsia="zh-CN"/>
        </w:rPr>
      </w:pPr>
      <w:r>
        <w:rPr>
          <w:rFonts w:hint="default"/>
          <w:b w:val="0"/>
          <w:bCs w:val="0"/>
          <w:lang w:val="en-US" w:eastAsia="zh-CN"/>
        </w:rPr>
        <w:t>（3）能写出状态转移方程；</w:t>
      </w:r>
    </w:p>
    <w:p w14:paraId="33B5D62A">
      <w:pPr>
        <w:numPr>
          <w:numId w:val="0"/>
        </w:numPr>
        <w:tabs>
          <w:tab w:val="left" w:pos="5449"/>
        </w:tabs>
        <w:ind w:leftChars="0"/>
        <w:rPr>
          <w:rFonts w:hint="default"/>
          <w:b w:val="0"/>
          <w:bCs w:val="0"/>
          <w:lang w:val="en-US" w:eastAsia="zh-CN"/>
        </w:rPr>
      </w:pPr>
      <w:r>
        <w:rPr>
          <w:rFonts w:hint="default"/>
          <w:b w:val="0"/>
          <w:bCs w:val="0"/>
          <w:lang w:val="en-US" w:eastAsia="zh-CN"/>
        </w:rPr>
        <w:t>（4）能根据题意列出阶段效应和目标函数</w:t>
      </w:r>
    </w:p>
    <w:p w14:paraId="7CE0933A">
      <w:pPr>
        <w:numPr>
          <w:numId w:val="0"/>
        </w:numPr>
        <w:tabs>
          <w:tab w:val="left" w:pos="5449"/>
        </w:tabs>
        <w:ind w:leftChars="0"/>
        <w:rPr>
          <w:rFonts w:hint="default"/>
          <w:b w:val="0"/>
          <w:bCs w:val="0"/>
          <w:lang w:val="en-US" w:eastAsia="zh-CN"/>
        </w:rPr>
      </w:pPr>
      <w:r>
        <w:rPr>
          <w:rFonts w:hint="default"/>
          <w:b/>
          <w:bCs/>
          <w:lang w:val="en-US" w:eastAsia="zh-CN"/>
        </w:rPr>
        <w:t>一个方程——动态规划基本方程</w:t>
      </w:r>
      <w:r>
        <w:rPr>
          <w:rFonts w:hint="default"/>
          <w:b w:val="0"/>
          <w:bCs w:val="0"/>
          <w:lang w:val="en-US" w:eastAsia="zh-CN"/>
        </w:rPr>
        <w:t>（DP基本方程）</w:t>
      </w:r>
    </w:p>
    <w:p w14:paraId="769CFF3A">
      <w:pPr>
        <w:numPr>
          <w:numId w:val="0"/>
        </w:numPr>
        <w:tabs>
          <w:tab w:val="left" w:pos="5449"/>
        </w:tabs>
        <w:ind w:leftChars="0"/>
        <w:rPr>
          <w:rFonts w:hint="default"/>
          <w:b/>
          <w:bCs/>
          <w:lang w:val="en-US" w:eastAsia="zh-CN"/>
        </w:rPr>
      </w:pPr>
      <w:r>
        <w:rPr>
          <w:rFonts w:hint="default"/>
          <w:b/>
          <w:bCs/>
          <w:lang w:val="en-US" w:eastAsia="zh-CN"/>
        </w:rPr>
        <w:t>动态规划模型的分类：</w:t>
      </w:r>
    </w:p>
    <w:p w14:paraId="66E9AD61">
      <w:pPr>
        <w:numPr>
          <w:numId w:val="0"/>
        </w:numPr>
        <w:tabs>
          <w:tab w:val="left" w:pos="5449"/>
        </w:tabs>
        <w:ind w:leftChars="0"/>
        <w:rPr>
          <w:rFonts w:hint="default"/>
          <w:b w:val="0"/>
          <w:bCs w:val="0"/>
          <w:lang w:val="en-US" w:eastAsia="zh-CN"/>
        </w:rPr>
      </w:pPr>
      <w:r>
        <w:rPr>
          <w:rFonts w:hint="default"/>
          <w:b w:val="0"/>
          <w:bCs w:val="0"/>
          <w:lang w:val="en-US" w:eastAsia="zh-CN"/>
        </w:rPr>
        <w:t>以“时间”角度可分成：离散型和连续型。</w:t>
      </w:r>
    </w:p>
    <w:p w14:paraId="7BEC9481">
      <w:pPr>
        <w:numPr>
          <w:numId w:val="0"/>
        </w:numPr>
        <w:tabs>
          <w:tab w:val="left" w:pos="5449"/>
        </w:tabs>
        <w:ind w:leftChars="0"/>
        <w:rPr>
          <w:rFonts w:hint="default"/>
          <w:b w:val="0"/>
          <w:bCs w:val="0"/>
          <w:lang w:val="en-US" w:eastAsia="zh-CN"/>
        </w:rPr>
      </w:pPr>
      <w:r>
        <w:rPr>
          <w:rFonts w:hint="default"/>
          <w:b w:val="0"/>
          <w:bCs w:val="0"/>
          <w:lang w:val="en-US" w:eastAsia="zh-CN"/>
        </w:rPr>
        <w:t>从信息确定与否可分成：确定型和随机型。</w:t>
      </w:r>
    </w:p>
    <w:p w14:paraId="48B80423">
      <w:pPr>
        <w:numPr>
          <w:numId w:val="0"/>
        </w:numPr>
        <w:tabs>
          <w:tab w:val="left" w:pos="5449"/>
        </w:tabs>
        <w:ind w:leftChars="0"/>
        <w:rPr>
          <w:rFonts w:hint="default"/>
          <w:b w:val="0"/>
          <w:bCs w:val="0"/>
          <w:lang w:val="en-US" w:eastAsia="zh-CN"/>
        </w:rPr>
      </w:pPr>
      <w:r>
        <w:rPr>
          <w:rFonts w:hint="default"/>
          <w:b w:val="0"/>
          <w:bCs w:val="0"/>
          <w:lang w:val="en-US" w:eastAsia="zh-CN"/>
        </w:rPr>
        <w:t>从目标函数的个数可分成：单目标型和多目标型。</w:t>
      </w:r>
    </w:p>
    <w:p w14:paraId="759C03A3">
      <w:pPr>
        <w:numPr>
          <w:numId w:val="0"/>
        </w:numPr>
        <w:tabs>
          <w:tab w:val="left" w:pos="5449"/>
        </w:tabs>
        <w:ind w:leftChars="0"/>
        <w:rPr>
          <w:rFonts w:hint="eastAsia"/>
          <w:b/>
          <w:bCs/>
          <w:lang w:val="en-US" w:eastAsia="zh-CN"/>
        </w:rPr>
      </w:pPr>
      <w:r>
        <w:rPr>
          <w:rFonts w:hint="eastAsia"/>
          <w:b/>
          <w:bCs/>
          <w:lang w:val="en-US" w:eastAsia="zh-CN"/>
        </w:rPr>
        <w:t>建模步骤（s274）</w:t>
      </w:r>
    </w:p>
    <w:p w14:paraId="2F2AEF43">
      <w:pPr>
        <w:numPr>
          <w:numId w:val="0"/>
        </w:numPr>
        <w:tabs>
          <w:tab w:val="left" w:pos="5449"/>
        </w:tabs>
        <w:ind w:leftChars="0"/>
        <w:rPr>
          <w:rFonts w:hint="eastAsia"/>
          <w:b/>
          <w:bCs/>
          <w:lang w:val="en-US" w:eastAsia="zh-CN"/>
        </w:rPr>
      </w:pPr>
      <w:r>
        <w:rPr>
          <w:rFonts w:hint="eastAsia"/>
          <w:b/>
          <w:bCs/>
          <w:lang w:val="en-US" w:eastAsia="zh-CN"/>
        </w:rPr>
        <w:t>求解要求（s275）</w:t>
      </w:r>
    </w:p>
    <w:p w14:paraId="58C6F640">
      <w:pPr>
        <w:numPr>
          <w:numId w:val="0"/>
        </w:numPr>
        <w:tabs>
          <w:tab w:val="left" w:pos="5449"/>
        </w:tabs>
        <w:ind w:leftChars="0"/>
        <w:rPr>
          <w:rFonts w:hint="eastAsia"/>
          <w:b w:val="0"/>
          <w:bCs w:val="0"/>
          <w:lang w:val="en-US" w:eastAsia="zh-CN"/>
        </w:rPr>
      </w:pPr>
      <w:r>
        <w:rPr>
          <w:rFonts w:hint="default"/>
          <w:b w:val="0"/>
          <w:bCs w:val="0"/>
          <w:lang w:val="en-US" w:eastAsia="zh-CN"/>
        </w:rPr>
        <w:t>(逆序)已知初始状态，求最优策略，即最优决策序列；(顺序)已知终止状态，求最优路线</w:t>
      </w:r>
      <w:r>
        <w:rPr>
          <w:rFonts w:hint="eastAsia"/>
          <w:b w:val="0"/>
          <w:bCs w:val="0"/>
          <w:lang w:val="en-US" w:eastAsia="zh-CN"/>
        </w:rPr>
        <w:t>，</w:t>
      </w:r>
      <w:r>
        <w:rPr>
          <w:rFonts w:hint="default"/>
          <w:b w:val="0"/>
          <w:bCs w:val="0"/>
          <w:lang w:val="en-US" w:eastAsia="zh-CN"/>
        </w:rPr>
        <w:t>即执行最优策略时的最优状态序列</w:t>
      </w:r>
      <w:r>
        <w:rPr>
          <w:rFonts w:hint="eastAsia"/>
          <w:b w:val="0"/>
          <w:bCs w:val="0"/>
          <w:lang w:val="en-US" w:eastAsia="zh-CN"/>
        </w:rPr>
        <w:t>；</w:t>
      </w:r>
      <w:r>
        <w:rPr>
          <w:rFonts w:hint="default"/>
          <w:b w:val="0"/>
          <w:bCs w:val="0"/>
          <w:lang w:val="en-US" w:eastAsia="zh-CN"/>
        </w:rPr>
        <w:t>求出最优目标函数值</w:t>
      </w:r>
      <w:r>
        <w:rPr>
          <w:rFonts w:hint="eastAsia"/>
          <w:b w:val="0"/>
          <w:bCs w:val="0"/>
          <w:lang w:val="en-US" w:eastAsia="zh-CN"/>
        </w:rPr>
        <w:t>。</w:t>
      </w:r>
    </w:p>
    <w:p w14:paraId="5A5D173B">
      <w:pPr>
        <w:numPr>
          <w:numId w:val="0"/>
        </w:numPr>
        <w:tabs>
          <w:tab w:val="left" w:pos="5449"/>
        </w:tabs>
        <w:ind w:leftChars="0"/>
        <w:rPr>
          <w:rFonts w:hint="default"/>
          <w:b/>
          <w:bCs/>
          <w:lang w:val="en-US" w:eastAsia="zh-CN"/>
        </w:rPr>
      </w:pPr>
      <w:r>
        <w:rPr>
          <w:rFonts w:hint="eastAsia"/>
          <w:b/>
          <w:bCs/>
          <w:lang w:val="en-US" w:eastAsia="zh-CN"/>
        </w:rPr>
        <w:t>最优化定理（s273）</w:t>
      </w:r>
    </w:p>
    <w:p w14:paraId="734D1CAB">
      <w:pPr>
        <w:numPr>
          <w:numId w:val="0"/>
        </w:numPr>
        <w:tabs>
          <w:tab w:val="left" w:pos="5449"/>
        </w:tabs>
        <w:ind w:leftChars="0"/>
        <w:rPr>
          <w:rFonts w:hint="default"/>
          <w:b w:val="0"/>
          <w:bCs w:val="0"/>
          <w:lang w:val="en-US" w:eastAsia="zh-CN"/>
        </w:rPr>
      </w:pPr>
      <w:r>
        <w:rPr>
          <w:rFonts w:hint="eastAsia"/>
          <w:b/>
          <w:bCs/>
          <w:lang w:val="en-US" w:eastAsia="zh-CN"/>
        </w:rPr>
        <w:t>一维动态规划问题解析法、数值法（s279 s280）</w:t>
      </w:r>
      <w:r>
        <w:rPr>
          <w:rFonts w:hint="default"/>
          <w:b/>
          <w:bCs/>
          <w:lang w:val="en-US" w:eastAsia="zh-CN"/>
        </w:rPr>
        <w:t></w:t>
      </w:r>
      <w:r>
        <w:rPr>
          <w:rFonts w:hint="default"/>
          <w:b w:val="0"/>
          <w:bCs w:val="0"/>
          <w:lang w:val="en-US" w:eastAsia="zh-CN"/>
        </w:rPr>
        <w:t></w:t>
      </w:r>
    </w:p>
    <w:p w14:paraId="70851B7C">
      <w:pPr>
        <w:numPr>
          <w:numId w:val="0"/>
        </w:numPr>
        <w:tabs>
          <w:tab w:val="left" w:pos="5449"/>
        </w:tabs>
        <w:ind w:leftChars="0"/>
        <w:rPr>
          <w:rFonts w:hint="default"/>
          <w:b/>
          <w:bCs/>
          <w:lang w:val="en-US" w:eastAsia="zh-CN"/>
        </w:rPr>
      </w:pPr>
      <w:r>
        <w:rPr>
          <w:rFonts w:hint="default"/>
          <w:b/>
          <w:bCs/>
          <w:lang w:val="en-US" w:eastAsia="zh-CN"/>
        </w:rPr>
        <w:t>动态规划求解的一般步骤</w:t>
      </w:r>
    </w:p>
    <w:p w14:paraId="60249238">
      <w:pPr>
        <w:numPr>
          <w:numId w:val="0"/>
        </w:numPr>
        <w:tabs>
          <w:tab w:val="left" w:pos="5449"/>
        </w:tabs>
        <w:ind w:leftChars="0"/>
        <w:rPr>
          <w:rFonts w:hint="default"/>
          <w:b w:val="0"/>
          <w:bCs w:val="0"/>
          <w:lang w:val="en-US" w:eastAsia="zh-CN"/>
        </w:rPr>
      </w:pPr>
      <w:r>
        <w:rPr>
          <w:rFonts w:hint="default"/>
          <w:b w:val="0"/>
          <w:bCs w:val="0"/>
          <w:lang w:val="en-US" w:eastAsia="zh-CN"/>
        </w:rPr>
        <w:t>确定过程的分段，构造状态变量；设置决策变量，写出状态转移；列出阶段指标和指标函数；</w:t>
      </w:r>
    </w:p>
    <w:p w14:paraId="4445B527">
      <w:pPr>
        <w:numPr>
          <w:numId w:val="0"/>
        </w:numPr>
        <w:tabs>
          <w:tab w:val="left" w:pos="5449"/>
        </w:tabs>
        <w:ind w:leftChars="0"/>
        <w:rPr>
          <w:rFonts w:hint="default"/>
          <w:b w:val="0"/>
          <w:bCs w:val="0"/>
          <w:lang w:val="en-US" w:eastAsia="zh-CN"/>
        </w:rPr>
      </w:pPr>
      <w:r>
        <w:rPr>
          <w:rFonts w:hint="default"/>
          <w:b w:val="0"/>
          <w:bCs w:val="0"/>
          <w:lang w:val="en-US" w:eastAsia="zh-CN"/>
        </w:rPr>
        <w:t>写出基本方程，由此逐段递推求解。</w:t>
      </w:r>
    </w:p>
    <w:p w14:paraId="0348CB2B">
      <w:pPr>
        <w:numPr>
          <w:numId w:val="0"/>
        </w:numPr>
        <w:tabs>
          <w:tab w:val="left" w:pos="5449"/>
        </w:tabs>
        <w:ind w:leftChars="0"/>
        <w:rPr>
          <w:rFonts w:hint="default"/>
          <w:b/>
          <w:bCs/>
          <w:lang w:val="en-US" w:eastAsia="zh-CN"/>
        </w:rPr>
      </w:pPr>
      <w:r>
        <w:rPr>
          <w:rFonts w:hint="default"/>
          <w:b/>
          <w:bCs/>
          <w:lang w:val="en-US" w:eastAsia="zh-CN"/>
        </w:rPr>
        <w:t>工程路线问题的一般提法：</w:t>
      </w:r>
    </w:p>
    <w:p w14:paraId="4FA483A2">
      <w:pPr>
        <w:numPr>
          <w:numId w:val="0"/>
        </w:numPr>
        <w:tabs>
          <w:tab w:val="left" w:pos="5449"/>
        </w:tabs>
        <w:ind w:leftChars="0"/>
        <w:rPr>
          <w:rFonts w:hint="default"/>
          <w:b w:val="0"/>
          <w:bCs w:val="0"/>
          <w:lang w:val="en-US" w:eastAsia="zh-CN"/>
        </w:rPr>
      </w:pPr>
      <w:r>
        <w:rPr>
          <w:rFonts w:hint="default"/>
          <w:b w:val="0"/>
          <w:bCs w:val="0"/>
          <w:lang w:val="en-US" w:eastAsia="zh-CN"/>
        </w:rPr>
        <w:t>从某地出发，途径若干个中间点最后到达目的地，试求距离最短或费用最省的路线。</w:t>
      </w:r>
    </w:p>
    <w:p w14:paraId="3E730CBF">
      <w:pPr>
        <w:numPr>
          <w:numId w:val="0"/>
        </w:numPr>
        <w:tabs>
          <w:tab w:val="left" w:pos="5449"/>
        </w:tabs>
        <w:ind w:leftChars="0"/>
        <w:rPr>
          <w:rFonts w:hint="default"/>
          <w:b w:val="0"/>
          <w:bCs w:val="0"/>
          <w:lang w:val="en-US" w:eastAsia="zh-CN"/>
        </w:rPr>
      </w:pPr>
      <w:r>
        <w:rPr>
          <w:rFonts w:hint="default"/>
          <w:b w:val="0"/>
          <w:bCs w:val="0"/>
          <w:lang w:val="en-US" w:eastAsia="zh-CN"/>
        </w:rPr>
        <w:t>具体有两种情况：</w:t>
      </w:r>
    </w:p>
    <w:p w14:paraId="39CD8DE1">
      <w:pPr>
        <w:numPr>
          <w:numId w:val="0"/>
        </w:numPr>
        <w:tabs>
          <w:tab w:val="left" w:pos="5449"/>
        </w:tabs>
        <w:ind w:leftChars="0"/>
        <w:rPr>
          <w:rFonts w:hint="default"/>
          <w:b w:val="0"/>
          <w:bCs w:val="0"/>
          <w:lang w:val="en-US" w:eastAsia="zh-CN"/>
        </w:rPr>
      </w:pPr>
      <w:r>
        <w:rPr>
          <w:rFonts w:hint="default"/>
          <w:b w:val="0"/>
          <w:bCs w:val="0"/>
          <w:lang w:val="en-US" w:eastAsia="zh-CN"/>
        </w:rPr>
        <w:t>1. 从出发点到目的地的每条路线均由n条边（弧）组成，因此问题可以化为n个阶段的多阶段决策过程。由于可以明确地划分出固定的阶段数，所以称为定步数问题，亦称定期的多阶段决策过程。</w:t>
      </w:r>
    </w:p>
    <w:p w14:paraId="455E660D">
      <w:pPr>
        <w:numPr>
          <w:numId w:val="0"/>
        </w:numPr>
        <w:tabs>
          <w:tab w:val="left" w:pos="5449"/>
        </w:tabs>
        <w:ind w:leftChars="0"/>
        <w:rPr>
          <w:rFonts w:hint="default"/>
          <w:b w:val="0"/>
          <w:bCs w:val="0"/>
          <w:lang w:val="en-US" w:eastAsia="zh-CN"/>
        </w:rPr>
      </w:pPr>
      <w:r>
        <w:rPr>
          <w:rFonts w:hint="default"/>
          <w:b w:val="0"/>
          <w:bCs w:val="0"/>
          <w:lang w:val="en-US" w:eastAsia="zh-CN"/>
        </w:rPr>
        <w:t>2. 阶段数不固定则称为不定步数问题，或不定期的多阶段决策过程。不定步数问题可以通</w:t>
      </w:r>
    </w:p>
    <w:p w14:paraId="63810921">
      <w:pPr>
        <w:numPr>
          <w:numId w:val="0"/>
        </w:numPr>
        <w:tabs>
          <w:tab w:val="left" w:pos="5449"/>
        </w:tabs>
        <w:ind w:leftChars="0"/>
        <w:rPr>
          <w:rFonts w:hint="default"/>
          <w:b w:val="0"/>
          <w:bCs w:val="0"/>
          <w:lang w:val="en-US" w:eastAsia="zh-CN"/>
        </w:rPr>
      </w:pPr>
      <w:r>
        <w:rPr>
          <w:rFonts w:hint="default"/>
          <w:b w:val="0"/>
          <w:bCs w:val="0"/>
          <w:lang w:val="en-US" w:eastAsia="zh-CN"/>
        </w:rPr>
        <w:t>过增加虚节点转化为定步数问题求解。</w:t>
      </w:r>
    </w:p>
    <w:p w14:paraId="1EBECA02">
      <w:pPr>
        <w:numPr>
          <w:numId w:val="0"/>
        </w:numPr>
        <w:tabs>
          <w:tab w:val="left" w:pos="5449"/>
        </w:tabs>
        <w:ind w:leftChars="0"/>
        <w:rPr>
          <w:rFonts w:hint="default"/>
          <w:lang w:val="en-US" w:eastAsia="zh-CN"/>
        </w:rPr>
      </w:pPr>
      <w:r>
        <w:rPr>
          <w:rFonts w:hint="eastAsia"/>
          <w:lang w:val="en-US" w:eastAsia="zh-CN"/>
        </w:rPr>
        <w:t>P67-89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IDFon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华文细黑">
    <w:panose1 w:val="02010600040101010101"/>
    <w:charset w:val="86"/>
    <w:family w:val="auto"/>
    <w:pitch w:val="default"/>
    <w:sig w:usb0="00000287" w:usb1="080F0000" w:usb2="00000000" w:usb3="00000000" w:csb0="0004009F" w:csb1="DFD70000"/>
  </w:font>
  <w:font w:name="TimesNewRomanPS-BoldMT">
    <w:altName w:val="AMGD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6F291B"/>
    <w:multiLevelType w:val="singleLevel"/>
    <w:tmpl w:val="D06F291B"/>
    <w:lvl w:ilvl="0" w:tentative="0">
      <w:start w:val="3"/>
      <w:numFmt w:val="decimal"/>
      <w:suff w:val="space"/>
      <w:lvlText w:val="%1."/>
      <w:lvlJc w:val="left"/>
    </w:lvl>
  </w:abstractNum>
  <w:abstractNum w:abstractNumId="1">
    <w:nsid w:val="016999D8"/>
    <w:multiLevelType w:val="singleLevel"/>
    <w:tmpl w:val="016999D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AA62E4"/>
    <w:rsid w:val="4CAA6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179</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2026-05-02T06:32:00Z</dcterms:created>
  <dc:creator>EvergardenKitty</dc:creator>
  <cp:lastModifiedBy>EvergardenKitty</cp:lastModifiedBy>
  <dcterms:modified xsi:type="dcterms:W3CDTF">2026-05-02T11:34:33Z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0A9394DFC194448CBEFC6812564E1018_11</vt:lpwstr>
  </property>
  <property fmtid="{D5CDD505-2E9C-101B-9397-08002B2CF9AE}" pid="4" name="KSOTemplateDocerSaveRecord">
    <vt:lpwstr>eyJoZGlkIjoiNTM0Yzk3ODQyYTgxNmRmZWM1NmNmZGM5MzU0OGZmODEiLCJ1c2VySWQiOiIxNjE3MDc1Mjg1In0=</vt:lpwstr>
  </property>
</Properties>
</file>