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6015"/>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6015"/>
        </w:tabs>
        <w:spacing w:after="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582348" cy="1166853"/>
            <wp:effectExtent b="0" l="0" r="0" t="0"/>
            <wp:docPr id="204311994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582348" cy="116685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543"/>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543"/>
        </w:tabs>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543"/>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code</w:t>
        <w:tab/>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JCS2401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Subject Name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Database Management Systems</w:t>
      </w:r>
      <w:r w:rsidDel="00000000" w:rsidR="00000000" w:rsidRPr="00000000">
        <w:rPr>
          <w:rtl w:val="0"/>
        </w:rPr>
      </w:r>
    </w:p>
    <w:p w:rsidR="00000000" w:rsidDel="00000000" w:rsidP="00000000" w:rsidRDefault="00000000" w:rsidRPr="00000000" w14:paraId="00000007">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Year / Semester      :    II / IV                             Regulation      : 2023</w:t>
      </w:r>
    </w:p>
    <w:p w:rsidR="00000000" w:rsidDel="00000000" w:rsidP="00000000" w:rsidRDefault="00000000" w:rsidRPr="00000000" w14:paraId="00000008">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Branch                   :    IT</w:t>
      </w:r>
    </w:p>
    <w:tbl>
      <w:tblPr>
        <w:tblStyle w:val="Table1"/>
        <w:tblW w:w="9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2"/>
        <w:gridCol w:w="4200"/>
        <w:gridCol w:w="1977"/>
        <w:gridCol w:w="1555"/>
        <w:gridCol w:w="1412"/>
        <w:tblGridChange w:id="0">
          <w:tblGrid>
            <w:gridCol w:w="712"/>
            <w:gridCol w:w="4200"/>
            <w:gridCol w:w="1977"/>
            <w:gridCol w:w="1555"/>
            <w:gridCol w:w="1412"/>
          </w:tblGrid>
        </w:tblGridChange>
      </w:tblGrid>
      <w:tr>
        <w:trPr>
          <w:cantSplit w:val="0"/>
          <w:trHeight w:val="575" w:hRule="atLeast"/>
          <w:tblHeader w:val="0"/>
        </w:trPr>
        <w:tc>
          <w:tcPr>
            <w:vMerge w:val="restart"/>
            <w:vAlign w:val="center"/>
          </w:tcPr>
          <w:p w:rsidR="00000000" w:rsidDel="00000000" w:rsidP="00000000" w:rsidRDefault="00000000" w:rsidRPr="00000000" w14:paraId="00000009">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Unit No</w:t>
            </w:r>
          </w:p>
        </w:tc>
        <w:tc>
          <w:tcPr>
            <w:vMerge w:val="restart"/>
            <w:vAlign w:val="center"/>
          </w:tcPr>
          <w:p w:rsidR="00000000" w:rsidDel="00000000" w:rsidP="00000000" w:rsidRDefault="00000000" w:rsidRPr="00000000" w14:paraId="0000000A">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Unit Name</w:t>
            </w:r>
          </w:p>
        </w:tc>
        <w:tc>
          <w:tcPr>
            <w:gridSpan w:val="3"/>
            <w:vAlign w:val="center"/>
          </w:tcPr>
          <w:p w:rsidR="00000000" w:rsidDel="00000000" w:rsidP="00000000" w:rsidRDefault="00000000" w:rsidRPr="00000000" w14:paraId="0000000B">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Prepared by</w:t>
            </w:r>
          </w:p>
        </w:tc>
      </w:tr>
      <w:tr>
        <w:trPr>
          <w:cantSplit w:val="0"/>
          <w:trHeight w:val="590" w:hRule="atLeast"/>
          <w:tblHeader w:val="0"/>
        </w:trPr>
        <w:tc>
          <w:tcPr>
            <w:vMerge w:val="continue"/>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10">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w:t>
            </w:r>
          </w:p>
        </w:tc>
        <w:tc>
          <w:tcPr>
            <w:vAlign w:val="center"/>
          </w:tcPr>
          <w:p w:rsidR="00000000" w:rsidDel="00000000" w:rsidP="00000000" w:rsidRDefault="00000000" w:rsidRPr="00000000" w14:paraId="00000011">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w:t>
            </w:r>
          </w:p>
        </w:tc>
        <w:tc>
          <w:tcPr>
            <w:vAlign w:val="center"/>
          </w:tcPr>
          <w:p w:rsidR="00000000" w:rsidDel="00000000" w:rsidP="00000000" w:rsidRDefault="00000000" w:rsidRPr="00000000" w14:paraId="00000012">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Signature</w:t>
            </w:r>
          </w:p>
        </w:tc>
      </w:tr>
      <w:tr>
        <w:trPr>
          <w:cantSplit w:val="0"/>
          <w:trHeight w:val="702" w:hRule="atLeast"/>
          <w:tblHeader w:val="0"/>
        </w:trPr>
        <w:tc>
          <w:tcPr>
            <w:vAlign w:val="center"/>
          </w:tcPr>
          <w:p w:rsidR="00000000" w:rsidDel="00000000" w:rsidP="00000000" w:rsidRDefault="00000000" w:rsidRPr="00000000" w14:paraId="00000013">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p>
        </w:tc>
        <w:tc>
          <w:tcPr>
            <w:vAlign w:val="center"/>
          </w:tcPr>
          <w:p w:rsidR="00000000" w:rsidDel="00000000" w:rsidP="00000000" w:rsidRDefault="00000000" w:rsidRPr="00000000" w14:paraId="00000014">
            <w:pPr>
              <w:tabs>
                <w:tab w:val="left" w:leader="none" w:pos="6015"/>
              </w:tabs>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 MODELS AND QUERYING </w:t>
            </w:r>
            <w:r w:rsidDel="00000000" w:rsidR="00000000" w:rsidRPr="00000000">
              <w:rPr>
                <w:rtl w:val="0"/>
              </w:rPr>
            </w:r>
          </w:p>
        </w:tc>
        <w:tc>
          <w:tcPr>
            <w:vAlign w:val="center"/>
          </w:tcPr>
          <w:p w:rsidR="00000000" w:rsidDel="00000000" w:rsidP="00000000" w:rsidRDefault="00000000" w:rsidRPr="00000000" w14:paraId="00000015">
            <w:pPr>
              <w:spacing w:line="360" w:lineRule="auto"/>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16">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17">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572" w:hRule="atLeast"/>
          <w:tblHeader w:val="0"/>
        </w:trPr>
        <w:tc>
          <w:tcPr>
            <w:vAlign w:val="center"/>
          </w:tcPr>
          <w:p w:rsidR="00000000" w:rsidDel="00000000" w:rsidP="00000000" w:rsidRDefault="00000000" w:rsidRPr="00000000" w14:paraId="00000018">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II</w:t>
            </w:r>
          </w:p>
        </w:tc>
        <w:tc>
          <w:tcPr>
            <w:vAlign w:val="center"/>
          </w:tcPr>
          <w:p w:rsidR="00000000" w:rsidDel="00000000" w:rsidP="00000000" w:rsidRDefault="00000000" w:rsidRPr="00000000" w14:paraId="00000019">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AND NORMALIZATION</w:t>
            </w:r>
          </w:p>
        </w:tc>
        <w:tc>
          <w:tcPr>
            <w:vAlign w:val="center"/>
          </w:tcPr>
          <w:p w:rsidR="00000000" w:rsidDel="00000000" w:rsidP="00000000" w:rsidRDefault="00000000" w:rsidRPr="00000000" w14:paraId="0000001A">
            <w:pPr>
              <w:spacing w:line="360" w:lineRule="auto"/>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1B">
            <w:pPr>
              <w:jc w:val="center"/>
              <w:rPr/>
            </w:pPr>
            <w:r w:rsidDel="00000000" w:rsidR="00000000" w:rsidRPr="00000000">
              <w:rPr>
                <w:rtl w:val="0"/>
              </w:rPr>
            </w:r>
          </w:p>
        </w:tc>
        <w:tc>
          <w:tcPr>
            <w:vAlign w:val="center"/>
          </w:tcPr>
          <w:p w:rsidR="00000000" w:rsidDel="00000000" w:rsidP="00000000" w:rsidRDefault="00000000" w:rsidRPr="00000000" w14:paraId="0000001C">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574" w:hRule="atLeast"/>
          <w:tblHeader w:val="0"/>
        </w:trPr>
        <w:tc>
          <w:tcPr>
            <w:vAlign w:val="center"/>
          </w:tcPr>
          <w:p w:rsidR="00000000" w:rsidDel="00000000" w:rsidP="00000000" w:rsidRDefault="00000000" w:rsidRPr="00000000" w14:paraId="0000001D">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III</w:t>
            </w:r>
          </w:p>
        </w:tc>
        <w:tc>
          <w:tcP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TRANSACTION PROCESSING</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tl w:val="0"/>
              </w:rPr>
            </w:r>
          </w:p>
        </w:tc>
        <w:tc>
          <w:tcPr>
            <w:vAlign w:val="center"/>
          </w:tcPr>
          <w:p w:rsidR="00000000" w:rsidDel="00000000" w:rsidP="00000000" w:rsidRDefault="00000000" w:rsidRPr="00000000" w14:paraId="00000020">
            <w:pPr>
              <w:jc w:val="center"/>
              <w:rPr/>
            </w:pPr>
            <w:r w:rsidDel="00000000" w:rsidR="00000000" w:rsidRPr="00000000">
              <w:rPr>
                <w:rtl w:val="0"/>
              </w:rPr>
            </w:r>
          </w:p>
        </w:tc>
        <w:tc>
          <w:tcPr>
            <w:vAlign w:val="center"/>
          </w:tcPr>
          <w:p w:rsidR="00000000" w:rsidDel="00000000" w:rsidP="00000000" w:rsidRDefault="00000000" w:rsidRPr="00000000" w14:paraId="00000021">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615" w:hRule="atLeast"/>
          <w:tblHeader w:val="0"/>
        </w:trPr>
        <w:tc>
          <w:tcPr>
            <w:vAlign w:val="center"/>
          </w:tcPr>
          <w:p w:rsidR="00000000" w:rsidDel="00000000" w:rsidP="00000000" w:rsidRDefault="00000000" w:rsidRPr="00000000" w14:paraId="00000022">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IV</w:t>
            </w:r>
          </w:p>
        </w:tc>
        <w:tc>
          <w:tcP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ORGANIZATION AND QUERY OPTIMIZATION</w:t>
            </w:r>
          </w:p>
        </w:tc>
        <w:tc>
          <w:tcPr>
            <w:vAlign w:val="center"/>
          </w:tcPr>
          <w:p w:rsidR="00000000" w:rsidDel="00000000" w:rsidP="00000000" w:rsidRDefault="00000000" w:rsidRPr="00000000" w14:paraId="00000024">
            <w:pPr>
              <w:spacing w:line="360" w:lineRule="auto"/>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25">
            <w:pPr>
              <w:jc w:val="center"/>
              <w:rPr/>
            </w:pPr>
            <w:r w:rsidDel="00000000" w:rsidR="00000000" w:rsidRPr="00000000">
              <w:rPr>
                <w:rtl w:val="0"/>
              </w:rPr>
            </w:r>
          </w:p>
        </w:tc>
        <w:tc>
          <w:tcPr>
            <w:vAlign w:val="center"/>
          </w:tcPr>
          <w:p w:rsidR="00000000" w:rsidDel="00000000" w:rsidP="00000000" w:rsidRDefault="00000000" w:rsidRPr="00000000" w14:paraId="00000026">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08" w:hRule="atLeast"/>
          <w:tblHeader w:val="0"/>
        </w:trPr>
        <w:tc>
          <w:tcPr>
            <w:vAlign w:val="center"/>
          </w:tcPr>
          <w:p w:rsidR="00000000" w:rsidDel="00000000" w:rsidP="00000000" w:rsidRDefault="00000000" w:rsidRPr="00000000" w14:paraId="00000027">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w:t>
            </w:r>
          </w:p>
        </w:tc>
        <w:tc>
          <w:tcP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DATABASES</w:t>
            </w:r>
          </w:p>
        </w:tc>
        <w:tc>
          <w:tcPr>
            <w:vAlign w:val="center"/>
          </w:tcPr>
          <w:p w:rsidR="00000000" w:rsidDel="00000000" w:rsidP="00000000" w:rsidRDefault="00000000" w:rsidRPr="00000000" w14:paraId="00000029">
            <w:pPr>
              <w:rPr/>
            </w:pPr>
            <w:r w:rsidDel="00000000" w:rsidR="00000000" w:rsidRPr="00000000">
              <w:rPr>
                <w:rtl w:val="0"/>
              </w:rPr>
            </w:r>
          </w:p>
        </w:tc>
        <w:tc>
          <w:tcPr>
            <w:vAlign w:val="center"/>
          </w:tcPr>
          <w:p w:rsidR="00000000" w:rsidDel="00000000" w:rsidP="00000000" w:rsidRDefault="00000000" w:rsidRPr="00000000" w14:paraId="0000002A">
            <w:pPr>
              <w:jc w:val="center"/>
              <w:rPr/>
            </w:pPr>
            <w:r w:rsidDel="00000000" w:rsidR="00000000" w:rsidRPr="00000000">
              <w:rPr>
                <w:rtl w:val="0"/>
              </w:rPr>
            </w:r>
          </w:p>
        </w:tc>
        <w:tc>
          <w:tcPr>
            <w:vAlign w:val="center"/>
          </w:tcPr>
          <w:p w:rsidR="00000000" w:rsidDel="00000000" w:rsidP="00000000" w:rsidRDefault="00000000" w:rsidRPr="00000000" w14:paraId="0000002B">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tabs>
          <w:tab w:val="left" w:leader="none" w:pos="6015"/>
        </w:tabs>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-153986</wp:posOffset>
                </wp:positionH>
                <wp:positionV relativeFrom="paragraph">
                  <wp:posOffset>72708</wp:posOffset>
                </wp:positionV>
                <wp:extent cx="1683385" cy="1021080"/>
                <wp:effectExtent b="0" l="0" r="0" t="0"/>
                <wp:wrapNone/>
                <wp:docPr id="2043119942" name=""/>
                <a:graphic>
                  <a:graphicData uri="http://schemas.microsoft.com/office/word/2010/wordprocessingShape">
                    <wps:wsp>
                      <wps:cNvSpPr/>
                      <wps:cNvPr id="4" name="Shape 4"/>
                      <wps:spPr>
                        <a:xfrm>
                          <a:off x="4509070" y="3274223"/>
                          <a:ext cx="1673860" cy="1011555"/>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Verified 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Name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Signature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Date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-153986</wp:posOffset>
                </wp:positionH>
                <wp:positionV relativeFrom="paragraph">
                  <wp:posOffset>72708</wp:posOffset>
                </wp:positionV>
                <wp:extent cx="1683385" cy="1021080"/>
                <wp:effectExtent b="0" l="0" r="0" t="0"/>
                <wp:wrapNone/>
                <wp:docPr id="2043119942"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683385" cy="1021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1827213</wp:posOffset>
                </wp:positionH>
                <wp:positionV relativeFrom="paragraph">
                  <wp:posOffset>101283</wp:posOffset>
                </wp:positionV>
                <wp:extent cx="2028825" cy="1021080"/>
                <wp:effectExtent b="0" l="0" r="0" t="0"/>
                <wp:wrapNone/>
                <wp:docPr id="2043119941" name=""/>
                <a:graphic>
                  <a:graphicData uri="http://schemas.microsoft.com/office/word/2010/wordprocessingShape">
                    <wps:wsp>
                      <wps:cNvSpPr/>
                      <wps:cNvPr id="3" name="Shape 3"/>
                      <wps:spPr>
                        <a:xfrm>
                          <a:off x="4336350" y="3274223"/>
                          <a:ext cx="2019300" cy="1011555"/>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Academic Coordinator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Name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Signature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Date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1827213</wp:posOffset>
                </wp:positionH>
                <wp:positionV relativeFrom="paragraph">
                  <wp:posOffset>101283</wp:posOffset>
                </wp:positionV>
                <wp:extent cx="2028825" cy="1021080"/>
                <wp:effectExtent b="0" l="0" r="0" t="0"/>
                <wp:wrapNone/>
                <wp:docPr id="2043119941"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2028825" cy="1021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4398962</wp:posOffset>
                </wp:positionH>
                <wp:positionV relativeFrom="paragraph">
                  <wp:posOffset>110808</wp:posOffset>
                </wp:positionV>
                <wp:extent cx="2152650" cy="1039495"/>
                <wp:effectExtent b="0" l="0" r="0" t="0"/>
                <wp:wrapNone/>
                <wp:docPr id="2043119940" name=""/>
                <a:graphic>
                  <a:graphicData uri="http://schemas.microsoft.com/office/word/2010/wordprocessingShape">
                    <wps:wsp>
                      <wps:cNvSpPr/>
                      <wps:cNvPr id="2" name="Shape 2"/>
                      <wps:spPr>
                        <a:xfrm>
                          <a:off x="4274438" y="3265015"/>
                          <a:ext cx="2143125" cy="1029970"/>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Head of the Department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Name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Signature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Date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4398962</wp:posOffset>
                </wp:positionH>
                <wp:positionV relativeFrom="paragraph">
                  <wp:posOffset>110808</wp:posOffset>
                </wp:positionV>
                <wp:extent cx="2152650" cy="1039495"/>
                <wp:effectExtent b="0" l="0" r="0" t="0"/>
                <wp:wrapNone/>
                <wp:docPr id="2043119940"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152650" cy="1039495"/>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Level as per Bloom’s Taxonomy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K1- Remember; K2- Understand; K3- Apply; K4- Analyse; K5- Evaluate; K6- Create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3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0"/>
        <w:gridCol w:w="9549"/>
        <w:tblGridChange w:id="0">
          <w:tblGrid>
            <w:gridCol w:w="790"/>
            <w:gridCol w:w="9549"/>
          </w:tblGrid>
        </w:tblGridChange>
      </w:tblGrid>
      <w:tr>
        <w:trPr>
          <w:cantSplit w:val="0"/>
          <w:trHeight w:val="720" w:hRule="atLeast"/>
          <w:tblHeader w:val="0"/>
        </w:trPr>
        <w:tc>
          <w:tcPr>
            <w:tcBorders>
              <w:bottom w:color="000000" w:space="0" w:sz="6" w:val="single"/>
              <w:right w:color="000000" w:space="0" w:sz="6"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1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 Level</w:t>
            </w:r>
          </w:p>
        </w:tc>
        <w:tc>
          <w:tcPr>
            <w:tcBorders>
              <w:left w:color="000000" w:space="0" w:sz="6" w:val="single"/>
              <w:bottom w:color="000000" w:space="0" w:sz="6"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Bloom’s Taxonomy Action Verbs</w:t>
            </w:r>
          </w:p>
        </w:tc>
      </w:tr>
      <w:tr>
        <w:trPr>
          <w:cantSplit w:val="0"/>
          <w:trHeight w:val="727" w:hRule="atLeast"/>
          <w:tblHeader w:val="0"/>
        </w:trPr>
        <w:tc>
          <w:tcPr>
            <w:tcBorders>
              <w:top w:color="000000" w:space="0" w:sz="6" w:val="single"/>
              <w:bottom w:color="000000" w:space="0" w:sz="6" w:val="single"/>
              <w:right w:color="000000"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40" w:lineRule="auto"/>
              <w:ind w:left="112" w:right="8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K1</w:t>
            </w:r>
          </w:p>
        </w:tc>
        <w:tc>
          <w:tcPr>
            <w:tcBorders>
              <w:top w:color="000000" w:space="0" w:sz="6" w:val="single"/>
              <w:left w:color="000000" w:space="0" w:sz="6" w:val="single"/>
              <w:bottom w:color="000000" w:space="0" w:sz="6" w:val="single"/>
            </w:tcBorders>
            <w:vAlign w:val="center"/>
          </w:tcPr>
          <w:p w:rsidR="00000000" w:rsidDel="00000000" w:rsidP="00000000" w:rsidRDefault="00000000" w:rsidRPr="00000000" w14:paraId="00000049">
            <w:pPr>
              <w:tabs>
                <w:tab w:val="left" w:leader="none" w:pos="401"/>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Define, Find, How, Label, List, Recall, Relate, Select, Show, Spell, What, When, Where, Which, Who, Why</w:t>
            </w:r>
          </w:p>
        </w:tc>
      </w:tr>
      <w:tr>
        <w:trPr>
          <w:cantSplit w:val="0"/>
          <w:trHeight w:val="739" w:hRule="atLeast"/>
          <w:tblHeader w:val="0"/>
        </w:trPr>
        <w:tc>
          <w:tcPr>
            <w:tcBorders>
              <w:top w:color="000000" w:space="0" w:sz="6" w:val="single"/>
              <w:bottom w:color="000000" w:space="0" w:sz="6" w:val="single"/>
              <w:right w:color="000000"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40" w:lineRule="auto"/>
              <w:ind w:left="112" w:right="8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K2</w:t>
            </w:r>
          </w:p>
        </w:tc>
        <w:tc>
          <w:tcPr>
            <w:tcBorders>
              <w:top w:color="000000" w:space="0" w:sz="6" w:val="single"/>
              <w:left w:color="000000" w:space="0" w:sz="6" w:val="single"/>
              <w:bottom w:color="000000" w:space="0" w:sz="6" w:val="single"/>
            </w:tcBorders>
            <w:vAlign w:val="center"/>
          </w:tcPr>
          <w:p w:rsidR="00000000" w:rsidDel="00000000" w:rsidP="00000000" w:rsidRDefault="00000000" w:rsidRPr="00000000" w14:paraId="0000004B">
            <w:pPr>
              <w:tabs>
                <w:tab w:val="left" w:leader="none" w:pos="401"/>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Compare, Contrast, Demonstrate, Explain, Extend, Illustrate, Infer, Interpret, Outline, Relate, Rephrase, Show, Summarize, Translate</w:t>
            </w:r>
          </w:p>
        </w:tc>
      </w:tr>
      <w:tr>
        <w:trPr>
          <w:cantSplit w:val="0"/>
          <w:trHeight w:val="709" w:hRule="atLeast"/>
          <w:tblHeader w:val="0"/>
        </w:trPr>
        <w:tc>
          <w:tcPr>
            <w:tcBorders>
              <w:top w:color="000000" w:space="0" w:sz="6" w:val="single"/>
              <w:bottom w:color="000000" w:space="0" w:sz="6" w:val="single"/>
              <w:right w:color="000000" w:space="0" w:sz="6"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1" w:line="240" w:lineRule="auto"/>
              <w:ind w:left="112" w:right="8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K3</w:t>
            </w:r>
          </w:p>
        </w:tc>
        <w:tc>
          <w:tcPr>
            <w:tcBorders>
              <w:top w:color="000000" w:space="0" w:sz="6" w:val="single"/>
              <w:left w:color="000000" w:space="0" w:sz="6" w:val="single"/>
              <w:bottom w:color="000000" w:space="0" w:sz="6" w:val="single"/>
            </w:tcBorders>
            <w:vAlign w:val="center"/>
          </w:tcPr>
          <w:p w:rsidR="00000000" w:rsidDel="00000000" w:rsidP="00000000" w:rsidRDefault="00000000" w:rsidRPr="00000000" w14:paraId="0000004D">
            <w:pPr>
              <w:tabs>
                <w:tab w:val="left" w:leader="none" w:pos="401"/>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Build, Choose, Construct, Develop, Experiment with, Identify, Interview, Make use of, Model, Organize, Plan, Select, Solve, Utilize</w:t>
            </w:r>
          </w:p>
        </w:tc>
      </w:tr>
      <w:tr>
        <w:trPr>
          <w:cantSplit w:val="0"/>
          <w:trHeight w:val="652" w:hRule="atLeast"/>
          <w:tblHeader w:val="0"/>
        </w:trPr>
        <w:tc>
          <w:tcPr>
            <w:tcBorders>
              <w:top w:color="000000" w:space="0" w:sz="6" w:val="single"/>
              <w:bottom w:color="000000" w:space="0" w:sz="6" w:val="single"/>
              <w:right w:color="000000"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40" w:lineRule="auto"/>
              <w:ind w:left="112" w:right="8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K4</w:t>
            </w:r>
          </w:p>
        </w:tc>
        <w:tc>
          <w:tcPr>
            <w:tcBorders>
              <w:top w:color="000000" w:space="0" w:sz="6" w:val="single"/>
              <w:left w:color="000000" w:space="0" w:sz="6" w:val="single"/>
              <w:bottom w:color="000000" w:space="0" w:sz="6"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 w:val="left" w:leader="none" w:pos="2208"/>
              </w:tabs>
              <w:spacing w:after="0" w:before="0" w:line="360" w:lineRule="auto"/>
              <w:ind w:left="105" w:right="8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Assume, Categorize, Classify, Compare, Conclusion, Contrast, Discover, Dissect, Distinguish, Divide, Examine, Function, Inference, Inspect</w:t>
            </w:r>
          </w:p>
        </w:tc>
      </w:tr>
      <w:tr>
        <w:trPr>
          <w:cantSplit w:val="0"/>
          <w:trHeight w:val="1086" w:hRule="atLeast"/>
          <w:tblHeader w:val="0"/>
        </w:trPr>
        <w:tc>
          <w:tcPr>
            <w:tcBorders>
              <w:top w:color="000000" w:space="0" w:sz="6" w:val="single"/>
              <w:bottom w:color="000000" w:space="0" w:sz="6" w:val="single"/>
              <w:right w:color="000000"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40" w:lineRule="auto"/>
              <w:ind w:left="112" w:right="8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K5</w:t>
            </w:r>
          </w:p>
        </w:tc>
        <w:tc>
          <w:tcPr>
            <w:tcBorders>
              <w:top w:color="000000" w:space="0" w:sz="6" w:val="single"/>
              <w:left w:color="000000" w:space="0" w:sz="6" w:val="single"/>
              <w:bottom w:color="000000"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360" w:lineRule="auto"/>
              <w:ind w:left="105" w:right="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Appraise, Assess, Award, Choose, Compare, Conclude, Criticize, Decide, Deduct, Defend, Determine, Disprove, Estimate, Evaluate, Explain, Importance, Influence, Interpret, Judge, Justify, Measure, Opinion, Perceive, Prioritize, Prove, Recommend</w:t>
            </w:r>
          </w:p>
        </w:tc>
      </w:tr>
      <w:tr>
        <w:trPr>
          <w:cantSplit w:val="0"/>
          <w:trHeight w:val="1286" w:hRule="atLeast"/>
          <w:tblHeader w:val="0"/>
        </w:trPr>
        <w:tc>
          <w:tcPr>
            <w:tcBorders>
              <w:top w:color="000000" w:space="0" w:sz="6" w:val="single"/>
              <w:right w:color="000000" w:space="0" w:sz="6" w:val="single"/>
            </w:tcBorders>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40" w:lineRule="auto"/>
              <w:ind w:left="112" w:right="8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K6</w:t>
            </w:r>
          </w:p>
        </w:tc>
        <w:tc>
          <w:tcPr>
            <w:tcBorders>
              <w:top w:color="000000" w:space="0" w:sz="6" w:val="single"/>
              <w:left w:color="000000" w:space="0" w:sz="6"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36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 Build, Change, Choose, Combine, Compile, Compose, Construct, Create, Delete, Design, Develop, Discuss, Elaborate, Estimate, Formulate, Happen, Imagine, Improve, Invent, Makeup, Maximize, Minimize, Modify, Original, Originate, Plan, Predict, Propose, Solution, Solve, Suppose, Test, Theory</w:t>
            </w:r>
          </w:p>
        </w:tc>
      </w:tr>
    </w:tbl>
    <w:p w:rsidR="00000000" w:rsidDel="00000000" w:rsidP="00000000" w:rsidRDefault="00000000" w:rsidRPr="00000000" w14:paraId="00000055">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E">
      <w:pPr>
        <w:tabs>
          <w:tab w:val="left" w:leader="none" w:pos="6015"/>
        </w:tabs>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F">
      <w:pPr>
        <w:tabs>
          <w:tab w:val="left" w:leader="none" w:pos="6015"/>
        </w:tabs>
        <w:spacing w:after="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0">
      <w:pPr>
        <w:tabs>
          <w:tab w:val="left" w:leader="none" w:pos="6015"/>
        </w:tabs>
        <w:spacing w:after="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1">
      <w:pPr>
        <w:tabs>
          <w:tab w:val="left" w:leader="none" w:pos="6015"/>
        </w:tabs>
        <w:spacing w:after="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2">
      <w:pPr>
        <w:tabs>
          <w:tab w:val="left" w:leader="none" w:pos="6015"/>
        </w:tabs>
        <w:spacing w:after="0" w:line="360" w:lineRule="auto"/>
        <w:jc w:val="center"/>
        <w:rPr>
          <w:rFonts w:ascii="Times New Roman" w:cs="Times New Roman" w:eastAsia="Times New Roman" w:hAnsi="Times New Roman"/>
          <w:b w:val="1"/>
          <w:bCs w:val="1"/>
          <w:sz w:val="24"/>
          <w:szCs w:val="24"/>
          <w:u w:val="single"/>
        </w:rPr>
      </w:pPr>
      <w:r w:rsidDel="00000000" w:rsidR="00000000" w:rsidRPr="00000000">
        <w:rPr/>
        <w:drawing>
          <wp:inline distB="0" distT="0" distL="0" distR="0">
            <wp:extent cx="5582348" cy="1166853"/>
            <wp:effectExtent b="0" l="0" r="0" t="0"/>
            <wp:docPr id="204311994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582348" cy="116685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tabs>
          <w:tab w:val="left" w:leader="none" w:pos="6015"/>
        </w:tabs>
        <w:spacing w:after="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UNIT I</w:t>
      </w:r>
    </w:p>
    <w:p w:rsidR="00000000" w:rsidDel="00000000" w:rsidP="00000000" w:rsidRDefault="00000000" w:rsidRPr="00000000" w14:paraId="00000064">
      <w:pPr>
        <w:tabs>
          <w:tab w:val="left" w:leader="none" w:pos="6015"/>
        </w:tabs>
        <w:spacing w:after="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DATA MODELS AND QUERYING </w:t>
      </w:r>
    </w:p>
    <w:p w:rsidR="00000000" w:rsidDel="00000000" w:rsidP="00000000" w:rsidRDefault="00000000" w:rsidRPr="00000000" w14:paraId="00000065">
      <w:pPr>
        <w:widowControl w:val="0"/>
        <w:tabs>
          <w:tab w:val="left" w:leader="none" w:pos="1551"/>
          <w:tab w:val="left" w:leader="none" w:pos="1552"/>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 - Cob1: </w:t>
      </w:r>
      <w:r w:rsidDel="00000000" w:rsidR="00000000" w:rsidRPr="00000000">
        <w:rPr>
          <w:rFonts w:ascii="Times New Roman" w:cs="Times New Roman" w:eastAsia="Times New Roman" w:hAnsi="Times New Roman"/>
          <w:sz w:val="24"/>
          <w:szCs w:val="24"/>
          <w:rtl w:val="0"/>
        </w:rPr>
        <w:t xml:space="preserve">To learn the working of various data models and get exposed to SQL </w:t>
      </w:r>
    </w:p>
    <w:p w:rsidR="00000000" w:rsidDel="00000000" w:rsidP="00000000" w:rsidRDefault="00000000" w:rsidRPr="00000000" w14:paraId="00000066">
      <w:pPr>
        <w:widowControl w:val="0"/>
        <w:tabs>
          <w:tab w:val="left" w:leader="none" w:pos="1551"/>
          <w:tab w:val="left" w:leader="none" w:pos="1552"/>
        </w:tabs>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4"/>
          <w:szCs w:val="24"/>
          <w:rtl w:val="0"/>
        </w:rPr>
        <w:t xml:space="preserve">                                                querying</w:t>
      </w:r>
      <w:r w:rsidDel="00000000" w:rsidR="00000000" w:rsidRPr="00000000">
        <w:rPr>
          <w:rtl w:val="0"/>
        </w:rPr>
      </w:r>
    </w:p>
    <w:p w:rsidR="00000000" w:rsidDel="00000000" w:rsidP="00000000" w:rsidRDefault="00000000" w:rsidRPr="00000000" w14:paraId="00000067">
      <w:pPr>
        <w:widowControl w:val="0"/>
        <w:tabs>
          <w:tab w:val="left" w:leader="none" w:pos="1552"/>
        </w:tabs>
        <w:spacing w:after="0" w:before="148" w:line="360" w:lineRule="auto"/>
        <w:ind w:right="12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sz w:val="24"/>
          <w:szCs w:val="24"/>
          <w:rtl w:val="0"/>
        </w:rPr>
        <w:t xml:space="preserve">Course Outcome - CO1: </w:t>
      </w:r>
      <w:r w:rsidDel="00000000" w:rsidR="00000000" w:rsidRPr="00000000">
        <w:rPr>
          <w:rFonts w:ascii="Times New Roman" w:cs="Times New Roman" w:eastAsia="Times New Roman" w:hAnsi="Times New Roman"/>
          <w:sz w:val="24"/>
          <w:szCs w:val="24"/>
          <w:rtl w:val="0"/>
        </w:rPr>
        <w:t xml:space="preserve">Design efficient databases and extract information with SQL queries</w:t>
      </w:r>
      <w:r w:rsidDel="00000000" w:rsidR="00000000" w:rsidRPr="00000000">
        <w:rPr>
          <w:rtl w:val="0"/>
        </w:rPr>
      </w:r>
    </w:p>
    <w:p w:rsidR="00000000" w:rsidDel="00000000" w:rsidP="00000000" w:rsidRDefault="00000000" w:rsidRPr="00000000" w14:paraId="00000068">
      <w:pPr>
        <w:tabs>
          <w:tab w:val="left" w:leader="none" w:pos="6015"/>
        </w:tabs>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 K1, K2, K3</w:t>
      </w:r>
    </w:p>
    <w:p w:rsidR="00000000" w:rsidDel="00000000" w:rsidP="00000000" w:rsidRDefault="00000000" w:rsidRPr="00000000" w14:paraId="00000069">
      <w:pPr>
        <w:tabs>
          <w:tab w:val="left" w:leader="none" w:pos="6015"/>
        </w:tabs>
        <w:spacing w:after="0" w:line="240" w:lineRule="auto"/>
        <w:jc w:val="center"/>
        <w:rPr>
          <w:rFonts w:ascii="Times New Roman" w:cs="Times New Roman" w:eastAsia="Times New Roman" w:hAnsi="Times New Roman"/>
          <w:b w:val="1"/>
          <w:bCs w:val="1"/>
          <w:sz w:val="10"/>
          <w:szCs w:val="10"/>
          <w:u w:val="single"/>
        </w:rPr>
      </w:pPr>
      <w:r w:rsidDel="00000000" w:rsidR="00000000" w:rsidRPr="00000000">
        <w:rPr>
          <w:rtl w:val="0"/>
        </w:rPr>
      </w:r>
    </w:p>
    <w:p w:rsidR="00000000" w:rsidDel="00000000" w:rsidP="00000000" w:rsidRDefault="00000000" w:rsidRPr="00000000" w14:paraId="0000006A">
      <w:pPr>
        <w:tabs>
          <w:tab w:val="left" w:leader="none" w:pos="6015"/>
        </w:tabs>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A</w:t>
      </w:r>
    </w:p>
    <w:p w:rsidR="00000000" w:rsidDel="00000000" w:rsidP="00000000" w:rsidRDefault="00000000" w:rsidRPr="00000000" w14:paraId="0000006B">
      <w:pPr>
        <w:tabs>
          <w:tab w:val="left" w:leader="none" w:pos="6015"/>
        </w:tabs>
        <w:spacing w:after="0" w:line="240" w:lineRule="auto"/>
        <w:jc w:val="center"/>
        <w:rPr>
          <w:rFonts w:ascii="Times New Roman" w:cs="Times New Roman" w:eastAsia="Times New Roman" w:hAnsi="Times New Roman"/>
          <w:b w:val="1"/>
          <w:bCs w:val="1"/>
          <w:sz w:val="18"/>
          <w:szCs w:val="18"/>
          <w:u w:val="single"/>
        </w:rPr>
      </w:pPr>
      <w:r w:rsidDel="00000000" w:rsidR="00000000" w:rsidRPr="00000000">
        <w:rPr>
          <w:rtl w:val="0"/>
        </w:rPr>
      </w:r>
    </w:p>
    <w:tbl>
      <w:tblPr>
        <w:tblStyle w:val="Table3"/>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7938"/>
        <w:gridCol w:w="1220"/>
        <w:tblGridChange w:id="0">
          <w:tblGrid>
            <w:gridCol w:w="817"/>
            <w:gridCol w:w="7938"/>
            <w:gridCol w:w="1220"/>
          </w:tblGrid>
        </w:tblGridChange>
      </w:tblGrid>
      <w:tr>
        <w:trPr>
          <w:cantSplit w:val="0"/>
          <w:trHeight w:val="397" w:hRule="atLeast"/>
          <w:tblHeader w:val="0"/>
        </w:trPr>
        <w:tc>
          <w:tcPr>
            <w:vAlign w:val="center"/>
          </w:tcPr>
          <w:p w:rsidR="00000000" w:rsidDel="00000000" w:rsidP="00000000" w:rsidRDefault="00000000" w:rsidRPr="00000000" w14:paraId="0000006C">
            <w:pPr>
              <w:tabs>
                <w:tab w:val="left" w:leader="none" w:pos="6015"/>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p w:rsidR="00000000" w:rsidDel="00000000" w:rsidP="00000000" w:rsidRDefault="00000000" w:rsidRPr="00000000" w14:paraId="0000006D">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tc>
        <w:tc>
          <w:tcPr>
            <w:vAlign w:val="center"/>
          </w:tcPr>
          <w:p w:rsidR="00000000" w:rsidDel="00000000" w:rsidP="00000000" w:rsidRDefault="00000000" w:rsidRPr="00000000" w14:paraId="0000006E">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BTL*</w:t>
            </w:r>
          </w:p>
        </w:tc>
      </w:tr>
      <w:tr>
        <w:trPr>
          <w:cantSplit w:val="0"/>
          <w:trHeight w:val="397" w:hRule="atLeast"/>
          <w:tblHeader w:val="0"/>
        </w:trPr>
        <w:tc>
          <w:tcPr>
            <w:vAlign w:val="center"/>
          </w:tcPr>
          <w:p w:rsidR="00000000" w:rsidDel="00000000" w:rsidP="00000000" w:rsidRDefault="00000000" w:rsidRPr="00000000" w14:paraId="0000006F">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the definition of a database management system.</w:t>
            </w:r>
          </w:p>
          <w:p w:rsidR="00000000" w:rsidDel="00000000" w:rsidP="00000000" w:rsidRDefault="00000000" w:rsidRPr="00000000" w14:paraId="00000071">
            <w:pPr>
              <w:tabs>
                <w:tab w:val="left" w:leader="none" w:pos="840"/>
              </w:tabs>
              <w:ind w:right="4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database management system (DBMS) is a collection of interrelated data and a set of programs to access those data.</w:t>
            </w:r>
            <w:r w:rsidDel="00000000" w:rsidR="00000000" w:rsidRPr="00000000">
              <w:rPr>
                <w:rtl w:val="0"/>
              </w:rPr>
            </w:r>
          </w:p>
        </w:tc>
        <w:tc>
          <w:tcPr>
            <w:vAlign w:val="center"/>
          </w:tcPr>
          <w:p w:rsidR="00000000" w:rsidDel="00000000" w:rsidP="00000000" w:rsidRDefault="00000000" w:rsidRPr="00000000" w14:paraId="00000072">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73">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any five applications of DBMS.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Banking, Airlines, Universities, Credit card transactions, Tele communication, Finance, Sales, Manufacturing, Human resources</w:t>
            </w:r>
            <w:r w:rsidDel="00000000" w:rsidR="00000000" w:rsidRPr="00000000">
              <w:rPr>
                <w:rtl w:val="0"/>
              </w:rPr>
            </w:r>
          </w:p>
        </w:tc>
        <w:tc>
          <w:tcPr>
            <w:vAlign w:val="center"/>
          </w:tcPr>
          <w:p w:rsidR="00000000" w:rsidDel="00000000" w:rsidP="00000000" w:rsidRDefault="00000000" w:rsidRPr="00000000" w14:paraId="00000076">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77">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the purpose of Database Management System.</w:t>
            </w:r>
          </w:p>
          <w:p w:rsidR="00000000" w:rsidDel="00000000" w:rsidP="00000000" w:rsidRDefault="00000000" w:rsidRPr="00000000" w14:paraId="00000079">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 redundancy and inconsistency, Difficulty in accessing data, Data isolation, Integrity problems, Atomicity problems and Concurrent access anomalies.</w:t>
            </w:r>
            <w:r w:rsidDel="00000000" w:rsidR="00000000" w:rsidRPr="00000000">
              <w:rPr>
                <w:rtl w:val="0"/>
              </w:rPr>
            </w:r>
          </w:p>
        </w:tc>
        <w:tc>
          <w:tcPr>
            <w:vAlign w:val="center"/>
          </w:tcPr>
          <w:p w:rsidR="00000000" w:rsidDel="00000000" w:rsidP="00000000" w:rsidRDefault="00000000" w:rsidRPr="00000000" w14:paraId="0000007A">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7B">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Clarify instance and schema?</w:t>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Instance: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of data stored in the data base at a particular moment is called an Instance of the database</w:t>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Schema: </w:t>
            </w:r>
          </w:p>
          <w:p w:rsidR="00000000" w:rsidDel="00000000" w:rsidP="00000000" w:rsidRDefault="00000000" w:rsidRPr="00000000" w14:paraId="0000008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overall design of the data base is called the data base schema.</w:t>
            </w:r>
            <w:r w:rsidDel="00000000" w:rsidR="00000000" w:rsidRPr="00000000">
              <w:rPr>
                <w:rtl w:val="0"/>
              </w:rPr>
            </w:r>
          </w:p>
        </w:tc>
        <w:tc>
          <w:tcPr>
            <w:vAlign w:val="center"/>
          </w:tcPr>
          <w:p w:rsidR="00000000" w:rsidDel="00000000" w:rsidP="00000000" w:rsidRDefault="00000000" w:rsidRPr="00000000" w14:paraId="00000081">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82">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 the terms 1) physical schema 2) logical schema.</w:t>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schema: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schema describes the database design at the physical level,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the lowest level of abstraction describing how the data are actually stored.</w:t>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Logical schema:</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logical schema describes the database design at the logical level, which </w:t>
            </w:r>
          </w:p>
          <w:p w:rsidR="00000000" w:rsidDel="00000000" w:rsidP="00000000" w:rsidRDefault="00000000" w:rsidRPr="00000000" w14:paraId="0000008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describes what data are stored in the database and what relationship exists among the data.</w:t>
            </w:r>
            <w:r w:rsidDel="00000000" w:rsidR="00000000" w:rsidRPr="00000000">
              <w:rPr>
                <w:rtl w:val="0"/>
              </w:rPr>
            </w:r>
          </w:p>
        </w:tc>
        <w:tc>
          <w:tcPr>
            <w:vAlign w:val="center"/>
          </w:tcPr>
          <w:p w:rsidR="00000000" w:rsidDel="00000000" w:rsidP="00000000" w:rsidRDefault="00000000" w:rsidRPr="00000000" w14:paraId="0000008A">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8B">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p w:rsidR="00000000" w:rsidDel="00000000" w:rsidP="00000000" w:rsidRDefault="00000000" w:rsidRPr="00000000" w14:paraId="0000008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a data model. List the types of data models used.</w:t>
            </w:r>
          </w:p>
          <w:p w:rsidR="00000000" w:rsidDel="00000000" w:rsidP="00000000" w:rsidRDefault="00000000" w:rsidRPr="00000000" w14:paraId="0000008D">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data model is a collection of conceptual tools for describing data, data relationships, data semantics and consistency constraints.</w:t>
            </w:r>
            <w:r w:rsidDel="00000000" w:rsidR="00000000" w:rsidRPr="00000000">
              <w:rPr>
                <w:rtl w:val="0"/>
              </w:rPr>
            </w:r>
          </w:p>
        </w:tc>
        <w:tc>
          <w:tcPr>
            <w:vAlign w:val="center"/>
          </w:tcPr>
          <w:p w:rsidR="00000000" w:rsidDel="00000000" w:rsidP="00000000" w:rsidRDefault="00000000" w:rsidRPr="00000000" w14:paraId="0000008E">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8F">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Clarify -relational algebra.</w:t>
            </w:r>
          </w:p>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relational algebra is a procedural query language. It consists of a set of operations that take one or two relations as input and produce a new relation as output.</w:t>
            </w:r>
            <w:r w:rsidDel="00000000" w:rsidR="00000000" w:rsidRPr="00000000">
              <w:rPr>
                <w:rtl w:val="0"/>
              </w:rPr>
            </w:r>
          </w:p>
        </w:tc>
        <w:tc>
          <w:tcPr>
            <w:vAlign w:val="center"/>
          </w:tcPr>
          <w:p w:rsidR="00000000" w:rsidDel="00000000" w:rsidP="00000000" w:rsidRDefault="00000000" w:rsidRPr="00000000" w14:paraId="00000092">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93">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a data dictionary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dictionary is a data structure which stores meta data about the structure of the database ie. the schema of the database.</w:t>
            </w:r>
          </w:p>
          <w:p w:rsidR="00000000" w:rsidDel="00000000" w:rsidP="00000000" w:rsidRDefault="00000000" w:rsidRPr="00000000" w14:paraId="00000096">
            <w:pPr>
              <w:shd w:fill="ffffff" w:val="clea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hd w:fill="ffffff" w:val="clear"/>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98">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99">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out the operations of the relational algebra</w:t>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Six basic operators Select, project, union, set difference, Cartesian product and Rename.</w:t>
            </w:r>
            <w:r w:rsidDel="00000000" w:rsidR="00000000" w:rsidRPr="00000000">
              <w:rPr>
                <w:rtl w:val="0"/>
              </w:rPr>
            </w:r>
          </w:p>
        </w:tc>
        <w:tc>
          <w:tcPr>
            <w:vAlign w:val="center"/>
          </w:tcPr>
          <w:p w:rsidR="00000000" w:rsidDel="00000000" w:rsidP="00000000" w:rsidRDefault="00000000" w:rsidRPr="00000000" w14:paraId="0000009C">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397" w:hRule="atLeast"/>
          <w:tblHeader w:val="0"/>
        </w:trPr>
        <w:tc>
          <w:tcPr>
            <w:vAlign w:val="center"/>
          </w:tcPr>
          <w:p w:rsidR="00000000" w:rsidDel="00000000" w:rsidP="00000000" w:rsidRDefault="00000000" w:rsidRPr="00000000" w14:paraId="0000009D">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 relational data model</w:t>
            </w:r>
          </w:p>
          <w:p w:rsidR="00000000" w:rsidDel="00000000" w:rsidP="00000000" w:rsidRDefault="00000000" w:rsidRPr="00000000" w14:paraId="0000009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Relational model use a collection of tables to represent both data and the relationships among those data. Each table has multiple columns and each column has unique name.</w:t>
            </w:r>
            <w:r w:rsidDel="00000000" w:rsidR="00000000" w:rsidRPr="00000000">
              <w:rPr>
                <w:rtl w:val="0"/>
              </w:rPr>
            </w:r>
          </w:p>
        </w:tc>
        <w:tc>
          <w:tcPr>
            <w:vAlign w:val="center"/>
          </w:tcPr>
          <w:p w:rsidR="00000000" w:rsidDel="00000000" w:rsidP="00000000" w:rsidRDefault="00000000" w:rsidRPr="00000000" w14:paraId="000000A0">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A1">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 the characteristics that distinguish the Database approach from the file-based approach. </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File-based System. </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Separation and isolation of data</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Duplication of data</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Incompatible file formats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dependence</w:t>
            </w:r>
          </w:p>
          <w:p w:rsidR="00000000" w:rsidDel="00000000" w:rsidP="00000000" w:rsidRDefault="00000000" w:rsidRPr="00000000" w14:paraId="000000A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318"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Approach:</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of data redundancy</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consistency</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Sharing of data</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data integrity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security</w:t>
            </w:r>
          </w:p>
        </w:tc>
        <w:tc>
          <w:tcPr>
            <w:vAlign w:val="center"/>
          </w:tcPr>
          <w:p w:rsidR="00000000" w:rsidDel="00000000" w:rsidP="00000000" w:rsidRDefault="00000000" w:rsidRPr="00000000" w14:paraId="000000AE">
            <w:pPr>
              <w:tabs>
                <w:tab w:val="left" w:leader="none" w:pos="6015"/>
              </w:tabs>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K1</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AF">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the disadvantages of a file processing system.</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processing system has the following major disadvantages: </w:t>
            </w:r>
          </w:p>
          <w:p w:rsidR="00000000" w:rsidDel="00000000" w:rsidP="00000000" w:rsidRDefault="00000000" w:rsidRPr="00000000" w14:paraId="000000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redundancy and inconsistency</w:t>
            </w:r>
          </w:p>
          <w:p w:rsidR="00000000" w:rsidDel="00000000" w:rsidP="00000000" w:rsidRDefault="00000000" w:rsidRPr="00000000" w14:paraId="000000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Integrity Problems</w:t>
            </w:r>
          </w:p>
          <w:p w:rsidR="00000000" w:rsidDel="00000000" w:rsidP="00000000" w:rsidRDefault="00000000" w:rsidRPr="00000000" w14:paraId="000000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Problems</w:t>
            </w:r>
          </w:p>
          <w:p w:rsidR="00000000" w:rsidDel="00000000" w:rsidP="00000000" w:rsidRDefault="00000000" w:rsidRPr="00000000" w14:paraId="000000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Difficulty in accessing data</w:t>
            </w:r>
          </w:p>
          <w:p w:rsidR="00000000" w:rsidDel="00000000" w:rsidP="00000000" w:rsidRDefault="00000000" w:rsidRPr="00000000" w14:paraId="000000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isolation.</w:t>
            </w:r>
          </w:p>
        </w:tc>
        <w:tc>
          <w:tcPr>
            <w:vAlign w:val="center"/>
          </w:tcPr>
          <w:p w:rsidR="00000000" w:rsidDel="00000000" w:rsidP="00000000" w:rsidRDefault="00000000" w:rsidRPr="00000000" w14:paraId="000000B7">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B8">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query language.</w:t>
            </w:r>
          </w:p>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query is a statement requesting the retrieval of information. The portion of DML that involves information retrieval is called a query language.</w:t>
            </w:r>
            <w:r w:rsidDel="00000000" w:rsidR="00000000" w:rsidRPr="00000000">
              <w:rPr>
                <w:rtl w:val="0"/>
              </w:rPr>
            </w:r>
          </w:p>
        </w:tc>
        <w:tc>
          <w:tcPr>
            <w:vAlign w:val="center"/>
          </w:tcPr>
          <w:p w:rsidR="00000000" w:rsidDel="00000000" w:rsidP="00000000" w:rsidRDefault="00000000" w:rsidRPr="00000000" w14:paraId="000000BB">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BC">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the categories of SQL command</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commands are divided in to the following categories: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Data -definition language</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manipulation language</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Data Query language</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Data control language</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Data administration statements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Transaction control statements</w:t>
            </w:r>
            <w:r w:rsidDel="00000000" w:rsidR="00000000" w:rsidRPr="00000000">
              <w:rPr>
                <w:rtl w:val="0"/>
              </w:rPr>
            </w:r>
          </w:p>
        </w:tc>
        <w:tc>
          <w:tcPr>
            <w:vAlign w:val="center"/>
          </w:tcPr>
          <w:p w:rsidR="00000000" w:rsidDel="00000000" w:rsidP="00000000" w:rsidRDefault="00000000" w:rsidRPr="00000000" w14:paraId="000000C5">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C6">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c>
          <w:tcPr/>
          <w:p w:rsidR="00000000" w:rsidDel="00000000" w:rsidP="00000000" w:rsidRDefault="00000000" w:rsidRPr="00000000" w14:paraId="000000C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the SQL domain Types?</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supports the following domain types.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Char (n), varchar (n), int, numeric (p,d) , float(n) , date.</w:t>
            </w:r>
            <w:r w:rsidDel="00000000" w:rsidR="00000000" w:rsidRPr="00000000">
              <w:rPr>
                <w:rtl w:val="0"/>
              </w:rPr>
            </w:r>
          </w:p>
        </w:tc>
        <w:tc>
          <w:tcPr>
            <w:vAlign w:val="center"/>
          </w:tcPr>
          <w:p w:rsidR="00000000" w:rsidDel="00000000" w:rsidP="00000000" w:rsidRDefault="00000000" w:rsidRPr="00000000" w14:paraId="000000CA">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CB">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p w:rsidR="00000000" w:rsidDel="00000000" w:rsidP="00000000" w:rsidRDefault="00000000" w:rsidRPr="00000000" w14:paraId="000000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the aggregate functions and list the aggregate functions supported by SQL.</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functions are functions that take a collection of values as input and return a single value. Aggregate functions supported by SQL are</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avg</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min</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max</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sum Count: count</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D4">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4395" w:hRule="atLeast"/>
          <w:tblHeader w:val="0"/>
        </w:trPr>
        <w:tc>
          <w:tcPr>
            <w:vAlign w:val="center"/>
          </w:tcPr>
          <w:p w:rsidR="00000000" w:rsidDel="00000000" w:rsidP="00000000" w:rsidRDefault="00000000" w:rsidRPr="00000000" w14:paraId="000000D5">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p w:rsidR="00000000" w:rsidDel="00000000" w:rsidP="00000000" w:rsidRDefault="00000000" w:rsidRPr="00000000" w14:paraId="000000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Differentiate static and dynamic SQL. </w:t>
            </w:r>
          </w:p>
          <w:tbl>
            <w:tblPr>
              <w:tblStyle w:val="Table4"/>
              <w:tblW w:w="7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4"/>
              <w:gridCol w:w="3416"/>
              <w:tblGridChange w:id="0">
                <w:tblGrid>
                  <w:gridCol w:w="3974"/>
                  <w:gridCol w:w="3416"/>
                </w:tblGrid>
              </w:tblGridChange>
            </w:tblGrid>
            <w:tr>
              <w:trPr>
                <w:cantSplit w:val="0"/>
                <w:trHeight w:val="299" w:hRule="atLeast"/>
                <w:tblHeader w:val="0"/>
              </w:trPr>
              <w:tc>
                <w:tcPr/>
                <w:p w:rsidR="00000000" w:rsidDel="00000000" w:rsidP="00000000" w:rsidRDefault="00000000" w:rsidRPr="00000000" w14:paraId="000000D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Static SQL</w:t>
                  </w:r>
                </w:p>
              </w:tc>
              <w:tc>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Dynamic SQL</w:t>
                  </w:r>
                  <w:r w:rsidDel="00000000" w:rsidR="00000000" w:rsidRPr="00000000">
                    <w:rPr>
                      <w:rtl w:val="0"/>
                    </w:rPr>
                  </w:r>
                </w:p>
              </w:tc>
            </w:tr>
            <w:tr>
              <w:trPr>
                <w:cantSplit w:val="0"/>
                <w:trHeight w:val="899" w:hRule="atLeast"/>
                <w:tblHeader w:val="0"/>
              </w:trPr>
              <w:tc>
                <w:tcPr>
                  <w:vAlign w:val="bottom"/>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Static SQL, how database will be accessed is predetermined in the embedded SQL statement.</w:t>
                  </w:r>
                </w:p>
              </w:tc>
              <w:tc>
                <w:tcPr>
                  <w:vAlign w:val="bottom"/>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Dynamic SQL, how database will be accessed is determined at run time.</w:t>
                  </w:r>
                </w:p>
              </w:tc>
            </w:tr>
            <w:tr>
              <w:trPr>
                <w:cantSplit w:val="0"/>
                <w:trHeight w:val="586" w:hRule="atLeast"/>
                <w:tblHeader w:val="0"/>
              </w:trPr>
              <w:tc>
                <w:tcPr>
                  <w:vAlign w:val="bottom"/>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statements are compiled at compile time.</w:t>
                  </w:r>
                </w:p>
              </w:tc>
              <w:tc>
                <w:tcPr>
                  <w:vAlign w:val="bottom"/>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statements are compiled at run time.</w:t>
                  </w:r>
                </w:p>
              </w:tc>
            </w:tr>
            <w:tr>
              <w:trPr>
                <w:cantSplit w:val="0"/>
                <w:trHeight w:val="1198" w:hRule="atLeast"/>
                <w:tblHeader w:val="0"/>
              </w:trPr>
              <w:tc>
                <w:tcPr>
                  <w:vAlign w:val="center"/>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Parsing, Validation, Optimization and Generation of application plan are done at compile time.</w:t>
                  </w:r>
                </w:p>
              </w:tc>
              <w:tc>
                <w:tcPr>
                  <w:vAlign w:val="bottom"/>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Parsing, Validation, Optimization and Generation of application plan are done at run time.</w:t>
                  </w:r>
                </w:p>
              </w:tc>
            </w:tr>
            <w:tr>
              <w:trPr>
                <w:cantSplit w:val="0"/>
                <w:trHeight w:val="899" w:hRule="atLeast"/>
                <w:tblHeader w:val="0"/>
              </w:trPr>
              <w:tc>
                <w:tcPr>
                  <w:vAlign w:val="bottom"/>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generally used for situations where data is distributed uniformly.</w:t>
                  </w:r>
                </w:p>
              </w:tc>
              <w:tc>
                <w:tcPr>
                  <w:vAlign w:val="bottom"/>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generally used for situations where data is distributed non uniformly.</w:t>
                  </w:r>
                </w:p>
              </w:tc>
            </w:tr>
          </w:tbl>
          <w:p w:rsidR="00000000" w:rsidDel="00000000" w:rsidP="00000000" w:rsidRDefault="00000000" w:rsidRPr="00000000" w14:paraId="000000E1">
            <w:pPr>
              <w:ind w:left="360" w:firstLine="0"/>
              <w:jc w:val="both"/>
              <w:rPr>
                <w:rFonts w:ascii="Times New Roman" w:cs="Times New Roman" w:eastAsia="Times New Roman" w:hAnsi="Times New Roman"/>
                <w:sz w:val="24"/>
                <w:szCs w:val="24"/>
                <w:highlight w:val="white"/>
              </w:rPr>
            </w:pPr>
            <w:r w:rsidDel="00000000" w:rsidR="00000000" w:rsidRPr="00000000">
              <w:rPr>
                <w:rtl w:val="0"/>
              </w:rPr>
            </w:r>
          </w:p>
        </w:tc>
        <w:tc>
          <w:tcPr>
            <w:vAlign w:val="center"/>
          </w:tcPr>
          <w:p w:rsidR="00000000" w:rsidDel="00000000" w:rsidP="00000000" w:rsidRDefault="00000000" w:rsidRPr="00000000" w14:paraId="000000E2">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E3">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p w:rsidR="00000000" w:rsidDel="00000000" w:rsidP="00000000" w:rsidRDefault="00000000" w:rsidRPr="00000000" w14:paraId="000000E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does SQL allow duplicate tuples in a table or in a query result?</w:t>
            </w:r>
          </w:p>
          <w:p w:rsidR="00000000" w:rsidDel="00000000" w:rsidP="00000000" w:rsidRDefault="00000000" w:rsidRPr="00000000" w14:paraId="000000E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key constraint is not set on a relation every result in a relation will be considered as a tuple and hence SQL allows duplicate tuples in a table. Distinct keyword is used to avoid duplicate tuples in the result.</w:t>
            </w:r>
          </w:p>
        </w:tc>
        <w:tc>
          <w:tcPr>
            <w:vAlign w:val="center"/>
          </w:tcPr>
          <w:p w:rsidR="00000000" w:rsidDel="00000000" w:rsidP="00000000" w:rsidRDefault="00000000" w:rsidRPr="00000000" w14:paraId="000000E6">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E7">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p w:rsidR="00000000" w:rsidDel="00000000" w:rsidP="00000000" w:rsidRDefault="00000000" w:rsidRPr="00000000" w14:paraId="000000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the DDL, DML, DCL and TCL commands. </w:t>
            </w:r>
          </w:p>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DDL COMMANDS: </w:t>
            </w:r>
          </w:p>
          <w:p w:rsidR="00000000" w:rsidDel="00000000" w:rsidP="00000000" w:rsidRDefault="00000000" w:rsidRPr="00000000" w14:paraId="000000E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w:t>
            </w:r>
          </w:p>
          <w:p w:rsidR="00000000" w:rsidDel="00000000" w:rsidP="00000000" w:rsidRDefault="00000000" w:rsidRPr="00000000" w14:paraId="000000E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 </w:t>
            </w:r>
          </w:p>
          <w:p w:rsidR="00000000" w:rsidDel="00000000" w:rsidP="00000000" w:rsidRDefault="00000000" w:rsidRPr="00000000" w14:paraId="000000E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w:t>
            </w:r>
          </w:p>
          <w:p w:rsidR="00000000" w:rsidDel="00000000" w:rsidP="00000000" w:rsidRDefault="00000000" w:rsidRPr="00000000" w14:paraId="000000E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Modify </w:t>
            </w:r>
          </w:p>
          <w:p w:rsidR="00000000" w:rsidDel="00000000" w:rsidP="00000000" w:rsidRDefault="00000000" w:rsidRPr="00000000" w14:paraId="000000E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w:t>
            </w:r>
          </w:p>
          <w:p w:rsidR="00000000" w:rsidDel="00000000" w:rsidP="00000000" w:rsidRDefault="00000000" w:rsidRPr="00000000" w14:paraId="000000E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Rename </w:t>
            </w:r>
          </w:p>
          <w:p w:rsidR="00000000" w:rsidDel="00000000" w:rsidP="00000000" w:rsidRDefault="00000000" w:rsidRPr="00000000" w14:paraId="000000F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w:t>
            </w:r>
          </w:p>
          <w:p w:rsidR="00000000" w:rsidDel="00000000" w:rsidP="00000000" w:rsidRDefault="00000000" w:rsidRPr="00000000" w14:paraId="000000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DML Commands: </w:t>
            </w:r>
          </w:p>
          <w:p w:rsidR="00000000" w:rsidDel="00000000" w:rsidP="00000000" w:rsidRDefault="00000000" w:rsidRPr="00000000" w14:paraId="000000F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w:t>
            </w:r>
          </w:p>
          <w:p w:rsidR="00000000" w:rsidDel="00000000" w:rsidP="00000000" w:rsidRDefault="00000000" w:rsidRPr="00000000" w14:paraId="000000F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w:t>
            </w:r>
          </w:p>
          <w:p w:rsidR="00000000" w:rsidDel="00000000" w:rsidP="00000000" w:rsidRDefault="00000000" w:rsidRPr="00000000" w14:paraId="000000F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w:t>
            </w:r>
          </w:p>
          <w:p w:rsidR="00000000" w:rsidDel="00000000" w:rsidP="00000000" w:rsidRDefault="00000000" w:rsidRPr="00000000" w14:paraId="000000F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w:t>
            </w:r>
          </w:p>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DCL commands</w:t>
            </w:r>
          </w:p>
          <w:p w:rsidR="00000000" w:rsidDel="00000000" w:rsidP="00000000" w:rsidRDefault="00000000" w:rsidRPr="00000000" w14:paraId="000000F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Grant -Provide access privilege to user</w:t>
            </w:r>
          </w:p>
          <w:p w:rsidR="00000000" w:rsidDel="00000000" w:rsidP="00000000" w:rsidRDefault="00000000" w:rsidRPr="00000000" w14:paraId="000000F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Revoke -Get back access privilege from user</w:t>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TCL commands</w:t>
            </w:r>
          </w:p>
          <w:p w:rsidR="00000000" w:rsidDel="00000000" w:rsidP="00000000" w:rsidRDefault="00000000" w:rsidRPr="00000000" w14:paraId="000000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Commit</w:t>
            </w:r>
          </w:p>
          <w:p w:rsidR="00000000" w:rsidDel="00000000" w:rsidP="00000000" w:rsidRDefault="00000000" w:rsidRPr="00000000" w14:paraId="000000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Rollback</w:t>
            </w:r>
          </w:p>
          <w:p w:rsidR="00000000" w:rsidDel="00000000" w:rsidP="00000000" w:rsidRDefault="00000000" w:rsidRPr="00000000" w14:paraId="000000FC">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point</w:t>
            </w:r>
          </w:p>
        </w:tc>
        <w:tc>
          <w:tcPr>
            <w:vAlign w:val="center"/>
          </w:tcPr>
          <w:p w:rsidR="00000000" w:rsidDel="00000000" w:rsidP="00000000" w:rsidRDefault="00000000" w:rsidRPr="00000000" w14:paraId="000000FD">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0FE">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p w:rsidR="00000000" w:rsidDel="00000000" w:rsidP="00000000" w:rsidRDefault="00000000" w:rsidRPr="00000000" w14:paraId="000000F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embedded SQL and it’s advantages.</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SQL standard defines embedded of SQL in a variety of programming languages such as C, Java, and Cobol. A language to which SQL queries are embedded is referred to as a host language, and the SQL structures permitted in the host language comprise embedded SQL.</w:t>
            </w:r>
          </w:p>
          <w:p w:rsidR="00000000" w:rsidDel="00000000" w:rsidP="00000000" w:rsidRDefault="00000000" w:rsidRPr="00000000" w14:paraId="00000101">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The basic form of these languages follows that of the System R embedding of SQL into PL/I. EXEC SQL statement is used to identify embedded SQL request to the pre-processor EXEC SQL &lt;embedded SQL statement &gt; END_EXEC</w:t>
            </w:r>
            <w:r w:rsidDel="00000000" w:rsidR="00000000" w:rsidRPr="00000000">
              <w:rPr>
                <w:rtl w:val="0"/>
              </w:rPr>
            </w:r>
          </w:p>
        </w:tc>
        <w:tc>
          <w:tcPr>
            <w:vAlign w:val="center"/>
          </w:tcPr>
          <w:p w:rsidR="00000000" w:rsidDel="00000000" w:rsidP="00000000" w:rsidRDefault="00000000" w:rsidRPr="00000000" w14:paraId="00000102">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p w:rsidR="00000000" w:rsidDel="00000000" w:rsidP="00000000" w:rsidRDefault="00000000" w:rsidRPr="00000000" w14:paraId="00000103">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04">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5">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6">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7">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8">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9">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B</w:t>
      </w:r>
    </w:p>
    <w:tbl>
      <w:tblPr>
        <w:tblStyle w:val="Table5"/>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7938"/>
        <w:gridCol w:w="1220"/>
        <w:tblGridChange w:id="0">
          <w:tblGrid>
            <w:gridCol w:w="817"/>
            <w:gridCol w:w="7938"/>
            <w:gridCol w:w="1220"/>
          </w:tblGrid>
        </w:tblGridChange>
      </w:tblGrid>
      <w:tr>
        <w:trPr>
          <w:cantSplit w:val="0"/>
          <w:trHeight w:val="397" w:hRule="atLeast"/>
          <w:tblHeader w:val="0"/>
        </w:trPr>
        <w:tc>
          <w:tcPr>
            <w:vAlign w:val="center"/>
          </w:tcPr>
          <w:p w:rsidR="00000000" w:rsidDel="00000000" w:rsidP="00000000" w:rsidRDefault="00000000" w:rsidRPr="00000000" w14:paraId="0000010A">
            <w:pPr>
              <w:tabs>
                <w:tab w:val="left" w:leader="none" w:pos="6015"/>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p w:rsidR="00000000" w:rsidDel="00000000" w:rsidP="00000000" w:rsidRDefault="00000000" w:rsidRPr="00000000" w14:paraId="0000010B">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tc>
        <w:tc>
          <w:tcPr>
            <w:vAlign w:val="center"/>
          </w:tcPr>
          <w:p w:rsidR="00000000" w:rsidDel="00000000" w:rsidP="00000000" w:rsidRDefault="00000000" w:rsidRPr="00000000" w14:paraId="0000010C">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BTL *</w:t>
            </w:r>
          </w:p>
        </w:tc>
      </w:tr>
      <w:tr>
        <w:trPr>
          <w:cantSplit w:val="0"/>
          <w:trHeight w:val="397" w:hRule="atLeast"/>
          <w:tblHeader w:val="0"/>
        </w:trPr>
        <w:tc>
          <w:tcPr>
            <w:vAlign w:val="center"/>
          </w:tcPr>
          <w:p w:rsidR="00000000" w:rsidDel="00000000" w:rsidP="00000000" w:rsidRDefault="00000000" w:rsidRPr="00000000" w14:paraId="0000010D">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vAlign w:val="center"/>
          </w:tcPr>
          <w:p w:rsidR="00000000" w:rsidDel="00000000" w:rsidP="00000000" w:rsidRDefault="00000000" w:rsidRPr="00000000" w14:paraId="0000010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With the help of a neat block diagram explain the basic architecture of a database management system.  </w:t>
            </w:r>
            <w:r w:rsidDel="00000000" w:rsidR="00000000" w:rsidRPr="00000000">
              <w:rPr>
                <w:rFonts w:ascii="Times New Roman" w:cs="Times New Roman" w:eastAsia="Times New Roman" w:hAnsi="Times New Roman"/>
                <w:b w:val="1"/>
                <w:bCs w:val="1"/>
                <w:sz w:val="24"/>
                <w:szCs w:val="24"/>
                <w:rtl w:val="0"/>
              </w:rPr>
              <w:t xml:space="preserve">(16 marks)</w:t>
            </w:r>
            <w:r w:rsidDel="00000000" w:rsidR="00000000" w:rsidRPr="00000000">
              <w:rPr>
                <w:rtl w:val="0"/>
              </w:rPr>
            </w:r>
          </w:p>
        </w:tc>
        <w:tc>
          <w:tcPr>
            <w:vAlign w:val="center"/>
          </w:tcPr>
          <w:p w:rsidR="00000000" w:rsidDel="00000000" w:rsidP="00000000" w:rsidRDefault="00000000" w:rsidRPr="00000000" w14:paraId="0000010F">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397" w:hRule="atLeast"/>
          <w:tblHeader w:val="0"/>
        </w:trPr>
        <w:tc>
          <w:tcPr>
            <w:vAlign w:val="center"/>
          </w:tcPr>
          <w:p w:rsidR="00000000" w:rsidDel="00000000" w:rsidP="00000000" w:rsidRDefault="00000000" w:rsidRPr="00000000" w14:paraId="00000110">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in detail the various Data Models available for data structuring.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marks)</w:t>
            </w:r>
            <w:r w:rsidDel="00000000" w:rsidR="00000000" w:rsidRPr="00000000">
              <w:rPr>
                <w:rtl w:val="0"/>
              </w:rPr>
            </w:r>
          </w:p>
        </w:tc>
        <w:tc>
          <w:tcPr>
            <w:vAlign w:val="center"/>
          </w:tcPr>
          <w:p w:rsidR="00000000" w:rsidDel="00000000" w:rsidP="00000000" w:rsidRDefault="00000000" w:rsidRPr="00000000" w14:paraId="00000112">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397" w:hRule="atLeast"/>
          <w:tblHeader w:val="0"/>
        </w:trPr>
        <w:tc>
          <w:tcPr>
            <w:vAlign w:val="center"/>
          </w:tcPr>
          <w:p w:rsidR="00000000" w:rsidDel="00000000" w:rsidP="00000000" w:rsidRDefault="00000000" w:rsidRPr="00000000" w14:paraId="00000113">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vAlign w:val="center"/>
          </w:tcPr>
          <w:p w:rsidR="00000000" w:rsidDel="00000000" w:rsidP="00000000" w:rsidRDefault="00000000" w:rsidRPr="00000000" w14:paraId="00000114">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List out the operations of the relational algebra and explain with suitable examples. </w:t>
            </w:r>
            <w:r w:rsidDel="00000000" w:rsidR="00000000" w:rsidRPr="00000000">
              <w:rPr>
                <w:rFonts w:ascii="Times New Roman" w:cs="Times New Roman" w:eastAsia="Times New Roman" w:hAnsi="Times New Roman"/>
                <w:b w:val="1"/>
                <w:bCs w:val="1"/>
                <w:sz w:val="24"/>
                <w:szCs w:val="24"/>
                <w:rtl w:val="0"/>
              </w:rPr>
              <w:t xml:space="preserve">(16 marks)</w:t>
            </w:r>
            <w:r w:rsidDel="00000000" w:rsidR="00000000" w:rsidRPr="00000000">
              <w:rPr>
                <w:rtl w:val="0"/>
              </w:rPr>
            </w:r>
          </w:p>
        </w:tc>
        <w:tc>
          <w:tcPr>
            <w:vAlign w:val="center"/>
          </w:tcPr>
          <w:p w:rsidR="00000000" w:rsidDel="00000000" w:rsidP="00000000" w:rsidRDefault="00000000" w:rsidRPr="00000000" w14:paraId="00000115">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397" w:hRule="atLeast"/>
          <w:tblHeader w:val="0"/>
        </w:trPr>
        <w:tc>
          <w:tcPr>
            <w:vAlign w:val="center"/>
          </w:tcPr>
          <w:p w:rsidR="00000000" w:rsidDel="00000000" w:rsidP="00000000" w:rsidRDefault="00000000" w:rsidRPr="00000000" w14:paraId="00000116">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vAlign w:val="center"/>
          </w:tcPr>
          <w:p w:rsidR="00000000" w:rsidDel="00000000" w:rsidP="00000000" w:rsidRDefault="00000000" w:rsidRPr="00000000" w14:paraId="00000117">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Discuss the various SQL commands with proper examples.</w:t>
            </w:r>
            <w:r w:rsidDel="00000000" w:rsidR="00000000" w:rsidRPr="00000000">
              <w:rPr>
                <w:rFonts w:ascii="Times New Roman" w:cs="Times New Roman" w:eastAsia="Times New Roman" w:hAnsi="Times New Roman"/>
                <w:b w:val="1"/>
                <w:bCs w:val="1"/>
                <w:sz w:val="24"/>
                <w:szCs w:val="24"/>
                <w:rtl w:val="0"/>
              </w:rPr>
              <w:t xml:space="preserve">             (16 marks)</w:t>
            </w:r>
            <w:r w:rsidDel="00000000" w:rsidR="00000000" w:rsidRPr="00000000">
              <w:rPr>
                <w:rtl w:val="0"/>
              </w:rPr>
            </w:r>
          </w:p>
        </w:tc>
        <w:tc>
          <w:tcPr>
            <w:vAlign w:val="center"/>
          </w:tcPr>
          <w:p w:rsidR="00000000" w:rsidDel="00000000" w:rsidP="00000000" w:rsidRDefault="00000000" w:rsidRPr="00000000" w14:paraId="00000118">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397" w:hRule="atLeast"/>
          <w:tblHeader w:val="0"/>
        </w:trPr>
        <w:tc>
          <w:tcPr>
            <w:vAlign w:val="center"/>
          </w:tcPr>
          <w:p w:rsidR="00000000" w:rsidDel="00000000" w:rsidP="00000000" w:rsidRDefault="00000000" w:rsidRPr="00000000" w14:paraId="00000119">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vAlign w:val="center"/>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student registration database comprising of the below given table schema. </w:t>
            </w:r>
          </w:p>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File </w:t>
            </w:r>
          </w:p>
          <w:tbl>
            <w:tblPr>
              <w:tblStyle w:val="Table6"/>
              <w:tblW w:w="75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9"/>
              <w:gridCol w:w="1899"/>
              <w:gridCol w:w="1899"/>
              <w:gridCol w:w="1899"/>
              <w:tblGridChange w:id="0">
                <w:tblGrid>
                  <w:gridCol w:w="1899"/>
                  <w:gridCol w:w="1899"/>
                  <w:gridCol w:w="1899"/>
                  <w:gridCol w:w="1899"/>
                </w:tblGrid>
              </w:tblGridChange>
            </w:tblGrid>
            <w:tr>
              <w:trPr>
                <w:cantSplit w:val="0"/>
                <w:tblHeader w:val="0"/>
              </w:trPr>
              <w:tc>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Number</w:t>
                  </w:r>
                </w:p>
              </w:tc>
              <w:tc>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tc>
              <w:tc>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w:t>
                  </w:r>
                </w:p>
              </w:tc>
            </w:tr>
          </w:tbl>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File</w:t>
            </w:r>
          </w:p>
          <w:tbl>
            <w:tblPr>
              <w:tblStyle w:val="Table7"/>
              <w:tblW w:w="75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9"/>
              <w:gridCol w:w="1899"/>
              <w:gridCol w:w="1899"/>
              <w:gridCol w:w="1899"/>
              <w:tblGridChange w:id="0">
                <w:tblGrid>
                  <w:gridCol w:w="1899"/>
                  <w:gridCol w:w="1899"/>
                  <w:gridCol w:w="1899"/>
                  <w:gridCol w:w="1899"/>
                </w:tblGrid>
              </w:tblGridChange>
            </w:tblGrid>
            <w:tr>
              <w:trPr>
                <w:cantSplit w:val="0"/>
                <w:tblHeader w:val="0"/>
              </w:trPr>
              <w:tc>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Number</w:t>
                  </w:r>
                </w:p>
              </w:tc>
              <w:tc>
                <w:tcPr/>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w:t>
                  </w:r>
                </w:p>
              </w:tc>
              <w:tc>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Number</w:t>
                  </w:r>
                </w:p>
              </w:tc>
            </w:tr>
          </w:tbl>
          <w:p w:rsidR="00000000" w:rsidDel="00000000" w:rsidP="00000000" w:rsidRDefault="00000000" w:rsidRPr="00000000" w14:paraId="000001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Professor File </w:t>
            </w:r>
          </w:p>
          <w:tbl>
            <w:tblPr>
              <w:tblStyle w:val="Table8"/>
              <w:tblW w:w="7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515"/>
              <w:gridCol w:w="2515"/>
              <w:tblGridChange w:id="0">
                <w:tblGrid>
                  <w:gridCol w:w="2515"/>
                  <w:gridCol w:w="2515"/>
                  <w:gridCol w:w="2515"/>
                </w:tblGrid>
              </w:tblGridChange>
            </w:tblGrid>
            <w:tr>
              <w:trPr>
                <w:cantSplit w:val="0"/>
                <w:trHeight w:val="282" w:hRule="atLeast"/>
                <w:tblHeader w:val="0"/>
              </w:trPr>
              <w:tc>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Number</w:t>
                  </w:r>
                </w:p>
              </w:tc>
              <w:tc>
                <w:tcPr/>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w:t>
                  </w:r>
                </w:p>
              </w:tc>
            </w:tr>
          </w:tbl>
          <w:p w:rsidR="00000000" w:rsidDel="00000000" w:rsidP="00000000" w:rsidRDefault="00000000" w:rsidRPr="00000000" w14:paraId="000001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file</w:t>
            </w:r>
          </w:p>
          <w:tbl>
            <w:tblPr>
              <w:tblStyle w:val="Table9"/>
              <w:tblW w:w="75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1"/>
              <w:gridCol w:w="2511"/>
              <w:gridCol w:w="2511"/>
              <w:tblGridChange w:id="0">
                <w:tblGrid>
                  <w:gridCol w:w="2511"/>
                  <w:gridCol w:w="2511"/>
                  <w:gridCol w:w="2511"/>
                </w:tblGrid>
              </w:tblGridChange>
            </w:tblGrid>
            <w:tr>
              <w:trPr>
                <w:cantSplit w:val="0"/>
                <w:trHeight w:val="177" w:hRule="atLeast"/>
                <w:tblHeader w:val="0"/>
              </w:trPr>
              <w:tc>
                <w:tcPr/>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Number</w:t>
                  </w:r>
                </w:p>
              </w:tc>
              <w:tc>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Number </w:t>
                  </w:r>
                </w:p>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bl>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suitable sample of tuples/records for the above mentioned tables and write DML statements (SQL) and relational algebra equations to solve the queries listed below. </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1.Which courses does a specific professor teach? and where is his/her office? </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2.For a specific student number, in which courses is the student registered and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is his/her name? </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3.Who are the professors for a specific student? </w:t>
            </w:r>
          </w:p>
          <w:p w:rsidR="00000000" w:rsidDel="00000000" w:rsidP="00000000" w:rsidRDefault="00000000" w:rsidRPr="00000000" w14:paraId="00000135">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4.Who is the student registered in a specific course?    </w:t>
            </w:r>
            <w:r w:rsidDel="00000000" w:rsidR="00000000" w:rsidRPr="00000000">
              <w:rPr>
                <w:rFonts w:ascii="Times New Roman" w:cs="Times New Roman" w:eastAsia="Times New Roman" w:hAnsi="Times New Roman"/>
                <w:b w:val="1"/>
                <w:bCs w:val="1"/>
                <w:sz w:val="24"/>
                <w:szCs w:val="24"/>
                <w:rtl w:val="0"/>
              </w:rPr>
              <w:t xml:space="preserve">(16 marks)</w:t>
            </w:r>
            <w:r w:rsidDel="00000000" w:rsidR="00000000" w:rsidRPr="00000000">
              <w:rPr>
                <w:rtl w:val="0"/>
              </w:rPr>
            </w:r>
          </w:p>
        </w:tc>
        <w:tc>
          <w:tcPr>
            <w:vAlign w:val="center"/>
          </w:tcPr>
          <w:p w:rsidR="00000000" w:rsidDel="00000000" w:rsidP="00000000" w:rsidRDefault="00000000" w:rsidRPr="00000000" w14:paraId="00000136">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K5</w:t>
            </w:r>
          </w:p>
        </w:tc>
      </w:tr>
      <w:tr>
        <w:trPr>
          <w:cantSplit w:val="0"/>
          <w:trHeight w:val="397" w:hRule="atLeast"/>
          <w:tblHeader w:val="0"/>
        </w:trPr>
        <w:tc>
          <w:tcPr>
            <w:vAlign w:val="center"/>
          </w:tcPr>
          <w:p w:rsidR="00000000" w:rsidDel="00000000" w:rsidP="00000000" w:rsidRDefault="00000000" w:rsidRPr="00000000" w14:paraId="00000137">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vAlign w:val="center"/>
          </w:tcPr>
          <w:p w:rsidR="00000000" w:rsidDel="00000000" w:rsidP="00000000" w:rsidRDefault="00000000" w:rsidRPr="00000000" w14:paraId="0000013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Discuss in detail Embedded SQL and Dynamic SQL with necessary examples. </w:t>
            </w:r>
            <w:r w:rsidDel="00000000" w:rsidR="00000000" w:rsidRPr="00000000">
              <w:rPr>
                <w:rFonts w:ascii="Times New Roman" w:cs="Times New Roman" w:eastAsia="Times New Roman" w:hAnsi="Times New Roman"/>
                <w:b w:val="1"/>
                <w:bCs w:val="1"/>
                <w:sz w:val="24"/>
                <w:szCs w:val="24"/>
                <w:rtl w:val="0"/>
              </w:rPr>
              <w:t xml:space="preserve">(16 marks)</w:t>
            </w:r>
            <w:r w:rsidDel="00000000" w:rsidR="00000000" w:rsidRPr="00000000">
              <w:rPr>
                <w:rtl w:val="0"/>
              </w:rPr>
            </w:r>
          </w:p>
        </w:tc>
        <w:tc>
          <w:tcPr>
            <w:vAlign w:val="center"/>
          </w:tcPr>
          <w:p w:rsidR="00000000" w:rsidDel="00000000" w:rsidP="00000000" w:rsidRDefault="00000000" w:rsidRPr="00000000" w14:paraId="00000139">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397" w:hRule="atLeast"/>
          <w:tblHeader w:val="0"/>
        </w:trPr>
        <w:tc>
          <w:tcPr>
            <w:vAlign w:val="center"/>
          </w:tcPr>
          <w:p w:rsidR="00000000" w:rsidDel="00000000" w:rsidP="00000000" w:rsidRDefault="00000000" w:rsidRPr="00000000" w14:paraId="0000013A">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vAlign w:val="center"/>
          </w:tcPr>
          <w:p w:rsidR="00000000" w:rsidDel="00000000" w:rsidP="00000000" w:rsidRDefault="00000000" w:rsidRPr="00000000" w14:paraId="0000013B">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Illustrate the Advanced features of SQL. </w:t>
            </w:r>
            <w:r w:rsidDel="00000000" w:rsidR="00000000" w:rsidRPr="00000000">
              <w:rPr>
                <w:rFonts w:ascii="Times New Roman" w:cs="Times New Roman" w:eastAsia="Times New Roman" w:hAnsi="Times New Roman"/>
                <w:b w:val="1"/>
                <w:bCs w:val="1"/>
                <w:sz w:val="24"/>
                <w:szCs w:val="24"/>
                <w:rtl w:val="0"/>
              </w:rPr>
              <w:t xml:space="preserve">(16 marks)</w:t>
            </w:r>
            <w:r w:rsidDel="00000000" w:rsidR="00000000" w:rsidRPr="00000000">
              <w:rPr>
                <w:rtl w:val="0"/>
              </w:rPr>
            </w:r>
          </w:p>
        </w:tc>
        <w:tc>
          <w:tcPr>
            <w:vAlign w:val="center"/>
          </w:tcPr>
          <w:p w:rsidR="00000000" w:rsidDel="00000000" w:rsidP="00000000" w:rsidRDefault="00000000" w:rsidRPr="00000000" w14:paraId="0000013C">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4276" w:hRule="atLeast"/>
          <w:tblHeader w:val="0"/>
        </w:trPr>
        <w:tc>
          <w:tcPr>
            <w:vAlign w:val="center"/>
          </w:tcPr>
          <w:p w:rsidR="00000000" w:rsidDel="00000000" w:rsidP="00000000" w:rsidRDefault="00000000" w:rsidRPr="00000000" w14:paraId="0000013D">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Align w:val="center"/>
          </w:tcPr>
          <w:p w:rsidR="00000000" w:rsidDel="00000000" w:rsidP="00000000" w:rsidRDefault="00000000" w:rsidRPr="00000000" w14:paraId="000001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Assume the following table.</w:t>
            </w:r>
          </w:p>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Degree(degcode, name, subject)</w:t>
            </w:r>
          </w:p>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Candidate(seatno, degcode, semester, month, year, result)</w:t>
            </w:r>
          </w:p>
          <w:p w:rsidR="00000000" w:rsidDel="00000000" w:rsidP="00000000" w:rsidRDefault="00000000" w:rsidRPr="00000000" w14:paraId="000001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Marks(seatno, degcode, semester, month, year, papcode, marks)</w:t>
            </w:r>
          </w:p>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Degcode-degree code, Name-name of the degree (MSc, M.com)</w:t>
            </w:r>
          </w:p>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Subject-subject of the course. E.g. Phy, Papcode-Paper code E.g. A1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 the following queries using SQL:</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Write a SELECT statement to display all the degree codes which are there in the candidate table but not present in degree table in the order of degcode.</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Write a SELECT statement to display the name of all the candidates who have got less than 40 marks in exactly 2 subjects.</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(iii)Write a SELECT statement to display the name, subject and number of candidates for all degrees in which there are less than 5 candidates.</w:t>
            </w:r>
          </w:p>
          <w:p w:rsidR="00000000" w:rsidDel="00000000" w:rsidP="00000000" w:rsidRDefault="00000000" w:rsidRPr="00000000" w14:paraId="0000014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(iv) Write a SELECT statement to display the names of all the candidates who have got highest total marks in MSc.,(Maths) </w:t>
            </w:r>
            <w:r w:rsidDel="00000000" w:rsidR="00000000" w:rsidRPr="00000000">
              <w:rPr>
                <w:rFonts w:ascii="Times New Roman" w:cs="Times New Roman" w:eastAsia="Times New Roman" w:hAnsi="Times New Roman"/>
                <w:b w:val="1"/>
                <w:bCs w:val="1"/>
                <w:sz w:val="24"/>
                <w:szCs w:val="24"/>
                <w:rtl w:val="0"/>
              </w:rPr>
              <w:t xml:space="preserve">(16 marks)</w:t>
            </w:r>
            <w:r w:rsidDel="00000000" w:rsidR="00000000" w:rsidRPr="00000000">
              <w:rPr>
                <w:rtl w:val="0"/>
              </w:rPr>
            </w:r>
          </w:p>
        </w:tc>
        <w:tc>
          <w:tcPr>
            <w:vAlign w:val="center"/>
          </w:tcPr>
          <w:p w:rsidR="00000000" w:rsidDel="00000000" w:rsidP="00000000" w:rsidRDefault="00000000" w:rsidRPr="00000000" w14:paraId="00000149">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K4</w:t>
            </w:r>
          </w:p>
        </w:tc>
      </w:tr>
    </w:tbl>
    <w:p w:rsidR="00000000" w:rsidDel="00000000" w:rsidP="00000000" w:rsidRDefault="00000000" w:rsidRPr="00000000" w14:paraId="0000014A">
      <w:pPr>
        <w:tabs>
          <w:tab w:val="left" w:leader="none" w:pos="6015"/>
        </w:tabs>
        <w:spacing w:after="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B">
      <w:pPr>
        <w:tabs>
          <w:tab w:val="left" w:leader="none" w:pos="6015"/>
        </w:tabs>
        <w:spacing w:after="0"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C">
      <w:pPr>
        <w:tabs>
          <w:tab w:val="left" w:leader="none" w:pos="6015"/>
        </w:tabs>
        <w:spacing w:after="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UNIT II</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DESIGN AND NORMALIZATION</w:t>
      </w:r>
    </w:p>
    <w:p w:rsidR="00000000" w:rsidDel="00000000" w:rsidP="00000000" w:rsidRDefault="00000000" w:rsidRPr="00000000" w14:paraId="0000014E">
      <w:pPr>
        <w:widowControl w:val="0"/>
        <w:tabs>
          <w:tab w:val="left" w:leader="none" w:pos="1551"/>
          <w:tab w:val="left" w:leader="none" w:pos="1552"/>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 – Cob2:  </w:t>
      </w:r>
      <w:r w:rsidDel="00000000" w:rsidR="00000000" w:rsidRPr="00000000">
        <w:rPr>
          <w:rFonts w:ascii="Times New Roman" w:cs="Times New Roman" w:eastAsia="Times New Roman" w:hAnsi="Times New Roman"/>
          <w:sz w:val="24"/>
          <w:szCs w:val="24"/>
          <w:rtl w:val="0"/>
        </w:rPr>
        <w:t xml:space="preserve">To design data base with ER models and understand the significance of </w:t>
      </w:r>
    </w:p>
    <w:p w:rsidR="00000000" w:rsidDel="00000000" w:rsidP="00000000" w:rsidRDefault="00000000" w:rsidRPr="00000000" w14:paraId="0000014F">
      <w:pPr>
        <w:widowControl w:val="0"/>
        <w:tabs>
          <w:tab w:val="left" w:leader="none" w:pos="1551"/>
          <w:tab w:val="left" w:leader="none" w:pos="1552"/>
        </w:tabs>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normalization.</w:t>
      </w:r>
      <w:r w:rsidDel="00000000" w:rsidR="00000000" w:rsidRPr="00000000">
        <w:rPr>
          <w:rtl w:val="0"/>
        </w:rPr>
      </w:r>
    </w:p>
    <w:p w:rsidR="00000000" w:rsidDel="00000000" w:rsidP="00000000" w:rsidRDefault="00000000" w:rsidRPr="00000000" w14:paraId="00000150">
      <w:pPr>
        <w:widowControl w:val="0"/>
        <w:tabs>
          <w:tab w:val="left" w:leader="none" w:pos="1552"/>
        </w:tabs>
        <w:spacing w:after="0" w:before="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 – CO2: </w:t>
      </w:r>
      <w:r w:rsidDel="00000000" w:rsidR="00000000" w:rsidRPr="00000000">
        <w:rPr>
          <w:rFonts w:ascii="Times New Roman" w:cs="Times New Roman" w:eastAsia="Times New Roman" w:hAnsi="Times New Roman"/>
          <w:sz w:val="24"/>
          <w:szCs w:val="24"/>
          <w:rtl w:val="0"/>
        </w:rPr>
        <w:t xml:space="preserve">Develop preliminary design of normalized databases</w:t>
      </w:r>
    </w:p>
    <w:p w:rsidR="00000000" w:rsidDel="00000000" w:rsidP="00000000" w:rsidRDefault="00000000" w:rsidRPr="00000000" w14:paraId="00000151">
      <w:pPr>
        <w:widowControl w:val="0"/>
        <w:tabs>
          <w:tab w:val="left" w:leader="none" w:pos="1552"/>
        </w:tabs>
        <w:spacing w:after="0" w:before="148" w:line="360" w:lineRule="auto"/>
        <w:ind w:right="103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 K1, K2, K3</w:t>
      </w:r>
    </w:p>
    <w:p w:rsidR="00000000" w:rsidDel="00000000" w:rsidP="00000000" w:rsidRDefault="00000000" w:rsidRPr="00000000" w14:paraId="00000152">
      <w:pPr>
        <w:tabs>
          <w:tab w:val="left" w:leader="none" w:pos="6015"/>
        </w:tabs>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A</w:t>
      </w:r>
    </w:p>
    <w:p w:rsidR="00000000" w:rsidDel="00000000" w:rsidP="00000000" w:rsidRDefault="00000000" w:rsidRPr="00000000" w14:paraId="00000153">
      <w:pPr>
        <w:tabs>
          <w:tab w:val="left" w:leader="none" w:pos="6015"/>
        </w:tabs>
        <w:spacing w:after="0" w:line="240" w:lineRule="auto"/>
        <w:jc w:val="center"/>
        <w:rPr>
          <w:rFonts w:ascii="Times New Roman" w:cs="Times New Roman" w:eastAsia="Times New Roman" w:hAnsi="Times New Roman"/>
          <w:b w:val="1"/>
          <w:bCs w:val="1"/>
          <w:sz w:val="18"/>
          <w:szCs w:val="18"/>
          <w:u w:val="single"/>
        </w:rPr>
      </w:pPr>
      <w:r w:rsidDel="00000000" w:rsidR="00000000" w:rsidRPr="00000000">
        <w:rPr>
          <w:rtl w:val="0"/>
        </w:rPr>
      </w:r>
    </w:p>
    <w:tbl>
      <w:tblPr>
        <w:tblStyle w:val="Table10"/>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7938"/>
        <w:gridCol w:w="1220"/>
        <w:tblGridChange w:id="0">
          <w:tblGrid>
            <w:gridCol w:w="817"/>
            <w:gridCol w:w="7938"/>
            <w:gridCol w:w="1220"/>
          </w:tblGrid>
        </w:tblGridChange>
      </w:tblGrid>
      <w:tr>
        <w:trPr>
          <w:cantSplit w:val="0"/>
          <w:trHeight w:val="397" w:hRule="atLeast"/>
          <w:tblHeader w:val="0"/>
        </w:trPr>
        <w:tc>
          <w:tcPr>
            <w:vAlign w:val="center"/>
          </w:tcPr>
          <w:p w:rsidR="00000000" w:rsidDel="00000000" w:rsidP="00000000" w:rsidRDefault="00000000" w:rsidRPr="00000000" w14:paraId="00000154">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p w:rsidR="00000000" w:rsidDel="00000000" w:rsidP="00000000" w:rsidRDefault="00000000" w:rsidRPr="00000000" w14:paraId="00000155">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tc>
        <w:tc>
          <w:tcPr>
            <w:vAlign w:val="center"/>
          </w:tcPr>
          <w:p w:rsidR="00000000" w:rsidDel="00000000" w:rsidP="00000000" w:rsidRDefault="00000000" w:rsidRPr="00000000" w14:paraId="00000156">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BTL*</w:t>
            </w:r>
          </w:p>
        </w:tc>
      </w:tr>
      <w:tr>
        <w:trPr>
          <w:cantSplit w:val="0"/>
          <w:trHeight w:val="397" w:hRule="atLeast"/>
          <w:tblHeader w:val="0"/>
        </w:trPr>
        <w:tc>
          <w:tcPr>
            <w:vAlign w:val="center"/>
          </w:tcPr>
          <w:p w:rsidR="00000000" w:rsidDel="00000000" w:rsidP="00000000" w:rsidRDefault="00000000" w:rsidRPr="00000000" w14:paraId="00000157">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15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90"/>
              </w:tabs>
              <w:spacing w:after="200" w:before="0" w:line="276" w:lineRule="auto"/>
              <w:ind w:left="6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Clarify normalization. </w:t>
            </w:r>
          </w:p>
          <w:p w:rsidR="00000000" w:rsidDel="00000000" w:rsidP="00000000" w:rsidRDefault="00000000" w:rsidRPr="00000000" w14:paraId="0000015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Database normalization</w:t>
            </w:r>
            <w:r w:rsidDel="00000000" w:rsidR="00000000" w:rsidRPr="00000000">
              <w:rPr>
                <w:rFonts w:ascii="Times New Roman" w:cs="Times New Roman" w:eastAsia="Times New Roman" w:hAnsi="Times New Roman"/>
                <w:sz w:val="24"/>
                <w:szCs w:val="24"/>
                <w:rtl w:val="0"/>
              </w:rPr>
              <w:t xml:space="preserve"> is the process of restructuring a </w:t>
            </w:r>
            <w:hyperlink r:id="rId10">
              <w:r w:rsidDel="00000000" w:rsidR="00000000" w:rsidRPr="00000000">
                <w:rPr>
                  <w:rFonts w:ascii="Times New Roman" w:cs="Times New Roman" w:eastAsia="Times New Roman" w:hAnsi="Times New Roman"/>
                  <w:color w:val="000000"/>
                  <w:sz w:val="24"/>
                  <w:szCs w:val="24"/>
                  <w:u w:val="none"/>
                  <w:rtl w:val="0"/>
                </w:rPr>
                <w:t xml:space="preserve">relational database</w:t>
              </w:r>
            </w:hyperlink>
            <w:r w:rsidDel="00000000" w:rsidR="00000000" w:rsidRPr="00000000">
              <w:rPr>
                <w:rFonts w:ascii="Times New Roman" w:cs="Times New Roman" w:eastAsia="Times New Roman" w:hAnsi="Times New Roman"/>
                <w:sz w:val="24"/>
                <w:szCs w:val="24"/>
                <w:rtl w:val="0"/>
              </w:rPr>
              <w:t xml:space="preserve"> in accordance with a series of so-called </w:t>
            </w:r>
            <w:hyperlink r:id="rId11">
              <w:r w:rsidDel="00000000" w:rsidR="00000000" w:rsidRPr="00000000">
                <w:rPr>
                  <w:rFonts w:ascii="Times New Roman" w:cs="Times New Roman" w:eastAsia="Times New Roman" w:hAnsi="Times New Roman"/>
                  <w:color w:val="000000"/>
                  <w:sz w:val="24"/>
                  <w:szCs w:val="24"/>
                  <w:u w:val="none"/>
                  <w:rtl w:val="0"/>
                </w:rPr>
                <w:t xml:space="preserve">normal forms</w:t>
              </w:r>
            </w:hyperlink>
            <w:r w:rsidDel="00000000" w:rsidR="00000000" w:rsidRPr="00000000">
              <w:rPr>
                <w:rFonts w:ascii="Times New Roman" w:cs="Times New Roman" w:eastAsia="Times New Roman" w:hAnsi="Times New Roman"/>
                <w:sz w:val="24"/>
                <w:szCs w:val="24"/>
                <w:rtl w:val="0"/>
              </w:rPr>
              <w:t xml:space="preserve"> in order to reduce </w:t>
            </w:r>
            <w:hyperlink r:id="rId12">
              <w:r w:rsidDel="00000000" w:rsidR="00000000" w:rsidRPr="00000000">
                <w:rPr>
                  <w:rFonts w:ascii="Times New Roman" w:cs="Times New Roman" w:eastAsia="Times New Roman" w:hAnsi="Times New Roman"/>
                  <w:color w:val="000000"/>
                  <w:sz w:val="24"/>
                  <w:szCs w:val="24"/>
                  <w:u w:val="none"/>
                  <w:rtl w:val="0"/>
                </w:rPr>
                <w:t xml:space="preserve">data redundancy</w:t>
              </w:r>
            </w:hyperlink>
            <w:r w:rsidDel="00000000" w:rsidR="00000000" w:rsidRPr="00000000">
              <w:rPr>
                <w:rFonts w:ascii="Times New Roman" w:cs="Times New Roman" w:eastAsia="Times New Roman" w:hAnsi="Times New Roman"/>
                <w:sz w:val="24"/>
                <w:szCs w:val="24"/>
                <w:rtl w:val="0"/>
              </w:rPr>
              <w:t xml:space="preserve"> and improve </w:t>
            </w:r>
            <w:hyperlink r:id="rId13">
              <w:r w:rsidDel="00000000" w:rsidR="00000000" w:rsidRPr="00000000">
                <w:rPr>
                  <w:rFonts w:ascii="Times New Roman" w:cs="Times New Roman" w:eastAsia="Times New Roman" w:hAnsi="Times New Roman"/>
                  <w:color w:val="000000"/>
                  <w:sz w:val="24"/>
                  <w:szCs w:val="24"/>
                  <w:u w:val="none"/>
                  <w:rtl w:val="0"/>
                </w:rPr>
                <w:t xml:space="preserve">data integrity</w:t>
              </w:r>
            </w:hyperlink>
            <w:r w:rsidDel="00000000" w:rsidR="00000000" w:rsidRPr="00000000">
              <w:rPr>
                <w:rFonts w:ascii="Times New Roman" w:cs="Times New Roman" w:eastAsia="Times New Roman" w:hAnsi="Times New Roman"/>
                <w:sz w:val="24"/>
                <w:szCs w:val="24"/>
                <w:rtl w:val="0"/>
              </w:rPr>
              <w:t xml:space="preserve">. Normalization entails organizing the </w:t>
            </w:r>
            <w:hyperlink r:id="rId14">
              <w:r w:rsidDel="00000000" w:rsidR="00000000" w:rsidRPr="00000000">
                <w:rPr>
                  <w:rFonts w:ascii="Times New Roman" w:cs="Times New Roman" w:eastAsia="Times New Roman" w:hAnsi="Times New Roman"/>
                  <w:color w:val="000000"/>
                  <w:sz w:val="24"/>
                  <w:szCs w:val="24"/>
                  <w:u w:val="none"/>
                  <w:rtl w:val="0"/>
                </w:rPr>
                <w:t xml:space="preserve">columns</w:t>
              </w:r>
            </w:hyperlink>
            <w:r w:rsidDel="00000000" w:rsidR="00000000" w:rsidRPr="00000000">
              <w:rPr>
                <w:rFonts w:ascii="Times New Roman" w:cs="Times New Roman" w:eastAsia="Times New Roman" w:hAnsi="Times New Roman"/>
                <w:sz w:val="24"/>
                <w:szCs w:val="24"/>
                <w:rtl w:val="0"/>
              </w:rPr>
              <w:t xml:space="preserve"> (attributes) and </w:t>
            </w:r>
            <w:hyperlink r:id="rId15">
              <w:r w:rsidDel="00000000" w:rsidR="00000000" w:rsidRPr="00000000">
                <w:rPr>
                  <w:rFonts w:ascii="Times New Roman" w:cs="Times New Roman" w:eastAsia="Times New Roman" w:hAnsi="Times New Roman"/>
                  <w:color w:val="000000"/>
                  <w:sz w:val="24"/>
                  <w:szCs w:val="24"/>
                  <w:u w:val="none"/>
                  <w:rtl w:val="0"/>
                </w:rPr>
                <w:t xml:space="preserve">tables</w:t>
              </w:r>
            </w:hyperlink>
            <w:r w:rsidDel="00000000" w:rsidR="00000000" w:rsidRPr="00000000">
              <w:rPr>
                <w:rFonts w:ascii="Times New Roman" w:cs="Times New Roman" w:eastAsia="Times New Roman" w:hAnsi="Times New Roman"/>
                <w:sz w:val="24"/>
                <w:szCs w:val="24"/>
                <w:rtl w:val="0"/>
              </w:rPr>
              <w:t xml:space="preserve"> (relations) of a database to ensure that their </w:t>
            </w:r>
            <w:hyperlink r:id="rId16">
              <w:r w:rsidDel="00000000" w:rsidR="00000000" w:rsidRPr="00000000">
                <w:rPr>
                  <w:rFonts w:ascii="Times New Roman" w:cs="Times New Roman" w:eastAsia="Times New Roman" w:hAnsi="Times New Roman"/>
                  <w:color w:val="000000"/>
                  <w:sz w:val="24"/>
                  <w:szCs w:val="24"/>
                  <w:u w:val="none"/>
                  <w:rtl w:val="0"/>
                </w:rPr>
                <w:t xml:space="preserve">dependencies</w:t>
              </w:r>
            </w:hyperlink>
            <w:r w:rsidDel="00000000" w:rsidR="00000000" w:rsidRPr="00000000">
              <w:rPr>
                <w:rFonts w:ascii="Times New Roman" w:cs="Times New Roman" w:eastAsia="Times New Roman" w:hAnsi="Times New Roman"/>
                <w:sz w:val="24"/>
                <w:szCs w:val="24"/>
                <w:rtl w:val="0"/>
              </w:rPr>
              <w:t xml:space="preserve"> are properly enforced by database integrity constraints. It is accomplished by applying some formal rules either by a process of synthesis (creating a new database design) or decomposition (improving an existing database design).   </w:t>
            </w:r>
            <w:r w:rsidDel="00000000" w:rsidR="00000000" w:rsidRPr="00000000">
              <w:rPr>
                <w:rtl w:val="0"/>
              </w:rPr>
            </w:r>
          </w:p>
        </w:tc>
        <w:tc>
          <w:tcPr>
            <w:vAlign w:val="center"/>
          </w:tcPr>
          <w:p w:rsidR="00000000" w:rsidDel="00000000" w:rsidP="00000000" w:rsidRDefault="00000000" w:rsidRPr="00000000" w14:paraId="0000015A">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5B">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15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90"/>
              </w:tabs>
              <w:spacing w:after="200" w:before="0" w:line="276" w:lineRule="auto"/>
              <w:ind w:left="6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the meaning of BCNF. </w:t>
            </w:r>
          </w:p>
          <w:p w:rsidR="00000000" w:rsidDel="00000000" w:rsidP="00000000" w:rsidRDefault="00000000" w:rsidRPr="00000000" w14:paraId="0000015D">
            <w:pPr>
              <w:shd w:fill="ffffff" w:val="clear"/>
              <w:tabs>
                <w:tab w:val="left" w:leader="none" w:pos="-90"/>
              </w:tabs>
              <w:ind w:left="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w:t>
            </w:r>
            <w:hyperlink r:id="rId17">
              <w:r w:rsidDel="00000000" w:rsidR="00000000" w:rsidRPr="00000000">
                <w:rPr>
                  <w:rFonts w:ascii="Times New Roman" w:cs="Times New Roman" w:eastAsia="Times New Roman" w:hAnsi="Times New Roman"/>
                  <w:sz w:val="24"/>
                  <w:szCs w:val="24"/>
                  <w:rtl w:val="0"/>
                </w:rPr>
                <w:t xml:space="preserve">relational schema</w:t>
              </w:r>
            </w:hyperlink>
            <w:r w:rsidDel="00000000" w:rsidR="00000000" w:rsidRPr="00000000">
              <w:rPr>
                <w:rFonts w:ascii="Times New Roman" w:cs="Times New Roman" w:eastAsia="Times New Roman" w:hAnsi="Times New Roman"/>
                <w:sz w:val="24"/>
                <w:szCs w:val="24"/>
                <w:rtl w:val="0"/>
              </w:rPr>
              <w:t xml:space="preserve"> is in BCNF then all redundancy based on </w:t>
            </w:r>
            <w:hyperlink r:id="rId18">
              <w:r w:rsidDel="00000000" w:rsidR="00000000" w:rsidRPr="00000000">
                <w:rPr>
                  <w:rFonts w:ascii="Times New Roman" w:cs="Times New Roman" w:eastAsia="Times New Roman" w:hAnsi="Times New Roman"/>
                  <w:sz w:val="24"/>
                  <w:szCs w:val="24"/>
                  <w:rtl w:val="0"/>
                </w:rPr>
                <w:t xml:space="preserve">functional dependency</w:t>
              </w:r>
            </w:hyperlink>
            <w:r w:rsidDel="00000000" w:rsidR="00000000" w:rsidRPr="00000000">
              <w:rPr>
                <w:rFonts w:ascii="Times New Roman" w:cs="Times New Roman" w:eastAsia="Times New Roman" w:hAnsi="Times New Roman"/>
                <w:sz w:val="24"/>
                <w:szCs w:val="24"/>
                <w:rtl w:val="0"/>
              </w:rPr>
              <w:t xml:space="preserve"> has been removed, although other types of redundancy may still exist. A relational schema R is in Boyce–Codd normal form </w:t>
            </w:r>
            <w:hyperlink r:id="rId19">
              <w:r w:rsidDel="00000000" w:rsidR="00000000" w:rsidRPr="00000000">
                <w:rPr>
                  <w:rFonts w:ascii="Times New Roman" w:cs="Times New Roman" w:eastAsia="Times New Roman" w:hAnsi="Times New Roman"/>
                  <w:sz w:val="24"/>
                  <w:szCs w:val="24"/>
                  <w:rtl w:val="0"/>
                </w:rPr>
                <w:t xml:space="preserve">if and only if</w:t>
              </w:r>
            </w:hyperlink>
            <w:r w:rsidDel="00000000" w:rsidR="00000000" w:rsidRPr="00000000">
              <w:rPr>
                <w:rFonts w:ascii="Times New Roman" w:cs="Times New Roman" w:eastAsia="Times New Roman" w:hAnsi="Times New Roman"/>
                <w:sz w:val="24"/>
                <w:szCs w:val="24"/>
                <w:rtl w:val="0"/>
              </w:rPr>
              <w:t xml:space="preserve"> for every one of its </w:t>
            </w:r>
            <w:hyperlink r:id="rId20">
              <w:r w:rsidDel="00000000" w:rsidR="00000000" w:rsidRPr="00000000">
                <w:rPr>
                  <w:rFonts w:ascii="Times New Roman" w:cs="Times New Roman" w:eastAsia="Times New Roman" w:hAnsi="Times New Roman"/>
                  <w:sz w:val="24"/>
                  <w:szCs w:val="24"/>
                  <w:rtl w:val="0"/>
                </w:rPr>
                <w:t xml:space="preserve">dependencies</w:t>
              </w:r>
            </w:hyperlink>
            <w:sdt>
              <w:sdtPr>
                <w:id w:val="-2001967199"/>
                <w:tag w:val="goog_rdk_0"/>
              </w:sdtPr>
              <w:sdtContent>
                <w:r w:rsidDel="00000000" w:rsidR="00000000" w:rsidRPr="00000000">
                  <w:rPr>
                    <w:rFonts w:ascii="Cardo" w:cs="Cardo" w:eastAsia="Cardo" w:hAnsi="Cardo"/>
                    <w:sz w:val="24"/>
                    <w:szCs w:val="24"/>
                    <w:rtl w:val="0"/>
                  </w:rPr>
                  <w:t xml:space="preserve"> X → Y, at least one of the following conditions hold: </w:t>
                </w:r>
              </w:sdtContent>
            </w:sdt>
          </w:p>
          <w:p w:rsidR="00000000" w:rsidDel="00000000" w:rsidP="00000000" w:rsidRDefault="00000000" w:rsidRPr="00000000" w14:paraId="0000015E">
            <w:pPr>
              <w:numPr>
                <w:ilvl w:val="0"/>
                <w:numId w:val="36"/>
              </w:numPr>
              <w:shd w:fill="ffffff" w:val="clear"/>
              <w:tabs>
                <w:tab w:val="left" w:leader="none" w:pos="-90"/>
              </w:tabs>
              <w:ind w:left="69" w:hanging="360"/>
              <w:jc w:val="both"/>
              <w:rPr>
                <w:rFonts w:ascii="Times New Roman" w:cs="Times New Roman" w:eastAsia="Times New Roman" w:hAnsi="Times New Roman"/>
                <w:sz w:val="24"/>
                <w:szCs w:val="24"/>
              </w:rPr>
            </w:pPr>
            <w:sdt>
              <w:sdtPr>
                <w:id w:val="56371044"/>
                <w:tag w:val="goog_rdk_1"/>
              </w:sdtPr>
              <w:sdtContent>
                <w:r w:rsidDel="00000000" w:rsidR="00000000" w:rsidRPr="00000000">
                  <w:rPr>
                    <w:rFonts w:ascii="Cardo" w:cs="Cardo" w:eastAsia="Cardo" w:hAnsi="Cardo"/>
                    <w:sz w:val="24"/>
                    <w:szCs w:val="24"/>
                    <w:rtl w:val="0"/>
                  </w:rPr>
                  <w:t xml:space="preserve">       X → Y is a trivial functional dependency (Y </w:t>
                </w:r>
              </w:sdtContent>
            </w:sdt>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X)</w:t>
            </w:r>
          </w:p>
          <w:p w:rsidR="00000000" w:rsidDel="00000000" w:rsidP="00000000" w:rsidRDefault="00000000" w:rsidRPr="00000000" w14:paraId="0000015F">
            <w:pPr>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X is a </w:t>
            </w:r>
            <w:hyperlink r:id="rId21">
              <w:r w:rsidDel="00000000" w:rsidR="00000000" w:rsidRPr="00000000">
                <w:rPr>
                  <w:rFonts w:ascii="Times New Roman" w:cs="Times New Roman" w:eastAsia="Times New Roman" w:hAnsi="Times New Roman"/>
                  <w:sz w:val="24"/>
                  <w:szCs w:val="24"/>
                  <w:rtl w:val="0"/>
                </w:rPr>
                <w:t xml:space="preserve">super key</w:t>
              </w:r>
            </w:hyperlink>
            <w:r w:rsidDel="00000000" w:rsidR="00000000" w:rsidRPr="00000000">
              <w:rPr>
                <w:rFonts w:ascii="Times New Roman" w:cs="Times New Roman" w:eastAsia="Times New Roman" w:hAnsi="Times New Roman"/>
                <w:sz w:val="24"/>
                <w:szCs w:val="24"/>
                <w:rtl w:val="0"/>
              </w:rPr>
              <w:t xml:space="preserve"> for schema R</w:t>
            </w:r>
            <w:r w:rsidDel="00000000" w:rsidR="00000000" w:rsidRPr="00000000">
              <w:rPr>
                <w:rtl w:val="0"/>
              </w:rPr>
            </w:r>
          </w:p>
        </w:tc>
        <w:tc>
          <w:tcPr>
            <w:vAlign w:val="center"/>
          </w:tcPr>
          <w:p w:rsidR="00000000" w:rsidDel="00000000" w:rsidP="00000000" w:rsidRDefault="00000000" w:rsidRPr="00000000" w14:paraId="00000160">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61">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16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90"/>
              </w:tabs>
              <w:spacing w:after="200" w:before="0" w:line="276" w:lineRule="auto"/>
              <w:ind w:left="6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Interpret 5NF and Join Dependencies.</w:t>
            </w:r>
          </w:p>
          <w:p w:rsidR="00000000" w:rsidDel="00000000" w:rsidP="00000000" w:rsidRDefault="00000000" w:rsidRPr="00000000" w14:paraId="000001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318"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Fifth normal form (5NF),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also known as project-join normal form (PJ/NF) is a level of </w:t>
            </w:r>
            <w:hyperlink r:id="rI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normalization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designed to reduce redundancy in relational databases regarding multi-valued facts by isolating </w:t>
            </w:r>
            <w:hyperlink r:id="rId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semantically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related multiple relationships. A </w:t>
            </w:r>
            <w:hyperlink r:id="rId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said to be in the 5NF </w:t>
            </w:r>
            <w:hyperlink r:id="rId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and only if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non-trivial </w:t>
            </w:r>
            <w:hyperlink r:id="r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join dependency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that table is implied by the </w:t>
            </w:r>
            <w:hyperlink r:id="rId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keys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4">
            <w:pPr>
              <w:ind w:left="69"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69" w:right="0" w:hanging="36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hyperlink r:id="rId2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join dependency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B, … Z} on R is implied by the </w:t>
            </w:r>
            <w:hyperlink r:id="r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Key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of K </w:t>
            </w:r>
            <w:hyperlink r:id="rId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and only if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of A, B, …, Z is a </w:t>
            </w:r>
            <w:hyperlink r:id="rId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 key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K.</w:t>
            </w:r>
            <w:r w:rsidDel="00000000" w:rsidR="00000000" w:rsidRPr="00000000">
              <w:rPr>
                <w:rtl w:val="0"/>
              </w:rPr>
            </w:r>
          </w:p>
        </w:tc>
        <w:tc>
          <w:tcPr>
            <w:vAlign w:val="center"/>
          </w:tcPr>
          <w:p w:rsidR="00000000" w:rsidDel="00000000" w:rsidP="00000000" w:rsidRDefault="00000000" w:rsidRPr="00000000" w14:paraId="00000166">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67">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16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6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State the pitfalls in relational database design?</w:t>
            </w:r>
          </w:p>
          <w:p w:rsidR="00000000" w:rsidDel="00000000" w:rsidP="00000000" w:rsidRDefault="00000000" w:rsidRPr="00000000" w14:paraId="0000016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Repetition of information</w:t>
            </w:r>
          </w:p>
          <w:p w:rsidR="00000000" w:rsidDel="00000000" w:rsidP="00000000" w:rsidRDefault="00000000" w:rsidRPr="00000000" w14:paraId="000001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429"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Inability to represent certain information</w:t>
            </w:r>
            <w:r w:rsidDel="00000000" w:rsidR="00000000" w:rsidRPr="00000000">
              <w:rPr>
                <w:rtl w:val="0"/>
              </w:rPr>
            </w:r>
          </w:p>
        </w:tc>
        <w:tc>
          <w:tcPr>
            <w:vAlign w:val="center"/>
          </w:tcPr>
          <w:p w:rsidR="00000000" w:rsidDel="00000000" w:rsidP="00000000" w:rsidRDefault="00000000" w:rsidRPr="00000000" w14:paraId="0000016B">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6C">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16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90"/>
              </w:tabs>
              <w:spacing w:after="200" w:before="0" w:line="276" w:lineRule="auto"/>
              <w:ind w:left="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the two types of participation constraint.</w:t>
            </w:r>
            <w:r w:rsidDel="00000000" w:rsidR="00000000" w:rsidRPr="00000000">
              <w:rPr>
                <w:rtl w:val="0"/>
              </w:rPr>
            </w:r>
          </w:p>
          <w:p w:rsidR="00000000" w:rsidDel="00000000" w:rsidP="00000000" w:rsidRDefault="00000000" w:rsidRPr="00000000" w14:paraId="0000016E">
            <w:pPr>
              <w:widowControl w:val="0"/>
              <w:tabs>
                <w:tab w:val="left" w:leader="none" w:pos="-90"/>
              </w:tabs>
              <w:ind w:left="6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 </w:t>
            </w:r>
            <w:r w:rsidDel="00000000" w:rsidR="00000000" w:rsidRPr="00000000">
              <w:rPr>
                <w:rFonts w:ascii="Times New Roman" w:cs="Times New Roman" w:eastAsia="Times New Roman" w:hAnsi="Times New Roman"/>
                <w:color w:val="000000"/>
                <w:sz w:val="24"/>
                <w:szCs w:val="24"/>
                <w:rtl w:val="0"/>
              </w:rPr>
              <w:t xml:space="preserve">The participation of an entity set E in a relationship set R is said to be</w:t>
            </w:r>
            <w:r w:rsidDel="00000000" w:rsidR="00000000" w:rsidRPr="00000000">
              <w:rPr>
                <w:rFonts w:ascii="Times New Roman" w:cs="Times New Roman" w:eastAsia="Times New Roman" w:hAnsi="Times New Roman"/>
                <w:b w:val="1"/>
                <w:bCs w:val="1"/>
                <w:color w:val="000000"/>
                <w:sz w:val="24"/>
                <w:szCs w:val="24"/>
                <w:rtl w:val="0"/>
              </w:rPr>
              <w:t xml:space="preserve"> total </w:t>
            </w:r>
            <w:r w:rsidDel="00000000" w:rsidR="00000000" w:rsidRPr="00000000">
              <w:rPr>
                <w:rFonts w:ascii="Times New Roman" w:cs="Times New Roman" w:eastAsia="Times New Roman" w:hAnsi="Times New Roman"/>
                <w:color w:val="000000"/>
                <w:sz w:val="24"/>
                <w:szCs w:val="24"/>
                <w:rtl w:val="0"/>
              </w:rPr>
              <w:t xml:space="preserve">if every</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entity in E participates in at least one relationship in R. </w:t>
            </w:r>
          </w:p>
          <w:p w:rsidR="00000000" w:rsidDel="00000000" w:rsidP="00000000" w:rsidRDefault="00000000" w:rsidRPr="00000000" w14:paraId="0000016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000000"/>
                <w:sz w:val="24"/>
                <w:szCs w:val="24"/>
                <w:rtl w:val="0"/>
              </w:rPr>
              <w:t xml:space="preserve">Partial: </w:t>
            </w:r>
            <w:r w:rsidDel="00000000" w:rsidR="00000000" w:rsidRPr="00000000">
              <w:rPr>
                <w:rFonts w:ascii="Times New Roman" w:cs="Times New Roman" w:eastAsia="Times New Roman" w:hAnsi="Times New Roman"/>
                <w:color w:val="000000"/>
                <w:sz w:val="24"/>
                <w:szCs w:val="24"/>
                <w:rtl w:val="0"/>
              </w:rPr>
              <w:t xml:space="preserve">if only some entities in E participate in relationships in R, the participation of entity set</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 in relationship R is said to be </w:t>
            </w:r>
            <w:r w:rsidDel="00000000" w:rsidR="00000000" w:rsidRPr="00000000">
              <w:rPr>
                <w:rFonts w:ascii="Times New Roman" w:cs="Times New Roman" w:eastAsia="Times New Roman" w:hAnsi="Times New Roman"/>
                <w:b w:val="1"/>
                <w:bCs w:val="1"/>
                <w:color w:val="000000"/>
                <w:sz w:val="24"/>
                <w:szCs w:val="24"/>
                <w:rtl w:val="0"/>
              </w:rPr>
              <w:t xml:space="preserve">partial.</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0170">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71">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p w:rsidR="00000000" w:rsidDel="00000000" w:rsidP="00000000" w:rsidRDefault="00000000" w:rsidRPr="00000000" w14:paraId="0000017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Non-loss Decomposition</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200" w:before="0" w:line="276" w:lineRule="auto"/>
              <w:ind w:left="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Decomposition must be lossless. It means that the information should not get lost from the relation that is decomposed. It gives a guarantee that the join will result in the same relation as it was decomposed.</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Let's take 'E' is the Relational Schema, With instance 'e'; is decomposed into: E1, E2, E3, . . . . En; With instance: e1, e2, e3, . . . . en, If e1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e2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e3 . . . .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then it is called as 'Lossless Join Decomposition'.</w:t>
            </w:r>
            <w:r w:rsidDel="00000000" w:rsidR="00000000" w:rsidRPr="00000000">
              <w:rPr>
                <w:rtl w:val="0"/>
              </w:rPr>
            </w:r>
          </w:p>
        </w:tc>
        <w:tc>
          <w:tcPr>
            <w:vAlign w:val="center"/>
          </w:tcPr>
          <w:p w:rsidR="00000000" w:rsidDel="00000000" w:rsidP="00000000" w:rsidRDefault="00000000" w:rsidRPr="00000000" w14:paraId="00000175">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76">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 w:val="left" w:leader="none" w:pos="303"/>
              </w:tabs>
              <w:spacing w:after="200" w:before="0" w:line="276" w:lineRule="auto"/>
              <w:ind w:left="6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the various types of attributes in ER model.</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attribute.</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Composite attribute.</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Derived attribute.</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Single-value attribute.</w:t>
            </w:r>
          </w:p>
          <w:p w:rsidR="00000000" w:rsidDel="00000000" w:rsidP="00000000" w:rsidRDefault="00000000" w:rsidRPr="00000000" w14:paraId="0000017C">
            <w:pPr>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Multi-value attribute.</w:t>
            </w:r>
            <w:r w:rsidDel="00000000" w:rsidR="00000000" w:rsidRPr="00000000">
              <w:rPr>
                <w:rtl w:val="0"/>
              </w:rPr>
            </w:r>
          </w:p>
        </w:tc>
        <w:tc>
          <w:tcPr>
            <w:vAlign w:val="center"/>
          </w:tcPr>
          <w:p w:rsidR="00000000" w:rsidDel="00000000" w:rsidP="00000000" w:rsidRDefault="00000000" w:rsidRPr="00000000" w14:paraId="0000017D">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7E">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200" w:before="0" w:line="276" w:lineRule="auto"/>
              <w:ind w:left="6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Multi-valued Dependencies.</w:t>
            </w:r>
          </w:p>
          <w:p w:rsidR="00000000" w:rsidDel="00000000" w:rsidP="00000000" w:rsidRDefault="00000000" w:rsidRPr="00000000" w14:paraId="00000180">
            <w:pPr>
              <w:shd w:fill="ffffff" w:val="clear"/>
              <w:ind w:left="6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existence of one or more rows in a table implies one or more other rows in the same table, then the multi-valued dependencies occur. If a table has attributes P, Q and R, then Q and R are multi-valued facts of P. It is represented by double arrow:  -&gt;-&gt;</w:t>
            </w:r>
          </w:p>
          <w:p w:rsidR="00000000" w:rsidDel="00000000" w:rsidP="00000000" w:rsidRDefault="00000000" w:rsidRPr="00000000" w14:paraId="00000181">
            <w:pPr>
              <w:shd w:fill="ffffff" w:val="clear"/>
              <w:ind w:left="6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example:</w:t>
            </w:r>
          </w:p>
          <w:p w:rsidR="00000000" w:rsidDel="00000000" w:rsidP="00000000" w:rsidRDefault="00000000" w:rsidRPr="00000000" w14:paraId="00000182">
            <w:pPr>
              <w:shd w:fill="ffffff" w:val="clear"/>
              <w:ind w:left="6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P-&gt;-&gt;Q</w:t>
              <w:br w:type="textWrapping"/>
              <w:t xml:space="preserve">P-&gt;-&gt;R</w:t>
            </w:r>
          </w:p>
          <w:p w:rsidR="00000000" w:rsidDel="00000000" w:rsidP="00000000" w:rsidRDefault="00000000" w:rsidRPr="00000000" w14:paraId="0000018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In the above case, Multivalued Dependency exists only if Q and R are independent attributes. A table with multivalued dependency violates the 4NF.</w:t>
            </w:r>
            <w:r w:rsidDel="00000000" w:rsidR="00000000" w:rsidRPr="00000000">
              <w:rPr>
                <w:rtl w:val="0"/>
              </w:rPr>
            </w:r>
          </w:p>
        </w:tc>
        <w:tc>
          <w:tcPr>
            <w:vAlign w:val="center"/>
          </w:tcPr>
          <w:p w:rsidR="00000000" w:rsidDel="00000000" w:rsidP="00000000" w:rsidRDefault="00000000" w:rsidRPr="00000000" w14:paraId="00000184">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85">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6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the decomposition. Suppose that we decompose the schema R=(A,B,CD,E) into (A,B,C) and (A,D,E), show that this decomposition is a lossless decomposition if the following set F of functional dependencies holds: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6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1634767008"/>
                <w:tag w:val="goog_rdk_2"/>
              </w:sdtPr>
              <w:sdtContent>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A → BC      CD → E     B → D       E→ A</w:t>
                </w:r>
              </w:sdtContent>
            </w:sdt>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Decomposition is a method used to divide large schema R into number of small relation schemas R1, R2…Rn in such a way that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R1  U  R2  U….U Rn= R</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decomposition is lossless if either of the following holds: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38147134"/>
                <w:tag w:val="goog_rdk_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R1 ∩ R2→ R1</w:t>
                </w:r>
              </w:sdtContent>
            </w:sdt>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s>
              <w:spacing w:after="200" w:before="0" w:line="276" w:lineRule="auto"/>
              <w:ind w:left="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87369495"/>
                <w:tag w:val="goog_rdk_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R1 ∩ R2 → R2</w:t>
                </w:r>
              </w:sdtContent>
            </w:sdt>
          </w:p>
          <w:p w:rsidR="00000000" w:rsidDel="00000000" w:rsidP="00000000" w:rsidRDefault="00000000" w:rsidRPr="00000000" w14:paraId="0000018D">
            <w:pPr>
              <w:jc w:val="both"/>
              <w:rPr>
                <w:rFonts w:ascii="Times New Roman" w:cs="Times New Roman" w:eastAsia="Times New Roman" w:hAnsi="Times New Roman"/>
                <w:sz w:val="24"/>
                <w:szCs w:val="24"/>
                <w:highlight w:val="white"/>
              </w:rPr>
            </w:pPr>
            <w:sdt>
              <w:sdtPr>
                <w:id w:val="1443555323"/>
                <w:tag w:val="goog_rdk_5"/>
              </w:sdtPr>
              <w:sdtContent>
                <w:r w:rsidDel="00000000" w:rsidR="00000000" w:rsidRPr="00000000">
                  <w:rPr>
                    <w:rFonts w:ascii="Gungsuh" w:cs="Gungsuh" w:eastAsia="Gungsuh" w:hAnsi="Gungsuh"/>
                    <w:color w:val="000000"/>
                    <w:sz w:val="24"/>
                    <w:szCs w:val="24"/>
                    <w:rtl w:val="0"/>
                  </w:rPr>
                  <w:t xml:space="preserve">Here R1 ∩R2 is A which is common attribute and A is a candidate Key. Therefore, the given decomposition is lossless decomposition.</w:t>
                </w:r>
              </w:sdtContent>
            </w:sdt>
            <w:r w:rsidDel="00000000" w:rsidR="00000000" w:rsidRPr="00000000">
              <w:rPr>
                <w:rtl w:val="0"/>
              </w:rPr>
            </w:r>
          </w:p>
        </w:tc>
        <w:tc>
          <w:tcPr>
            <w:vAlign w:val="center"/>
          </w:tcPr>
          <w:p w:rsidR="00000000" w:rsidDel="00000000" w:rsidP="00000000" w:rsidRDefault="00000000" w:rsidRPr="00000000" w14:paraId="0000018E">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397" w:hRule="atLeast"/>
          <w:tblHeader w:val="0"/>
        </w:trPr>
        <w:tc>
          <w:tcPr>
            <w:vAlign w:val="center"/>
          </w:tcPr>
          <w:p w:rsidR="00000000" w:rsidDel="00000000" w:rsidP="00000000" w:rsidRDefault="00000000" w:rsidRPr="00000000" w14:paraId="0000018F">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6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the reasons why 4NF is more desirable than BCNF. </w:t>
            </w:r>
          </w:p>
          <w:p w:rsidR="00000000" w:rsidDel="00000000" w:rsidP="00000000" w:rsidRDefault="00000000" w:rsidRPr="00000000" w14:paraId="0000019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4NF is more restrictive than BCNF</w:t>
            </w:r>
          </w:p>
          <w:p w:rsidR="00000000" w:rsidDel="00000000" w:rsidP="00000000" w:rsidRDefault="00000000" w:rsidRPr="00000000" w14:paraId="000001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
              </w:tabs>
              <w:spacing w:after="200" w:before="0" w:line="276" w:lineRule="auto"/>
              <w:ind w:left="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4NF reduces repetition of information than BCNF</w:t>
            </w:r>
          </w:p>
          <w:p w:rsidR="00000000" w:rsidDel="00000000" w:rsidP="00000000" w:rsidRDefault="00000000" w:rsidRPr="00000000" w14:paraId="0000019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Every 4NF schema is in BCNF, but there are BCNF schemas that are not in 4NF</w:t>
            </w:r>
            <w:r w:rsidDel="00000000" w:rsidR="00000000" w:rsidRPr="00000000">
              <w:rPr>
                <w:rtl w:val="0"/>
              </w:rPr>
            </w:r>
          </w:p>
        </w:tc>
        <w:tc>
          <w:tcPr>
            <w:vAlign w:val="center"/>
          </w:tcPr>
          <w:p w:rsidR="00000000" w:rsidDel="00000000" w:rsidP="00000000" w:rsidRDefault="00000000" w:rsidRPr="00000000" w14:paraId="00000194">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397" w:hRule="atLeast"/>
          <w:tblHeader w:val="0"/>
        </w:trPr>
        <w:tc>
          <w:tcPr>
            <w:vAlign w:val="center"/>
          </w:tcPr>
          <w:p w:rsidR="00000000" w:rsidDel="00000000" w:rsidP="00000000" w:rsidRDefault="00000000" w:rsidRPr="00000000" w14:paraId="00000195">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6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Summarize the issues to be considered while developing an ER diagram. </w:t>
            </w:r>
          </w:p>
          <w:p w:rsidR="00000000" w:rsidDel="00000000" w:rsidP="00000000" w:rsidRDefault="00000000" w:rsidRPr="00000000" w14:paraId="0000019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entity sets Vs attributes.</w:t>
            </w:r>
          </w:p>
          <w:p w:rsidR="00000000" w:rsidDel="00000000" w:rsidP="00000000" w:rsidRDefault="00000000" w:rsidRPr="00000000" w14:paraId="0000019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entity sets Vs relationship sets.</w:t>
            </w:r>
          </w:p>
          <w:p w:rsidR="00000000" w:rsidDel="00000000" w:rsidP="00000000" w:rsidRDefault="00000000" w:rsidRPr="00000000" w14:paraId="0000019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 Vs N-ary relationship sets.</w:t>
            </w:r>
          </w:p>
          <w:p w:rsidR="00000000" w:rsidDel="00000000" w:rsidP="00000000" w:rsidRDefault="00000000" w:rsidRPr="00000000" w14:paraId="0000019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
              </w:tabs>
              <w:spacing w:after="20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Placement of relationship attributes.</w:t>
            </w:r>
          </w:p>
        </w:tc>
        <w:tc>
          <w:tcPr>
            <w:vAlign w:val="center"/>
          </w:tcPr>
          <w:p w:rsidR="00000000" w:rsidDel="00000000" w:rsidP="00000000" w:rsidRDefault="00000000" w:rsidRPr="00000000" w14:paraId="0000019B">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397" w:hRule="atLeast"/>
          <w:tblHeader w:val="0"/>
        </w:trPr>
        <w:tc>
          <w:tcPr>
            <w:vAlign w:val="center"/>
          </w:tcPr>
          <w:p w:rsidR="00000000" w:rsidDel="00000000" w:rsidP="00000000" w:rsidRDefault="00000000" w:rsidRPr="00000000" w14:paraId="0000019C">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6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out the extended ER features.</w:t>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Specialization</w:t>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Generalization</w:t>
            </w:r>
          </w:p>
          <w:p w:rsidR="00000000" w:rsidDel="00000000" w:rsidP="00000000" w:rsidRDefault="00000000" w:rsidRPr="00000000" w14:paraId="000001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 Inheritance</w:t>
            </w:r>
          </w:p>
          <w:p w:rsidR="00000000" w:rsidDel="00000000" w:rsidP="00000000" w:rsidRDefault="00000000" w:rsidRPr="00000000" w14:paraId="000001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Constraints on Generalizations</w:t>
            </w:r>
          </w:p>
          <w:p w:rsidR="00000000" w:rsidDel="00000000" w:rsidP="00000000" w:rsidRDefault="00000000" w:rsidRPr="00000000" w14:paraId="000001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Aggregation</w:t>
            </w:r>
          </w:p>
          <w:p w:rsidR="00000000" w:rsidDel="00000000" w:rsidP="00000000" w:rsidRDefault="00000000" w:rsidRPr="00000000" w14:paraId="000001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Reduction to Relation Schemas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5">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A6">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6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the meaning of functional dependencies? </w:t>
            </w:r>
          </w:p>
          <w:p w:rsidR="00000000" w:rsidDel="00000000" w:rsidP="00000000" w:rsidRDefault="00000000" w:rsidRPr="00000000" w14:paraId="000001A8">
            <w:pPr>
              <w:jc w:val="both"/>
              <w:rPr>
                <w:rFonts w:ascii="Times New Roman" w:cs="Times New Roman" w:eastAsia="Times New Roman" w:hAnsi="Times New Roman"/>
                <w:sz w:val="24"/>
                <w:szCs w:val="24"/>
              </w:rPr>
            </w:pPr>
            <w:sdt>
              <w:sdtPr>
                <w:id w:val="1615646201"/>
                <w:tag w:val="goog_rdk_6"/>
              </w:sdtPr>
              <w:sdtContent>
                <w:r w:rsidDel="00000000" w:rsidR="00000000" w:rsidRPr="00000000">
                  <w:rPr>
                    <w:rFonts w:ascii="Cardo" w:cs="Cardo" w:eastAsia="Cardo" w:hAnsi="Cardo"/>
                    <w:sz w:val="24"/>
                    <w:szCs w:val="24"/>
                    <w:rtl w:val="0"/>
                  </w:rPr>
                  <w:t xml:space="preserve">A functional dependency, denoted by X → Y, between two sets of attributes X and Y that are subsets of R specifies a constraint on the possible tuples that can form a relation state r of R. </w:t>
                </w:r>
              </w:sdtContent>
            </w:sdt>
          </w:p>
          <w:p w:rsidR="00000000" w:rsidDel="00000000" w:rsidP="00000000" w:rsidRDefault="00000000" w:rsidRPr="00000000" w14:paraId="000001A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constraint is that, for any two tuples t1 and t2 in r that have t1[X] = t2[X], they must also have t1[Y] = t2[Y].</w:t>
            </w:r>
            <w:r w:rsidDel="00000000" w:rsidR="00000000" w:rsidRPr="00000000">
              <w:rPr>
                <w:rtl w:val="0"/>
              </w:rPr>
            </w:r>
          </w:p>
        </w:tc>
        <w:tc>
          <w:tcPr>
            <w:vAlign w:val="center"/>
          </w:tcPr>
          <w:p w:rsidR="00000000" w:rsidDel="00000000" w:rsidP="00000000" w:rsidRDefault="00000000" w:rsidRPr="00000000" w14:paraId="000001AA">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AB">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s>
              <w:spacing w:after="200" w:before="0" w:line="276" w:lineRule="auto"/>
              <w:ind w:left="6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 the various types of Trivial Dependencies. </w:t>
            </w:r>
          </w:p>
          <w:p w:rsidR="00000000" w:rsidDel="00000000" w:rsidP="00000000" w:rsidRDefault="00000000" w:rsidRPr="00000000" w14:paraId="000001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Trivial</w:t>
            </w:r>
            <w:sdt>
              <w:sdtPr>
                <w:id w:val="-1460790472"/>
                <w:tag w:val="goog_rdk_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If a functional dependency (FD) X → Y holds, where Y is a subset of X, then it is called a trivial FD. Trivial FDs always hold.</w:t>
                </w:r>
              </w:sdtContent>
            </w:sdt>
          </w:p>
          <w:p w:rsidR="00000000" w:rsidDel="00000000" w:rsidP="00000000" w:rsidRDefault="00000000" w:rsidRPr="00000000" w14:paraId="000001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Non-trivial</w:t>
            </w:r>
            <w:sdt>
              <w:sdtPr>
                <w:id w:val="-1649486964"/>
                <w:tag w:val="goog_rdk_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If an FD X → Y holds, where Y is not a subset of X, then it is called a non-trivial FD.</w:t>
                </w:r>
              </w:sdtContent>
            </w:sdt>
          </w:p>
          <w:p w:rsidR="00000000" w:rsidDel="00000000" w:rsidP="00000000" w:rsidRDefault="00000000" w:rsidRPr="00000000" w14:paraId="000001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Completely non-trivial</w:t>
            </w:r>
            <w:sdt>
              <w:sdtPr>
                <w:id w:val="1502466717"/>
                <w:tag w:val="goog_rdk_9"/>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If an FD X → Y holds, where X intersect Y = Φ, it is said to be a completely non-trivial FD.</w:t>
                </w:r>
              </w:sdtContent>
            </w:sdt>
          </w:p>
          <w:p w:rsidR="00000000" w:rsidDel="00000000" w:rsidP="00000000" w:rsidRDefault="00000000" w:rsidRPr="00000000" w14:paraId="000001B0">
            <w:pPr>
              <w:ind w:left="360" w:firstLine="0"/>
              <w:jc w:val="both"/>
              <w:rPr>
                <w:rFonts w:ascii="Times New Roman" w:cs="Times New Roman" w:eastAsia="Times New Roman" w:hAnsi="Times New Roman"/>
                <w:sz w:val="24"/>
                <w:szCs w:val="24"/>
                <w:highlight w:val="white"/>
              </w:rPr>
            </w:pPr>
            <w:r w:rsidDel="00000000" w:rsidR="00000000" w:rsidRPr="00000000">
              <w:rPr>
                <w:rtl w:val="0"/>
              </w:rPr>
            </w:r>
          </w:p>
        </w:tc>
        <w:tc>
          <w:tcPr>
            <w:vAlign w:val="center"/>
          </w:tcPr>
          <w:p w:rsidR="00000000" w:rsidDel="00000000" w:rsidP="00000000" w:rsidRDefault="00000000" w:rsidRPr="00000000" w14:paraId="000001B1">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B2">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s>
              <w:spacing w:after="200" w:before="0" w:line="276" w:lineRule="auto"/>
              <w:ind w:left="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weak and strong entity sets? </w:t>
            </w:r>
            <w:r w:rsidDel="00000000" w:rsidR="00000000" w:rsidRPr="00000000">
              <w:rPr>
                <w:rtl w:val="0"/>
              </w:rPr>
            </w:r>
          </w:p>
          <w:p w:rsidR="00000000" w:rsidDel="00000000" w:rsidP="00000000" w:rsidRDefault="00000000" w:rsidRPr="00000000" w14:paraId="000001B4">
            <w:pPr>
              <w:widowControl w:val="0"/>
              <w:tabs>
                <w:tab w:val="left" w:leader="none" w:pos="-90"/>
              </w:tabs>
              <w:ind w:left="6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Weak entity set:</w:t>
            </w:r>
            <w:r w:rsidDel="00000000" w:rsidR="00000000" w:rsidRPr="00000000">
              <w:rPr>
                <w:rFonts w:ascii="Times New Roman" w:cs="Times New Roman" w:eastAsia="Times New Roman" w:hAnsi="Times New Roman"/>
                <w:color w:val="000000"/>
                <w:sz w:val="24"/>
                <w:szCs w:val="24"/>
                <w:rtl w:val="0"/>
              </w:rPr>
              <w:t xml:space="preserve"> entity set that do not have key attribute of their own are called weak entity sets. </w:t>
            </w:r>
          </w:p>
          <w:p w:rsidR="00000000" w:rsidDel="00000000" w:rsidP="00000000" w:rsidRDefault="00000000" w:rsidRPr="00000000" w14:paraId="000001B5">
            <w:pPr>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000000"/>
                <w:sz w:val="24"/>
                <w:szCs w:val="24"/>
                <w:rtl w:val="0"/>
              </w:rPr>
              <w:t xml:space="preserve">Strong entity set:</w:t>
            </w:r>
            <w:r w:rsidDel="00000000" w:rsidR="00000000" w:rsidRPr="00000000">
              <w:rPr>
                <w:rFonts w:ascii="Times New Roman" w:cs="Times New Roman" w:eastAsia="Times New Roman" w:hAnsi="Times New Roman"/>
                <w:color w:val="000000"/>
                <w:sz w:val="24"/>
                <w:szCs w:val="24"/>
                <w:rtl w:val="0"/>
              </w:rPr>
              <w:t xml:space="preserve"> Entity set that has a primary key is termed a strong entity set.</w:t>
            </w:r>
            <w:r w:rsidDel="00000000" w:rsidR="00000000" w:rsidRPr="00000000">
              <w:rPr>
                <w:rtl w:val="0"/>
              </w:rPr>
            </w:r>
          </w:p>
        </w:tc>
        <w:tc>
          <w:tcPr>
            <w:vAlign w:val="center"/>
          </w:tcPr>
          <w:p w:rsidR="00000000" w:rsidDel="00000000" w:rsidP="00000000" w:rsidRDefault="00000000" w:rsidRPr="00000000" w14:paraId="000001B6">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B7">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
                <w:tab w:val="left" w:leader="none" w:pos="450"/>
              </w:tabs>
              <w:spacing w:after="200" w:before="0" w:line="276" w:lineRule="auto"/>
              <w:ind w:left="6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Prime and Non-prime attributes?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 attribute</w:t>
            </w:r>
            <w:sdt>
              <w:sdtPr>
                <w:id w:val="-1661529472"/>
                <w:tag w:val="goog_rdk_1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An attribute, which is a part of the candidate-key, is known as a prime attribute.</w:t>
                </w:r>
              </w:sdtContent>
            </w:sdt>
          </w:p>
          <w:p w:rsidR="00000000" w:rsidDel="00000000" w:rsidP="00000000" w:rsidRDefault="00000000" w:rsidRPr="00000000" w14:paraId="000001BA">
            <w:pPr>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000000"/>
                <w:sz w:val="24"/>
                <w:szCs w:val="24"/>
                <w:rtl w:val="0"/>
              </w:rPr>
              <w:t xml:space="preserve">Non-prime attribute</w:t>
            </w:r>
            <w:r w:rsidDel="00000000" w:rsidR="00000000" w:rsidRPr="00000000">
              <w:rPr>
                <w:rFonts w:ascii="Times New Roman" w:cs="Times New Roman" w:eastAsia="Times New Roman" w:hAnsi="Times New Roman"/>
                <w:sz w:val="24"/>
                <w:szCs w:val="24"/>
                <w:rtl w:val="0"/>
              </w:rPr>
              <w:t xml:space="preserve"> </w:t>
            </w:r>
            <w:sdt>
              <w:sdtPr>
                <w:id w:val="182018730"/>
                <w:tag w:val="goog_rdk_11"/>
              </w:sdtPr>
              <w:sdtContent>
                <w:r w:rsidDel="00000000" w:rsidR="00000000" w:rsidRPr="00000000">
                  <w:rPr>
                    <w:rFonts w:ascii="Gungsuh" w:cs="Gungsuh" w:eastAsia="Gungsuh" w:hAnsi="Gungsuh"/>
                    <w:color w:val="000000"/>
                    <w:sz w:val="24"/>
                    <w:szCs w:val="24"/>
                    <w:rtl w:val="0"/>
                  </w:rPr>
                  <w:t xml:space="preserve">− An attribute, which is not a part of the prime-key, is said to be a non-prime attribute.</w:t>
                </w:r>
              </w:sdtContent>
            </w:sdt>
            <w:r w:rsidDel="00000000" w:rsidR="00000000" w:rsidRPr="00000000">
              <w:rPr>
                <w:rtl w:val="0"/>
              </w:rPr>
            </w:r>
          </w:p>
        </w:tc>
        <w:tc>
          <w:tcPr>
            <w:vAlign w:val="center"/>
          </w:tcPr>
          <w:p w:rsidR="00000000" w:rsidDel="00000000" w:rsidP="00000000" w:rsidRDefault="00000000" w:rsidRPr="00000000" w14:paraId="000001BB">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BC">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p w:rsidR="00000000" w:rsidDel="00000000" w:rsidP="00000000" w:rsidRDefault="00000000" w:rsidRPr="00000000" w14:paraId="000001BD">
            <w:pPr>
              <w:ind w:right="-23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Interpret Primary Key.</w:t>
            </w:r>
            <w:r w:rsidDel="00000000" w:rsidR="00000000" w:rsidRPr="00000000">
              <w:rPr>
                <w:rtl w:val="0"/>
              </w:rPr>
            </w:r>
          </w:p>
          <w:tbl>
            <w:tblPr>
              <w:tblStyle w:val="Table11"/>
              <w:tblW w:w="7641.0" w:type="dxa"/>
              <w:jc w:val="left"/>
              <w:tblBorders>
                <w:top w:color="000000" w:space="0" w:sz="0" w:val="nil"/>
                <w:left w:color="000000" w:space="0" w:sz="0" w:val="nil"/>
                <w:bottom w:color="000000" w:space="0" w:sz="0" w:val="nil"/>
                <w:right w:color="000000" w:space="0" w:sz="0" w:val="nil"/>
              </w:tblBorders>
              <w:tblLayout w:type="fixed"/>
              <w:tblLook w:val="0000"/>
            </w:tblPr>
            <w:tblGrid>
              <w:gridCol w:w="7641"/>
              <w:tblGridChange w:id="0">
                <w:tblGrid>
                  <w:gridCol w:w="7641"/>
                </w:tblGrid>
              </w:tblGridChange>
            </w:tblGrid>
            <w:tr>
              <w:trPr>
                <w:cantSplit w:val="0"/>
                <w:trHeight w:val="439" w:hRule="atLeast"/>
                <w:tblHeader w:val="0"/>
              </w:trPr>
              <w:tc>
                <w:tcPr/>
                <w:p w:rsidR="00000000" w:rsidDel="00000000" w:rsidP="00000000" w:rsidRDefault="00000000" w:rsidRPr="00000000" w14:paraId="000001BE">
                  <w:pPr>
                    <w:ind w:left="-129" w:right="-23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Primary key is a set of one or more attributes that can uniquely identify record from the relation; it will not accept null values and redundant values. A relation can have only one primary key.</w:t>
                  </w:r>
                </w:p>
              </w:tc>
            </w:tr>
          </w:tbl>
          <w:p w:rsidR="00000000" w:rsidDel="00000000" w:rsidP="00000000" w:rsidRDefault="00000000" w:rsidRPr="00000000" w14:paraId="000001BF">
            <w:pPr>
              <w:ind w:left="360" w:right="43" w:firstLine="0"/>
              <w:jc w:val="both"/>
              <w:rPr>
                <w:rFonts w:ascii="Times New Roman" w:cs="Times New Roman" w:eastAsia="Times New Roman" w:hAnsi="Times New Roman"/>
                <w:sz w:val="24"/>
                <w:szCs w:val="24"/>
                <w:highlight w:val="white"/>
              </w:rPr>
            </w:pPr>
            <w:r w:rsidDel="00000000" w:rsidR="00000000" w:rsidRPr="00000000">
              <w:rPr>
                <w:rtl w:val="0"/>
              </w:rPr>
            </w:r>
          </w:p>
        </w:tc>
        <w:tc>
          <w:tcPr>
            <w:vAlign w:val="center"/>
          </w:tcPr>
          <w:p w:rsidR="00000000" w:rsidDel="00000000" w:rsidP="00000000" w:rsidRDefault="00000000" w:rsidRPr="00000000" w14:paraId="000001C0">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C1">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 a super key? </w:t>
            </w: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A super key is a set of one or more attributes that collectively allows us to identify uniquely an entity in the entity set.</w:t>
            </w:r>
            <w:r w:rsidDel="00000000" w:rsidR="00000000" w:rsidRPr="00000000">
              <w:rPr>
                <w:rtl w:val="0"/>
              </w:rPr>
            </w:r>
          </w:p>
        </w:tc>
        <w:tc>
          <w:tcPr>
            <w:vAlign w:val="center"/>
          </w:tcPr>
          <w:p w:rsidR="00000000" w:rsidDel="00000000" w:rsidP="00000000" w:rsidRDefault="00000000" w:rsidRPr="00000000" w14:paraId="000001C4">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C5">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When do you infer that a relational schema is in DKNF?</w:t>
            </w:r>
            <w:r w:rsidDel="00000000" w:rsidR="00000000" w:rsidRPr="00000000">
              <w:rPr>
                <w:rtl w:val="0"/>
              </w:rPr>
            </w:r>
          </w:p>
          <w:p w:rsidR="00000000" w:rsidDel="00000000" w:rsidP="00000000" w:rsidRDefault="00000000" w:rsidRPr="00000000" w14:paraId="000001C7">
            <w:pPr>
              <w:shd w:fill="ffffff" w:val="clear"/>
              <w:spacing w:after="120" w:before="12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color w:val="273239"/>
                <w:sz w:val="24"/>
                <w:szCs w:val="24"/>
                <w:highlight w:val="white"/>
                <w:rtl w:val="0"/>
              </w:rPr>
              <w:t xml:space="preserve">A relation schema is said to be in DKNF only if all the constraints and dependencies that should hold on the valid relation state can be enforced simply by enforcing the domain constraints and the key constraints on the relation.</w:t>
            </w:r>
            <w:r w:rsidDel="00000000" w:rsidR="00000000" w:rsidRPr="00000000">
              <w:rPr>
                <w:rtl w:val="0"/>
              </w:rPr>
            </w:r>
          </w:p>
        </w:tc>
        <w:tc>
          <w:tcPr>
            <w:vAlign w:val="center"/>
          </w:tcPr>
          <w:p w:rsidR="00000000" w:rsidDel="00000000" w:rsidP="00000000" w:rsidRDefault="00000000" w:rsidRPr="00000000" w14:paraId="000001C8">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1C9">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transitive functional dependency. </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Transitive dependency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functional dependency that holds by virtue of transitivity. A transitive dependency can occur only in a relation that has three or more attributes. Let A, B, and C designate three distinct attributes (or distinct collections of attributes) in the relation. Suppose all three of the following conditions hold: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1.A</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It is not the case that B</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1CF">
            <w:pPr>
              <w:tabs>
                <w:tab w:val="left" w:leader="none" w:pos="24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functional dependency 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C (Which follows from 1 and 3 by the axiom of transitivity) is a transitive dependency.</w:t>
            </w:r>
          </w:p>
          <w:p w:rsidR="00000000" w:rsidDel="00000000" w:rsidP="00000000" w:rsidRDefault="00000000" w:rsidRPr="00000000" w14:paraId="000001D0">
            <w:pPr>
              <w:ind w:left="360" w:right="43" w:firstLine="0"/>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D1">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bl>
    <w:p w:rsidR="00000000" w:rsidDel="00000000" w:rsidP="00000000" w:rsidRDefault="00000000" w:rsidRPr="00000000" w14:paraId="000001D2">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D3">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D4">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D5">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D6">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D7">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D8">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D9">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DA">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DB">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DC">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B</w:t>
      </w:r>
    </w:p>
    <w:tbl>
      <w:tblPr>
        <w:tblStyle w:val="Table12"/>
        <w:tblW w:w="9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4"/>
        <w:gridCol w:w="7918"/>
        <w:gridCol w:w="1216"/>
        <w:tblGridChange w:id="0">
          <w:tblGrid>
            <w:gridCol w:w="814"/>
            <w:gridCol w:w="7918"/>
            <w:gridCol w:w="1216"/>
          </w:tblGrid>
        </w:tblGridChange>
      </w:tblGrid>
      <w:tr>
        <w:trPr>
          <w:cantSplit w:val="0"/>
          <w:trHeight w:val="669" w:hRule="atLeast"/>
          <w:tblHeader w:val="0"/>
        </w:trPr>
        <w:tc>
          <w:tcPr>
            <w:vAlign w:val="center"/>
          </w:tcPr>
          <w:p w:rsidR="00000000" w:rsidDel="00000000" w:rsidP="00000000" w:rsidRDefault="00000000" w:rsidRPr="00000000" w14:paraId="000001DD">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p w:rsidR="00000000" w:rsidDel="00000000" w:rsidP="00000000" w:rsidRDefault="00000000" w:rsidRPr="00000000" w14:paraId="000001DE">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tc>
        <w:tc>
          <w:tcPr>
            <w:vAlign w:val="center"/>
          </w:tcPr>
          <w:p w:rsidR="00000000" w:rsidDel="00000000" w:rsidP="00000000" w:rsidRDefault="00000000" w:rsidRPr="00000000" w14:paraId="000001DF">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BTL *</w:t>
            </w:r>
          </w:p>
        </w:tc>
      </w:tr>
      <w:tr>
        <w:trPr>
          <w:cantSplit w:val="0"/>
          <w:trHeight w:val="669" w:hRule="atLeast"/>
          <w:tblHeader w:val="0"/>
        </w:trPr>
        <w:tc>
          <w:tcPr>
            <w:vAlign w:val="center"/>
          </w:tcPr>
          <w:p w:rsidR="00000000" w:rsidDel="00000000" w:rsidP="00000000" w:rsidRDefault="00000000" w:rsidRPr="00000000" w14:paraId="000001E0">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1E1">
            <w:pPr>
              <w:widowControl w:val="0"/>
              <w:tabs>
                <w:tab w:val="left" w:leader="none" w:pos="-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Discuss about Mapping cardinalities.                  </w:t>
            </w:r>
            <w:r w:rsidDel="00000000" w:rsidR="00000000" w:rsidRPr="00000000">
              <w:rPr>
                <w:rFonts w:ascii="Times New Roman" w:cs="Times New Roman" w:eastAsia="Times New Roman" w:hAnsi="Times New Roman"/>
                <w:b w:val="1"/>
                <w:bCs w:val="1"/>
                <w:sz w:val="24"/>
                <w:szCs w:val="24"/>
                <w:rtl w:val="0"/>
              </w:rPr>
              <w:t xml:space="preserve"> (8 marks)</w:t>
            </w:r>
            <w:r w:rsidDel="00000000" w:rsidR="00000000" w:rsidRPr="00000000">
              <w:rPr>
                <w:rtl w:val="0"/>
              </w:rPr>
            </w:r>
          </w:p>
          <w:p w:rsidR="00000000" w:rsidDel="00000000" w:rsidP="00000000" w:rsidRDefault="00000000" w:rsidRPr="00000000" w14:paraId="000001E2">
            <w:pPr>
              <w:widowControl w:val="0"/>
              <w:tabs>
                <w:tab w:val="left" w:leader="none" w:pos="-9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(ii)Explain in detail about the Enhanced ER model.   </w:t>
            </w:r>
            <w:r w:rsidDel="00000000" w:rsidR="00000000" w:rsidRPr="00000000">
              <w:rPr>
                <w:rFonts w:ascii="Times New Roman" w:cs="Times New Roman" w:eastAsia="Times New Roman" w:hAnsi="Times New Roman"/>
                <w:b w:val="1"/>
                <w:bCs w:val="1"/>
                <w:sz w:val="24"/>
                <w:szCs w:val="24"/>
                <w:rtl w:val="0"/>
              </w:rPr>
              <w:t xml:space="preserve"> (8 marks)</w:t>
            </w:r>
            <w:r w:rsidDel="00000000" w:rsidR="00000000" w:rsidRPr="00000000">
              <w:rPr>
                <w:rtl w:val="0"/>
              </w:rPr>
            </w:r>
          </w:p>
          <w:p w:rsidR="00000000" w:rsidDel="00000000" w:rsidP="00000000" w:rsidRDefault="00000000" w:rsidRPr="00000000" w14:paraId="000001E3">
            <w:pPr>
              <w:spacing w:line="312" w:lineRule="auto"/>
              <w:jc w:val="both"/>
              <w:rPr>
                <w:rFonts w:ascii="Times New Roman" w:cs="Times New Roman" w:eastAsia="Times New Roman" w:hAnsi="Times New Roman"/>
                <w:sz w:val="24"/>
                <w:szCs w:val="24"/>
                <w:highlight w:val="white"/>
              </w:rPr>
            </w:pPr>
            <w:r w:rsidDel="00000000" w:rsidR="00000000" w:rsidRPr="00000000">
              <w:rPr>
                <w:rtl w:val="0"/>
              </w:rPr>
            </w:r>
          </w:p>
        </w:tc>
        <w:tc>
          <w:tcPr>
            <w:vAlign w:val="center"/>
          </w:tcPr>
          <w:p w:rsidR="00000000" w:rsidDel="00000000" w:rsidP="00000000" w:rsidRDefault="00000000" w:rsidRPr="00000000" w14:paraId="000001E4">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669" w:hRule="atLeast"/>
          <w:tblHeader w:val="0"/>
        </w:trPr>
        <w:tc>
          <w:tcPr>
            <w:vAlign w:val="center"/>
          </w:tcPr>
          <w:p w:rsidR="00000000" w:rsidDel="00000000" w:rsidP="00000000" w:rsidRDefault="00000000" w:rsidRPr="00000000" w14:paraId="000001E5">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ER model by taking Hospital management/Banking Enterprise/ University Registrar’s office as case study.                                  </w:t>
            </w:r>
            <w:r w:rsidDel="00000000" w:rsidR="00000000" w:rsidRPr="00000000">
              <w:rPr>
                <w:rFonts w:ascii="Times New Roman" w:cs="Times New Roman" w:eastAsia="Times New Roman" w:hAnsi="Times New Roman"/>
                <w:b w:val="1"/>
                <w:bCs w:val="1"/>
                <w:sz w:val="24"/>
                <w:szCs w:val="24"/>
                <w:rtl w:val="0"/>
              </w:rPr>
              <w:t xml:space="preserve"> (16 marks)</w:t>
            </w:r>
            <w:r w:rsidDel="00000000" w:rsidR="00000000" w:rsidRPr="00000000">
              <w:rPr>
                <w:rtl w:val="0"/>
              </w:rPr>
            </w:r>
          </w:p>
        </w:tc>
        <w:tc>
          <w:tcPr>
            <w:vAlign w:val="center"/>
          </w:tcPr>
          <w:p w:rsidR="00000000" w:rsidDel="00000000" w:rsidP="00000000" w:rsidRDefault="00000000" w:rsidRPr="00000000" w14:paraId="000001E7">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669" w:hRule="atLeast"/>
          <w:tblHeader w:val="0"/>
        </w:trPr>
        <w:tc>
          <w:tcPr>
            <w:vAlign w:val="center"/>
          </w:tcPr>
          <w:p w:rsidR="00000000" w:rsidDel="00000000" w:rsidP="00000000" w:rsidRDefault="00000000" w:rsidRPr="00000000" w14:paraId="000001E8">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the ER diagram University Database/Library Management/ Car insurance/Life insurance/ Car Rental company/Railway reservation system/E-commerce                                                                                          </w:t>
            </w:r>
            <w:r w:rsidDel="00000000" w:rsidR="00000000" w:rsidRPr="00000000">
              <w:rPr>
                <w:rFonts w:ascii="Times New Roman" w:cs="Times New Roman" w:eastAsia="Times New Roman" w:hAnsi="Times New Roman"/>
                <w:b w:val="1"/>
                <w:bCs w:val="1"/>
                <w:sz w:val="24"/>
                <w:szCs w:val="24"/>
                <w:rtl w:val="0"/>
              </w:rPr>
              <w:t xml:space="preserve">  (16 marks)</w:t>
            </w:r>
            <w:r w:rsidDel="00000000" w:rsidR="00000000" w:rsidRPr="00000000">
              <w:rPr>
                <w:rtl w:val="0"/>
              </w:rPr>
            </w:r>
          </w:p>
        </w:tc>
        <w:tc>
          <w:tcPr>
            <w:vAlign w:val="center"/>
          </w:tcPr>
          <w:p w:rsidR="00000000" w:rsidDel="00000000" w:rsidP="00000000" w:rsidRDefault="00000000" w:rsidRPr="00000000" w14:paraId="000001EA">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K5</w:t>
            </w:r>
          </w:p>
        </w:tc>
      </w:tr>
      <w:tr>
        <w:trPr>
          <w:cantSplit w:val="0"/>
          <w:trHeight w:val="669" w:hRule="atLeast"/>
          <w:tblHeader w:val="0"/>
        </w:trPr>
        <w:tc>
          <w:tcPr>
            <w:vAlign w:val="center"/>
          </w:tcPr>
          <w:p w:rsidR="00000000" w:rsidDel="00000000" w:rsidP="00000000" w:rsidRDefault="00000000" w:rsidRPr="00000000" w14:paraId="000001EB">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1EC">
            <w:pPr>
              <w:widowControl w:val="0"/>
              <w:tabs>
                <w:tab w:val="left" w:leader="none" w:pos="-9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E – R Diagram for the “Restaurant Menu Ordering System”, which will facilitate the food items ordering and services within a restaurant. The entire restaurant scenario is detailed as follows. The Customer is able to view the food items menu, call the waiter, place orders and obtain the final bill through the computer kept in their table. The waiters through their wireless tablet PC are able to initialize a table for customers, control the table functions to assist customers, orders, send orders to food preparation staff (chef) and finalize the customer’s bill. The food preparation staffs (Chefs), with their touch-display interface to the system, are able to view orders sent to the kitchen by waiters. During preparation, they are able to let the waiter know the status of each item, and can send notification when items are completed. The system should have full accountability and logging facilities, and should support supervisor actions to account for exceptional circumstances, such as a meal being refunded or walked out on.</w:t>
            </w:r>
          </w:p>
          <w:p w:rsidR="00000000" w:rsidDel="00000000" w:rsidP="00000000" w:rsidRDefault="00000000" w:rsidRPr="00000000" w14:paraId="000001ED">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(16 marks)</w:t>
            </w:r>
          </w:p>
        </w:tc>
        <w:tc>
          <w:tcPr>
            <w:vAlign w:val="center"/>
          </w:tcPr>
          <w:p w:rsidR="00000000" w:rsidDel="00000000" w:rsidP="00000000" w:rsidRDefault="00000000" w:rsidRPr="00000000" w14:paraId="000001EE">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K5</w:t>
            </w:r>
          </w:p>
        </w:tc>
      </w:tr>
      <w:tr>
        <w:trPr>
          <w:cantSplit w:val="0"/>
          <w:trHeight w:val="669" w:hRule="atLeast"/>
          <w:tblHeader w:val="0"/>
        </w:trPr>
        <w:tc>
          <w:tcPr>
            <w:vAlign w:val="center"/>
          </w:tcPr>
          <w:p w:rsidR="00000000" w:rsidDel="00000000" w:rsidP="00000000" w:rsidRDefault="00000000" w:rsidRPr="00000000" w14:paraId="000001EF">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ER diagram given below explain the procedure for ER to Relational mapping with all necessary steps. Give the final relational schema.</w:t>
            </w:r>
          </w:p>
          <w:p w:rsidR="00000000" w:rsidDel="00000000" w:rsidP="00000000" w:rsidRDefault="00000000" w:rsidRPr="00000000" w14:paraId="000001F1">
            <w:pPr>
              <w:widowControl w:val="0"/>
              <w:tabs>
                <w:tab w:val="left" w:leader="none" w:pos="-90"/>
              </w:tabs>
              <w:jc w:val="both"/>
              <w:rPr>
                <w:rFonts w:ascii="Times New Roman" w:cs="Times New Roman" w:eastAsia="Times New Roman" w:hAnsi="Times New Roman"/>
                <w:sz w:val="24"/>
                <w:szCs w:val="24"/>
                <w:highlight w:val="black"/>
              </w:rPr>
            </w:pPr>
            <w:r w:rsidDel="00000000" w:rsidR="00000000" w:rsidRPr="00000000">
              <w:rPr>
                <w:rtl w:val="0"/>
              </w:rPr>
            </w:r>
          </w:p>
          <w:p w:rsidR="00000000" w:rsidDel="00000000" w:rsidP="00000000" w:rsidRDefault="00000000" w:rsidRPr="00000000" w14:paraId="000001F2">
            <w:pPr>
              <w:widowControl w:val="0"/>
              <w:tabs>
                <w:tab w:val="left" w:leader="none" w:pos="-90"/>
              </w:tabs>
              <w:jc w:val="both"/>
              <w:rPr>
                <w:rFonts w:ascii="Times New Roman" w:cs="Times New Roman" w:eastAsia="Times New Roman" w:hAnsi="Times New Roman"/>
                <w:sz w:val="24"/>
                <w:szCs w:val="24"/>
                <w:highlight w:val="black"/>
              </w:rPr>
            </w:pPr>
            <w:r w:rsidDel="00000000" w:rsidR="00000000" w:rsidRPr="00000000">
              <w:rPr>
                <w:rtl w:val="0"/>
              </w:rPr>
            </w:r>
          </w:p>
          <w:p w:rsidR="00000000" w:rsidDel="00000000" w:rsidP="00000000" w:rsidRDefault="00000000" w:rsidRPr="00000000" w14:paraId="000001F3">
            <w:pPr>
              <w:widowControl w:val="0"/>
              <w:tabs>
                <w:tab w:val="left" w:leader="none" w:pos="-9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48186" cy="3245161"/>
                  <wp:effectExtent b="0" l="0" r="0" t="0"/>
                  <wp:docPr id="204311994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548186" cy="3245161"/>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0"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12"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F6">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 K3</w:t>
            </w:r>
          </w:p>
        </w:tc>
      </w:tr>
      <w:tr>
        <w:trPr>
          <w:cantSplit w:val="0"/>
          <w:trHeight w:val="669" w:hRule="atLeast"/>
          <w:tblHeader w:val="0"/>
        </w:trPr>
        <w:tc>
          <w:tcPr>
            <w:vAlign w:val="center"/>
          </w:tcPr>
          <w:p w:rsidR="00000000" w:rsidDel="00000000" w:rsidP="00000000" w:rsidRDefault="00000000" w:rsidRPr="00000000" w14:paraId="000001F7">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p w:rsidR="00000000" w:rsidDel="00000000" w:rsidP="00000000" w:rsidRDefault="00000000" w:rsidRPr="00000000" w14:paraId="000001F8">
            <w:pPr>
              <w:widowControl w:val="0"/>
              <w:tabs>
                <w:tab w:val="left" w:leader="none" w:pos="4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each of the following with example.</w:t>
            </w:r>
          </w:p>
          <w:p w:rsidR="00000000" w:rsidDel="00000000" w:rsidP="00000000" w:rsidRDefault="00000000" w:rsidRPr="00000000" w14:paraId="000001F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Normal Form </w:t>
            </w:r>
          </w:p>
          <w:p w:rsidR="00000000" w:rsidDel="00000000" w:rsidP="00000000" w:rsidRDefault="00000000" w:rsidRPr="00000000" w14:paraId="000001F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84"/>
              </w:tabs>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Normal Form</w:t>
            </w:r>
          </w:p>
          <w:p w:rsidR="00000000" w:rsidDel="00000000" w:rsidP="00000000" w:rsidRDefault="00000000" w:rsidRPr="00000000" w14:paraId="000001F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 Normal Form</w:t>
            </w:r>
          </w:p>
          <w:p w:rsidR="00000000" w:rsidDel="00000000" w:rsidP="00000000" w:rsidRDefault="00000000" w:rsidRPr="00000000" w14:paraId="000001F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Boyce-Codd Normal Form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(16 marks)</w:t>
            </w:r>
            <w:r w:rsidDel="00000000" w:rsidR="00000000" w:rsidRPr="00000000">
              <w:rPr>
                <w:rtl w:val="0"/>
              </w:rPr>
            </w:r>
          </w:p>
        </w:tc>
        <w:tc>
          <w:tcPr>
            <w:vAlign w:val="center"/>
          </w:tcPr>
          <w:p w:rsidR="00000000" w:rsidDel="00000000" w:rsidP="00000000" w:rsidRDefault="00000000" w:rsidRPr="00000000" w14:paraId="000001FD">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669" w:hRule="atLeast"/>
          <w:tblHeader w:val="0"/>
        </w:trPr>
        <w:tc>
          <w:tcPr>
            <w:vAlign w:val="center"/>
          </w:tcPr>
          <w:p w:rsidR="00000000" w:rsidDel="00000000" w:rsidP="00000000" w:rsidRDefault="00000000" w:rsidRPr="00000000" w14:paraId="000001FE">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p w:rsidR="00000000" w:rsidDel="00000000" w:rsidP="00000000" w:rsidRDefault="00000000" w:rsidRPr="00000000" w14:paraId="000001FF">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in detail about </w:t>
            </w:r>
          </w:p>
          <w:p w:rsidR="00000000" w:rsidDel="00000000" w:rsidP="00000000" w:rsidRDefault="00000000" w:rsidRPr="00000000" w14:paraId="000002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Fourth Normal Form</w:t>
            </w:r>
          </w:p>
          <w:p w:rsidR="00000000" w:rsidDel="00000000" w:rsidP="00000000" w:rsidRDefault="00000000" w:rsidRPr="00000000" w14:paraId="000002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Multivalued Dependency </w:t>
            </w:r>
          </w:p>
          <w:p w:rsidR="00000000" w:rsidDel="00000000" w:rsidP="00000000" w:rsidRDefault="00000000" w:rsidRPr="00000000" w14:paraId="000002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Fifth Normal Form </w:t>
            </w:r>
          </w:p>
          <w:p w:rsidR="00000000" w:rsidDel="00000000" w:rsidP="00000000" w:rsidRDefault="00000000" w:rsidRPr="00000000" w14:paraId="000002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Join dependency and lossless decomposition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(16 marks)</w:t>
            </w:r>
            <w:r w:rsidDel="00000000" w:rsidR="00000000" w:rsidRPr="00000000">
              <w:rPr>
                <w:rtl w:val="0"/>
              </w:rPr>
            </w:r>
          </w:p>
        </w:tc>
        <w:tc>
          <w:tcPr>
            <w:vAlign w:val="center"/>
          </w:tcPr>
          <w:p w:rsidR="00000000" w:rsidDel="00000000" w:rsidP="00000000" w:rsidRDefault="00000000" w:rsidRPr="00000000" w14:paraId="00000204">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669" w:hRule="atLeast"/>
          <w:tblHeader w:val="0"/>
        </w:trPr>
        <w:tc>
          <w:tcPr>
            <w:vAlign w:val="center"/>
          </w:tcPr>
          <w:p w:rsidR="00000000" w:rsidDel="00000000" w:rsidP="00000000" w:rsidRDefault="00000000" w:rsidRPr="00000000" w14:paraId="00000205">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p w:rsidR="00000000" w:rsidDel="00000000" w:rsidP="00000000" w:rsidRDefault="00000000" w:rsidRPr="00000000" w14:paraId="00000206">
            <w:pPr>
              <w:widowControl w:val="0"/>
              <w:tabs>
                <w:tab w:val="left" w:leader="none" w:pos="-90"/>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tabs>
                <w:tab w:val="left" w:leader="none" w:pos="-9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in detail the various types of Functional dependency.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t xml:space="preserve">(16 marks)</w:t>
            </w:r>
            <w:r w:rsidDel="00000000" w:rsidR="00000000" w:rsidRPr="00000000">
              <w:rPr>
                <w:rtl w:val="0"/>
              </w:rPr>
            </w:r>
          </w:p>
          <w:p w:rsidR="00000000" w:rsidDel="00000000" w:rsidP="00000000" w:rsidRDefault="00000000" w:rsidRPr="00000000" w14:paraId="00000208">
            <w:pPr>
              <w:spacing w:line="312"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09">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bl>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UNIT III</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403"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TRANSACTIONS</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Course Objective – Cob3: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concept of transaction processing</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 – CO3: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the various SQL facilities to simulate different applications.</w:t>
      </w:r>
    </w:p>
    <w:p w:rsidR="00000000" w:rsidDel="00000000" w:rsidP="00000000" w:rsidRDefault="00000000" w:rsidRPr="00000000" w14:paraId="00000233">
      <w:pPr>
        <w:tabs>
          <w:tab w:val="left" w:leader="none" w:pos="6015"/>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Bloom’s Taxonomy Level: K1, K2, K3</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tabs>
          <w:tab w:val="left" w:leader="none" w:pos="6015"/>
        </w:tabs>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A</w:t>
      </w:r>
    </w:p>
    <w:p w:rsidR="00000000" w:rsidDel="00000000" w:rsidP="00000000" w:rsidRDefault="00000000" w:rsidRPr="00000000" w14:paraId="00000236">
      <w:pPr>
        <w:tabs>
          <w:tab w:val="left" w:leader="none" w:pos="6015"/>
        </w:tabs>
        <w:spacing w:after="0" w:line="240" w:lineRule="auto"/>
        <w:jc w:val="center"/>
        <w:rPr>
          <w:rFonts w:ascii="Times New Roman" w:cs="Times New Roman" w:eastAsia="Times New Roman" w:hAnsi="Times New Roman"/>
          <w:b w:val="1"/>
          <w:bCs w:val="1"/>
          <w:sz w:val="18"/>
          <w:szCs w:val="18"/>
          <w:u w:val="single"/>
        </w:rPr>
      </w:pPr>
      <w:r w:rsidDel="00000000" w:rsidR="00000000" w:rsidRPr="00000000">
        <w:rPr>
          <w:rtl w:val="0"/>
        </w:rPr>
      </w:r>
    </w:p>
    <w:tbl>
      <w:tblPr>
        <w:tblStyle w:val="Table13"/>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7938"/>
        <w:gridCol w:w="1220"/>
        <w:tblGridChange w:id="0">
          <w:tblGrid>
            <w:gridCol w:w="817"/>
            <w:gridCol w:w="7938"/>
            <w:gridCol w:w="1220"/>
          </w:tblGrid>
        </w:tblGridChange>
      </w:tblGrid>
      <w:tr>
        <w:trPr>
          <w:cantSplit w:val="0"/>
          <w:trHeight w:val="397" w:hRule="atLeast"/>
          <w:tblHeader w:val="0"/>
        </w:trPr>
        <w:tc>
          <w:tcPr>
            <w:vAlign w:val="center"/>
          </w:tcPr>
          <w:p w:rsidR="00000000" w:rsidDel="00000000" w:rsidP="00000000" w:rsidRDefault="00000000" w:rsidRPr="00000000" w14:paraId="00000237">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p w:rsidR="00000000" w:rsidDel="00000000" w:rsidP="00000000" w:rsidRDefault="00000000" w:rsidRPr="00000000" w14:paraId="00000238">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tc>
        <w:tc>
          <w:tcPr>
            <w:vAlign w:val="center"/>
          </w:tcPr>
          <w:p w:rsidR="00000000" w:rsidDel="00000000" w:rsidP="00000000" w:rsidRDefault="00000000" w:rsidRPr="00000000" w14:paraId="00000239">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BTL*</w:t>
            </w:r>
          </w:p>
        </w:tc>
      </w:tr>
      <w:tr>
        <w:trPr>
          <w:cantSplit w:val="0"/>
          <w:trHeight w:val="397" w:hRule="atLeast"/>
          <w:tblHeader w:val="0"/>
        </w:trPr>
        <w:tc>
          <w:tcPr>
            <w:vAlign w:val="center"/>
          </w:tcPr>
          <w:p w:rsidR="00000000" w:rsidDel="00000000" w:rsidP="00000000" w:rsidRDefault="00000000" w:rsidRPr="00000000" w14:paraId="0000023A">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State the meaning of transaction. </w:t>
            </w: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3"/>
                <w:szCs w:val="23"/>
                <w:rtl w:val="0"/>
              </w:rPr>
              <w:t xml:space="preserve">A transaction is a unit of program execution that accesses and possibly updates various data items. </w:t>
            </w:r>
            <w:r w:rsidDel="00000000" w:rsidR="00000000" w:rsidRPr="00000000">
              <w:rPr>
                <w:rtl w:val="0"/>
              </w:rPr>
            </w:r>
          </w:p>
        </w:tc>
        <w:tc>
          <w:tcPr>
            <w:vAlign w:val="center"/>
          </w:tcPr>
          <w:p w:rsidR="00000000" w:rsidDel="00000000" w:rsidP="00000000" w:rsidRDefault="00000000" w:rsidRPr="00000000" w14:paraId="0000023D">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23E">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List out the various states of a transaction. Give the diagrammatic representation of the same.  </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8"/>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Active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 initial state; the transaction stays in this state while it is executing </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8"/>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Partially committed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after the final statement has been executed. </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8"/>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Failed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after the discovery that normal execution can no longer proceed.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8"/>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Aborted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after the transaction has been rolled back and the database restored to </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8"/>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Its state prior to the start of the transaction.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8"/>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Committed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after successful completion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8"/>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47">
            <w:pPr>
              <w:ind w:left="360" w:firstLine="0"/>
              <w:jc w:val="both"/>
              <w:rPr>
                <w:rFonts w:ascii="Times New Roman" w:cs="Times New Roman" w:eastAsia="Times New Roman" w:hAnsi="Times New Roman"/>
                <w:b w:val="1"/>
                <w:bCs w:val="1"/>
                <w:sz w:val="24"/>
                <w:szCs w:val="24"/>
              </w:rPr>
            </w:pPr>
            <w:r w:rsidDel="00000000" w:rsidR="00000000" w:rsidRPr="00000000">
              <w:rPr>
                <w:b w:val="1"/>
                <w:bCs w:val="1"/>
              </w:rPr>
              <w:drawing>
                <wp:inline distB="0" distT="0" distL="0" distR="0">
                  <wp:extent cx="3032760" cy="1508760"/>
                  <wp:effectExtent b="0" l="0" r="0" t="0"/>
                  <wp:docPr id="2043119947"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3032760" cy="15087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48">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249">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Describe a schedule. </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Schedule – a sequence of instructions that specifies the chronological order in which instructions of concurrent transactions are executed </w:t>
            </w:r>
          </w:p>
          <w:p w:rsidR="00000000" w:rsidDel="00000000" w:rsidP="00000000" w:rsidRDefault="00000000" w:rsidRPr="00000000" w14:paraId="000002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8"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 schedule for a set of transactions must consist of all instructions of those transactions must preserve the order in which the instructions appear in each transaction </w:t>
            </w:r>
            <w:r w:rsidDel="00000000" w:rsidR="00000000" w:rsidRPr="00000000">
              <w:rPr>
                <w:rtl w:val="0"/>
              </w:rPr>
            </w:r>
          </w:p>
        </w:tc>
        <w:tc>
          <w:tcPr>
            <w:vAlign w:val="center"/>
          </w:tcPr>
          <w:p w:rsidR="00000000" w:rsidDel="00000000" w:rsidP="00000000" w:rsidRDefault="00000000" w:rsidRPr="00000000" w14:paraId="0000024D">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24E">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State serializability? Give its various forms.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 (possibly concurrent) schedule is serializable if it is equivalent to a serial schedule. Different forms of schedule equivalence give rise to the notions of: </w:t>
            </w:r>
          </w:p>
          <w:p w:rsidR="00000000" w:rsidDel="00000000" w:rsidP="00000000" w:rsidRDefault="00000000" w:rsidRPr="00000000" w14:paraId="0000025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8"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Conflict serializability </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View serializability </w:t>
            </w:r>
            <w:r w:rsidDel="00000000" w:rsidR="00000000" w:rsidRPr="00000000">
              <w:rPr>
                <w:rtl w:val="0"/>
              </w:rPr>
            </w:r>
          </w:p>
        </w:tc>
        <w:tc>
          <w:tcPr>
            <w:vAlign w:val="center"/>
          </w:tcPr>
          <w:p w:rsidR="00000000" w:rsidDel="00000000" w:rsidP="00000000" w:rsidRDefault="00000000" w:rsidRPr="00000000" w14:paraId="00000253">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254">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When are two instructions said to be in conflict? </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Instructions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of transactions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respectively, conflict if and only if there exists some item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accessed by both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at least one of these instructions wrote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 </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76"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read(</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 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read(</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don’t conflict. </w:t>
            </w:r>
          </w:p>
          <w:p w:rsidR="00000000" w:rsidDel="00000000" w:rsidP="00000000" w:rsidRDefault="00000000" w:rsidRPr="00000000" w14:paraId="000002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76"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read(</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 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write(</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They conflict. </w:t>
            </w:r>
          </w:p>
          <w:p w:rsidR="00000000" w:rsidDel="00000000" w:rsidP="00000000" w:rsidRDefault="00000000" w:rsidRPr="00000000" w14:paraId="000002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76"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write(</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 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read(</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They conflict </w:t>
            </w:r>
          </w:p>
          <w:p w:rsidR="00000000" w:rsidDel="00000000" w:rsidP="00000000" w:rsidRDefault="00000000" w:rsidRPr="00000000" w14:paraId="000002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76"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write(</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 l</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write(</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They conflict </w:t>
            </w:r>
          </w:p>
          <w:p w:rsidR="00000000" w:rsidDel="00000000" w:rsidP="00000000" w:rsidRDefault="00000000" w:rsidRPr="00000000" w14:paraId="0000025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76"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5C">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25D">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Give the meaning of conflict serializablity. </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If a schedule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can be transformed into a schedule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by a series of swaps of non-conflicting instructions, we say that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are conflict equivalent and that schedule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is conflict serializable if it is conflict equivalent to a serial schedule </w:t>
            </w:r>
            <w:r w:rsidDel="00000000" w:rsidR="00000000" w:rsidRPr="00000000">
              <w:rPr>
                <w:rtl w:val="0"/>
              </w:rPr>
            </w:r>
          </w:p>
        </w:tc>
        <w:tc>
          <w:tcPr>
            <w:vAlign w:val="center"/>
          </w:tcPr>
          <w:p w:rsidR="00000000" w:rsidDel="00000000" w:rsidP="00000000" w:rsidRDefault="00000000" w:rsidRPr="00000000" w14:paraId="00000262">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263">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State view equivalent. </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7" w:before="0" w:line="240" w:lineRule="auto"/>
              <w:ind w:left="252" w:right="0" w:hanging="18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Let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be two schedules with the same set of transactions.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are view equivalent if the following three conditions are met, for each data item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7" w:before="0" w:line="240" w:lineRule="auto"/>
              <w:ind w:left="252" w:right="0" w:hanging="18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If in schedule S, transaction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reads the initial value of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then in schedule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also transaction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must read the initial value of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 </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7" w:before="0" w:line="240" w:lineRule="auto"/>
              <w:ind w:left="252" w:right="0" w:hanging="18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If in schedule S transaction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executes read(</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that value was produced by transaction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(if any), then in schedule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also transaction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must read the value of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that was produced by the same write(Q) operation of transaction </w:t>
            </w:r>
            <w:r w:rsidDel="00000000" w:rsidR="00000000" w:rsidRPr="00000000">
              <w:rPr>
                <w:rFonts w:ascii="Times New Roman" w:cs="Times New Roman" w:eastAsia="Times New Roman" w:hAnsi="Times New Roman"/>
                <w:b w:val="0"/>
                <w:bCs w:val="0"/>
                <w:i w:val="1"/>
                <w:iCs w:val="1"/>
                <w:smallCaps w:val="0"/>
                <w:strike w:val="0"/>
                <w:color w:val="000000"/>
                <w:sz w:val="23"/>
                <w:szCs w:val="2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68">
            <w:pPr>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3"/>
                <w:szCs w:val="23"/>
                <w:rtl w:val="0"/>
              </w:rPr>
              <w:t xml:space="preserve">The transaction (if any) that performs the final write(</w:t>
            </w:r>
            <w:r w:rsidDel="00000000" w:rsidR="00000000" w:rsidRPr="00000000">
              <w:rPr>
                <w:rFonts w:ascii="Times New Roman" w:cs="Times New Roman" w:eastAsia="Times New Roman" w:hAnsi="Times New Roman"/>
                <w:i w:val="1"/>
                <w:iCs w:val="1"/>
                <w:sz w:val="23"/>
                <w:szCs w:val="23"/>
                <w:rtl w:val="0"/>
              </w:rPr>
              <w:t xml:space="preserve">Q</w:t>
            </w:r>
            <w:r w:rsidDel="00000000" w:rsidR="00000000" w:rsidRPr="00000000">
              <w:rPr>
                <w:rFonts w:ascii="Times New Roman" w:cs="Times New Roman" w:eastAsia="Times New Roman" w:hAnsi="Times New Roman"/>
                <w:sz w:val="23"/>
                <w:szCs w:val="23"/>
                <w:rtl w:val="0"/>
              </w:rPr>
              <w:t xml:space="preserve">) operation in schedule </w:t>
            </w:r>
            <w:r w:rsidDel="00000000" w:rsidR="00000000" w:rsidRPr="00000000">
              <w:rPr>
                <w:rFonts w:ascii="Times New Roman" w:cs="Times New Roman" w:eastAsia="Times New Roman" w:hAnsi="Times New Roman"/>
                <w:i w:val="1"/>
                <w:iCs w:val="1"/>
                <w:sz w:val="23"/>
                <w:szCs w:val="23"/>
                <w:rtl w:val="0"/>
              </w:rPr>
              <w:t xml:space="preserve">S </w:t>
            </w:r>
            <w:r w:rsidDel="00000000" w:rsidR="00000000" w:rsidRPr="00000000">
              <w:rPr>
                <w:rFonts w:ascii="Times New Roman" w:cs="Times New Roman" w:eastAsia="Times New Roman" w:hAnsi="Times New Roman"/>
                <w:sz w:val="23"/>
                <w:szCs w:val="23"/>
                <w:rtl w:val="0"/>
              </w:rPr>
              <w:t xml:space="preserve">must also perform the final write(</w:t>
            </w:r>
            <w:r w:rsidDel="00000000" w:rsidR="00000000" w:rsidRPr="00000000">
              <w:rPr>
                <w:rFonts w:ascii="Times New Roman" w:cs="Times New Roman" w:eastAsia="Times New Roman" w:hAnsi="Times New Roman"/>
                <w:i w:val="1"/>
                <w:iCs w:val="1"/>
                <w:sz w:val="23"/>
                <w:szCs w:val="23"/>
                <w:rtl w:val="0"/>
              </w:rPr>
              <w:t xml:space="preserve">Q</w:t>
            </w:r>
            <w:r w:rsidDel="00000000" w:rsidR="00000000" w:rsidRPr="00000000">
              <w:rPr>
                <w:rFonts w:ascii="Times New Roman" w:cs="Times New Roman" w:eastAsia="Times New Roman" w:hAnsi="Times New Roman"/>
                <w:sz w:val="23"/>
                <w:szCs w:val="23"/>
                <w:rtl w:val="0"/>
              </w:rPr>
              <w:t xml:space="preserve">) operation in schedule </w:t>
            </w:r>
            <w:r w:rsidDel="00000000" w:rsidR="00000000" w:rsidRPr="00000000">
              <w:rPr>
                <w:rFonts w:ascii="Times New Roman" w:cs="Times New Roman" w:eastAsia="Times New Roman" w:hAnsi="Times New Roman"/>
                <w:i w:val="1"/>
                <w:iCs w:val="1"/>
                <w:sz w:val="23"/>
                <w:szCs w:val="23"/>
                <w:rtl w:val="0"/>
              </w:rPr>
              <w:t xml:space="preserve">S’.</w:t>
            </w:r>
            <w:r w:rsidDel="00000000" w:rsidR="00000000" w:rsidRPr="00000000">
              <w:rPr>
                <w:rtl w:val="0"/>
              </w:rPr>
            </w:r>
          </w:p>
        </w:tc>
        <w:tc>
          <w:tcPr>
            <w:vAlign w:val="center"/>
          </w:tcPr>
          <w:p w:rsidR="00000000" w:rsidDel="00000000" w:rsidP="00000000" w:rsidRDefault="00000000" w:rsidRPr="00000000" w14:paraId="00000269">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26A">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78"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State the lock and list the different modes of lock.</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78"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Lock is the most commonly used to implement the requirement is to allow a transaction to access a data item only if it is currently holding a lock on that item. </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Data items can be locked in two modes: </w:t>
            </w:r>
          </w:p>
          <w:p w:rsidR="00000000" w:rsidDel="00000000" w:rsidP="00000000" w:rsidRDefault="00000000" w:rsidRPr="00000000" w14:paraId="000002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9" w:before="0" w:line="240" w:lineRule="auto"/>
              <w:ind w:left="432"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3"/>
                <w:szCs w:val="23"/>
                <w:u w:val="none"/>
                <w:shd w:fill="auto" w:val="clear"/>
                <w:vertAlign w:val="baseline"/>
                <w:rtl w:val="0"/>
              </w:rPr>
              <w:t xml:space="preserve">Exclusive (X) mode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Data items can be both read as well as written. X-lock is requested using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lock-X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instruction. </w:t>
            </w:r>
          </w:p>
          <w:p w:rsidR="00000000" w:rsidDel="00000000" w:rsidP="00000000" w:rsidRDefault="00000000" w:rsidRPr="00000000" w14:paraId="000002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432"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3"/>
                <w:szCs w:val="23"/>
                <w:u w:val="none"/>
                <w:shd w:fill="auto" w:val="clear"/>
                <w:vertAlign w:val="baseline"/>
                <w:rtl w:val="0"/>
              </w:rPr>
              <w:t xml:space="preserve">Shared (S) mode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Data item can only be read. S-lock is requested using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lock-S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instruction. </w:t>
            </w:r>
          </w:p>
          <w:p w:rsidR="00000000" w:rsidDel="00000000" w:rsidP="00000000" w:rsidRDefault="00000000" w:rsidRPr="00000000" w14:paraId="00000270">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3"/>
                <w:szCs w:val="23"/>
                <w:rtl w:val="0"/>
              </w:rPr>
              <w:t xml:space="preserve"> Lock requests are made to concurrency-control manager. Transaction can proceed only after request is granted. </w:t>
            </w:r>
            <w:r w:rsidDel="00000000" w:rsidR="00000000" w:rsidRPr="00000000">
              <w:rPr>
                <w:rtl w:val="0"/>
              </w:rPr>
            </w:r>
          </w:p>
        </w:tc>
        <w:tc>
          <w:tcPr>
            <w:vAlign w:val="center"/>
          </w:tcPr>
          <w:p w:rsidR="00000000" w:rsidDel="00000000" w:rsidP="00000000" w:rsidRDefault="00000000" w:rsidRPr="00000000" w14:paraId="00000271">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272">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Describe locking protocol? </w:t>
            </w:r>
            <w:r w:rsidDel="00000000" w:rsidR="00000000" w:rsidRPr="00000000">
              <w:rPr>
                <w:rtl w:val="0"/>
              </w:rPr>
            </w:r>
          </w:p>
          <w:p w:rsidR="00000000" w:rsidDel="00000000" w:rsidP="00000000" w:rsidRDefault="00000000" w:rsidRPr="00000000" w14:paraId="0000027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3"/>
                <w:szCs w:val="23"/>
                <w:rtl w:val="0"/>
              </w:rPr>
              <w:t xml:space="preserve">A </w:t>
            </w:r>
            <w:r w:rsidDel="00000000" w:rsidR="00000000" w:rsidRPr="00000000">
              <w:rPr>
                <w:rFonts w:ascii="Times New Roman" w:cs="Times New Roman" w:eastAsia="Times New Roman" w:hAnsi="Times New Roman"/>
                <w:b w:val="1"/>
                <w:bCs w:val="1"/>
                <w:sz w:val="23"/>
                <w:szCs w:val="23"/>
                <w:rtl w:val="0"/>
              </w:rPr>
              <w:t xml:space="preserve">locking protocol </w:t>
            </w:r>
            <w:r w:rsidDel="00000000" w:rsidR="00000000" w:rsidRPr="00000000">
              <w:rPr>
                <w:rFonts w:ascii="Times New Roman" w:cs="Times New Roman" w:eastAsia="Times New Roman" w:hAnsi="Times New Roman"/>
                <w:sz w:val="23"/>
                <w:szCs w:val="23"/>
                <w:rtl w:val="0"/>
              </w:rPr>
              <w:t xml:space="preserve">is a set of rules followed by all transactions while requesting and releasing locks. Locking protocols restrict the set of possible schedules. </w:t>
            </w:r>
            <w:r w:rsidDel="00000000" w:rsidR="00000000" w:rsidRPr="00000000">
              <w:rPr>
                <w:rtl w:val="0"/>
              </w:rPr>
            </w:r>
          </w:p>
        </w:tc>
        <w:tc>
          <w:tcPr>
            <w:vAlign w:val="center"/>
          </w:tcPr>
          <w:p w:rsidR="00000000" w:rsidDel="00000000" w:rsidP="00000000" w:rsidRDefault="00000000" w:rsidRPr="00000000" w14:paraId="00000275">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397" w:hRule="atLeast"/>
          <w:tblHeader w:val="0"/>
        </w:trPr>
        <w:tc>
          <w:tcPr>
            <w:vAlign w:val="center"/>
          </w:tcPr>
          <w:p w:rsidR="00000000" w:rsidDel="00000000" w:rsidP="00000000" w:rsidRDefault="00000000" w:rsidRPr="00000000" w14:paraId="00000276">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State the phases of two-phase locking protocol.</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Growing phase: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 transaction may obtain locks but not release any lock. </w:t>
            </w:r>
          </w:p>
          <w:p w:rsidR="00000000" w:rsidDel="00000000" w:rsidP="00000000" w:rsidRDefault="00000000" w:rsidRPr="00000000" w14:paraId="00000279">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3"/>
                <w:szCs w:val="23"/>
                <w:rtl w:val="0"/>
              </w:rPr>
              <w:t xml:space="preserve">Shrinking phase: </w:t>
            </w:r>
            <w:r w:rsidDel="00000000" w:rsidR="00000000" w:rsidRPr="00000000">
              <w:rPr>
                <w:rFonts w:ascii="Times New Roman" w:cs="Times New Roman" w:eastAsia="Times New Roman" w:hAnsi="Times New Roman"/>
                <w:sz w:val="23"/>
                <w:szCs w:val="23"/>
                <w:rtl w:val="0"/>
              </w:rPr>
              <w:t xml:space="preserve">a transaction may release locks but may not obtain any new locks.</w:t>
            </w:r>
            <w:r w:rsidDel="00000000" w:rsidR="00000000" w:rsidRPr="00000000">
              <w:rPr>
                <w:rtl w:val="0"/>
              </w:rPr>
            </w:r>
          </w:p>
        </w:tc>
        <w:tc>
          <w:tcPr>
            <w:vAlign w:val="center"/>
          </w:tcPr>
          <w:p w:rsidR="00000000" w:rsidDel="00000000" w:rsidP="00000000" w:rsidRDefault="00000000" w:rsidRPr="00000000" w14:paraId="0000027A">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397" w:hRule="atLeast"/>
          <w:tblHeader w:val="0"/>
        </w:trPr>
        <w:tc>
          <w:tcPr>
            <w:vAlign w:val="center"/>
          </w:tcPr>
          <w:p w:rsidR="00000000" w:rsidDel="00000000" w:rsidP="00000000" w:rsidRDefault="00000000" w:rsidRPr="00000000" w14:paraId="0000027B">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Discuss deadlock with an example.</w:t>
            </w:r>
          </w:p>
          <w:p w:rsidR="00000000" w:rsidDel="00000000" w:rsidP="00000000" w:rsidRDefault="00000000" w:rsidRPr="00000000" w14:paraId="0000027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18"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 deadlock occurs when two or more tasks permanently block each other by each task having a lock on a resource that the other tasks are trying to lock. </w:t>
            </w:r>
          </w:p>
          <w:p w:rsidR="00000000" w:rsidDel="00000000" w:rsidP="00000000" w:rsidRDefault="00000000" w:rsidRPr="00000000" w14:paraId="0000027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0"/>
              </w:tabs>
              <w:spacing w:after="200" w:before="0" w:line="276" w:lineRule="auto"/>
              <w:ind w:left="3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highlight w:val="white"/>
                <w:u w:val="none"/>
                <w:vertAlign w:val="baseline"/>
                <w:rtl w:val="0"/>
              </w:rPr>
              <w:t xml:space="preserve">For example, let us assume we have two processes, P1 and P2. Now, process P1 is holding the resource R1 and is waiting for the resource R2. At the same time, process P2 is having the resource R2 and is waiting for the resource R1.</w:t>
            </w:r>
            <w:r w:rsidDel="00000000" w:rsidR="00000000" w:rsidRPr="00000000">
              <w:rPr>
                <w:rtl w:val="0"/>
              </w:rPr>
            </w:r>
          </w:p>
        </w:tc>
        <w:tc>
          <w:tcPr>
            <w:vAlign w:val="center"/>
          </w:tcPr>
          <w:p w:rsidR="00000000" w:rsidDel="00000000" w:rsidP="00000000" w:rsidRDefault="00000000" w:rsidRPr="00000000" w14:paraId="0000027F">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397" w:hRule="atLeast"/>
          <w:tblHeader w:val="0"/>
        </w:trPr>
        <w:tc>
          <w:tcPr>
            <w:vAlign w:val="center"/>
          </w:tcPr>
          <w:p w:rsidR="00000000" w:rsidDel="00000000" w:rsidP="00000000" w:rsidRDefault="00000000" w:rsidRPr="00000000" w14:paraId="00000280">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p w:rsidR="00000000" w:rsidDel="00000000" w:rsidP="00000000" w:rsidRDefault="00000000" w:rsidRPr="00000000" w14:paraId="00000281">
            <w:pPr>
              <w:widowControl w:val="0"/>
              <w:tabs>
                <w:tab w:val="left" w:leader="none" w:pos="426"/>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State the difference between the strict two-phase locking protocol and the rigorous two-phase locking protocol.</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46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Strict two-phase locking:</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180" w:right="0" w:hanging="36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It holds all its exclusive that is write locks until commit time, one time granted. </w:t>
            </w:r>
          </w:p>
          <w:p w:rsidR="00000000" w:rsidDel="00000000" w:rsidP="00000000" w:rsidRDefault="00000000" w:rsidRPr="00000000" w14:paraId="0000028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180" w:right="0" w:hanging="36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It locks all its items previous to it starts thus once transaction starts, it is in its shrinking phase </w:t>
            </w:r>
          </w:p>
          <w:p w:rsidR="00000000" w:rsidDel="00000000" w:rsidP="00000000" w:rsidRDefault="00000000" w:rsidRPr="00000000" w14:paraId="0000028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18" w:right="0" w:hanging="360"/>
              <w:jc w:val="left"/>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Rigorous two-phase locking:</w:t>
            </w:r>
          </w:p>
          <w:p w:rsidR="00000000" w:rsidDel="00000000" w:rsidP="00000000" w:rsidRDefault="00000000" w:rsidRPr="00000000" w14:paraId="0000028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096" w:right="0" w:hanging="36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It is more restrictive as compared to standard 2PL in that it enforces the rule that no locks can be released through a transaction until after it commits or aborts.</w:t>
            </w:r>
          </w:p>
          <w:p w:rsidR="00000000" w:rsidDel="00000000" w:rsidP="00000000" w:rsidRDefault="00000000" w:rsidRPr="00000000" w14:paraId="0000028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10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It does not unlock any of its items until after it terminates to the transaction is in its expanding phase till it ends.</w:t>
            </w:r>
            <w:r w:rsidDel="00000000" w:rsidR="00000000" w:rsidRPr="00000000">
              <w:rPr>
                <w:rtl w:val="0"/>
              </w:rPr>
            </w:r>
          </w:p>
        </w:tc>
        <w:tc>
          <w:tcPr>
            <w:vAlign w:val="center"/>
          </w:tcPr>
          <w:p w:rsidR="00000000" w:rsidDel="00000000" w:rsidP="00000000" w:rsidRDefault="00000000" w:rsidRPr="00000000" w14:paraId="00000288">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289">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out the two approaches for deadlock prevention.</w:t>
            </w:r>
          </w:p>
          <w:p w:rsidR="00000000" w:rsidDel="00000000" w:rsidP="00000000" w:rsidRDefault="00000000" w:rsidRPr="00000000" w14:paraId="000002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43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Wait-Die Scheme</w:t>
            </w:r>
          </w:p>
          <w:p w:rsidR="00000000" w:rsidDel="00000000" w:rsidP="00000000" w:rsidRDefault="00000000" w:rsidRPr="00000000" w14:paraId="000002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46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Wound and Wait Scheme</w:t>
            </w:r>
            <w:r w:rsidDel="00000000" w:rsidR="00000000" w:rsidRPr="00000000">
              <w:rPr>
                <w:rtl w:val="0"/>
              </w:rPr>
            </w:r>
          </w:p>
        </w:tc>
        <w:tc>
          <w:tcPr>
            <w:vAlign w:val="center"/>
          </w:tcPr>
          <w:p w:rsidR="00000000" w:rsidDel="00000000" w:rsidP="00000000" w:rsidRDefault="00000000" w:rsidRPr="00000000" w14:paraId="0000028D">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28E">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p w:rsidR="00000000" w:rsidDel="00000000" w:rsidP="00000000" w:rsidRDefault="00000000" w:rsidRPr="00000000" w14:paraId="0000028F">
            <w:pPr>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Summarize Savepoint and Rollback in SQL.</w:t>
            </w:r>
          </w:p>
          <w:p w:rsidR="00000000" w:rsidDel="00000000" w:rsidP="00000000" w:rsidRDefault="00000000" w:rsidRPr="00000000" w14:paraId="00000290">
            <w:pPr>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 Savepoint is a logical rollback point within a transaction. When you set a save point, whenever an error occurs past a save point, you can undo the events you have done up to the save point using the rollback.</w:t>
            </w:r>
          </w:p>
          <w:p w:rsidR="00000000" w:rsidDel="00000000" w:rsidP="00000000" w:rsidRDefault="00000000" w:rsidRPr="00000000" w14:paraId="0000029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Syntax:</w:t>
            </w:r>
          </w:p>
          <w:p w:rsidR="00000000" w:rsidDel="00000000" w:rsidP="00000000" w:rsidRDefault="00000000" w:rsidRPr="00000000" w14:paraId="00000292">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begin;</w:t>
            </w:r>
          </w:p>
          <w:p w:rsidR="00000000" w:rsidDel="00000000" w:rsidP="00000000" w:rsidRDefault="00000000" w:rsidRPr="00000000" w14:paraId="0000029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savepoint &lt;savepoint name&gt;;</w:t>
            </w:r>
          </w:p>
          <w:p w:rsidR="00000000" w:rsidDel="00000000" w:rsidP="00000000" w:rsidRDefault="00000000" w:rsidRPr="00000000" w14:paraId="00000294">
            <w:pPr>
              <w:spacing w:after="144"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Rollback command serves only in the creation of a SAVEPOINT among all the transactional statements. The ROLLBACK command is used to undo a group of transactions.</w:t>
            </w:r>
          </w:p>
          <w:p w:rsidR="00000000" w:rsidDel="00000000" w:rsidP="00000000" w:rsidRDefault="00000000" w:rsidRPr="00000000" w14:paraId="00000295">
            <w:pPr>
              <w:spacing w:after="144"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Syntax : rolling back to a SAVEPOINT is as shown below.</w:t>
            </w:r>
          </w:p>
          <w:p w:rsidR="00000000" w:rsidDel="00000000" w:rsidP="00000000" w:rsidRDefault="00000000" w:rsidRPr="00000000" w14:paraId="00000296">
            <w:pPr>
              <w:spacing w:after="144" w:before="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Rollback to &lt;savepoint _name&gt;;</w:t>
            </w:r>
            <w:r w:rsidDel="00000000" w:rsidR="00000000" w:rsidRPr="00000000">
              <w:rPr>
                <w:rtl w:val="0"/>
              </w:rPr>
            </w:r>
          </w:p>
        </w:tc>
        <w:tc>
          <w:tcPr>
            <w:vAlign w:val="center"/>
          </w:tcPr>
          <w:p w:rsidR="00000000" w:rsidDel="00000000" w:rsidP="00000000" w:rsidRDefault="00000000" w:rsidRPr="00000000" w14:paraId="00000297">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298">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out ACID properties. </w:t>
            </w:r>
          </w:p>
          <w:p w:rsidR="00000000" w:rsidDel="00000000" w:rsidP="00000000" w:rsidRDefault="00000000" w:rsidRPr="00000000" w14:paraId="0000029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4"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Atomicity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444444"/>
                <w:sz w:val="24"/>
                <w:szCs w:val="24"/>
                <w:highlight w:val="white"/>
                <w:u w:val="none"/>
                <w:vertAlign w:val="baseline"/>
                <w:rtl w:val="0"/>
              </w:rPr>
              <w:t xml:space="preserve">Atomicity means that an entire transaction either takes place all at once or it doesn’t occur at all. It means that there’s no midway</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4"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Consistency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444444"/>
                <w:sz w:val="24"/>
                <w:szCs w:val="24"/>
                <w:highlight w:val="white"/>
                <w:u w:val="none"/>
                <w:vertAlign w:val="baseline"/>
                <w:rtl w:val="0"/>
              </w:rPr>
              <w:t xml:space="preserve">Consistency means that we have to maintain the integrity constraints so that any given database stays consistent both before and after a transaction.</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4"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Isolation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w:t>
            </w:r>
            <w:r w:rsidDel="00000000" w:rsidR="00000000" w:rsidRPr="00000000">
              <w:rPr>
                <w:rFonts w:ascii="Times New Roman" w:cs="Times New Roman" w:eastAsia="Times New Roman" w:hAnsi="Times New Roman"/>
                <w:b w:val="0"/>
                <w:bCs w:val="0"/>
                <w:i w:val="0"/>
                <w:iCs w:val="0"/>
                <w:smallCaps w:val="0"/>
                <w:strike w:val="0"/>
                <w:color w:val="444444"/>
                <w:sz w:val="24"/>
                <w:szCs w:val="24"/>
                <w:highlight w:val="white"/>
                <w:u w:val="none"/>
                <w:vertAlign w:val="baseline"/>
                <w:rtl w:val="0"/>
              </w:rPr>
              <w:t xml:space="preserve">solation ensures the occurrence of multiple transactions concurrently without a database state leading to a state of inconsistency</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84"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444444"/>
                <w:sz w:val="24"/>
                <w:szCs w:val="24"/>
                <w:highlight w:val="white"/>
                <w:u w:val="none"/>
                <w:vertAlign w:val="baseline"/>
                <w:rtl w:val="0"/>
              </w:rPr>
              <w:t xml:space="preserve">The durability property states that once the execution of a transaction is completed, the modifications and updates on the database gets written on and stored in the disk.</w:t>
            </w:r>
            <w:r w:rsidDel="00000000" w:rsidR="00000000" w:rsidRPr="00000000">
              <w:rPr>
                <w:rtl w:val="0"/>
              </w:rPr>
            </w:r>
          </w:p>
        </w:tc>
        <w:tc>
          <w:tcPr>
            <w:vAlign w:val="center"/>
          </w:tcPr>
          <w:p w:rsidR="00000000" w:rsidDel="00000000" w:rsidP="00000000" w:rsidRDefault="00000000" w:rsidRPr="00000000" w14:paraId="0000029E">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1123" w:hRule="atLeast"/>
          <w:tblHeader w:val="0"/>
        </w:trPr>
        <w:tc>
          <w:tcPr>
            <w:vAlign w:val="center"/>
          </w:tcPr>
          <w:p w:rsidR="00000000" w:rsidDel="00000000" w:rsidP="00000000" w:rsidRDefault="00000000" w:rsidRPr="00000000" w14:paraId="0000029F">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p w:rsidR="00000000" w:rsidDel="00000000" w:rsidP="00000000" w:rsidRDefault="00000000" w:rsidRPr="00000000" w14:paraId="000002A0">
            <w:pPr>
              <w:ind w:left="-107"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State the two operations involved in recovery?</w:t>
            </w:r>
          </w:p>
          <w:p w:rsidR="00000000" w:rsidDel="00000000" w:rsidP="00000000" w:rsidRDefault="00000000" w:rsidRPr="00000000" w14:paraId="000002A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31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Undo (TRX):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command is used to restore all records updated by transactions to the old value.</w:t>
            </w:r>
          </w:p>
          <w:p w:rsidR="00000000" w:rsidDel="00000000" w:rsidP="00000000" w:rsidRDefault="00000000" w:rsidRPr="00000000" w14:paraId="000002A2">
            <w:pPr>
              <w:numPr>
                <w:ilvl w:val="0"/>
                <w:numId w:val="27"/>
              </w:numPr>
              <w:shd w:fill="ffffff" w:val="clear"/>
              <w:spacing w:before="0" w:lineRule="auto"/>
              <w:ind w:left="318"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Redo (TRX):</w:t>
            </w:r>
            <w:r w:rsidDel="00000000" w:rsidR="00000000" w:rsidRPr="00000000">
              <w:rPr>
                <w:rFonts w:ascii="Times New Roman" w:cs="Times New Roman" w:eastAsia="Times New Roman" w:hAnsi="Times New Roman"/>
                <w:sz w:val="24"/>
                <w:szCs w:val="24"/>
                <w:rtl w:val="0"/>
              </w:rPr>
              <w:t xml:space="preserve"> This command is used to set the value of all records updated by a transaction to the new value.</w:t>
            </w:r>
            <w:r w:rsidDel="00000000" w:rsidR="00000000" w:rsidRPr="00000000">
              <w:rPr>
                <w:rtl w:val="0"/>
              </w:rPr>
            </w:r>
          </w:p>
        </w:tc>
        <w:tc>
          <w:tcPr>
            <w:vAlign w:val="center"/>
          </w:tcPr>
          <w:p w:rsidR="00000000" w:rsidDel="00000000" w:rsidP="00000000" w:rsidRDefault="00000000" w:rsidRPr="00000000" w14:paraId="000002A3">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2A4">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the two pitfalls of lock-based protocols?</w:t>
            </w:r>
          </w:p>
          <w:p w:rsidR="00000000" w:rsidDel="00000000" w:rsidP="00000000" w:rsidRDefault="00000000" w:rsidRPr="00000000" w14:paraId="000002A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Deadlock</w:t>
            </w:r>
          </w:p>
          <w:p w:rsidR="00000000" w:rsidDel="00000000" w:rsidP="00000000" w:rsidRDefault="00000000" w:rsidRPr="00000000" w14:paraId="000002A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Starvation</w:t>
            </w:r>
          </w:p>
        </w:tc>
        <w:tc>
          <w:tcPr>
            <w:vAlign w:val="center"/>
          </w:tcPr>
          <w:p w:rsidR="00000000" w:rsidDel="00000000" w:rsidP="00000000" w:rsidRDefault="00000000" w:rsidRPr="00000000" w14:paraId="000002A8">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2A9">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p w:rsidR="00000000" w:rsidDel="00000000" w:rsidP="00000000" w:rsidRDefault="00000000" w:rsidRPr="00000000" w14:paraId="000002AA">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Specify different isolation levels in the database?</w:t>
            </w:r>
          </w:p>
          <w:p w:rsidR="00000000" w:rsidDel="00000000" w:rsidP="00000000" w:rsidRDefault="00000000" w:rsidRPr="00000000" w14:paraId="000002A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Serializable.</w:t>
            </w:r>
          </w:p>
          <w:p w:rsidR="00000000" w:rsidDel="00000000" w:rsidP="00000000" w:rsidRDefault="00000000" w:rsidRPr="00000000" w14:paraId="000002A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Repeatable reads.</w:t>
            </w:r>
          </w:p>
          <w:p w:rsidR="00000000" w:rsidDel="00000000" w:rsidP="00000000" w:rsidRDefault="00000000" w:rsidRPr="00000000" w14:paraId="000002A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committed.</w:t>
            </w:r>
          </w:p>
          <w:p w:rsidR="00000000" w:rsidDel="00000000" w:rsidP="00000000" w:rsidRDefault="00000000" w:rsidRPr="00000000" w14:paraId="000002A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uncommitted.</w:t>
            </w:r>
          </w:p>
          <w:p w:rsidR="00000000" w:rsidDel="00000000" w:rsidP="00000000" w:rsidRDefault="00000000" w:rsidRPr="00000000" w14:paraId="000002A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Dirty reads.</w:t>
            </w:r>
          </w:p>
          <w:p w:rsidR="00000000" w:rsidDel="00000000" w:rsidP="00000000" w:rsidRDefault="00000000" w:rsidRPr="00000000" w14:paraId="000002B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Non-repeatable reads.</w:t>
            </w:r>
          </w:p>
        </w:tc>
        <w:tc>
          <w:tcPr>
            <w:vAlign w:val="center"/>
          </w:tcPr>
          <w:p w:rsidR="00000000" w:rsidDel="00000000" w:rsidP="00000000" w:rsidRDefault="00000000" w:rsidRPr="00000000" w14:paraId="000002B1">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2B2">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p w:rsidR="00000000" w:rsidDel="00000000" w:rsidP="00000000" w:rsidRDefault="00000000" w:rsidRPr="00000000" w14:paraId="000002B3">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Describe isolation in the database.</w:t>
            </w:r>
          </w:p>
          <w:p w:rsidR="00000000" w:rsidDel="00000000" w:rsidP="00000000" w:rsidRDefault="00000000" w:rsidRPr="00000000" w14:paraId="000002B4">
            <w:pPr>
              <w:shd w:fill="ffffff" w:val="clear"/>
              <w:spacing w:after="120" w:before="12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color w:val="000000"/>
                <w:sz w:val="24"/>
                <w:szCs w:val="24"/>
                <w:rtl w:val="0"/>
              </w:rPr>
              <w:t xml:space="preserve">Transaction isolation is an important part of any transactional system. It deals with consistency and completeness of data retrieved by queries un affecting a user data by other user actions. A database acquires locks on data to maintain a high level of isolation</w:t>
            </w: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2B5">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r>
        <w:trPr>
          <w:cantSplit w:val="0"/>
          <w:trHeight w:val="397" w:hRule="atLeast"/>
          <w:tblHeader w:val="0"/>
        </w:trPr>
        <w:tc>
          <w:tcPr>
            <w:vAlign w:val="center"/>
          </w:tcPr>
          <w:p w:rsidR="00000000" w:rsidDel="00000000" w:rsidP="00000000" w:rsidRDefault="00000000" w:rsidRPr="00000000" w14:paraId="000002B6">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p w:rsidR="00000000" w:rsidDel="00000000" w:rsidP="00000000" w:rsidRDefault="00000000" w:rsidRPr="00000000" w14:paraId="000002B7">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the four conditions for deadlock.</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mutual exclusion</w:t>
            </w:r>
          </w:p>
          <w:p w:rsidR="00000000" w:rsidDel="00000000" w:rsidP="00000000" w:rsidRDefault="00000000" w:rsidRPr="00000000" w14:paraId="000002B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hold and wait or partial allocation</w:t>
            </w:r>
          </w:p>
          <w:p w:rsidR="00000000" w:rsidDel="00000000" w:rsidP="00000000" w:rsidRDefault="00000000" w:rsidRPr="00000000" w14:paraId="000002B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pre-emption</w:t>
            </w:r>
          </w:p>
          <w:p w:rsidR="00000000" w:rsidDel="00000000" w:rsidP="00000000" w:rsidRDefault="00000000" w:rsidRPr="00000000" w14:paraId="000002B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waiting or circular wait</w:t>
            </w:r>
          </w:p>
        </w:tc>
        <w:tc>
          <w:tcPr>
            <w:vAlign w:val="center"/>
          </w:tcPr>
          <w:p w:rsidR="00000000" w:rsidDel="00000000" w:rsidP="00000000" w:rsidRDefault="00000000" w:rsidRPr="00000000" w14:paraId="000002BC">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w:t>
            </w:r>
          </w:p>
        </w:tc>
      </w:tr>
    </w:tbl>
    <w:p w:rsidR="00000000" w:rsidDel="00000000" w:rsidP="00000000" w:rsidRDefault="00000000" w:rsidRPr="00000000" w14:paraId="000002BD">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BE">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BF">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C0">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C1">
      <w:pPr>
        <w:tabs>
          <w:tab w:val="left" w:leader="none" w:pos="6015"/>
        </w:tabs>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B</w:t>
      </w:r>
    </w:p>
    <w:tbl>
      <w:tblPr>
        <w:tblStyle w:val="Table14"/>
        <w:tblW w:w="9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4"/>
        <w:gridCol w:w="7918"/>
        <w:gridCol w:w="1216"/>
        <w:tblGridChange w:id="0">
          <w:tblGrid>
            <w:gridCol w:w="814"/>
            <w:gridCol w:w="7918"/>
            <w:gridCol w:w="1216"/>
          </w:tblGrid>
        </w:tblGridChange>
      </w:tblGrid>
      <w:tr>
        <w:trPr>
          <w:cantSplit w:val="0"/>
          <w:trHeight w:val="669" w:hRule="atLeast"/>
          <w:tblHeader w:val="0"/>
        </w:trPr>
        <w:tc>
          <w:tcPr>
            <w:vAlign w:val="center"/>
          </w:tcPr>
          <w:p w:rsidR="00000000" w:rsidDel="00000000" w:rsidP="00000000" w:rsidRDefault="00000000" w:rsidRPr="00000000" w14:paraId="000002C2">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p w:rsidR="00000000" w:rsidDel="00000000" w:rsidP="00000000" w:rsidRDefault="00000000" w:rsidRPr="00000000" w14:paraId="000002C3">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tc>
        <w:tc>
          <w:tcPr>
            <w:vAlign w:val="center"/>
          </w:tcPr>
          <w:p w:rsidR="00000000" w:rsidDel="00000000" w:rsidP="00000000" w:rsidRDefault="00000000" w:rsidRPr="00000000" w14:paraId="000002C4">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BTL *</w:t>
            </w:r>
          </w:p>
        </w:tc>
      </w:tr>
      <w:tr>
        <w:trPr>
          <w:cantSplit w:val="0"/>
          <w:trHeight w:val="669" w:hRule="atLeast"/>
          <w:tblHeader w:val="0"/>
        </w:trPr>
        <w:tc>
          <w:tcPr>
            <w:vAlign w:val="center"/>
          </w:tcPr>
          <w:p w:rsidR="00000000" w:rsidDel="00000000" w:rsidP="00000000" w:rsidRDefault="00000000" w:rsidRPr="00000000" w14:paraId="000002C5">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the meaning of transaction. Explain in detail the various states of a transaction and the ACID property.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2C7">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316" w:hRule="atLeast"/>
          <w:tblHeader w:val="0"/>
        </w:trPr>
        <w:tc>
          <w:tcPr>
            <w:vAlign w:val="center"/>
          </w:tcPr>
          <w:p w:rsidR="00000000" w:rsidDel="00000000" w:rsidP="00000000" w:rsidRDefault="00000000" w:rsidRPr="00000000" w14:paraId="000002C8">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Discuss three concurrency control problems. </w:t>
            </w:r>
            <w:r w:rsidDel="00000000" w:rsidR="00000000" w:rsidRPr="00000000">
              <w:rPr>
                <w:rFonts w:ascii="Times New Roman" w:cs="Times New Roman" w:eastAsia="Times New Roman" w:hAnsi="Times New Roman"/>
                <w:b w:val="1"/>
                <w:bCs w:val="1"/>
                <w:color w:val="000000"/>
                <w:sz w:val="24"/>
                <w:szCs w:val="24"/>
                <w:rtl w:val="0"/>
              </w:rPr>
              <w:t xml:space="preserve">(8 marks)</w:t>
            </w:r>
            <w:r w:rsidDel="00000000" w:rsidR="00000000" w:rsidRPr="00000000">
              <w:rPr>
                <w:rtl w:val="0"/>
              </w:rPr>
            </w:r>
          </w:p>
        </w:tc>
        <w:tc>
          <w:tcPr>
            <w:vAlign w:val="center"/>
          </w:tcPr>
          <w:p w:rsidR="00000000" w:rsidDel="00000000" w:rsidP="00000000" w:rsidRDefault="00000000" w:rsidRPr="00000000" w14:paraId="000002CA">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669" w:hRule="atLeast"/>
          <w:tblHeader w:val="0"/>
        </w:trPr>
        <w:tc>
          <w:tcPr>
            <w:vAlign w:val="center"/>
          </w:tcPr>
          <w:p w:rsidR="00000000" w:rsidDel="00000000" w:rsidP="00000000" w:rsidRDefault="00000000" w:rsidRPr="00000000" w14:paraId="000002CB">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(i)Explain in detail about deadlock handling.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marks)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(ii) Explain the process of transaction recovery and save points.</w:t>
            </w:r>
            <w:r w:rsidDel="00000000" w:rsidR="00000000" w:rsidRPr="00000000">
              <w:rPr>
                <w:rFonts w:ascii="Times New Roman" w:cs="Times New Roman" w:eastAsia="Times New Roman" w:hAnsi="Times New Roman"/>
                <w:b w:val="1"/>
                <w:bCs w:val="1"/>
                <w:color w:val="000000"/>
                <w:sz w:val="24"/>
                <w:szCs w:val="24"/>
                <w:rtl w:val="0"/>
              </w:rPr>
              <w:t xml:space="preserve"> (8 marks)</w:t>
            </w:r>
            <w:r w:rsidDel="00000000" w:rsidR="00000000" w:rsidRPr="00000000">
              <w:rPr>
                <w:rtl w:val="0"/>
              </w:rPr>
            </w:r>
          </w:p>
        </w:tc>
        <w:tc>
          <w:tcPr>
            <w:vAlign w:val="center"/>
          </w:tcPr>
          <w:p w:rsidR="00000000" w:rsidDel="00000000" w:rsidP="00000000" w:rsidRDefault="00000000" w:rsidRPr="00000000" w14:paraId="000002CE">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669" w:hRule="atLeast"/>
          <w:tblHeader w:val="0"/>
        </w:trPr>
        <w:tc>
          <w:tcPr>
            <w:vAlign w:val="center"/>
          </w:tcPr>
          <w:p w:rsidR="00000000" w:rsidDel="00000000" w:rsidP="00000000" w:rsidRDefault="00000000" w:rsidRPr="00000000" w14:paraId="000002CF">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2D0">
            <w:pPr>
              <w:spacing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Describe conflict and view serializability with appropriate examples. Discuss the various methods to deduct them. </w:t>
            </w:r>
            <w:r w:rsidDel="00000000" w:rsidR="00000000" w:rsidRPr="00000000">
              <w:rPr>
                <w:rFonts w:ascii="Times New Roman" w:cs="Times New Roman" w:eastAsia="Times New Roman" w:hAnsi="Times New Roman"/>
                <w:b w:val="1"/>
                <w:bCs w:val="1"/>
                <w:sz w:val="24"/>
                <w:szCs w:val="24"/>
                <w:rtl w:val="0"/>
              </w:rPr>
              <w:t xml:space="preserve">(16 marks)</w:t>
            </w:r>
          </w:p>
        </w:tc>
        <w:tc>
          <w:tcPr>
            <w:vAlign w:val="center"/>
          </w:tcPr>
          <w:p w:rsidR="00000000" w:rsidDel="00000000" w:rsidP="00000000" w:rsidRDefault="00000000" w:rsidRPr="00000000" w14:paraId="000002D1">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669" w:hRule="atLeast"/>
          <w:tblHeader w:val="0"/>
        </w:trPr>
        <w:tc>
          <w:tcPr>
            <w:vAlign w:val="center"/>
          </w:tcPr>
          <w:p w:rsidR="00000000" w:rsidDel="00000000" w:rsidP="00000000" w:rsidRDefault="00000000" w:rsidRPr="00000000" w14:paraId="000002D2">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2D3">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Describe in detail the various Isolation levels and the Facilities provided by SQL for Concurrency and Recovery. </w:t>
            </w:r>
            <w:r w:rsidDel="00000000" w:rsidR="00000000" w:rsidRPr="00000000">
              <w:rPr>
                <w:rFonts w:ascii="Times New Roman" w:cs="Times New Roman" w:eastAsia="Times New Roman" w:hAnsi="Times New Roman"/>
                <w:b w:val="1"/>
                <w:bCs w:val="1"/>
                <w:sz w:val="24"/>
                <w:szCs w:val="24"/>
                <w:rtl w:val="0"/>
              </w:rPr>
              <w:t xml:space="preserve">(16 marks)</w:t>
            </w:r>
            <w:r w:rsidDel="00000000" w:rsidR="00000000" w:rsidRPr="00000000">
              <w:rPr>
                <w:rtl w:val="0"/>
              </w:rPr>
            </w:r>
          </w:p>
        </w:tc>
        <w:tc>
          <w:tcPr>
            <w:vAlign w:val="center"/>
          </w:tcPr>
          <w:p w:rsidR="00000000" w:rsidDel="00000000" w:rsidP="00000000" w:rsidRDefault="00000000" w:rsidRPr="00000000" w14:paraId="000002D4">
            <w:pPr>
              <w:tabs>
                <w:tab w:val="left" w:leader="none" w:pos="6015"/>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K2</w:t>
            </w:r>
          </w:p>
        </w:tc>
      </w:tr>
      <w:tr>
        <w:trPr>
          <w:cantSplit w:val="0"/>
          <w:trHeight w:val="669" w:hRule="atLeast"/>
          <w:tblHeader w:val="0"/>
        </w:trPr>
        <w:tc>
          <w:tcPr>
            <w:vAlign w:val="center"/>
          </w:tcPr>
          <w:p w:rsidR="00000000" w:rsidDel="00000000" w:rsidP="00000000" w:rsidRDefault="00000000" w:rsidRPr="00000000" w14:paraId="000002D5">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the following schedules. The actions are listed in the order they are scheduled, and pre-fixed with the transaction name. </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 R(X), T2: R(X), T1: W(Y), T2: W(Y), T1: R(X), T2: R(Y)</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T3: W(X), T1: R(X), T1: W(Y), T2: R(Z), T2: W(Z), T3: R(Z)</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of the schedules, answer the following questions: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State the precedence graph for the schedule?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Is the schedule conflict serializable? If so, what are all the conflict   </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equivalent serial schedules?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Is the schedule View serializable? If so, what are all the view equivalent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serial schedules?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marks)</w:t>
            </w:r>
            <w:r w:rsidDel="00000000" w:rsidR="00000000" w:rsidRPr="00000000">
              <w:rPr>
                <w:rtl w:val="0"/>
              </w:rPr>
            </w:r>
          </w:p>
        </w:tc>
        <w:tc>
          <w:tcPr>
            <w:vAlign w:val="center"/>
          </w:tcPr>
          <w:p w:rsidR="00000000" w:rsidDel="00000000" w:rsidP="00000000" w:rsidRDefault="00000000" w:rsidRPr="00000000" w14:paraId="000002DF">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K5</w:t>
            </w:r>
          </w:p>
        </w:tc>
      </w:tr>
      <w:tr>
        <w:trPr>
          <w:cantSplit w:val="0"/>
          <w:trHeight w:val="669" w:hRule="atLeast"/>
          <w:tblHeader w:val="0"/>
        </w:trPr>
        <w:tc>
          <w:tcPr>
            <w:vAlign w:val="center"/>
          </w:tcPr>
          <w:p w:rsidR="00000000" w:rsidDel="00000000" w:rsidP="00000000" w:rsidRDefault="00000000" w:rsidRPr="00000000" w14:paraId="000002E0">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concurrency control? Explain the Two-phase locking protocol and its types with proper examples.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marks)</w:t>
            </w:r>
            <w:r w:rsidDel="00000000" w:rsidR="00000000" w:rsidRPr="00000000">
              <w:rPr>
                <w:rtl w:val="0"/>
              </w:rPr>
            </w:r>
          </w:p>
        </w:tc>
        <w:tc>
          <w:tcPr>
            <w:vAlign w:val="center"/>
          </w:tcPr>
          <w:p w:rsidR="00000000" w:rsidDel="00000000" w:rsidP="00000000" w:rsidRDefault="00000000" w:rsidRPr="00000000" w14:paraId="000002E2">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rHeight w:val="669" w:hRule="atLeast"/>
          <w:tblHeader w:val="0"/>
        </w:trPr>
        <w:tc>
          <w:tcPr>
            <w:vAlign w:val="center"/>
          </w:tcPr>
          <w:p w:rsidR="00000000" w:rsidDel="00000000" w:rsidP="00000000" w:rsidRDefault="00000000" w:rsidRPr="00000000" w14:paraId="000002E3">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the following two transactions: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read(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read(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D">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Add lock and unlock instructions to transactions </w:t>
            </w:r>
            <w:r w:rsidDel="00000000" w:rsidR="00000000" w:rsidRPr="00000000">
              <w:rPr>
                <w:rFonts w:ascii="Times New Roman" w:cs="Times New Roman" w:eastAsia="Times New Roman" w:hAnsi="Times New Roman"/>
                <w:i w:val="1"/>
                <w:iCs w:val="1"/>
                <w:color w:val="000000"/>
                <w:sz w:val="24"/>
                <w:szCs w:val="24"/>
                <w:rtl w:val="0"/>
              </w:rPr>
              <w:t xml:space="preserve">T</w:t>
            </w:r>
            <w:r w:rsidDel="00000000" w:rsidR="00000000" w:rsidRPr="00000000">
              <w:rPr>
                <w:rFonts w:ascii="Times New Roman" w:cs="Times New Roman" w:eastAsia="Times New Roman" w:hAnsi="Times New Roman"/>
                <w:color w:val="000000"/>
                <w:sz w:val="24"/>
                <w:szCs w:val="24"/>
                <w:rtl w:val="0"/>
              </w:rPr>
              <w:t xml:space="preserve">1 and </w:t>
            </w:r>
            <w:r w:rsidDel="00000000" w:rsidR="00000000" w:rsidRPr="00000000">
              <w:rPr>
                <w:rFonts w:ascii="Times New Roman" w:cs="Times New Roman" w:eastAsia="Times New Roman" w:hAnsi="Times New Roman"/>
                <w:i w:val="1"/>
                <w:iCs w:val="1"/>
                <w:color w:val="000000"/>
                <w:sz w:val="24"/>
                <w:szCs w:val="24"/>
                <w:rtl w:val="0"/>
              </w:rPr>
              <w:t xml:space="preserve">T</w:t>
            </w:r>
            <w:r w:rsidDel="00000000" w:rsidR="00000000" w:rsidRPr="00000000">
              <w:rPr>
                <w:rFonts w:ascii="Times New Roman" w:cs="Times New Roman" w:eastAsia="Times New Roman" w:hAnsi="Times New Roman"/>
                <w:color w:val="000000"/>
                <w:sz w:val="24"/>
                <w:szCs w:val="24"/>
                <w:rtl w:val="0"/>
              </w:rPr>
              <w:t xml:space="preserve">2, so that they observe the two-phase locking protocol. Analyse and justify if the execution of these transactions result in a deadlock? </w:t>
            </w:r>
            <w:r w:rsidDel="00000000" w:rsidR="00000000" w:rsidRPr="00000000">
              <w:rPr>
                <w:rFonts w:ascii="Times New Roman" w:cs="Times New Roman" w:eastAsia="Times New Roman" w:hAnsi="Times New Roman"/>
                <w:b w:val="1"/>
                <w:bCs w:val="1"/>
                <w:color w:val="000000"/>
                <w:sz w:val="24"/>
                <w:szCs w:val="24"/>
                <w:rtl w:val="0"/>
              </w:rPr>
              <w:t xml:space="preserve">(8 marks)</w:t>
            </w:r>
            <w:r w:rsidDel="00000000" w:rsidR="00000000" w:rsidRPr="00000000">
              <w:rPr>
                <w:rtl w:val="0"/>
              </w:rPr>
            </w:r>
          </w:p>
        </w:tc>
        <w:tc>
          <w:tcPr>
            <w:vAlign w:val="center"/>
          </w:tcPr>
          <w:p w:rsidR="00000000" w:rsidDel="00000000" w:rsidP="00000000" w:rsidRDefault="00000000" w:rsidRPr="00000000" w14:paraId="000002EE">
            <w:pPr>
              <w:tabs>
                <w:tab w:val="left" w:leader="none" w:pos="6015"/>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K5</w:t>
            </w:r>
          </w:p>
        </w:tc>
      </w:tr>
    </w:tbl>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15"/>
        </w:tabs>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spacing w:after="1" w:before="49" w:lineRule="auto"/>
        <w:rPr>
          <w:b w:val="1"/>
          <w:bCs w:val="1"/>
          <w:sz w:val="20"/>
          <w:szCs w:val="20"/>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UNIT IV</w: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403"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TRANSACTIONS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PROCESSING</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Course Objective</w:t>
      </w:r>
      <w:r w:rsidDel="00000000" w:rsidR="00000000" w:rsidRPr="00000000">
        <w:rPr>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Cob4</w:t>
      </w:r>
      <w:r w:rsidDel="00000000" w:rsidR="00000000" w:rsidRPr="00000000">
        <w:rPr>
          <w:b w:val="1"/>
          <w:bCs w:val="1"/>
          <w:rtl w:val="0"/>
        </w:rPr>
        <w:t xml:space="preserve">: </w:t>
      </w:r>
      <w:r w:rsidDel="00000000" w:rsidR="00000000" w:rsidRPr="00000000">
        <w:rPr>
          <w:rFonts w:ascii="Times New Roman" w:cs="Times New Roman" w:eastAsia="Times New Roman" w:hAnsi="Times New Roman"/>
          <w:sz w:val="24"/>
          <w:szCs w:val="24"/>
          <w:rtl w:val="0"/>
        </w:rPr>
        <w:t xml:space="preserve">To have an introductory knowledge about the Storage and Query processing        </w:t>
      </w:r>
    </w:p>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Techniques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 – CO4: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the various SQL facilities to simulate different applications.</w:t>
      </w:r>
    </w:p>
    <w:p w:rsidR="00000000" w:rsidDel="00000000" w:rsidP="00000000" w:rsidRDefault="00000000" w:rsidRPr="00000000" w14:paraId="00000303">
      <w:pPr>
        <w:tabs>
          <w:tab w:val="left" w:leader="none" w:pos="6015"/>
        </w:tabs>
        <w:spacing w:after="0" w:line="360" w:lineRule="auto"/>
        <w:rPr>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7" w:right="350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A</w:t>
      </w:r>
    </w:p>
    <w:tbl>
      <w:tblPr>
        <w:tblStyle w:val="Table15"/>
        <w:tblW w:w="10383.000000000002" w:type="dxa"/>
        <w:jc w:val="left"/>
        <w:tblInd w:w="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
        <w:gridCol w:w="8327"/>
        <w:gridCol w:w="1420"/>
        <w:tblGridChange w:id="0">
          <w:tblGrid>
            <w:gridCol w:w="636"/>
            <w:gridCol w:w="8327"/>
            <w:gridCol w:w="1420"/>
          </w:tblGrid>
        </w:tblGridChange>
      </w:tblGrid>
      <w:tr>
        <w:trPr>
          <w:cantSplit w:val="0"/>
          <w:trHeight w:val="827" w:hRule="atLeast"/>
          <w:tblHeader w:val="0"/>
        </w:trPr>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22"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Q.N</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Bloom’s Taxanomy</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5"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w:t>
            </w:r>
          </w:p>
        </w:tc>
      </w:tr>
      <w:tr>
        <w:trPr>
          <w:cantSplit w:val="0"/>
          <w:trHeight w:val="1103" w:hRule="atLeast"/>
          <w:tblHeader w:val="0"/>
        </w:trPr>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the meaning of B-Tree.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 w:right="20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B-tree eliminates the redundant storage of search-key values. It allows search key values to appear only once</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8" w:hRule="atLeast"/>
          <w:tblHeader w:val="0"/>
        </w:trPr>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B+-Tree index.</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2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B+-Tree index takes the form of a balanced tree in which every path from the root of the root of the root of the tree to a leaf of the tree is of the same length.</w:t>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25"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7" w:hRule="atLeast"/>
          <w:tblHeader w:val="0"/>
        </w:trPr>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the meaning of hash index.</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2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hash index organizes the search keys, with their associated pointers, into a hash file structure</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25"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5" w:hRule="atLeast"/>
          <w:tblHeader w:val="0"/>
        </w:trPr>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seek time.</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time for repositioning the arm is called the seek time and it increases with the distance that the arm is called the seek time.</w:t>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25"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65" w:hRule="atLeast"/>
          <w:tblHeader w:val="0"/>
        </w:trPr>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rotational latency time.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 w:right="2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time spent waiting for the sector to be accessed to appear under the head is called then rotational latency time.</w:t>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5" w:hRule="atLeast"/>
          <w:tblHeader w:val="0"/>
        </w:trPr>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mirroring?</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simplest approach to introducing redundancy is to duplicate every disk. This technique is called mirroring or shadowing.</w:t>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25"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1103" w:hRule="atLeast"/>
          <w:tblHeader w:val="0"/>
        </w:trPr>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the two main goals of parallelism?</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–balance multiple small accesses, so that the throughput of such accesses increases.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Parallelize large accesses so that the response time of large accesses is reduced</w:t>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278" w:hRule="atLeast"/>
          <w:tblHeader w:val="0"/>
        </w:trPr>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an index?</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index is a structure that helps to locate desired records of a relation quickly, without examining all records</w:t>
            </w:r>
            <w:r w:rsidDel="00000000" w:rsidR="00000000" w:rsidRPr="00000000">
              <w:rPr>
                <w:rtl w:val="0"/>
              </w:rPr>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5"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278" w:hRule="atLeast"/>
          <w:tblHeader w:val="0"/>
        </w:trPr>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the factors to be taken into account when choosing a RAID level?</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Monetary cost of extra disk storage requirements.</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requirements in terms of number of I/O operations Performance when a disk has failed and Performances during rebuild</w:t>
            </w: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25"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278" w:hRule="atLeast"/>
          <w:tblHeader w:val="0"/>
        </w:trPr>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out the types of storage devices?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storage, Secondary storage, Tertiary storage, Volatile storage, Non volatile storage</w:t>
            </w: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K1</w:t>
            </w:r>
          </w:p>
        </w:tc>
      </w:tr>
    </w:tbl>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35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pgSz w:h="16850" w:w="11920" w:orient="portrait"/>
          <w:pgMar w:bottom="280" w:top="810" w:left="850" w:right="425" w:header="720" w:footer="720"/>
          <w:pgNumType w:start="1"/>
        </w:sect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10376.0" w:type="dxa"/>
        <w:jc w:val="left"/>
        <w:tblInd w:w="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
        <w:gridCol w:w="110"/>
        <w:gridCol w:w="3394"/>
        <w:gridCol w:w="3394"/>
        <w:gridCol w:w="1425"/>
        <w:gridCol w:w="1417"/>
        <w:tblGridChange w:id="0">
          <w:tblGrid>
            <w:gridCol w:w="636"/>
            <w:gridCol w:w="110"/>
            <w:gridCol w:w="3394"/>
            <w:gridCol w:w="3394"/>
            <w:gridCol w:w="1425"/>
            <w:gridCol w:w="1417"/>
          </w:tblGrid>
        </w:tblGridChange>
      </w:tblGrid>
      <w:tr>
        <w:trPr>
          <w:cantSplit w:val="0"/>
          <w:trHeight w:val="1382" w:hRule="atLeast"/>
          <w:tblHeader w:val="0"/>
        </w:trPr>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 w:right="1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p>
        </w:tc>
        <w:tc>
          <w:tcPr>
            <w:gridSpan w:val="4"/>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software and hardware RAID systems?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2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RAID can be implemented with no change at the hardware level, using only software modification. Such RAID implementations are called software RAID systems and the systems with special hardware support are called hardware RAID systems.</w:t>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1610" w:hRule="atLeast"/>
          <w:tblHeader w:val="0"/>
        </w:trPr>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1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p>
        </w:tc>
        <w:tc>
          <w:tcPr>
            <w:gridSpan w:val="4"/>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out the two types of blocks in the fixed –length representation? Describe  them.</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Anchor block: Contains the first record of a chain.</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Overflow block: Contains the records other than those that are the first record of a chain.</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1339" w:hRule="atLeast"/>
          <w:tblHeader w:val="0"/>
        </w:trPr>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1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p>
        </w:tc>
        <w:tc>
          <w:tcPr>
            <w:gridSpan w:val="4"/>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hashing file organization?</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hashing file organization, a hash function is computed on some attribute of each record. The result of the hash function specifies in which block of the file the record should be placed.</w:t>
            </w:r>
          </w:p>
        </w:tc>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1931" w:hRule="atLeast"/>
          <w:tblHeader w:val="0"/>
        </w:trPr>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1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p>
        </w:tc>
        <w:tc>
          <w:tcPr>
            <w:gridSpan w:val="4"/>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Discuss Primary index and Secondary Index</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 w:right="8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in a sequentially ordered file, the index whose search key specifies the sequential order of the file. Also called clustering index.</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3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search key of a primary index is usually but not necessarily the primary key. It is an index whose search key specifies an order different from the sequential order of the file. Also called non clustering index.</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K2</w:t>
            </w:r>
          </w:p>
        </w:tc>
      </w:tr>
      <w:tr>
        <w:trPr>
          <w:cantSplit w:val="0"/>
          <w:trHeight w:val="275" w:hRule="atLeast"/>
          <w:tblHeader w:val="0"/>
        </w:trPr>
        <w:tc>
          <w:tcPr>
            <w:tcBorders>
              <w:bottom w:color="000000" w:space="0" w:sz="0" w:val="nil"/>
            </w:tcBorders>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bottom w:color="000000" w:space="0" w:sz="0" w:val="nil"/>
            </w:tcBorders>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Differentiate static and dynamic hashing.</w:t>
            </w:r>
          </w:p>
        </w:tc>
        <w:tc>
          <w:tcPr>
            <w:tcBorders>
              <w:bottom w:color="000000" w:space="0" w:sz="0" w:val="nil"/>
            </w:tcBorders>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3" w:hRule="atLeast"/>
          <w:tblHeader w:val="0"/>
        </w:trPr>
        <w:tc>
          <w:tcPr>
            <w:tcBorders>
              <w:top w:color="000000" w:space="0" w:sz="0" w:val="nil"/>
              <w:bottom w:color="000000" w:space="0" w:sz="0" w:val="nil"/>
            </w:tcBorders>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Hashing</w:t>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Hashing</w:t>
            </w:r>
          </w:p>
        </w:tc>
        <w:tc>
          <w:tcPr>
            <w:vMerge w:val="restart"/>
            <w:tcBorders>
              <w:top w:color="000000" w:space="0" w:sz="0" w:val="nil"/>
            </w:tcBorders>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0" w:val="nil"/>
              <w:bottom w:color="000000" w:space="0" w:sz="0" w:val="nil"/>
            </w:tcBorders>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static hashing, when a search</w:t>
            </w:r>
          </w:p>
        </w:tc>
        <w:tc>
          <w:tcPr>
            <w:tcBorders>
              <w:bottom w:color="000000" w:space="0" w:sz="0" w:val="nil"/>
            </w:tcBorders>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Hash function, in dynamic</w:t>
            </w:r>
          </w:p>
        </w:tc>
        <w:tc>
          <w:tcPr>
            <w:vMerge w:val="continue"/>
            <w:tcBorders>
              <w:top w:color="000000" w:space="0" w:sz="0" w:val="nil"/>
            </w:tcBorders>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7" w:hRule="atLeast"/>
          <w:tblHeader w:val="0"/>
        </w:trPr>
        <w:tc>
          <w:tcPr>
            <w:tcBorders>
              <w:top w:color="000000" w:space="0" w:sz="0" w:val="nil"/>
              <w:bottom w:color="000000" w:space="0" w:sz="0" w:val="nil"/>
            </w:tcBorders>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0" w:val="nil"/>
              <w:bottom w:color="000000" w:space="0" w:sz="0" w:val="nil"/>
            </w:tcBorders>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hashing, is made to</w:t>
            </w:r>
          </w:p>
        </w:tc>
        <w:tc>
          <w:tcPr>
            <w:vMerge w:val="continue"/>
            <w:tcBorders>
              <w:top w:color="000000" w:space="0" w:sz="0" w:val="nil"/>
            </w:tcBorders>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tcBorders>
              <w:top w:color="000000" w:space="0" w:sz="0" w:val="nil"/>
              <w:bottom w:color="000000" w:space="0" w:sz="0" w:val="nil"/>
            </w:tcBorders>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value is</w:t>
            </w:r>
          </w:p>
        </w:tc>
        <w:tc>
          <w:tcPr>
            <w:tcBorders>
              <w:top w:color="000000" w:space="0" w:sz="0" w:val="nil"/>
              <w:bottom w:color="000000" w:space="0" w:sz="0" w:val="nil"/>
            </w:tcBorders>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a large number of</w:t>
            </w:r>
          </w:p>
        </w:tc>
        <w:tc>
          <w:tcPr>
            <w:vMerge w:val="continue"/>
            <w:tcBorders>
              <w:top w:color="000000" w:space="0" w:sz="0" w:val="nil"/>
            </w:tcBorders>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tcBorders>
              <w:top w:color="000000" w:space="0" w:sz="0" w:val="nil"/>
              <w:bottom w:color="000000" w:space="0" w:sz="0" w:val="nil"/>
            </w:tcBorders>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the hash function</w:t>
            </w:r>
          </w:p>
        </w:tc>
        <w:tc>
          <w:tcPr>
            <w:tcBorders>
              <w:top w:color="000000" w:space="0" w:sz="0" w:val="nil"/>
              <w:bottom w:color="000000" w:space="0" w:sz="0" w:val="nil"/>
            </w:tcBorders>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values and only a</w:t>
            </w:r>
          </w:p>
        </w:tc>
        <w:tc>
          <w:tcPr>
            <w:vMerge w:val="continue"/>
            <w:tcBorders>
              <w:top w:color="000000" w:space="0" w:sz="0" w:val="nil"/>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5" w:hRule="atLeast"/>
          <w:tblHeader w:val="0"/>
        </w:trPr>
        <w:tc>
          <w:tcPr>
            <w:tcBorders>
              <w:top w:color="000000" w:space="0" w:sz="0" w:val="nil"/>
              <w:bottom w:color="000000" w:space="0" w:sz="0" w:val="nil"/>
            </w:tcBorders>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 computes</w:t>
            </w:r>
          </w:p>
        </w:tc>
        <w:tc>
          <w:tcPr>
            <w:tcBorders>
              <w:top w:color="000000" w:space="0" w:sz="0" w:val="nil"/>
              <w:bottom w:color="000000" w:space="0" w:sz="0" w:val="nil"/>
            </w:tcBorders>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few are use</w:t>
            </w:r>
          </w:p>
        </w:tc>
        <w:tc>
          <w:tcPr>
            <w:vMerge w:val="continue"/>
            <w:tcBorders>
              <w:top w:color="000000" w:space="0" w:sz="0" w:val="nil"/>
            </w:tcBorders>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42" w:hRule="atLeast"/>
          <w:tblHeader w:val="0"/>
        </w:trPr>
        <w:tc>
          <w:tcPr>
            <w:tcBorders>
              <w:top w:color="000000" w:space="0" w:sz="0" w:val="nil"/>
              <w:bottom w:color="000000" w:space="0" w:sz="0" w:val="nil"/>
            </w:tcBorders>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tc>
        <w:tc>
          <w:tcPr>
            <w:vMerge w:val="continue"/>
            <w:tcBorders>
              <w:top w:color="000000" w:space="0" w:sz="0" w:val="nil"/>
            </w:tcBorders>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same address.</w:t>
            </w:r>
          </w:p>
        </w:tc>
        <w:tc>
          <w:tcPr>
            <w:tcBorders>
              <w:top w:color="000000" w:space="0" w:sz="0" w:val="nil"/>
            </w:tcBorders>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initially.</w:t>
            </w:r>
          </w:p>
        </w:tc>
        <w:tc>
          <w:tcPr>
            <w:vMerge w:val="continue"/>
            <w:tcBorders>
              <w:top w:color="000000" w:space="0" w:sz="0" w:val="nil"/>
            </w:tcBorders>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3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K3</w:t>
            </w:r>
          </w:p>
        </w:tc>
      </w:tr>
      <w:tr>
        <w:trPr>
          <w:cantSplit w:val="0"/>
          <w:trHeight w:val="270" w:hRule="atLeast"/>
          <w:tblHeader w:val="0"/>
        </w:trPr>
        <w:tc>
          <w:tcPr>
            <w:tcBorders>
              <w:top w:color="000000" w:space="0" w:sz="0" w:val="nil"/>
              <w:bottom w:color="000000" w:space="0" w:sz="0" w:val="nil"/>
            </w:tcBorders>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Borders>
              <w:bottom w:color="000000" w:space="0" w:sz="8" w:val="single"/>
            </w:tcBorders>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number of buckets provided remains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unchanged at all times i.e. fixed</w:t>
            </w:r>
          </w:p>
        </w:tc>
        <w:tc>
          <w:tcPr>
            <w:tcBorders>
              <w:bottom w:color="000000" w:space="0" w:sz="0" w:val="nil"/>
            </w:tcBorders>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hashing provides a</w:t>
            </w:r>
          </w:p>
        </w:tc>
        <w:tc>
          <w:tcPr>
            <w:vMerge w:val="continue"/>
            <w:tcBorders>
              <w:top w:color="000000" w:space="0" w:sz="0" w:val="nil"/>
            </w:tcBorders>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6" w:hRule="atLeast"/>
          <w:tblHeader w:val="0"/>
        </w:trPr>
        <w:tc>
          <w:tcPr>
            <w:tcBorders>
              <w:top w:color="000000" w:space="0" w:sz="0" w:val="nil"/>
              <w:bottom w:color="000000" w:space="0" w:sz="0" w:val="nil"/>
            </w:tcBorders>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bottom w:color="000000" w:space="0" w:sz="8" w:val="single"/>
            </w:tcBorders>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mechanism in</w:t>
            </w:r>
          </w:p>
        </w:tc>
        <w:tc>
          <w:tcPr>
            <w:vMerge w:val="continue"/>
            <w:tcBorders>
              <w:top w:color="000000" w:space="0" w:sz="0" w:val="nil"/>
            </w:tcBorders>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6" w:hRule="atLeast"/>
          <w:tblHeader w:val="0"/>
        </w:trPr>
        <w:tc>
          <w:tcPr>
            <w:tcBorders>
              <w:top w:color="000000" w:space="0" w:sz="0" w:val="nil"/>
              <w:bottom w:color="000000" w:space="0" w:sz="0" w:val="nil"/>
            </w:tcBorders>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bottom w:color="000000" w:space="0" w:sz="8" w:val="single"/>
            </w:tcBorders>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data buckets are added</w:t>
            </w:r>
          </w:p>
        </w:tc>
        <w:tc>
          <w:tcPr>
            <w:vMerge w:val="continue"/>
            <w:tcBorders>
              <w:top w:color="000000" w:space="0" w:sz="0" w:val="nil"/>
            </w:tcBorders>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6" w:hRule="atLeast"/>
          <w:tblHeader w:val="0"/>
        </w:trPr>
        <w:tc>
          <w:tcPr>
            <w:tcBorders>
              <w:top w:color="000000" w:space="0" w:sz="0" w:val="nil"/>
              <w:bottom w:color="000000" w:space="0" w:sz="0" w:val="nil"/>
            </w:tcBorders>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bottom w:color="000000" w:space="0" w:sz="8" w:val="single"/>
            </w:tcBorders>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removed</w:t>
            </w:r>
          </w:p>
        </w:tc>
        <w:tc>
          <w:tcPr>
            <w:vMerge w:val="continue"/>
            <w:tcBorders>
              <w:top w:color="000000" w:space="0" w:sz="0" w:val="nil"/>
            </w:tcBorders>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6" w:hRule="atLeast"/>
          <w:tblHeader w:val="0"/>
        </w:trPr>
        <w:tc>
          <w:tcPr>
            <w:tcBorders>
              <w:top w:color="000000" w:space="0" w:sz="0" w:val="nil"/>
              <w:bottom w:color="000000" w:space="0" w:sz="0" w:val="nil"/>
            </w:tcBorders>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bottom w:color="000000" w:space="0" w:sz="8" w:val="single"/>
            </w:tcBorders>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dynamically and on </w:t>
            </w:r>
          </w:p>
        </w:tc>
        <w:tc>
          <w:tcPr>
            <w:vMerge w:val="continue"/>
            <w:tcBorders>
              <w:top w:color="000000" w:space="0" w:sz="0" w:val="nil"/>
            </w:tcBorders>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7" w:hRule="atLeast"/>
          <w:tblHeader w:val="0"/>
        </w:trPr>
        <w:tc>
          <w:tcPr>
            <w:tcBorders>
              <w:top w:color="000000" w:space="0" w:sz="0" w:val="nil"/>
              <w:bottom w:color="000000" w:space="0" w:sz="0" w:val="nil"/>
            </w:tcBorders>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bottom w:color="000000" w:space="0" w:sz="8" w:val="single"/>
            </w:tcBorders>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0" w:hRule="atLeast"/>
          <w:tblHeader w:val="0"/>
        </w:trPr>
        <w:tc>
          <w:tcPr>
            <w:tcBorders>
              <w:top w:color="000000" w:space="0" w:sz="0" w:val="nil"/>
            </w:tcBorders>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bottom w:color="000000" w:space="0" w:sz="8" w:val="single"/>
            </w:tcBorders>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8" w:val="single"/>
            </w:tcBorders>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 .i.e. no. of</w:t>
            </w:r>
          </w:p>
        </w:tc>
        <w:tc>
          <w:tcPr>
            <w:vMerge w:val="continue"/>
            <w:tcBorders>
              <w:top w:color="000000" w:space="0" w:sz="0" w:val="nil"/>
            </w:tcBorders>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50" w:w="11920" w:orient="portrait"/>
          <w:pgMar w:bottom="1341" w:top="1400" w:left="850" w:right="425" w:header="720" w:footer="720"/>
        </w:sect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7"/>
        <w:tblW w:w="10376.0" w:type="dxa"/>
        <w:jc w:val="left"/>
        <w:tblInd w:w="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
        <w:gridCol w:w="110"/>
        <w:gridCol w:w="3394"/>
        <w:gridCol w:w="3394"/>
        <w:gridCol w:w="1425"/>
        <w:gridCol w:w="1417"/>
        <w:tblGridChange w:id="0">
          <w:tblGrid>
            <w:gridCol w:w="636"/>
            <w:gridCol w:w="110"/>
            <w:gridCol w:w="3394"/>
            <w:gridCol w:w="3394"/>
            <w:gridCol w:w="1425"/>
            <w:gridCol w:w="1417"/>
          </w:tblGrid>
        </w:tblGridChange>
      </w:tblGrid>
      <w:tr>
        <w:trPr>
          <w:cantSplit w:val="0"/>
          <w:trHeight w:val="551" w:hRule="atLeast"/>
          <w:tblHeader w:val="0"/>
        </w:trPr>
        <w:tc>
          <w:tcPr>
            <w:vMerge w:val="restart"/>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tcBorders>
              <w:bottom w:color="000000" w:space="0" w:sz="8" w:val="single"/>
            </w:tcBorders>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buckets not fixed.</w:t>
            </w:r>
          </w:p>
        </w:tc>
        <w:tc>
          <w:tcPr>
            <w:vMerge w:val="restart"/>
            <w:tcBorders>
              <w:bottom w:color="000000" w:space="0" w:sz="8" w:val="single"/>
            </w:tcBorders>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39" w:hRule="atLeast"/>
          <w:tblHeader w:val="0"/>
        </w:trPr>
        <w:tc>
          <w:tcPr>
            <w:vMerge w:val="continue"/>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bottom w:color="000000" w:space="0" w:sz="8" w:val="single"/>
            </w:tcBorders>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35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Space and overhead is more</w:t>
            </w:r>
          </w:p>
        </w:tc>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18"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space and less overhead</w:t>
            </w:r>
          </w:p>
        </w:tc>
        <w:tc>
          <w:tcPr>
            <w:vMerge w:val="continue"/>
            <w:tcBorders>
              <w:bottom w:color="000000" w:space="0" w:sz="8" w:val="single"/>
            </w:tcBorders>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8" w:hRule="atLeast"/>
          <w:tblHeader w:val="0"/>
        </w:trPr>
        <w:tc>
          <w:tcPr>
            <w:vMerge w:val="continue"/>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bottom w:color="000000" w:space="0" w:sz="8" w:val="single"/>
            </w:tcBorders>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file grows performance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decreases</w:t>
            </w:r>
          </w:p>
        </w:tc>
        <w:tc>
          <w:tcPr>
            <w:tcBorders>
              <w:bottom w:color="000000" w:space="0" w:sz="8" w:val="single"/>
            </w:tcBorders>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8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do not</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degrade as file grows</w:t>
            </w:r>
          </w:p>
        </w:tc>
        <w:tc>
          <w:tcPr>
            <w:vMerge w:val="continue"/>
            <w:tcBorders>
              <w:bottom w:color="000000" w:space="0" w:sz="8" w:val="single"/>
            </w:tcBorders>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79" w:hRule="atLeast"/>
          <w:tblHeader w:val="0"/>
        </w:trPr>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w:t>
            </w:r>
          </w:p>
        </w:tc>
        <w:tc>
          <w:tcPr>
            <w:gridSpan w:val="4"/>
            <w:tcBorders>
              <w:top w:color="000000" w:space="0" w:sz="8" w:val="single"/>
            </w:tcBorders>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out the mechanisms to avoid collision during hashing.</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 w:right="2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overflow chaining, the overflow buckets of a given bucket are chained together in a linked list.</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Above scheme is called closed hashing. An alternative, called open hashing, which does not use overflow buckets, is not suitable for database applications.</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2299" w:hRule="atLeast"/>
          <w:tblHeader w:val="0"/>
        </w:trPr>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w:t>
            </w:r>
          </w:p>
        </w:tc>
        <w:tc>
          <w:tcPr>
            <w:gridSpan w:val="4"/>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are the disadvantages of B-Tree over B+ Tree?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small fraction of all search-key values are found early</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Non-leaf nodes are larger. Thus, B-Trees typically have greater depth than corresponding B+-Tree</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Insertion and deletion more complicated than in B+-Trees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is harder than B+-Trees.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possible to sequentially scan a table by just looking at leafs</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6665" w:hRule="atLeast"/>
          <w:tblHeader w:val="0"/>
        </w:trPr>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w:t>
            </w:r>
          </w:p>
        </w:tc>
        <w:tc>
          <w:tcPr>
            <w:gridSpan w:val="4"/>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86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Define Query processing . list the steps in query processing with proper diagram attached.</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retrieval of information from a database according to a set of retrieval criteria, the database itself remaining unchanged.In the context of a specific query language, the technique of translating the retrieval</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criteria specified using the language into more primitive database-access software.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1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steps in query processing</w:t>
            </w:r>
          </w:p>
          <w:p w:rsidR="00000000" w:rsidDel="00000000" w:rsidP="00000000" w:rsidRDefault="00000000" w:rsidRPr="00000000" w14:paraId="0000040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53"/>
              </w:tabs>
              <w:spacing w:after="0" w:before="3" w:line="240" w:lineRule="auto"/>
              <w:ind w:left="35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Parsing and translation</w:t>
            </w:r>
          </w:p>
          <w:p w:rsidR="00000000" w:rsidDel="00000000" w:rsidP="00000000" w:rsidRDefault="00000000" w:rsidRPr="00000000" w14:paraId="0000040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53"/>
              </w:tabs>
              <w:spacing w:after="0" w:before="0" w:line="240" w:lineRule="auto"/>
              <w:ind w:left="35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Optimization</w:t>
            </w:r>
          </w:p>
          <w:p w:rsidR="00000000" w:rsidDel="00000000" w:rsidP="00000000" w:rsidRDefault="00000000" w:rsidRPr="00000000" w14:paraId="0000040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53"/>
              </w:tabs>
              <w:spacing w:after="0" w:before="0" w:line="240" w:lineRule="auto"/>
              <w:ind w:left="353"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048170" cy="2109692"/>
                  <wp:effectExtent b="0" l="0" r="0" t="0"/>
                  <wp:docPr id="2043119946" name="image4.jpg"/>
                  <a:graphic>
                    <a:graphicData uri="http://schemas.openxmlformats.org/drawingml/2006/picture">
                      <pic:pic>
                        <pic:nvPicPr>
                          <pic:cNvPr id="0" name="image4.jpg"/>
                          <pic:cNvPicPr preferRelativeResize="0"/>
                        </pic:nvPicPr>
                        <pic:blipFill>
                          <a:blip r:embed="rId34"/>
                          <a:srcRect b="0" l="0" r="0" t="0"/>
                          <a:stretch>
                            <a:fillRect/>
                          </a:stretch>
                        </pic:blipFill>
                        <pic:spPr>
                          <a:xfrm>
                            <a:off x="0" y="0"/>
                            <a:ext cx="4048170" cy="21096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7" w:hRule="atLeast"/>
          <w:tblHeader w:val="0"/>
        </w:trPr>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2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w:t>
            </w:r>
          </w:p>
        </w:tc>
        <w:tc>
          <w:tcPr>
            <w:gridSpan w:val="4"/>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Query optimization</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optimization refers to the process of finding the lowest cost method of evaluating a given query.</w:t>
            </w:r>
          </w:p>
        </w:tc>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33"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30" w:hRule="atLeast"/>
          <w:tblHeader w:val="0"/>
        </w:trPr>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2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w:t>
            </w:r>
          </w:p>
        </w:tc>
        <w:tc>
          <w:tcPr>
            <w:gridSpan w:val="4"/>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the need for Query Optimization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query optimizer attempts to determine the most efficient way to execute a given query by considering the possible query plans.</w:t>
            </w:r>
          </w:p>
        </w:tc>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33"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bl>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50" w:w="11920" w:orient="portrait"/>
          <w:pgMar w:bottom="280" w:top="1400" w:left="850" w:right="425" w:header="720" w:footer="720"/>
        </w:sect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3333" w:right="350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 B</w:t>
      </w:r>
    </w:p>
    <w:p w:rsidR="00000000" w:rsidDel="00000000" w:rsidP="00000000" w:rsidRDefault="00000000" w:rsidRPr="00000000" w14:paraId="0000042B">
      <w:pPr>
        <w:spacing w:before="47" w:lineRule="auto"/>
        <w:rPr>
          <w:b w:val="1"/>
          <w:bCs w:val="1"/>
          <w:sz w:val="20"/>
          <w:szCs w:val="20"/>
        </w:rPr>
      </w:pPr>
      <w:r w:rsidDel="00000000" w:rsidR="00000000" w:rsidRPr="00000000">
        <w:rPr>
          <w:rtl w:val="0"/>
        </w:rPr>
      </w:r>
    </w:p>
    <w:tbl>
      <w:tblPr>
        <w:tblStyle w:val="Table18"/>
        <w:tblW w:w="10236.0" w:type="dxa"/>
        <w:jc w:val="left"/>
        <w:tblInd w:w="-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
        <w:gridCol w:w="8185"/>
        <w:gridCol w:w="1415"/>
        <w:tblGridChange w:id="0">
          <w:tblGrid>
            <w:gridCol w:w="636"/>
            <w:gridCol w:w="8185"/>
            <w:gridCol w:w="1415"/>
          </w:tblGrid>
        </w:tblGridChange>
      </w:tblGrid>
      <w:tr>
        <w:trPr>
          <w:cantSplit w:val="0"/>
          <w:trHeight w:val="830" w:hRule="atLeast"/>
          <w:tblHeader w:val="0"/>
        </w:trPr>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22"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Q.N</w:t>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w:t>
            </w:r>
          </w:p>
        </w:tc>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Bloom’s Taxanomy Level</w:t>
            </w:r>
          </w:p>
        </w:tc>
      </w:tr>
      <w:tr>
        <w:trPr>
          <w:cantSplit w:val="0"/>
          <w:trHeight w:val="551" w:hRule="atLeast"/>
          <w:tblHeader w:val="0"/>
        </w:trPr>
        <w:tc>
          <w:tcP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File Organization. And Secondary storage devices.</w:t>
            </w:r>
          </w:p>
        </w:tc>
        <w:tc>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6"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K2</w:t>
            </w:r>
          </w:p>
        </w:tc>
      </w:tr>
      <w:tr>
        <w:trPr>
          <w:cantSplit w:val="0"/>
          <w:trHeight w:val="527" w:hRule="atLeast"/>
          <w:tblHeader w:val="0"/>
        </w:trPr>
        <w:tc>
          <w:tcPr>
            <w:vAlign w:val="cente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RAID and describe it’s techniques.</w:t>
            </w:r>
          </w:p>
        </w:tc>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6"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K1,K2</w:t>
            </w:r>
          </w:p>
        </w:tc>
      </w:tr>
      <w:tr>
        <w:trPr>
          <w:cantSplit w:val="0"/>
          <w:trHeight w:val="417" w:hRule="atLeast"/>
          <w:tblHeader w:val="0"/>
        </w:trPr>
        <w:tc>
          <w:tcPr>
            <w:vAlign w:val="cente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Illustrate indexing techniques with suitable examples.</w:t>
            </w:r>
          </w:p>
        </w:tc>
        <w:tc>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6"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K3</w:t>
            </w:r>
          </w:p>
        </w:tc>
      </w:tr>
      <w:tr>
        <w:trPr>
          <w:cantSplit w:val="0"/>
          <w:trHeight w:val="525" w:hRule="atLeast"/>
          <w:tblHeader w:val="0"/>
        </w:trPr>
        <w:tc>
          <w:tcPr>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about B tree and B+trees indexing concepts with necessary examples.</w:t>
            </w:r>
          </w:p>
        </w:tc>
        <w:tc>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K2</w:t>
            </w:r>
          </w:p>
        </w:tc>
      </w:tr>
      <w:tr>
        <w:trPr>
          <w:cantSplit w:val="0"/>
          <w:trHeight w:val="890" w:hRule="atLeast"/>
          <w:tblHeader w:val="0"/>
        </w:trPr>
        <w:tc>
          <w:tcPr>
            <w:vAlign w:val="cente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2"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Illustrate the various types of Hashing, the techniques and issues for each with appropriate examples.</w:t>
            </w:r>
          </w:p>
        </w:tc>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K2</w:t>
            </w:r>
          </w:p>
        </w:tc>
      </w:tr>
      <w:tr>
        <w:trPr>
          <w:cantSplit w:val="0"/>
          <w:trHeight w:val="553" w:hRule="atLeast"/>
          <w:tblHeader w:val="0"/>
        </w:trPr>
        <w:tc>
          <w:tcPr>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and explain with example the General transformation rules /Equivalence rules for Relational algebra expressions.</w:t>
            </w:r>
          </w:p>
        </w:tc>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6" w:right="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 K2</w:t>
            </w:r>
          </w:p>
        </w:tc>
      </w:tr>
      <w:tr>
        <w:trPr>
          <w:cantSplit w:val="0"/>
          <w:trHeight w:val="551" w:hRule="atLeast"/>
          <w:tblHeader w:val="0"/>
        </w:trPr>
        <w:tc>
          <w:tcP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about select and join order optimization and heuristic optimization</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w:t>
            </w:r>
          </w:p>
        </w:tc>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6"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K2</w:t>
            </w:r>
          </w:p>
        </w:tc>
      </w:tr>
      <w:tr>
        <w:trPr>
          <w:cantSplit w:val="0"/>
          <w:trHeight w:val="552" w:hRule="atLeast"/>
          <w:tblHeader w:val="0"/>
        </w:trPr>
        <w:tc>
          <w:tcPr>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2"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Briefly explain about the steps involved in Query Processing (10)</w:t>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6"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K2</w:t>
            </w:r>
          </w:p>
        </w:tc>
      </w:tr>
    </w:tbl>
    <w:p w:rsidR="00000000" w:rsidDel="00000000" w:rsidP="00000000" w:rsidRDefault="00000000" w:rsidRPr="00000000" w14:paraId="0000044B">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tabs>
          <w:tab w:val="left" w:leader="none" w:pos="601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UNIT V</w:t>
      </w: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403"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ADAVANCED DATABASES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40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0" w:line="259"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4"/>
          <w:szCs w:val="24"/>
          <w:rtl w:val="0"/>
        </w:rPr>
        <w:t xml:space="preserve">Course Objective</w:t>
      </w:r>
      <w:r w:rsidDel="00000000" w:rsidR="00000000" w:rsidRPr="00000000">
        <w:rPr>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Cob5</w:t>
      </w:r>
      <w:r w:rsidDel="00000000" w:rsidR="00000000" w:rsidRPr="00000000">
        <w:rPr>
          <w:b w:val="1"/>
          <w:bCs w:val="1"/>
          <w:rtl w:val="0"/>
        </w:rPr>
        <w:t xml:space="preserve">:  </w:t>
      </w:r>
      <w:r w:rsidDel="00000000" w:rsidR="00000000" w:rsidRPr="00000000">
        <w:rPr>
          <w:rFonts w:ascii="Times New Roman" w:cs="Times New Roman" w:eastAsia="Times New Roman" w:hAnsi="Times New Roman"/>
          <w:sz w:val="24"/>
          <w:szCs w:val="24"/>
          <w:rtl w:val="0"/>
        </w:rPr>
        <w:t xml:space="preserve">To familiarize the students with different types of advanced databases</w:t>
      </w: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0" w:line="259" w:lineRule="auto"/>
        <w:jc w:val="both"/>
        <w:rPr>
          <w:b w:val="1"/>
          <w:bCs w:val="1"/>
        </w:rPr>
      </w:pPr>
      <w:r w:rsidDel="00000000" w:rsidR="00000000" w:rsidRPr="00000000">
        <w:rPr>
          <w:rtl w:val="0"/>
        </w:rPr>
      </w:r>
    </w:p>
    <w:p w:rsidR="00000000" w:rsidDel="00000000" w:rsidP="00000000" w:rsidRDefault="00000000" w:rsidRPr="00000000" w14:paraId="00000461">
      <w:pPr>
        <w:widowControl w:val="0"/>
        <w:pBdr>
          <w:top w:space="0" w:sz="0" w:val="nil"/>
          <w:left w:space="0" w:sz="0" w:val="nil"/>
          <w:bottom w:space="0" w:sz="0" w:val="nil"/>
          <w:right w:space="0" w:sz="0" w:val="nil"/>
          <w:between w:space="0" w:sz="0" w:val="nil"/>
        </w:pBdr>
        <w:spacing w:after="0" w:before="192"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 – CO5:</w:t>
      </w: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Apply the various advanced database concepts and security to the current project</w:t>
      </w:r>
    </w:p>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0" w:line="259" w:lineRule="auto"/>
        <w:ind w:left="-45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A</w:t>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0" w:line="259" w:lineRule="auto"/>
        <w:ind w:left="-450" w:firstLine="0"/>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9"/>
        <w:tblW w:w="9749.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7380"/>
        <w:gridCol w:w="1564"/>
        <w:tblGridChange w:id="0">
          <w:tblGrid>
            <w:gridCol w:w="805"/>
            <w:gridCol w:w="7380"/>
            <w:gridCol w:w="1564"/>
          </w:tblGrid>
        </w:tblGridChange>
      </w:tblGrid>
      <w:tr>
        <w:trPr>
          <w:cantSplit w:val="0"/>
          <w:trHeight w:val="827" w:hRule="atLeast"/>
          <w:tblHeader w:val="0"/>
        </w:trPr>
        <w:tc>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Q.No</w:t>
            </w:r>
          </w:p>
        </w:tc>
        <w:tc>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w:t>
            </w:r>
          </w:p>
        </w:tc>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Bloom’s Taxanomy Level</w:t>
            </w:r>
          </w:p>
        </w:tc>
      </w:tr>
      <w:tr>
        <w:trPr>
          <w:cantSplit w:val="0"/>
          <w:trHeight w:val="827" w:hRule="atLeast"/>
          <w:tblHeader w:val="0"/>
        </w:trPr>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108" w:right="-10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homogeneous distributed database and heterogeneous distributed database.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9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homogeneous distributed database has identical software and hardware running all databases instances, and may appear through a single interface as if it were a single database. A heterogeneous distributed database may have different hardware, operating systems, database management systems, and even data models for different databases.</w:t>
            </w:r>
            <w:r w:rsidDel="00000000" w:rsidR="00000000" w:rsidRPr="00000000">
              <w:rPr>
                <w:rtl w:val="0"/>
              </w:rPr>
            </w:r>
          </w:p>
        </w:tc>
        <w:tc>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K21</w:t>
            </w:r>
          </w:p>
        </w:tc>
      </w:tr>
      <w:tr>
        <w:trPr>
          <w:cantSplit w:val="0"/>
          <w:trHeight w:val="827" w:hRule="atLeast"/>
          <w:tblHeader w:val="0"/>
        </w:trPr>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the meaning of Distributed Database Systems.</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spread over multiple machines (also referred to as sites or nodes). Network interconnects the machines. Database shared by users on multiple machines is called Distributed Database Systems</w:t>
            </w:r>
            <w:r w:rsidDel="00000000" w:rsidR="00000000" w:rsidRPr="00000000">
              <w:rPr>
                <w:rtl w:val="0"/>
              </w:rPr>
            </w:r>
          </w:p>
        </w:tc>
        <w:tc>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7" w:hRule="atLeast"/>
          <w:tblHeader w:val="0"/>
        </w:trPr>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Illustrate the fragmentation in Distributed Database</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partitions the relation into several fragment and stores each fragment at different sites</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approaches: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Horizontal fragmentation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Vertical fragmentation</w:t>
            </w:r>
            <w:r w:rsidDel="00000000" w:rsidR="00000000" w:rsidRPr="00000000">
              <w:rPr>
                <w:rtl w:val="0"/>
              </w:rPr>
            </w:r>
          </w:p>
        </w:tc>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7" w:hRule="atLeast"/>
          <w:tblHeader w:val="0"/>
        </w:trPr>
        <w:tc>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Discuss Database replication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replication can be used on many database management systems, usually with a master/slave relationship between the original and the copies. The master logs the updates, which then ripple through to the slaves. The slave outputs a message stating that it has received the update successfully, thus allowing the sending of subsequent updates.</w:t>
            </w:r>
            <w:r w:rsidDel="00000000" w:rsidR="00000000" w:rsidRPr="00000000">
              <w:rPr>
                <w:rtl w:val="0"/>
              </w:rPr>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7" w:hRule="atLeast"/>
          <w:tblHeader w:val="0"/>
        </w:trPr>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the advantages of OODB.</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integrated repository of information that is shared by multiple users, multiple products, multiple applications on multiple platforms.</w:t>
            </w:r>
            <w:r w:rsidDel="00000000" w:rsidR="00000000" w:rsidRPr="00000000">
              <w:rPr>
                <w:rtl w:val="0"/>
              </w:rPr>
            </w:r>
          </w:p>
        </w:tc>
        <w:tc>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7" w:hRule="atLeast"/>
          <w:tblHeader w:val="0"/>
        </w:trPr>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the Object database System?</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object database is a database management system in which information is represented in the form of objects as used in object-oriented programming. Object –relational databases are a hybrid of both approaches.</w:t>
            </w:r>
            <w:r w:rsidDel="00000000" w:rsidR="00000000" w:rsidRPr="00000000">
              <w:rPr>
                <w:rtl w:val="0"/>
              </w:rPr>
            </w:r>
          </w:p>
        </w:tc>
        <w:tc>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7" w:hRule="atLeast"/>
          <w:tblHeader w:val="0"/>
        </w:trPr>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out the advantages of OODB?</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integrated repository of information that is shared by multiple users, multiple products, multiple applications on multiple platforms.</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also solves the following problems:</w:t>
            </w:r>
          </w:p>
          <w:p w:rsidR="00000000" w:rsidDel="00000000" w:rsidP="00000000" w:rsidRDefault="00000000" w:rsidRPr="00000000" w14:paraId="000004A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48"/>
              </w:tabs>
              <w:spacing w:after="0" w:before="0" w:line="240" w:lineRule="auto"/>
              <w:ind w:left="348" w:right="0" w:hanging="2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semantic gap: The real world and the Conceptual model is very similar.</w:t>
            </w:r>
          </w:p>
          <w:p w:rsidR="00000000" w:rsidDel="00000000" w:rsidP="00000000" w:rsidRDefault="00000000" w:rsidRPr="00000000" w14:paraId="000004A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108" w:right="9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Impedance mismatch: Programming languages and database systems must be interfaced to solve application problems. But the language style, data structures, of a programming language (such as C) and the DBMS (such as Oracle) are different. The OODB supports general purpose programming in the OODB framework.</w:t>
            </w:r>
            <w:r w:rsidDel="00000000" w:rsidR="00000000" w:rsidRPr="00000000">
              <w:rPr>
                <w:rtl w:val="0"/>
              </w:rPr>
            </w:r>
          </w:p>
          <w:p w:rsidR="00000000" w:rsidDel="00000000" w:rsidP="00000000" w:rsidRDefault="00000000" w:rsidRPr="00000000" w14:paraId="000004A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108" w:right="9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application requirements: Especially in OA, CAD, CAM, CASE, object-orientation is the most natural and most convenient.</w:t>
            </w:r>
            <w:r w:rsidDel="00000000" w:rsidR="00000000" w:rsidRPr="00000000">
              <w:rPr>
                <w:rtl w:val="0"/>
              </w:rPr>
            </w:r>
          </w:p>
          <w:p w:rsidR="00000000" w:rsidDel="00000000" w:rsidP="00000000" w:rsidRDefault="00000000" w:rsidRPr="00000000" w14:paraId="000004A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6"/>
              </w:tabs>
              <w:spacing w:after="0" w:before="0" w:line="240" w:lineRule="auto"/>
              <w:ind w:left="108" w:right="9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7" w:hRule="atLeast"/>
          <w:tblHeader w:val="0"/>
        </w:trPr>
        <w:tc>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the meaning ODMG Object model?</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ODMG object model is the data model upon which the object definition langauge (ODL) and object query language (OQL) are based.</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7" w:hRule="atLeast"/>
          <w:tblHeader w:val="0"/>
        </w:trPr>
        <w:tc>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ODL.</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ODL langauge is used to create object specifications:</w:t>
            </w:r>
          </w:p>
          <w:p w:rsidR="00000000" w:rsidDel="00000000" w:rsidP="00000000" w:rsidRDefault="00000000" w:rsidRPr="00000000" w14:paraId="000004B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278"/>
              </w:tabs>
              <w:spacing w:after="0" w:before="0" w:line="240" w:lineRule="auto"/>
              <w:ind w:left="108" w:right="3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classes and interfaces-Using the specific langauge bindings to specify how ODL</w:t>
            </w:r>
          </w:p>
          <w:p w:rsidR="00000000" w:rsidDel="00000000" w:rsidP="00000000" w:rsidRDefault="00000000" w:rsidRPr="00000000" w14:paraId="000004B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218"/>
              </w:tabs>
              <w:spacing w:after="0" w:before="1" w:line="293.00000000000006" w:lineRule="auto"/>
              <w:ind w:left="218" w:right="0" w:hanging="1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constructs can be mapped to constructs in specific programming language, such as C++, SMALLTALK, and JAVA</w:t>
            </w: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
              </w:tabs>
              <w:spacing w:after="0" w:before="1" w:line="293.00000000000006" w:lineRule="auto"/>
              <w:ind w:left="21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7" w:hRule="atLeast"/>
          <w:tblHeader w:val="0"/>
        </w:trPr>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Compare and Contrast XQuery and XPath</w:t>
            </w:r>
          </w:p>
          <w:tbl>
            <w:tblPr>
              <w:tblStyle w:val="Table20"/>
              <w:tblW w:w="7178.0" w:type="dxa"/>
              <w:jc w:val="left"/>
              <w:tblBorders>
                <w:top w:color="211f1f" w:space="0" w:sz="8" w:val="single"/>
                <w:left w:color="211f1f" w:space="0" w:sz="8" w:val="single"/>
                <w:bottom w:color="211f1f" w:space="0" w:sz="8" w:val="single"/>
                <w:right w:color="211f1f" w:space="0" w:sz="8" w:val="single"/>
                <w:insideH w:color="211f1f" w:space="0" w:sz="8" w:val="single"/>
                <w:insideV w:color="211f1f" w:space="0" w:sz="8" w:val="single"/>
              </w:tblBorders>
              <w:tblLayout w:type="fixed"/>
              <w:tblLook w:val="0000"/>
            </w:tblPr>
            <w:tblGrid>
              <w:gridCol w:w="3792"/>
              <w:gridCol w:w="3386"/>
              <w:tblGridChange w:id="0">
                <w:tblGrid>
                  <w:gridCol w:w="3792"/>
                  <w:gridCol w:w="3386"/>
                </w:tblGrid>
              </w:tblGridChange>
            </w:tblGrid>
            <w:tr>
              <w:trPr>
                <w:cantSplit w:val="0"/>
                <w:trHeight w:val="283" w:hRule="atLeast"/>
                <w:tblHeader w:val="0"/>
              </w:trPr>
              <w:tc>
                <w:tcPr>
                  <w:tcBorders>
                    <w:top w:color="211f1f" w:space="0" w:sz="8" w:val="single"/>
                    <w:left w:color="211f1f" w:space="0" w:sz="8" w:val="single"/>
                    <w:bottom w:color="211f1f" w:space="0" w:sz="8" w:val="single"/>
                    <w:right w:color="211f1f" w:space="0" w:sz="8" w:val="single"/>
                  </w:tcBorders>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1f1f"/>
                      <w:sz w:val="24"/>
                      <w:szCs w:val="24"/>
                      <w:u w:val="none"/>
                      <w:shd w:fill="auto" w:val="clear"/>
                      <w:vertAlign w:val="baseline"/>
                      <w:rtl w:val="0"/>
                    </w:rPr>
                    <w:t xml:space="preserve">XQuery</w:t>
                  </w:r>
                  <w:r w:rsidDel="00000000" w:rsidR="00000000" w:rsidRPr="00000000">
                    <w:rPr>
                      <w:rtl w:val="0"/>
                    </w:rPr>
                  </w:r>
                </w:p>
              </w:tc>
              <w:tc>
                <w:tcPr>
                  <w:tcBorders>
                    <w:top w:color="211f1f" w:space="0" w:sz="8" w:val="single"/>
                    <w:left w:color="211f1f" w:space="0" w:sz="8" w:val="single"/>
                    <w:bottom w:color="211f1f" w:space="0" w:sz="8" w:val="single"/>
                    <w:right w:color="211f1f" w:space="0" w:sz="8" w:val="single"/>
                  </w:tcBorders>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59" w:right="3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1f1f"/>
                      <w:sz w:val="24"/>
                      <w:szCs w:val="24"/>
                      <w:u w:val="none"/>
                      <w:shd w:fill="auto" w:val="clear"/>
                      <w:vertAlign w:val="baseline"/>
                      <w:rtl w:val="0"/>
                    </w:rPr>
                    <w:t xml:space="preserve">XPath</w:t>
                  </w:r>
                  <w:r w:rsidDel="00000000" w:rsidR="00000000" w:rsidRPr="00000000">
                    <w:rPr>
                      <w:rtl w:val="0"/>
                    </w:rPr>
                  </w:r>
                </w:p>
              </w:tc>
            </w:tr>
            <w:tr>
              <w:trPr>
                <w:cantSplit w:val="0"/>
                <w:trHeight w:val="820" w:hRule="atLeast"/>
                <w:tblHeader w:val="0"/>
              </w:trPr>
              <w:tc>
                <w:tcPr>
                  <w:tcBorders>
                    <w:top w:color="211f1f" w:space="0" w:sz="8" w:val="single"/>
                    <w:left w:color="211f1f" w:space="0" w:sz="8" w:val="single"/>
                    <w:bottom w:color="211f1f" w:space="0" w:sz="8" w:val="single"/>
                    <w:right w:color="211f1f" w:space="0" w:sz="8" w:val="single"/>
                  </w:tcBorders>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 w:right="2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1f1f"/>
                      <w:sz w:val="24"/>
                      <w:szCs w:val="24"/>
                      <w:u w:val="none"/>
                      <w:shd w:fill="auto" w:val="clear"/>
                      <w:vertAlign w:val="baseline"/>
                      <w:rtl w:val="0"/>
                    </w:rPr>
                    <w:t xml:space="preserve">XQuery is a functional programming and query language that is used to query a group of XMLdata.</w:t>
                  </w:r>
                  <w:r w:rsidDel="00000000" w:rsidR="00000000" w:rsidRPr="00000000">
                    <w:rPr>
                      <w:rtl w:val="0"/>
                    </w:rPr>
                  </w:r>
                </w:p>
              </w:tc>
              <w:tc>
                <w:tcPr>
                  <w:tcBorders>
                    <w:top w:color="211f1f" w:space="0" w:sz="8" w:val="single"/>
                    <w:left w:color="211f1f" w:space="0" w:sz="8" w:val="single"/>
                    <w:bottom w:color="211f1f" w:space="0" w:sz="8" w:val="single"/>
                    <w:right w:color="211f1f" w:space="0" w:sz="8" w:val="single"/>
                  </w:tcBorders>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 w:right="1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1f1f"/>
                      <w:sz w:val="24"/>
                      <w:szCs w:val="24"/>
                      <w:u w:val="none"/>
                      <w:shd w:fill="auto" w:val="clear"/>
                      <w:vertAlign w:val="baseline"/>
                      <w:rtl w:val="0"/>
                    </w:rPr>
                    <w:t xml:space="preserve">XPath is a xml path language that isused to select nodes from an xml docu- ment usingqueries.</w:t>
                  </w:r>
                  <w:r w:rsidDel="00000000" w:rsidR="00000000" w:rsidRPr="00000000">
                    <w:rPr>
                      <w:rtl w:val="0"/>
                    </w:rPr>
                  </w:r>
                </w:p>
              </w:tc>
            </w:tr>
            <w:tr>
              <w:trPr>
                <w:cantSplit w:val="0"/>
                <w:trHeight w:val="1338" w:hRule="atLeast"/>
                <w:tblHeader w:val="0"/>
              </w:trPr>
              <w:tc>
                <w:tcPr>
                  <w:tcBorders>
                    <w:top w:color="211f1f" w:space="0" w:sz="8" w:val="single"/>
                    <w:left w:color="211f1f" w:space="0" w:sz="8" w:val="single"/>
                    <w:bottom w:color="211f1f" w:space="0" w:sz="8" w:val="single"/>
                    <w:right w:color="211f1f" w:space="0" w:sz="8" w:val="single"/>
                  </w:tcBorders>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 w:right="2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1f1f"/>
                      <w:sz w:val="24"/>
                      <w:szCs w:val="24"/>
                      <w:u w:val="none"/>
                      <w:shd w:fill="auto" w:val="clear"/>
                      <w:vertAlign w:val="baseline"/>
                      <w:rtl w:val="0"/>
                    </w:rPr>
                    <w:t xml:space="preserve">XQuery is used to extract and manipu- late data from either xml documents or relationaldatabases andms office docu- ments that support anxml datasource.</w:t>
                  </w:r>
                  <w:r w:rsidDel="00000000" w:rsidR="00000000" w:rsidRPr="00000000">
                    <w:rPr>
                      <w:rtl w:val="0"/>
                    </w:rPr>
                  </w:r>
                </w:p>
              </w:tc>
              <w:tc>
                <w:tcPr>
                  <w:tcBorders>
                    <w:top w:color="211f1f" w:space="0" w:sz="8" w:val="single"/>
                    <w:left w:color="211f1f" w:space="0" w:sz="8" w:val="single"/>
                    <w:bottom w:color="211f1f" w:space="0" w:sz="8" w:val="single"/>
                    <w:right w:color="211f1f" w:space="0" w:sz="8" w:val="single"/>
                  </w:tcBorders>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1f1f"/>
                      <w:sz w:val="24"/>
                      <w:szCs w:val="24"/>
                      <w:u w:val="none"/>
                      <w:shd w:fill="auto" w:val="clear"/>
                      <w:vertAlign w:val="baseline"/>
                      <w:rtl w:val="0"/>
                    </w:rPr>
                    <w:t xml:space="preserve">XPath is used to compute values likestrings, numbers and boolean types from another xml documents.</w:t>
                  </w:r>
                  <w:r w:rsidDel="00000000" w:rsidR="00000000" w:rsidRPr="00000000">
                    <w:rPr>
                      <w:rtl w:val="0"/>
                    </w:rPr>
                  </w:r>
                </w:p>
              </w:tc>
            </w:tr>
            <w:tr>
              <w:trPr>
                <w:cantSplit w:val="0"/>
                <w:trHeight w:val="1353" w:hRule="atLeast"/>
                <w:tblHeader w:val="0"/>
              </w:trPr>
              <w:tc>
                <w:tcPr>
                  <w:tcBorders>
                    <w:top w:color="211f1f" w:space="0" w:sz="8" w:val="single"/>
                    <w:left w:color="211f1f" w:space="0" w:sz="8" w:val="single"/>
                    <w:bottom w:color="211f1f" w:space="0" w:sz="8" w:val="single"/>
                    <w:right w:color="211f1f" w:space="0" w:sz="8" w:val="single"/>
                  </w:tcBorders>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1f1f"/>
                      <w:sz w:val="24"/>
                      <w:szCs w:val="24"/>
                      <w:u w:val="none"/>
                      <w:shd w:fill="auto" w:val="clear"/>
                      <w:vertAlign w:val="baseline"/>
                      <w:rtl w:val="0"/>
                    </w:rPr>
                    <w:t xml:space="preserve">xquery is represented in the form of a tree model with seven nodes, namely processing instructions, elements, doc- ument nodes, attributes, namespaces, text nodes, and comments.</w:t>
                  </w:r>
                  <w:r w:rsidDel="00000000" w:rsidR="00000000" w:rsidRPr="00000000">
                    <w:rPr>
                      <w:rtl w:val="0"/>
                    </w:rPr>
                  </w:r>
                </w:p>
              </w:tc>
              <w:tc>
                <w:tcPr>
                  <w:tcBorders>
                    <w:top w:color="211f1f" w:space="0" w:sz="8" w:val="single"/>
                    <w:left w:color="211f1f" w:space="0" w:sz="8" w:val="single"/>
                    <w:bottom w:color="211f1f" w:space="0" w:sz="8" w:val="single"/>
                    <w:right w:color="211f1f" w:space="0" w:sz="8" w:val="single"/>
                  </w:tcBorders>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9" w:right="31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1f1f"/>
                      <w:sz w:val="24"/>
                      <w:szCs w:val="24"/>
                      <w:u w:val="none"/>
                      <w:shd w:fill="auto" w:val="clear"/>
                      <w:vertAlign w:val="baseline"/>
                      <w:rtl w:val="0"/>
                    </w:rPr>
                    <w:t xml:space="preserve">xpath is represented as tree struc- ture, navigate it by selecting differentnodes.</w:t>
                  </w:r>
                  <w:r w:rsidDel="00000000" w:rsidR="00000000" w:rsidRPr="00000000">
                    <w:rPr>
                      <w:rtl w:val="0"/>
                    </w:rPr>
                  </w:r>
                </w:p>
              </w:tc>
            </w:tr>
            <w:tr>
              <w:trPr>
                <w:cantSplit w:val="0"/>
                <w:trHeight w:val="644" w:hRule="atLeast"/>
                <w:tblHeader w:val="0"/>
              </w:trPr>
              <w:tc>
                <w:tcPr>
                  <w:tcBorders>
                    <w:top w:color="211f1f" w:space="0" w:sz="8" w:val="single"/>
                    <w:left w:color="211f1f" w:space="0" w:sz="8" w:val="single"/>
                    <w:bottom w:color="211f1f" w:space="0" w:sz="8" w:val="single"/>
                    <w:right w:color="211f1f" w:space="0" w:sz="8" w:val="single"/>
                  </w:tcBorders>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48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1f1f"/>
                      <w:sz w:val="24"/>
                      <w:szCs w:val="24"/>
                      <w:u w:val="none"/>
                      <w:shd w:fill="auto" w:val="clear"/>
                      <w:vertAlign w:val="baseline"/>
                      <w:rtl w:val="0"/>
                    </w:rPr>
                    <w:t xml:space="preserve">xquery supports xpath and extended re- lational models. </w:t>
                  </w:r>
                  <w:r w:rsidDel="00000000" w:rsidR="00000000" w:rsidRPr="00000000">
                    <w:rPr>
                      <w:rtl w:val="0"/>
                    </w:rPr>
                  </w:r>
                </w:p>
              </w:tc>
              <w:tc>
                <w:tcPr>
                  <w:tcBorders>
                    <w:top w:color="211f1f" w:space="0" w:sz="8" w:val="single"/>
                    <w:left w:color="211f1f" w:space="0" w:sz="8" w:val="single"/>
                    <w:bottom w:color="211f1f" w:space="0" w:sz="8" w:val="single"/>
                    <w:right w:color="211f1f" w:space="0" w:sz="8" w:val="single"/>
                  </w:tcBorders>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3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1f1f"/>
                      <w:sz w:val="24"/>
                      <w:szCs w:val="24"/>
                      <w:u w:val="none"/>
                      <w:shd w:fill="auto" w:val="clear"/>
                      <w:vertAlign w:val="baseline"/>
                      <w:rtl w:val="0"/>
                    </w:rPr>
                    <w:t xml:space="preserve">xpath is still a component of query language.</w:t>
                  </w:r>
                  <w:r w:rsidDel="00000000" w:rsidR="00000000" w:rsidRPr="00000000">
                    <w:rPr>
                      <w:rtl w:val="0"/>
                    </w:rPr>
                  </w:r>
                </w:p>
              </w:tc>
            </w:tr>
            <w:tr>
              <w:trPr>
                <w:cantSplit w:val="0"/>
                <w:trHeight w:val="820" w:hRule="atLeast"/>
                <w:tblHeader w:val="0"/>
              </w:trPr>
              <w:tc>
                <w:tcPr>
                  <w:tcBorders>
                    <w:top w:color="211f1f" w:space="0" w:sz="8" w:val="single"/>
                    <w:left w:color="211f1f" w:space="0" w:sz="8" w:val="single"/>
                    <w:bottom w:color="211f1f" w:space="0" w:sz="8" w:val="single"/>
                    <w:right w:color="211f1f" w:space="0" w:sz="8" w:val="single"/>
                  </w:tcBorders>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1" w:right="2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1f1f"/>
                      <w:sz w:val="24"/>
                      <w:szCs w:val="24"/>
                      <w:u w:val="none"/>
                      <w:shd w:fill="auto" w:val="clear"/>
                      <w:vertAlign w:val="baseline"/>
                      <w:rtl w:val="0"/>
                    </w:rPr>
                    <w:t xml:space="preserve">xquery language helps to create syntax for new xml documents.</w:t>
                  </w:r>
                  <w:r w:rsidDel="00000000" w:rsidR="00000000" w:rsidRPr="00000000">
                    <w:rPr>
                      <w:rtl w:val="0"/>
                    </w:rPr>
                  </w:r>
                </w:p>
              </w:tc>
              <w:tc>
                <w:tcPr>
                  <w:tcBorders>
                    <w:top w:color="211f1f" w:space="0" w:sz="8" w:val="single"/>
                    <w:left w:color="211f1f" w:space="0" w:sz="8" w:val="single"/>
                    <w:bottom w:color="211f1f" w:space="0" w:sz="8" w:val="single"/>
                    <w:right w:color="211f1f" w:space="0" w:sz="8" w:val="single"/>
                  </w:tcBorders>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6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1f1f"/>
                      <w:sz w:val="24"/>
                      <w:szCs w:val="24"/>
                      <w:u w:val="none"/>
                      <w:shd w:fill="auto" w:val="clear"/>
                      <w:vertAlign w:val="baseline"/>
                      <w:rtl w:val="0"/>
                    </w:rPr>
                    <w:t xml:space="preserve">xpath was created to define a common syntax and behavior modelfor xpointer and xslt.</w:t>
                  </w:r>
                  <w:r w:rsidDel="00000000" w:rsidR="00000000" w:rsidRPr="00000000">
                    <w:rPr>
                      <w:rtl w:val="0"/>
                    </w:rPr>
                  </w:r>
                </w:p>
              </w:tc>
            </w:tr>
          </w:tbl>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K4</w:t>
            </w:r>
          </w:p>
        </w:tc>
      </w:tr>
      <w:tr>
        <w:trPr>
          <w:cantSplit w:val="0"/>
          <w:trHeight w:val="827" w:hRule="atLeast"/>
          <w:tblHeader w:val="0"/>
        </w:trPr>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1f1f"/>
                <w:sz w:val="24"/>
                <w:szCs w:val="24"/>
                <w:u w:val="none"/>
                <w:shd w:fill="auto" w:val="clear"/>
                <w:vertAlign w:val="baseline"/>
                <w:rtl w:val="0"/>
              </w:rPr>
              <w:t xml:space="preserve">Draw the representation Object Oriented Database.</w:t>
            </w: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59"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Image 3" style="width:225.75pt;height:138pt;visibility:visible;mso-wrap-style:square" o:spid="_x0000_i1025" type="#_x0000_t75">
                  <v:imagedata r:id="rId1" o:title=""/>
                  <o:lock v:ext="edit" aspectratio="f"/>
                </v:shape>
              </w:pict>
            </w:r>
            <w:r w:rsidDel="00000000" w:rsidR="00000000" w:rsidRPr="00000000">
              <w:rPr>
                <w:rtl w:val="0"/>
              </w:rPr>
            </w:r>
          </w:p>
        </w:tc>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K3</w:t>
            </w:r>
          </w:p>
        </w:tc>
      </w:tr>
      <w:tr>
        <w:trPr>
          <w:cantSplit w:val="0"/>
          <w:trHeight w:val="827" w:hRule="atLeast"/>
          <w:tblHeader w:val="0"/>
        </w:trPr>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7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Can we have more than one constructor in a class? If yes, explain the need for such a situation.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7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default constructor and constructor with parameter.</w:t>
            </w:r>
            <w:r w:rsidDel="00000000" w:rsidR="00000000" w:rsidRPr="00000000">
              <w:rPr>
                <w:rtl w:val="0"/>
              </w:rPr>
            </w:r>
          </w:p>
        </w:tc>
        <w:tc>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K4</w:t>
            </w:r>
          </w:p>
        </w:tc>
      </w:tr>
      <w:tr>
        <w:trPr>
          <w:cantSplit w:val="0"/>
          <w:trHeight w:val="827" w:hRule="atLeast"/>
          <w:tblHeader w:val="0"/>
        </w:trPr>
        <w:tc>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XML Database.</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XML database is a data persistence software system that allows data to be stored in XML format. These data can then be queried, exported and serialized into the desired format. XML databases are usually associated with document -oriented databases.</w:t>
            </w:r>
            <w:r w:rsidDel="00000000" w:rsidR="00000000" w:rsidRPr="00000000">
              <w:rPr>
                <w:rtl w:val="0"/>
              </w:rPr>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7" w:hRule="atLeast"/>
          <w:tblHeader w:val="0"/>
        </w:trPr>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Discuss about OQL and give the proper syntax.</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Entry point to the database: needed for each query which can be any named persistent object:</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class Person ( extent persons key ssn)</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6"/>
              </w:tabs>
              <w:spacing w:after="0" w:before="0" w:line="240" w:lineRule="auto"/>
              <w:ind w:left="24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tab/>
              <w:t xml:space="preserve">}</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class Faculty extends Person</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7"/>
              </w:tabs>
              <w:spacing w:after="0" w:before="0" w:line="240" w:lineRule="auto"/>
              <w:ind w:left="24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ENTRY POINTS ( extent faculy ) {</w:t>
              <w:tab/>
              <w:t xml:space="preserve">}</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class Department ( extent departmet key dname)</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tab/>
              <w:t xml:space="preserve">}</w:t>
            </w:r>
            <w:r w:rsidDel="00000000" w:rsidR="00000000" w:rsidRPr="00000000">
              <w:rPr>
                <w:rtl w:val="0"/>
              </w:rPr>
            </w:r>
          </w:p>
        </w:tc>
        <w:tc>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K3</w:t>
            </w:r>
          </w:p>
        </w:tc>
      </w:tr>
      <w:tr>
        <w:trPr>
          <w:cantSplit w:val="0"/>
          <w:trHeight w:val="827" w:hRule="atLeast"/>
          <w:tblHeader w:val="0"/>
        </w:trPr>
        <w:tc>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7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does the concept of an object in the object-oriented model differ from the concept of an entity in the entity-relationship model?</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entity is simply a collection of variables or data items. An object is an encapsulation of data as well as the methods (code) to operate on the data. The data members of an object are directly visible only to its methods. The outside world can gain access to the object’s data only</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passing pre-defined messages to it and these messages are implemented by the methods.</w:t>
            </w:r>
            <w:r w:rsidDel="00000000" w:rsidR="00000000" w:rsidRPr="00000000">
              <w:rPr>
                <w:rtl w:val="0"/>
              </w:rPr>
            </w:r>
          </w:p>
        </w:tc>
        <w:tc>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7" w:hRule="atLeast"/>
          <w:tblHeader w:val="0"/>
        </w:trPr>
        <w:tc>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 XML Hierarchical?</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XML documents have a hierarchical structure and can conceptually be interpreted as a tree structure, called an XML tree.XML documents must contain a root element (one that is the parent of all other elements). All elements in an XML document can contain sub elements, text and attributes.</w:t>
            </w:r>
            <w:r w:rsidDel="00000000" w:rsidR="00000000" w:rsidRPr="00000000">
              <w:rPr>
                <w:rtl w:val="0"/>
              </w:rPr>
            </w:r>
          </w:p>
        </w:tc>
        <w:tc>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7" w:hRule="atLeast"/>
          <w:tblHeader w:val="0"/>
        </w:trPr>
        <w:tc>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DTD?</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document type definition (DTD) contains a set of rules that can be used to validate an XML file. After you have created a DTD, you can edit it manually, adding declarations that define elements, attributes, entities, and notations, and how they can be used for any XML files that reference the DTD file.</w:t>
            </w:r>
            <w:r w:rsidDel="00000000" w:rsidR="00000000" w:rsidRPr="00000000">
              <w:rPr>
                <w:rtl w:val="0"/>
              </w:rPr>
            </w:r>
          </w:p>
        </w:tc>
        <w:tc>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11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7" w:hRule="atLeast"/>
          <w:tblHeader w:val="0"/>
        </w:trPr>
        <w:tc>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Discuss is the use of XML Schema?</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XML Schema is commonly known as XML Schema Definition (XSD). It is used to describe and validate the structure and the content of XML data. XML schema defines the elements, attributes and data types. Schema element supports Namespaces.</w:t>
            </w:r>
            <w:r w:rsidDel="00000000" w:rsidR="00000000" w:rsidRPr="00000000">
              <w:rPr>
                <w:rtl w:val="0"/>
              </w:rPr>
            </w:r>
          </w:p>
        </w:tc>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K2</w:t>
            </w:r>
          </w:p>
        </w:tc>
      </w:tr>
      <w:tr>
        <w:trPr>
          <w:cantSplit w:val="0"/>
          <w:trHeight w:val="827" w:hRule="atLeast"/>
          <w:tblHeader w:val="0"/>
        </w:trPr>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DiscusXpath and Xquery?</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XPath can be used to navigate through elements and attributes in an XML document. XPath is a syntax for defining parts of an XML document. XPath uses path expressions to navigate in XML documents. XPath contains a library of standard functions.</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XPath is a major element in XSLT and in XQuery.</w:t>
            </w:r>
            <w:r w:rsidDel="00000000" w:rsidR="00000000" w:rsidRPr="00000000">
              <w:rPr>
                <w:rtl w:val="0"/>
              </w:rPr>
            </w:r>
          </w:p>
        </w:tc>
        <w:tc>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r>
        <w:trPr>
          <w:cantSplit w:val="0"/>
          <w:trHeight w:val="827" w:hRule="atLeast"/>
          <w:tblHeader w:val="0"/>
        </w:trPr>
        <w:tc>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the steps to create DTD.</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new DTD, complete the following steps:</w:t>
            </w:r>
          </w:p>
          <w:p w:rsidR="00000000" w:rsidDel="00000000" w:rsidP="00000000" w:rsidRDefault="00000000" w:rsidRPr="00000000" w14:paraId="0000054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48"/>
              </w:tabs>
              <w:spacing w:after="0" w:before="0" w:line="240" w:lineRule="auto"/>
              <w:ind w:left="348"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project to contain the DTD if needed.</w:t>
            </w:r>
          </w:p>
          <w:p w:rsidR="00000000" w:rsidDel="00000000" w:rsidP="00000000" w:rsidRDefault="00000000" w:rsidRPr="00000000" w14:paraId="0000054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48"/>
              </w:tabs>
              <w:spacing w:after="0" w:before="0" w:line="240" w:lineRule="auto"/>
              <w:ind w:left="108" w:right="89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workbench, click File &gt; New &gt; Other and select XML&gt;DTD. Click Next.</w:t>
            </w:r>
          </w:p>
          <w:p w:rsidR="00000000" w:rsidDel="00000000" w:rsidP="00000000" w:rsidRDefault="00000000" w:rsidRPr="00000000" w14:paraId="0000054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48"/>
              </w:tabs>
              <w:spacing w:after="0" w:before="0" w:line="240" w:lineRule="auto"/>
              <w:ind w:left="348"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project or folder that will contain the DTD.</w:t>
            </w:r>
          </w:p>
          <w:p w:rsidR="00000000" w:rsidDel="00000000" w:rsidP="00000000" w:rsidRDefault="00000000" w:rsidRPr="00000000" w14:paraId="0000055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48"/>
              </w:tabs>
              <w:spacing w:after="0" w:before="0" w:line="240" w:lineRule="auto"/>
              <w:ind w:left="108" w:right="0" w:hanging="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File name field, type the name of the DTD, for example MyDTD.dtd. The name of your DTD file must end with the extension.dtd</w:t>
            </w:r>
          </w:p>
          <w:p w:rsidR="00000000" w:rsidDel="00000000" w:rsidP="00000000" w:rsidRDefault="00000000" w:rsidRPr="00000000" w14:paraId="0000055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288"/>
              </w:tabs>
              <w:spacing w:after="0" w:before="0" w:line="240" w:lineRule="auto"/>
              <w:ind w:left="288"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Next.</w:t>
            </w:r>
          </w:p>
          <w:p w:rsidR="00000000" w:rsidDel="00000000" w:rsidP="00000000" w:rsidRDefault="00000000" w:rsidRPr="00000000" w14:paraId="0000055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48"/>
              </w:tabs>
              <w:spacing w:after="0" w:before="0" w:line="240" w:lineRule="auto"/>
              <w:ind w:left="108" w:right="13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You can use a DTD template as the basis for your new DTD file. To do so, click the Use DTD Template check box, and select the template you want to use. Click Finish.</w:t>
            </w:r>
            <w:r w:rsidDel="00000000" w:rsidR="00000000" w:rsidRPr="00000000">
              <w:rPr>
                <w:rtl w:val="0"/>
              </w:rPr>
            </w:r>
          </w:p>
        </w:tc>
        <w:tc>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w:t>
            </w:r>
          </w:p>
        </w:tc>
      </w:tr>
    </w:tbl>
    <w:p w:rsidR="00000000" w:rsidDel="00000000" w:rsidP="00000000" w:rsidRDefault="00000000" w:rsidRPr="00000000" w14:paraId="0000055A">
      <w:pPr>
        <w:pBdr>
          <w:top w:space="0" w:sz="0" w:val="nil"/>
          <w:left w:space="0" w:sz="0" w:val="nil"/>
          <w:bottom w:space="0" w:sz="0" w:val="nil"/>
          <w:right w:space="0" w:sz="0" w:val="nil"/>
          <w:between w:space="0" w:sz="0" w:val="nil"/>
        </w:pBdr>
        <w:spacing w:after="0" w:line="259" w:lineRule="auto"/>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pacing w:after="0" w:line="259" w:lineRule="auto"/>
        <w:ind w:left="-4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 B</w:t>
      </w:r>
    </w:p>
    <w:p w:rsidR="00000000" w:rsidDel="00000000" w:rsidP="00000000" w:rsidRDefault="00000000" w:rsidRPr="00000000" w14:paraId="0000055C">
      <w:pPr>
        <w:pBdr>
          <w:top w:space="0" w:sz="0" w:val="nil"/>
          <w:left w:space="0" w:sz="0" w:val="nil"/>
          <w:bottom w:space="0" w:sz="0" w:val="nil"/>
          <w:right w:space="0" w:sz="0" w:val="nil"/>
          <w:between w:space="0" w:sz="0" w:val="nil"/>
        </w:pBdr>
        <w:spacing w:after="0" w:line="259" w:lineRule="auto"/>
        <w:ind w:left="-450" w:firstLine="0"/>
        <w:rPr>
          <w:rFonts w:ascii="Times New Roman" w:cs="Times New Roman" w:eastAsia="Times New Roman" w:hAnsi="Times New Roman"/>
          <w:b w:val="1"/>
          <w:bCs w:val="1"/>
          <w:sz w:val="24"/>
          <w:szCs w:val="24"/>
        </w:rPr>
      </w:pPr>
      <w:r w:rsidDel="00000000" w:rsidR="00000000" w:rsidRPr="00000000">
        <w:rPr>
          <w:rtl w:val="0"/>
        </w:rPr>
      </w:r>
    </w:p>
    <w:tbl>
      <w:tblPr>
        <w:tblStyle w:val="Table21"/>
        <w:tblW w:w="977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6"/>
        <w:gridCol w:w="7539"/>
        <w:gridCol w:w="1495"/>
        <w:tblGridChange w:id="0">
          <w:tblGrid>
            <w:gridCol w:w="736"/>
            <w:gridCol w:w="7539"/>
            <w:gridCol w:w="1495"/>
          </w:tblGrid>
        </w:tblGridChange>
      </w:tblGrid>
      <w:tr>
        <w:trPr>
          <w:cantSplit w:val="0"/>
          <w:tblHeader w:val="0"/>
        </w:trPr>
        <w:tc>
          <w:tcPr>
            <w:vAlign w:val="center"/>
          </w:tcPr>
          <w:p w:rsidR="00000000" w:rsidDel="00000000" w:rsidP="00000000" w:rsidRDefault="00000000" w:rsidRPr="00000000" w14:paraId="0000055D">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Q.No</w:t>
            </w:r>
          </w:p>
        </w:tc>
        <w:tc>
          <w:tcPr>
            <w:vAlign w:val="center"/>
          </w:tcPr>
          <w:p w:rsidR="00000000" w:rsidDel="00000000" w:rsidP="00000000" w:rsidRDefault="00000000" w:rsidRPr="00000000" w14:paraId="0000055E">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tc>
        <w:tc>
          <w:tcPr>
            <w:vAlign w:val="center"/>
          </w:tcPr>
          <w:p w:rsidR="00000000" w:rsidDel="00000000" w:rsidP="00000000" w:rsidRDefault="00000000" w:rsidRPr="00000000" w14:paraId="0000055F">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Taxanomy Level</w:t>
            </w:r>
          </w:p>
        </w:tc>
      </w:tr>
      <w:tr>
        <w:trPr>
          <w:cantSplit w:val="0"/>
          <w:tblHeader w:val="0"/>
        </w:trPr>
        <w:tc>
          <w:tcPr/>
          <w:p w:rsidR="00000000" w:rsidDel="00000000" w:rsidP="00000000" w:rsidRDefault="00000000" w:rsidRPr="00000000" w14:paraId="00000560">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561">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Describe Distributed Databases- architecture, Storage and Transaction processing.</w:t>
            </w:r>
            <w:r w:rsidDel="00000000" w:rsidR="00000000" w:rsidRPr="00000000">
              <w:rPr>
                <w:rtl w:val="0"/>
              </w:rPr>
            </w:r>
          </w:p>
        </w:tc>
        <w:tc>
          <w:tcPr/>
          <w:p w:rsidR="00000000" w:rsidDel="00000000" w:rsidP="00000000" w:rsidRDefault="00000000" w:rsidRPr="00000000" w14:paraId="00000562">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blHeader w:val="0"/>
        </w:trPr>
        <w:tc>
          <w:tcPr/>
          <w:p w:rsidR="00000000" w:rsidDel="00000000" w:rsidP="00000000" w:rsidRDefault="00000000" w:rsidRPr="00000000" w14:paraId="00000563">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564">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Illustrate the Object Database Concepts, Object Relational Features</w:t>
            </w:r>
            <w:r w:rsidDel="00000000" w:rsidR="00000000" w:rsidRPr="00000000">
              <w:rPr>
                <w:rtl w:val="0"/>
              </w:rPr>
            </w:r>
          </w:p>
        </w:tc>
        <w:tc>
          <w:tcPr/>
          <w:p w:rsidR="00000000" w:rsidDel="00000000" w:rsidP="00000000" w:rsidRDefault="00000000" w:rsidRPr="00000000" w14:paraId="00000565">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blHeader w:val="0"/>
        </w:trPr>
        <w:tc>
          <w:tcPr/>
          <w:p w:rsidR="00000000" w:rsidDel="00000000" w:rsidP="00000000" w:rsidRDefault="00000000" w:rsidRPr="00000000" w14:paraId="00000566">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567">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Discuss in detail about the ODMG data model</w:t>
            </w:r>
            <w:r w:rsidDel="00000000" w:rsidR="00000000" w:rsidRPr="00000000">
              <w:rPr>
                <w:rtl w:val="0"/>
              </w:rPr>
            </w:r>
          </w:p>
        </w:tc>
        <w:tc>
          <w:tcPr/>
          <w:p w:rsidR="00000000" w:rsidDel="00000000" w:rsidP="00000000" w:rsidRDefault="00000000" w:rsidRPr="00000000" w14:paraId="00000568">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K1, K2</w:t>
            </w:r>
          </w:p>
        </w:tc>
      </w:tr>
      <w:tr>
        <w:trPr>
          <w:cantSplit w:val="0"/>
          <w:tblHeader w:val="0"/>
        </w:trPr>
        <w:tc>
          <w:tcPr/>
          <w:p w:rsidR="00000000" w:rsidDel="00000000" w:rsidP="00000000" w:rsidRDefault="00000000" w:rsidRPr="00000000" w14:paraId="00000569">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56A">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Describe necessary syntaxes and examples ODL, OQL</w:t>
            </w:r>
            <w:r w:rsidDel="00000000" w:rsidR="00000000" w:rsidRPr="00000000">
              <w:rPr>
                <w:rtl w:val="0"/>
              </w:rPr>
            </w:r>
          </w:p>
        </w:tc>
        <w:tc>
          <w:tcPr/>
          <w:p w:rsidR="00000000" w:rsidDel="00000000" w:rsidP="00000000" w:rsidRDefault="00000000" w:rsidRPr="00000000" w14:paraId="0000056B">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blHeader w:val="0"/>
        </w:trPr>
        <w:tc>
          <w:tcPr/>
          <w:p w:rsidR="00000000" w:rsidDel="00000000" w:rsidP="00000000" w:rsidRDefault="00000000" w:rsidRPr="00000000" w14:paraId="0000056C">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in detail about</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XML databases</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DTD</w:t>
            </w:r>
          </w:p>
          <w:p w:rsidR="00000000" w:rsidDel="00000000" w:rsidP="00000000" w:rsidRDefault="00000000" w:rsidRPr="00000000" w14:paraId="00000570">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(ii) XML Schema , all with reference to an University Database.</w:t>
            </w:r>
            <w:r w:rsidDel="00000000" w:rsidR="00000000" w:rsidRPr="00000000">
              <w:rPr>
                <w:rtl w:val="0"/>
              </w:rPr>
            </w:r>
          </w:p>
        </w:tc>
        <w:tc>
          <w:tcPr/>
          <w:p w:rsidR="00000000" w:rsidDel="00000000" w:rsidP="00000000" w:rsidRDefault="00000000" w:rsidRPr="00000000" w14:paraId="00000571">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 K3, K6</w:t>
            </w:r>
          </w:p>
        </w:tc>
      </w:tr>
      <w:tr>
        <w:trPr>
          <w:cantSplit w:val="0"/>
          <w:tblHeader w:val="0"/>
        </w:trPr>
        <w:tc>
          <w:tcPr/>
          <w:p w:rsidR="00000000" w:rsidDel="00000000" w:rsidP="00000000" w:rsidRDefault="00000000" w:rsidRPr="00000000" w14:paraId="00000572">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p w:rsidR="00000000" w:rsidDel="00000000" w:rsidP="00000000" w:rsidRDefault="00000000" w:rsidRPr="00000000" w14:paraId="0000057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Object-Relational Database Systems (ORDBMS). Explain the features and components of the ODMG Object Model. Compare OODBMS and ORDBMS highlighting their advantages and limitations.</w:t>
            </w:r>
          </w:p>
        </w:tc>
        <w:tc>
          <w:tcPr/>
          <w:p w:rsidR="00000000" w:rsidDel="00000000" w:rsidP="00000000" w:rsidRDefault="00000000" w:rsidRPr="00000000" w14:paraId="00000574">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 K4</w:t>
            </w:r>
          </w:p>
        </w:tc>
      </w:tr>
      <w:tr>
        <w:trPr>
          <w:cantSplit w:val="0"/>
          <w:tblHeader w:val="0"/>
        </w:trPr>
        <w:tc>
          <w:tcPr/>
          <w:p w:rsidR="00000000" w:rsidDel="00000000" w:rsidP="00000000" w:rsidRDefault="00000000" w:rsidRPr="00000000" w14:paraId="00000575">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p w:rsidR="00000000" w:rsidDel="00000000" w:rsidP="00000000" w:rsidRDefault="00000000" w:rsidRPr="00000000" w14:paraId="00000576">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Summarize the details of XQuery</w:t>
            </w:r>
            <w:r w:rsidDel="00000000" w:rsidR="00000000" w:rsidRPr="00000000">
              <w:rPr>
                <w:rtl w:val="0"/>
              </w:rPr>
            </w:r>
          </w:p>
        </w:tc>
        <w:tc>
          <w:tcPr/>
          <w:p w:rsidR="00000000" w:rsidDel="00000000" w:rsidP="00000000" w:rsidRDefault="00000000" w:rsidRPr="00000000" w14:paraId="00000577">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r>
        <w:trPr>
          <w:cantSplit w:val="0"/>
          <w:tblHeader w:val="0"/>
        </w:trPr>
        <w:tc>
          <w:tcPr/>
          <w:p w:rsidR="00000000" w:rsidDel="00000000" w:rsidP="00000000" w:rsidRDefault="00000000" w:rsidRPr="00000000" w14:paraId="00000578">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p w:rsidR="00000000" w:rsidDel="00000000" w:rsidP="00000000" w:rsidRDefault="00000000" w:rsidRPr="00000000" w14:paraId="00000579">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Illustrate the concept of Database connectivity with the step wise procedure and write short notes on Security in Database.</w:t>
            </w:r>
            <w:r w:rsidDel="00000000" w:rsidR="00000000" w:rsidRPr="00000000">
              <w:rPr>
                <w:rtl w:val="0"/>
              </w:rPr>
            </w:r>
          </w:p>
        </w:tc>
        <w:tc>
          <w:tcPr/>
          <w:p w:rsidR="00000000" w:rsidDel="00000000" w:rsidP="00000000" w:rsidRDefault="00000000" w:rsidRPr="00000000" w14:paraId="0000057A">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K2</w:t>
            </w:r>
          </w:p>
        </w:tc>
      </w:tr>
    </w:tbl>
    <w:p w:rsidR="00000000" w:rsidDel="00000000" w:rsidP="00000000" w:rsidRDefault="00000000" w:rsidRPr="00000000" w14:paraId="0000057B">
      <w:pPr>
        <w:tabs>
          <w:tab w:val="left" w:leader="none" w:pos="6015"/>
        </w:tabs>
        <w:rPr>
          <w:rFonts w:ascii="Times New Roman" w:cs="Times New Roman" w:eastAsia="Times New Roman" w:hAnsi="Times New Roman"/>
          <w:sz w:val="24"/>
          <w:szCs w:val="24"/>
        </w:rPr>
      </w:pPr>
      <w:r w:rsidDel="00000000" w:rsidR="00000000" w:rsidRPr="00000000">
        <w:rPr>
          <w:rtl w:val="0"/>
        </w:rPr>
      </w:r>
    </w:p>
    <w:sectPr>
      <w:type w:val="nextPage"/>
      <w:pgSz w:h="16850" w:w="11920" w:orient="portrait"/>
      <w:pgMar w:bottom="1440" w:top="851" w:left="1440" w:right="7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Gungsuh"/>
  <w:font w:name="Courier New"/>
  <w:font w:name="Cardo">
    <w:embedRegular w:fontKey="{00000000-0000-0000-0000-000000000000}" r:id="rId2" w:subsetted="0"/>
    <w:embedBold w:fontKey="{00000000-0000-0000-0000-000000000000}" r:id="rId3" w:subsetted="0"/>
    <w:embe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429" w:hanging="360"/>
      </w:pPr>
      <w:rPr>
        <w:rFonts w:ascii="Noto Sans Symbols" w:cs="Noto Sans Symbols" w:eastAsia="Noto Sans Symbols" w:hAnsi="Noto Sans Symbols"/>
      </w:rPr>
    </w:lvl>
    <w:lvl w:ilvl="1">
      <w:start w:val="1"/>
      <w:numFmt w:val="bullet"/>
      <w:lvlText w:val="o"/>
      <w:lvlJc w:val="left"/>
      <w:pPr>
        <w:ind w:left="1149" w:hanging="360"/>
      </w:pPr>
      <w:rPr>
        <w:rFonts w:ascii="Courier New" w:cs="Courier New" w:eastAsia="Courier New" w:hAnsi="Courier New"/>
      </w:rPr>
    </w:lvl>
    <w:lvl w:ilvl="2">
      <w:start w:val="1"/>
      <w:numFmt w:val="bullet"/>
      <w:lvlText w:val="▪"/>
      <w:lvlJc w:val="left"/>
      <w:pPr>
        <w:ind w:left="1869" w:hanging="360"/>
      </w:pPr>
      <w:rPr>
        <w:rFonts w:ascii="Noto Sans Symbols" w:cs="Noto Sans Symbols" w:eastAsia="Noto Sans Symbols" w:hAnsi="Noto Sans Symbols"/>
      </w:rPr>
    </w:lvl>
    <w:lvl w:ilvl="3">
      <w:start w:val="1"/>
      <w:numFmt w:val="bullet"/>
      <w:lvlText w:val="●"/>
      <w:lvlJc w:val="left"/>
      <w:pPr>
        <w:ind w:left="2589" w:hanging="360"/>
      </w:pPr>
      <w:rPr>
        <w:rFonts w:ascii="Noto Sans Symbols" w:cs="Noto Sans Symbols" w:eastAsia="Noto Sans Symbols" w:hAnsi="Noto Sans Symbols"/>
      </w:rPr>
    </w:lvl>
    <w:lvl w:ilvl="4">
      <w:start w:val="1"/>
      <w:numFmt w:val="bullet"/>
      <w:lvlText w:val="o"/>
      <w:lvlJc w:val="left"/>
      <w:pPr>
        <w:ind w:left="3309" w:hanging="360"/>
      </w:pPr>
      <w:rPr>
        <w:rFonts w:ascii="Courier New" w:cs="Courier New" w:eastAsia="Courier New" w:hAnsi="Courier New"/>
      </w:rPr>
    </w:lvl>
    <w:lvl w:ilvl="5">
      <w:start w:val="1"/>
      <w:numFmt w:val="bullet"/>
      <w:lvlText w:val="▪"/>
      <w:lvlJc w:val="left"/>
      <w:pPr>
        <w:ind w:left="4029" w:hanging="360"/>
      </w:pPr>
      <w:rPr>
        <w:rFonts w:ascii="Noto Sans Symbols" w:cs="Noto Sans Symbols" w:eastAsia="Noto Sans Symbols" w:hAnsi="Noto Sans Symbols"/>
      </w:rPr>
    </w:lvl>
    <w:lvl w:ilvl="6">
      <w:start w:val="1"/>
      <w:numFmt w:val="bullet"/>
      <w:lvlText w:val="●"/>
      <w:lvlJc w:val="left"/>
      <w:pPr>
        <w:ind w:left="4749" w:hanging="360"/>
      </w:pPr>
      <w:rPr>
        <w:rFonts w:ascii="Noto Sans Symbols" w:cs="Noto Sans Symbols" w:eastAsia="Noto Sans Symbols" w:hAnsi="Noto Sans Symbols"/>
      </w:rPr>
    </w:lvl>
    <w:lvl w:ilvl="7">
      <w:start w:val="1"/>
      <w:numFmt w:val="bullet"/>
      <w:lvlText w:val="o"/>
      <w:lvlJc w:val="left"/>
      <w:pPr>
        <w:ind w:left="5469" w:hanging="360"/>
      </w:pPr>
      <w:rPr>
        <w:rFonts w:ascii="Courier New" w:cs="Courier New" w:eastAsia="Courier New" w:hAnsi="Courier New"/>
      </w:rPr>
    </w:lvl>
    <w:lvl w:ilvl="8">
      <w:start w:val="1"/>
      <w:numFmt w:val="bullet"/>
      <w:lvlText w:val="▪"/>
      <w:lvlJc w:val="left"/>
      <w:pPr>
        <w:ind w:left="6189"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89" w:hanging="359.99999999999994"/>
      </w:pPr>
      <w:rPr>
        <w:rFonts w:ascii="Noto Sans Symbols" w:cs="Noto Sans Symbols" w:eastAsia="Noto Sans Symbols" w:hAnsi="Noto Sans Symbols"/>
      </w:rPr>
    </w:lvl>
    <w:lvl w:ilvl="1">
      <w:start w:val="1"/>
      <w:numFmt w:val="bullet"/>
      <w:lvlText w:val="o"/>
      <w:lvlJc w:val="left"/>
      <w:pPr>
        <w:ind w:left="1509" w:hanging="360"/>
      </w:pPr>
      <w:rPr>
        <w:rFonts w:ascii="Courier New" w:cs="Courier New" w:eastAsia="Courier New" w:hAnsi="Courier New"/>
      </w:rPr>
    </w:lvl>
    <w:lvl w:ilvl="2">
      <w:start w:val="1"/>
      <w:numFmt w:val="bullet"/>
      <w:lvlText w:val="▪"/>
      <w:lvlJc w:val="left"/>
      <w:pPr>
        <w:ind w:left="2229" w:hanging="360"/>
      </w:pPr>
      <w:rPr>
        <w:rFonts w:ascii="Noto Sans Symbols" w:cs="Noto Sans Symbols" w:eastAsia="Noto Sans Symbols" w:hAnsi="Noto Sans Symbols"/>
      </w:rPr>
    </w:lvl>
    <w:lvl w:ilvl="3">
      <w:start w:val="1"/>
      <w:numFmt w:val="bullet"/>
      <w:lvlText w:val="●"/>
      <w:lvlJc w:val="left"/>
      <w:pPr>
        <w:ind w:left="2949" w:hanging="360"/>
      </w:pPr>
      <w:rPr>
        <w:rFonts w:ascii="Noto Sans Symbols" w:cs="Noto Sans Symbols" w:eastAsia="Noto Sans Symbols" w:hAnsi="Noto Sans Symbols"/>
      </w:rPr>
    </w:lvl>
    <w:lvl w:ilvl="4">
      <w:start w:val="1"/>
      <w:numFmt w:val="bullet"/>
      <w:lvlText w:val="o"/>
      <w:lvlJc w:val="left"/>
      <w:pPr>
        <w:ind w:left="3669" w:hanging="360"/>
      </w:pPr>
      <w:rPr>
        <w:rFonts w:ascii="Courier New" w:cs="Courier New" w:eastAsia="Courier New" w:hAnsi="Courier New"/>
      </w:rPr>
    </w:lvl>
    <w:lvl w:ilvl="5">
      <w:start w:val="1"/>
      <w:numFmt w:val="bullet"/>
      <w:lvlText w:val="▪"/>
      <w:lvlJc w:val="left"/>
      <w:pPr>
        <w:ind w:left="4389" w:hanging="360"/>
      </w:pPr>
      <w:rPr>
        <w:rFonts w:ascii="Noto Sans Symbols" w:cs="Noto Sans Symbols" w:eastAsia="Noto Sans Symbols" w:hAnsi="Noto Sans Symbols"/>
      </w:rPr>
    </w:lvl>
    <w:lvl w:ilvl="6">
      <w:start w:val="1"/>
      <w:numFmt w:val="bullet"/>
      <w:lvlText w:val="●"/>
      <w:lvlJc w:val="left"/>
      <w:pPr>
        <w:ind w:left="5109" w:hanging="360"/>
      </w:pPr>
      <w:rPr>
        <w:rFonts w:ascii="Noto Sans Symbols" w:cs="Noto Sans Symbols" w:eastAsia="Noto Sans Symbols" w:hAnsi="Noto Sans Symbols"/>
      </w:rPr>
    </w:lvl>
    <w:lvl w:ilvl="7">
      <w:start w:val="1"/>
      <w:numFmt w:val="bullet"/>
      <w:lvlText w:val="o"/>
      <w:lvlJc w:val="left"/>
      <w:pPr>
        <w:ind w:left="5829" w:hanging="360"/>
      </w:pPr>
      <w:rPr>
        <w:rFonts w:ascii="Courier New" w:cs="Courier New" w:eastAsia="Courier New" w:hAnsi="Courier New"/>
      </w:rPr>
    </w:lvl>
    <w:lvl w:ilvl="8">
      <w:start w:val="1"/>
      <w:numFmt w:val="bullet"/>
      <w:lvlText w:val="▪"/>
      <w:lvlJc w:val="left"/>
      <w:pPr>
        <w:ind w:left="6549"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lowerRoman"/>
      <w:lvlText w:val="%1)"/>
      <w:lvlJc w:val="left"/>
      <w:pPr>
        <w:ind w:left="720" w:hanging="360"/>
      </w:pPr>
      <w:rPr>
        <w:rFonts w:ascii="Times New Roman" w:cs="Times New Roman" w:eastAsia="Times New Roman" w:hAnsi="Times New Roman"/>
        <w:b w:val="1"/>
        <w:bCs w:val="1"/>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left"/>
      <w:pPr>
        <w:ind w:left="720" w:hanging="360"/>
      </w:pPr>
      <w:rPr>
        <w:rFonts w:ascii="Times New Roman" w:cs="Times New Roman" w:eastAsia="Times New Roman" w:hAnsi="Times New Roman"/>
        <w:b w:val="1"/>
        <w:bCs w:val="1"/>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9">
    <w:lvl w:ilvl="0">
      <w:start w:val="1"/>
      <w:numFmt w:val="lowerLetter"/>
      <w:lvlText w:val="%1)"/>
      <w:lvlJc w:val="left"/>
      <w:pPr>
        <w:ind w:left="1440" w:hanging="360"/>
      </w:pPr>
      <w:rPr>
        <w:b w:val="0"/>
        <w:bCs w:val="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1096" w:hanging="360"/>
      </w:pPr>
      <w:rPr>
        <w:rFonts w:ascii="Noto Sans Symbols" w:cs="Noto Sans Symbols" w:eastAsia="Noto Sans Symbols" w:hAnsi="Noto Sans Symbols"/>
      </w:rPr>
    </w:lvl>
    <w:lvl w:ilvl="1">
      <w:start w:val="1"/>
      <w:numFmt w:val="bullet"/>
      <w:lvlText w:val="o"/>
      <w:lvlJc w:val="left"/>
      <w:pPr>
        <w:ind w:left="1816" w:hanging="360"/>
      </w:pPr>
      <w:rPr>
        <w:rFonts w:ascii="Courier New" w:cs="Courier New" w:eastAsia="Courier New" w:hAnsi="Courier New"/>
      </w:rPr>
    </w:lvl>
    <w:lvl w:ilvl="2">
      <w:start w:val="1"/>
      <w:numFmt w:val="bullet"/>
      <w:lvlText w:val="▪"/>
      <w:lvlJc w:val="left"/>
      <w:pPr>
        <w:ind w:left="2536" w:hanging="360"/>
      </w:pPr>
      <w:rPr>
        <w:rFonts w:ascii="Noto Sans Symbols" w:cs="Noto Sans Symbols" w:eastAsia="Noto Sans Symbols" w:hAnsi="Noto Sans Symbols"/>
      </w:rPr>
    </w:lvl>
    <w:lvl w:ilvl="3">
      <w:start w:val="1"/>
      <w:numFmt w:val="bullet"/>
      <w:lvlText w:val="●"/>
      <w:lvlJc w:val="left"/>
      <w:pPr>
        <w:ind w:left="3256" w:hanging="360"/>
      </w:pPr>
      <w:rPr>
        <w:rFonts w:ascii="Noto Sans Symbols" w:cs="Noto Sans Symbols" w:eastAsia="Noto Sans Symbols" w:hAnsi="Noto Sans Symbols"/>
      </w:rPr>
    </w:lvl>
    <w:lvl w:ilvl="4">
      <w:start w:val="1"/>
      <w:numFmt w:val="bullet"/>
      <w:lvlText w:val="o"/>
      <w:lvlJc w:val="left"/>
      <w:pPr>
        <w:ind w:left="3976" w:hanging="360"/>
      </w:pPr>
      <w:rPr>
        <w:rFonts w:ascii="Courier New" w:cs="Courier New" w:eastAsia="Courier New" w:hAnsi="Courier New"/>
      </w:rPr>
    </w:lvl>
    <w:lvl w:ilvl="5">
      <w:start w:val="1"/>
      <w:numFmt w:val="bullet"/>
      <w:lvlText w:val="▪"/>
      <w:lvlJc w:val="left"/>
      <w:pPr>
        <w:ind w:left="4696" w:hanging="360"/>
      </w:pPr>
      <w:rPr>
        <w:rFonts w:ascii="Noto Sans Symbols" w:cs="Noto Sans Symbols" w:eastAsia="Noto Sans Symbols" w:hAnsi="Noto Sans Symbols"/>
      </w:rPr>
    </w:lvl>
    <w:lvl w:ilvl="6">
      <w:start w:val="1"/>
      <w:numFmt w:val="bullet"/>
      <w:lvlText w:val="●"/>
      <w:lvlJc w:val="left"/>
      <w:pPr>
        <w:ind w:left="5416" w:hanging="360"/>
      </w:pPr>
      <w:rPr>
        <w:rFonts w:ascii="Noto Sans Symbols" w:cs="Noto Sans Symbols" w:eastAsia="Noto Sans Symbols" w:hAnsi="Noto Sans Symbols"/>
      </w:rPr>
    </w:lvl>
    <w:lvl w:ilvl="7">
      <w:start w:val="1"/>
      <w:numFmt w:val="bullet"/>
      <w:lvlText w:val="o"/>
      <w:lvlJc w:val="left"/>
      <w:pPr>
        <w:ind w:left="6136" w:hanging="360"/>
      </w:pPr>
      <w:rPr>
        <w:rFonts w:ascii="Courier New" w:cs="Courier New" w:eastAsia="Courier New" w:hAnsi="Courier New"/>
      </w:rPr>
    </w:lvl>
    <w:lvl w:ilvl="8">
      <w:start w:val="1"/>
      <w:numFmt w:val="bullet"/>
      <w:lvlText w:val="▪"/>
      <w:lvlJc w:val="left"/>
      <w:pPr>
        <w:ind w:left="6856" w:hanging="360"/>
      </w:pPr>
      <w:rPr>
        <w:rFonts w:ascii="Noto Sans Symbols" w:cs="Noto Sans Symbols" w:eastAsia="Noto Sans Symbols" w:hAnsi="Noto Sans Symbols"/>
      </w:rPr>
    </w:lvl>
  </w:abstractNum>
  <w:abstractNum w:abstractNumId="26">
    <w:lvl w:ilvl="0">
      <w:start w:val="1"/>
      <w:numFmt w:val="bullet"/>
      <w:lvlText w:val="⮚"/>
      <w:lvlJc w:val="left"/>
      <w:pPr>
        <w:ind w:left="1180" w:hanging="360"/>
      </w:pPr>
      <w:rPr>
        <w:rFonts w:ascii="Noto Sans Symbols" w:cs="Noto Sans Symbols" w:eastAsia="Noto Sans Symbols" w:hAnsi="Noto Sans Symbols"/>
      </w:rPr>
    </w:lvl>
    <w:lvl w:ilvl="1">
      <w:start w:val="1"/>
      <w:numFmt w:val="bullet"/>
      <w:lvlText w:val="o"/>
      <w:lvlJc w:val="left"/>
      <w:pPr>
        <w:ind w:left="1900" w:hanging="360"/>
      </w:pPr>
      <w:rPr>
        <w:rFonts w:ascii="Courier New" w:cs="Courier New" w:eastAsia="Courier New" w:hAnsi="Courier New"/>
      </w:rPr>
    </w:lvl>
    <w:lvl w:ilvl="2">
      <w:start w:val="1"/>
      <w:numFmt w:val="bullet"/>
      <w:lvlText w:val="▪"/>
      <w:lvlJc w:val="left"/>
      <w:pPr>
        <w:ind w:left="2620" w:hanging="360"/>
      </w:pPr>
      <w:rPr>
        <w:rFonts w:ascii="Noto Sans Symbols" w:cs="Noto Sans Symbols" w:eastAsia="Noto Sans Symbols" w:hAnsi="Noto Sans Symbols"/>
      </w:rPr>
    </w:lvl>
    <w:lvl w:ilvl="3">
      <w:start w:val="1"/>
      <w:numFmt w:val="bullet"/>
      <w:lvlText w:val="●"/>
      <w:lvlJc w:val="left"/>
      <w:pPr>
        <w:ind w:left="3340" w:hanging="360"/>
      </w:pPr>
      <w:rPr>
        <w:rFonts w:ascii="Noto Sans Symbols" w:cs="Noto Sans Symbols" w:eastAsia="Noto Sans Symbols" w:hAnsi="Noto Sans Symbols"/>
      </w:rPr>
    </w:lvl>
    <w:lvl w:ilvl="4">
      <w:start w:val="1"/>
      <w:numFmt w:val="bullet"/>
      <w:lvlText w:val="o"/>
      <w:lvlJc w:val="left"/>
      <w:pPr>
        <w:ind w:left="4060" w:hanging="360"/>
      </w:pPr>
      <w:rPr>
        <w:rFonts w:ascii="Courier New" w:cs="Courier New" w:eastAsia="Courier New" w:hAnsi="Courier New"/>
      </w:rPr>
    </w:lvl>
    <w:lvl w:ilvl="5">
      <w:start w:val="1"/>
      <w:numFmt w:val="bullet"/>
      <w:lvlText w:val="▪"/>
      <w:lvlJc w:val="left"/>
      <w:pPr>
        <w:ind w:left="4780" w:hanging="360"/>
      </w:pPr>
      <w:rPr>
        <w:rFonts w:ascii="Noto Sans Symbols" w:cs="Noto Sans Symbols" w:eastAsia="Noto Sans Symbols" w:hAnsi="Noto Sans Symbols"/>
      </w:rPr>
    </w:lvl>
    <w:lvl w:ilvl="6">
      <w:start w:val="1"/>
      <w:numFmt w:val="bullet"/>
      <w:lvlText w:val="●"/>
      <w:lvlJc w:val="left"/>
      <w:pPr>
        <w:ind w:left="5500" w:hanging="360"/>
      </w:pPr>
      <w:rPr>
        <w:rFonts w:ascii="Noto Sans Symbols" w:cs="Noto Sans Symbols" w:eastAsia="Noto Sans Symbols" w:hAnsi="Noto Sans Symbols"/>
      </w:rPr>
    </w:lvl>
    <w:lvl w:ilvl="7">
      <w:start w:val="1"/>
      <w:numFmt w:val="bullet"/>
      <w:lvlText w:val="o"/>
      <w:lvlJc w:val="left"/>
      <w:pPr>
        <w:ind w:left="6220" w:hanging="360"/>
      </w:pPr>
      <w:rPr>
        <w:rFonts w:ascii="Courier New" w:cs="Courier New" w:eastAsia="Courier New" w:hAnsi="Courier New"/>
      </w:rPr>
    </w:lvl>
    <w:lvl w:ilvl="8">
      <w:start w:val="1"/>
      <w:numFmt w:val="bullet"/>
      <w:lvlText w:val="▪"/>
      <w:lvlJc w:val="left"/>
      <w:pPr>
        <w:ind w:left="694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353" w:hanging="240.00000000000003"/>
      </w:pPr>
      <w:rPr>
        <w:rFonts w:ascii="Times New Roman" w:cs="Times New Roman" w:eastAsia="Times New Roman" w:hAnsi="Times New Roman"/>
        <w:b w:val="0"/>
        <w:bCs w:val="0"/>
        <w:i w:val="0"/>
        <w:iCs w:val="0"/>
        <w:sz w:val="24"/>
        <w:szCs w:val="24"/>
      </w:rPr>
    </w:lvl>
    <w:lvl w:ilvl="1">
      <w:start w:val="0"/>
      <w:numFmt w:val="bullet"/>
      <w:lvlText w:val="•"/>
      <w:lvlJc w:val="left"/>
      <w:pPr>
        <w:ind w:left="1155" w:hanging="240"/>
      </w:pPr>
      <w:rPr/>
    </w:lvl>
    <w:lvl w:ilvl="2">
      <w:start w:val="0"/>
      <w:numFmt w:val="bullet"/>
      <w:lvlText w:val="•"/>
      <w:lvlJc w:val="left"/>
      <w:pPr>
        <w:ind w:left="1950" w:hanging="240"/>
      </w:pPr>
      <w:rPr/>
    </w:lvl>
    <w:lvl w:ilvl="3">
      <w:start w:val="0"/>
      <w:numFmt w:val="bullet"/>
      <w:lvlText w:val="•"/>
      <w:lvlJc w:val="left"/>
      <w:pPr>
        <w:ind w:left="2745" w:hanging="240"/>
      </w:pPr>
      <w:rPr/>
    </w:lvl>
    <w:lvl w:ilvl="4">
      <w:start w:val="0"/>
      <w:numFmt w:val="bullet"/>
      <w:lvlText w:val="•"/>
      <w:lvlJc w:val="left"/>
      <w:pPr>
        <w:ind w:left="3541" w:hanging="240"/>
      </w:pPr>
      <w:rPr/>
    </w:lvl>
    <w:lvl w:ilvl="5">
      <w:start w:val="0"/>
      <w:numFmt w:val="bullet"/>
      <w:lvlText w:val="•"/>
      <w:lvlJc w:val="left"/>
      <w:pPr>
        <w:ind w:left="4336" w:hanging="240"/>
      </w:pPr>
      <w:rPr/>
    </w:lvl>
    <w:lvl w:ilvl="6">
      <w:start w:val="0"/>
      <w:numFmt w:val="bullet"/>
      <w:lvlText w:val="•"/>
      <w:lvlJc w:val="left"/>
      <w:pPr>
        <w:ind w:left="5131" w:hanging="240"/>
      </w:pPr>
      <w:rPr/>
    </w:lvl>
    <w:lvl w:ilvl="7">
      <w:start w:val="0"/>
      <w:numFmt w:val="bullet"/>
      <w:lvlText w:val="•"/>
      <w:lvlJc w:val="left"/>
      <w:pPr>
        <w:ind w:left="5927" w:hanging="240"/>
      </w:pPr>
      <w:rPr/>
    </w:lvl>
    <w:lvl w:ilvl="8">
      <w:start w:val="0"/>
      <w:numFmt w:val="bullet"/>
      <w:lvlText w:val="•"/>
      <w:lvlJc w:val="left"/>
      <w:pPr>
        <w:ind w:left="6722" w:hanging="240"/>
      </w:pPr>
      <w:rPr/>
    </w:lvl>
  </w:abstractNum>
  <w:abstractNum w:abstractNumId="29">
    <w:lvl w:ilvl="0">
      <w:start w:val="1"/>
      <w:numFmt w:val="decimal"/>
      <w:lvlText w:val="%1."/>
      <w:lvlJc w:val="left"/>
      <w:pPr>
        <w:ind w:left="348" w:hanging="240.00000000000003"/>
      </w:pPr>
      <w:rPr>
        <w:rFonts w:ascii="Times New Roman" w:cs="Times New Roman" w:eastAsia="Times New Roman" w:hAnsi="Times New Roman"/>
        <w:b w:val="0"/>
        <w:bCs w:val="0"/>
        <w:i w:val="0"/>
        <w:iCs w:val="0"/>
        <w:sz w:val="24"/>
        <w:szCs w:val="24"/>
      </w:rPr>
    </w:lvl>
    <w:lvl w:ilvl="1">
      <w:start w:val="0"/>
      <w:numFmt w:val="bullet"/>
      <w:lvlText w:val="•"/>
      <w:lvlJc w:val="left"/>
      <w:pPr>
        <w:ind w:left="1080" w:hanging="240"/>
      </w:pPr>
      <w:rPr/>
    </w:lvl>
    <w:lvl w:ilvl="2">
      <w:start w:val="0"/>
      <w:numFmt w:val="bullet"/>
      <w:lvlText w:val="•"/>
      <w:lvlJc w:val="left"/>
      <w:pPr>
        <w:ind w:left="1821" w:hanging="240"/>
      </w:pPr>
      <w:rPr/>
    </w:lvl>
    <w:lvl w:ilvl="3">
      <w:start w:val="0"/>
      <w:numFmt w:val="bullet"/>
      <w:lvlText w:val="•"/>
      <w:lvlJc w:val="left"/>
      <w:pPr>
        <w:ind w:left="2562" w:hanging="240"/>
      </w:pPr>
      <w:rPr/>
    </w:lvl>
    <w:lvl w:ilvl="4">
      <w:start w:val="0"/>
      <w:numFmt w:val="bullet"/>
      <w:lvlText w:val="•"/>
      <w:lvlJc w:val="left"/>
      <w:pPr>
        <w:ind w:left="3303" w:hanging="240"/>
      </w:pPr>
      <w:rPr/>
    </w:lvl>
    <w:lvl w:ilvl="5">
      <w:start w:val="0"/>
      <w:numFmt w:val="bullet"/>
      <w:lvlText w:val="•"/>
      <w:lvlJc w:val="left"/>
      <w:pPr>
        <w:ind w:left="4044" w:hanging="240"/>
      </w:pPr>
      <w:rPr/>
    </w:lvl>
    <w:lvl w:ilvl="6">
      <w:start w:val="0"/>
      <w:numFmt w:val="bullet"/>
      <w:lvlText w:val="•"/>
      <w:lvlJc w:val="left"/>
      <w:pPr>
        <w:ind w:left="4784" w:hanging="240"/>
      </w:pPr>
      <w:rPr/>
    </w:lvl>
    <w:lvl w:ilvl="7">
      <w:start w:val="0"/>
      <w:numFmt w:val="bullet"/>
      <w:lvlText w:val="•"/>
      <w:lvlJc w:val="left"/>
      <w:pPr>
        <w:ind w:left="5525" w:hanging="240"/>
      </w:pPr>
      <w:rPr/>
    </w:lvl>
    <w:lvl w:ilvl="8">
      <w:start w:val="0"/>
      <w:numFmt w:val="bullet"/>
      <w:lvlText w:val="•"/>
      <w:lvlJc w:val="left"/>
      <w:pPr>
        <w:ind w:left="6266" w:hanging="240"/>
      </w:pPr>
      <w:rPr/>
    </w:lvl>
  </w:abstractNum>
  <w:abstractNum w:abstractNumId="30">
    <w:lvl w:ilvl="0">
      <w:start w:val="0"/>
      <w:numFmt w:val="bullet"/>
      <w:lvlText w:val="●"/>
      <w:lvlJc w:val="left"/>
      <w:pPr>
        <w:ind w:left="108" w:hanging="171"/>
      </w:pPr>
      <w:rPr>
        <w:rFonts w:ascii="Noto Sans Symbols" w:cs="Noto Sans Symbols" w:eastAsia="Noto Sans Symbols" w:hAnsi="Noto Sans Symbols"/>
        <w:b w:val="0"/>
        <w:bCs w:val="0"/>
        <w:i w:val="0"/>
        <w:iCs w:val="0"/>
        <w:sz w:val="24"/>
        <w:szCs w:val="24"/>
      </w:rPr>
    </w:lvl>
    <w:lvl w:ilvl="1">
      <w:start w:val="0"/>
      <w:numFmt w:val="bullet"/>
      <w:lvlText w:val="•"/>
      <w:lvlJc w:val="left"/>
      <w:pPr>
        <w:ind w:left="864" w:hanging="170.9999999999999"/>
      </w:pPr>
      <w:rPr/>
    </w:lvl>
    <w:lvl w:ilvl="2">
      <w:start w:val="0"/>
      <w:numFmt w:val="bullet"/>
      <w:lvlText w:val="•"/>
      <w:lvlJc w:val="left"/>
      <w:pPr>
        <w:ind w:left="1629" w:hanging="171"/>
      </w:pPr>
      <w:rPr/>
    </w:lvl>
    <w:lvl w:ilvl="3">
      <w:start w:val="0"/>
      <w:numFmt w:val="bullet"/>
      <w:lvlText w:val="•"/>
      <w:lvlJc w:val="left"/>
      <w:pPr>
        <w:ind w:left="2394" w:hanging="171"/>
      </w:pPr>
      <w:rPr/>
    </w:lvl>
    <w:lvl w:ilvl="4">
      <w:start w:val="0"/>
      <w:numFmt w:val="bullet"/>
      <w:lvlText w:val="•"/>
      <w:lvlJc w:val="left"/>
      <w:pPr>
        <w:ind w:left="3159" w:hanging="171.00000000000045"/>
      </w:pPr>
      <w:rPr/>
    </w:lvl>
    <w:lvl w:ilvl="5">
      <w:start w:val="0"/>
      <w:numFmt w:val="bullet"/>
      <w:lvlText w:val="•"/>
      <w:lvlJc w:val="left"/>
      <w:pPr>
        <w:ind w:left="3924" w:hanging="171.00000000000045"/>
      </w:pPr>
      <w:rPr/>
    </w:lvl>
    <w:lvl w:ilvl="6">
      <w:start w:val="0"/>
      <w:numFmt w:val="bullet"/>
      <w:lvlText w:val="•"/>
      <w:lvlJc w:val="left"/>
      <w:pPr>
        <w:ind w:left="4688" w:hanging="171"/>
      </w:pPr>
      <w:rPr/>
    </w:lvl>
    <w:lvl w:ilvl="7">
      <w:start w:val="0"/>
      <w:numFmt w:val="bullet"/>
      <w:lvlText w:val="•"/>
      <w:lvlJc w:val="left"/>
      <w:pPr>
        <w:ind w:left="5453" w:hanging="171.0000000000009"/>
      </w:pPr>
      <w:rPr/>
    </w:lvl>
    <w:lvl w:ilvl="8">
      <w:start w:val="0"/>
      <w:numFmt w:val="bullet"/>
      <w:lvlText w:val="•"/>
      <w:lvlJc w:val="left"/>
      <w:pPr>
        <w:ind w:left="6218" w:hanging="171.0000000000009"/>
      </w:pPr>
      <w:rPr/>
    </w:lvl>
  </w:abstractNum>
  <w:abstractNum w:abstractNumId="31">
    <w:lvl w:ilvl="0">
      <w:start w:val="1"/>
      <w:numFmt w:val="decimal"/>
      <w:lvlText w:val="%1."/>
      <w:lvlJc w:val="left"/>
      <w:pPr>
        <w:ind w:left="348" w:hanging="240.00000000000003"/>
      </w:pPr>
      <w:rPr>
        <w:rFonts w:ascii="Times New Roman" w:cs="Times New Roman" w:eastAsia="Times New Roman" w:hAnsi="Times New Roman"/>
        <w:b w:val="0"/>
        <w:bCs w:val="0"/>
        <w:i w:val="0"/>
        <w:iCs w:val="0"/>
        <w:sz w:val="24"/>
        <w:szCs w:val="24"/>
      </w:rPr>
    </w:lvl>
    <w:lvl w:ilvl="1">
      <w:start w:val="0"/>
      <w:numFmt w:val="bullet"/>
      <w:lvlText w:val="•"/>
      <w:lvlJc w:val="left"/>
      <w:pPr>
        <w:ind w:left="1080" w:hanging="240"/>
      </w:pPr>
      <w:rPr/>
    </w:lvl>
    <w:lvl w:ilvl="2">
      <w:start w:val="0"/>
      <w:numFmt w:val="bullet"/>
      <w:lvlText w:val="•"/>
      <w:lvlJc w:val="left"/>
      <w:pPr>
        <w:ind w:left="1821" w:hanging="240"/>
      </w:pPr>
      <w:rPr/>
    </w:lvl>
    <w:lvl w:ilvl="3">
      <w:start w:val="0"/>
      <w:numFmt w:val="bullet"/>
      <w:lvlText w:val="•"/>
      <w:lvlJc w:val="left"/>
      <w:pPr>
        <w:ind w:left="2562" w:hanging="240"/>
      </w:pPr>
      <w:rPr/>
    </w:lvl>
    <w:lvl w:ilvl="4">
      <w:start w:val="0"/>
      <w:numFmt w:val="bullet"/>
      <w:lvlText w:val="•"/>
      <w:lvlJc w:val="left"/>
      <w:pPr>
        <w:ind w:left="3303" w:hanging="240"/>
      </w:pPr>
      <w:rPr/>
    </w:lvl>
    <w:lvl w:ilvl="5">
      <w:start w:val="0"/>
      <w:numFmt w:val="bullet"/>
      <w:lvlText w:val="•"/>
      <w:lvlJc w:val="left"/>
      <w:pPr>
        <w:ind w:left="4044" w:hanging="240"/>
      </w:pPr>
      <w:rPr/>
    </w:lvl>
    <w:lvl w:ilvl="6">
      <w:start w:val="0"/>
      <w:numFmt w:val="bullet"/>
      <w:lvlText w:val="•"/>
      <w:lvlJc w:val="left"/>
      <w:pPr>
        <w:ind w:left="4784" w:hanging="240"/>
      </w:pPr>
      <w:rPr/>
    </w:lvl>
    <w:lvl w:ilvl="7">
      <w:start w:val="0"/>
      <w:numFmt w:val="bullet"/>
      <w:lvlText w:val="•"/>
      <w:lvlJc w:val="left"/>
      <w:pPr>
        <w:ind w:left="5525" w:hanging="240"/>
      </w:pPr>
      <w:rPr/>
    </w:lvl>
    <w:lvl w:ilvl="8">
      <w:start w:val="0"/>
      <w:numFmt w:val="bullet"/>
      <w:lvlText w:val="•"/>
      <w:lvlJc w:val="left"/>
      <w:pPr>
        <w:ind w:left="6266" w:hanging="24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429" w:hanging="360"/>
      </w:pPr>
      <w:rPr>
        <w:rFonts w:ascii="Noto Sans Symbols" w:cs="Noto Sans Symbols" w:eastAsia="Noto Sans Symbols" w:hAnsi="Noto Sans Symbols"/>
      </w:rPr>
    </w:lvl>
    <w:lvl w:ilvl="1">
      <w:start w:val="1"/>
      <w:numFmt w:val="bullet"/>
      <w:lvlText w:val="o"/>
      <w:lvlJc w:val="left"/>
      <w:pPr>
        <w:ind w:left="1149" w:hanging="360"/>
      </w:pPr>
      <w:rPr>
        <w:rFonts w:ascii="Courier New" w:cs="Courier New" w:eastAsia="Courier New" w:hAnsi="Courier New"/>
      </w:rPr>
    </w:lvl>
    <w:lvl w:ilvl="2">
      <w:start w:val="1"/>
      <w:numFmt w:val="bullet"/>
      <w:lvlText w:val="▪"/>
      <w:lvlJc w:val="left"/>
      <w:pPr>
        <w:ind w:left="1869" w:hanging="360"/>
      </w:pPr>
      <w:rPr>
        <w:rFonts w:ascii="Noto Sans Symbols" w:cs="Noto Sans Symbols" w:eastAsia="Noto Sans Symbols" w:hAnsi="Noto Sans Symbols"/>
      </w:rPr>
    </w:lvl>
    <w:lvl w:ilvl="3">
      <w:start w:val="1"/>
      <w:numFmt w:val="bullet"/>
      <w:lvlText w:val="●"/>
      <w:lvlJc w:val="left"/>
      <w:pPr>
        <w:ind w:left="2589" w:hanging="360"/>
      </w:pPr>
      <w:rPr>
        <w:rFonts w:ascii="Noto Sans Symbols" w:cs="Noto Sans Symbols" w:eastAsia="Noto Sans Symbols" w:hAnsi="Noto Sans Symbols"/>
      </w:rPr>
    </w:lvl>
    <w:lvl w:ilvl="4">
      <w:start w:val="1"/>
      <w:numFmt w:val="bullet"/>
      <w:lvlText w:val="o"/>
      <w:lvlJc w:val="left"/>
      <w:pPr>
        <w:ind w:left="3309" w:hanging="360"/>
      </w:pPr>
      <w:rPr>
        <w:rFonts w:ascii="Courier New" w:cs="Courier New" w:eastAsia="Courier New" w:hAnsi="Courier New"/>
      </w:rPr>
    </w:lvl>
    <w:lvl w:ilvl="5">
      <w:start w:val="1"/>
      <w:numFmt w:val="bullet"/>
      <w:lvlText w:val="▪"/>
      <w:lvlJc w:val="left"/>
      <w:pPr>
        <w:ind w:left="4029" w:hanging="360"/>
      </w:pPr>
      <w:rPr>
        <w:rFonts w:ascii="Noto Sans Symbols" w:cs="Noto Sans Symbols" w:eastAsia="Noto Sans Symbols" w:hAnsi="Noto Sans Symbols"/>
      </w:rPr>
    </w:lvl>
    <w:lvl w:ilvl="6">
      <w:start w:val="1"/>
      <w:numFmt w:val="bullet"/>
      <w:lvlText w:val="●"/>
      <w:lvlJc w:val="left"/>
      <w:pPr>
        <w:ind w:left="4749" w:hanging="360"/>
      </w:pPr>
      <w:rPr>
        <w:rFonts w:ascii="Noto Sans Symbols" w:cs="Noto Sans Symbols" w:eastAsia="Noto Sans Symbols" w:hAnsi="Noto Sans Symbols"/>
      </w:rPr>
    </w:lvl>
    <w:lvl w:ilvl="7">
      <w:start w:val="1"/>
      <w:numFmt w:val="bullet"/>
      <w:lvlText w:val="o"/>
      <w:lvlJc w:val="left"/>
      <w:pPr>
        <w:ind w:left="5469" w:hanging="360"/>
      </w:pPr>
      <w:rPr>
        <w:rFonts w:ascii="Courier New" w:cs="Courier New" w:eastAsia="Courier New" w:hAnsi="Courier New"/>
      </w:rPr>
    </w:lvl>
    <w:lvl w:ilvl="8">
      <w:start w:val="1"/>
      <w:numFmt w:val="bullet"/>
      <w:lvlText w:val="▪"/>
      <w:lvlJc w:val="left"/>
      <w:pPr>
        <w:ind w:left="618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80" w:before="280" w:line="259" w:lineRule="auto"/>
    </w:pPr>
    <w:rPr>
      <w:rFonts w:ascii="Calibri" w:cs="Calibri" w:eastAsia="Calibri" w:hAnsi="Calibri"/>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730EEA"/>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30EEA"/>
    <w:rPr>
      <w:rFonts w:ascii="Tahoma" w:cs="Tahoma" w:hAnsi="Tahoma"/>
      <w:sz w:val="16"/>
      <w:szCs w:val="16"/>
    </w:rPr>
  </w:style>
  <w:style w:type="character" w:styleId="Heading1Char" w:customStyle="1">
    <w:name w:val="Heading 1 Char"/>
    <w:basedOn w:val="DefaultParagraphFont"/>
    <w:link w:val="Heading1"/>
    <w:uiPriority w:val="9"/>
    <w:rsid w:val="00730EEA"/>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semiHidden w:val="1"/>
    <w:rsid w:val="00730EEA"/>
    <w:rPr>
      <w:rFonts w:asciiTheme="majorHAnsi" w:cstheme="majorBidi" w:eastAsiaTheme="majorEastAsia" w:hAnsiTheme="majorHAnsi"/>
      <w:b w:val="1"/>
      <w:bCs w:val="1"/>
      <w:color w:val="4f81bd" w:themeColor="accent1"/>
      <w:sz w:val="26"/>
      <w:szCs w:val="26"/>
    </w:rPr>
  </w:style>
  <w:style w:type="paragraph" w:styleId="Header">
    <w:name w:val="header"/>
    <w:basedOn w:val="Normal"/>
    <w:link w:val="HeaderChar"/>
    <w:uiPriority w:val="99"/>
    <w:unhideWhenUsed w:val="1"/>
    <w:rsid w:val="00766FF1"/>
    <w:pPr>
      <w:tabs>
        <w:tab w:val="center" w:pos="4513"/>
        <w:tab w:val="right" w:pos="9026"/>
      </w:tabs>
      <w:spacing w:after="0" w:line="240" w:lineRule="auto"/>
    </w:pPr>
  </w:style>
  <w:style w:type="character" w:styleId="HeaderChar" w:customStyle="1">
    <w:name w:val="Header Char"/>
    <w:basedOn w:val="DefaultParagraphFont"/>
    <w:link w:val="Header"/>
    <w:uiPriority w:val="99"/>
    <w:rsid w:val="00766FF1"/>
  </w:style>
  <w:style w:type="paragraph" w:styleId="Footer">
    <w:name w:val="footer"/>
    <w:basedOn w:val="Normal"/>
    <w:link w:val="FooterChar"/>
    <w:uiPriority w:val="99"/>
    <w:unhideWhenUsed w:val="1"/>
    <w:rsid w:val="00766FF1"/>
    <w:pPr>
      <w:tabs>
        <w:tab w:val="center" w:pos="4513"/>
        <w:tab w:val="right" w:pos="9026"/>
      </w:tabs>
      <w:spacing w:after="0" w:line="240" w:lineRule="auto"/>
    </w:pPr>
  </w:style>
  <w:style w:type="character" w:styleId="FooterChar" w:customStyle="1">
    <w:name w:val="Footer Char"/>
    <w:basedOn w:val="DefaultParagraphFont"/>
    <w:link w:val="Footer"/>
    <w:uiPriority w:val="99"/>
    <w:rsid w:val="00766FF1"/>
  </w:style>
  <w:style w:type="paragraph" w:styleId="NoSpacing">
    <w:name w:val="No Spacing"/>
    <w:uiPriority w:val="1"/>
    <w:qFormat w:val="1"/>
    <w:rsid w:val="00766FF1"/>
    <w:pPr>
      <w:spacing w:after="0" w:line="240" w:lineRule="auto"/>
    </w:pPr>
    <w:rPr>
      <w:rFonts w:ascii="Calibri" w:cs="Times New Roman" w:eastAsia="Calibri" w:hAnsi="Calibri"/>
      <w:lang w:eastAsia="en-US" w:val="en-US"/>
    </w:rPr>
  </w:style>
  <w:style w:type="paragraph" w:styleId="TableParagraph" w:customStyle="1">
    <w:name w:val="Table Paragraph"/>
    <w:basedOn w:val="Normal"/>
    <w:uiPriority w:val="1"/>
    <w:qFormat w:val="1"/>
    <w:rsid w:val="00766FF1"/>
    <w:pPr>
      <w:widowControl w:val="0"/>
      <w:autoSpaceDE w:val="0"/>
      <w:autoSpaceDN w:val="0"/>
      <w:spacing w:after="0" w:line="240" w:lineRule="auto"/>
      <w:ind w:left="359"/>
    </w:pPr>
    <w:rPr>
      <w:rFonts w:ascii="Times New Roman" w:cs="Times New Roman" w:eastAsia="Times New Roman" w:hAnsi="Times New Roman"/>
      <w:lang w:eastAsia="en-US" w:val="en-US"/>
    </w:rPr>
  </w:style>
  <w:style w:type="paragraph" w:styleId="Default" w:customStyle="1">
    <w:name w:val="Default"/>
    <w:rsid w:val="00766FF1"/>
    <w:pPr>
      <w:autoSpaceDE w:val="0"/>
      <w:autoSpaceDN w:val="0"/>
      <w:adjustRightInd w:val="0"/>
      <w:spacing w:after="0" w:line="240" w:lineRule="auto"/>
    </w:pPr>
    <w:rPr>
      <w:rFonts w:ascii="Times New Roman" w:cs="Times New Roman" w:hAnsi="Times New Roman" w:eastAsiaTheme="minorHAnsi"/>
      <w:color w:val="000000"/>
      <w:sz w:val="24"/>
      <w:szCs w:val="24"/>
      <w:lang w:eastAsia="en-US"/>
    </w:rPr>
  </w:style>
  <w:style w:type="paragraph" w:styleId="ListParagraph">
    <w:name w:val="List Paragraph"/>
    <w:basedOn w:val="Normal"/>
    <w:uiPriority w:val="1"/>
    <w:qFormat w:val="1"/>
    <w:rsid w:val="00336CC4"/>
    <w:pPr>
      <w:ind w:left="720"/>
      <w:contextualSpacing w:val="1"/>
    </w:pPr>
  </w:style>
  <w:style w:type="table" w:styleId="TableGrid">
    <w:name w:val="Table Grid"/>
    <w:basedOn w:val="TableNormal"/>
    <w:uiPriority w:val="59"/>
    <w:rsid w:val="00CB394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1" w:customStyle="1">
    <w:name w:val="List Paragraph1"/>
    <w:basedOn w:val="Normal"/>
    <w:uiPriority w:val="34"/>
    <w:qFormat w:val="1"/>
    <w:rsid w:val="000F06C2"/>
    <w:pPr>
      <w:spacing w:after="0" w:line="240" w:lineRule="auto"/>
      <w:ind w:left="720"/>
      <w:contextualSpacing w:val="1"/>
    </w:pPr>
    <w:rPr>
      <w:rFonts w:ascii="Times New Roman" w:cs="Times New Roman" w:eastAsia="Times New Roman" w:hAnsi="Times New Roman"/>
      <w:sz w:val="24"/>
      <w:szCs w:val="24"/>
      <w:lang w:eastAsia="en-US" w:val="en-US"/>
    </w:rPr>
  </w:style>
  <w:style w:type="paragraph" w:styleId="BodyText">
    <w:name w:val="Body Text"/>
    <w:basedOn w:val="Normal"/>
    <w:link w:val="BodyTextChar"/>
    <w:uiPriority w:val="1"/>
    <w:qFormat w:val="1"/>
    <w:rsid w:val="00842AED"/>
    <w:pPr>
      <w:widowControl w:val="0"/>
      <w:autoSpaceDE w:val="0"/>
      <w:autoSpaceDN w:val="0"/>
      <w:spacing w:after="0" w:line="240" w:lineRule="auto"/>
    </w:pPr>
    <w:rPr>
      <w:rFonts w:ascii="Times New Roman" w:cs="Times New Roman" w:eastAsia="Times New Roman" w:hAnsi="Times New Roman"/>
      <w:sz w:val="24"/>
      <w:szCs w:val="24"/>
      <w:lang w:eastAsia="en-US" w:val="en-US"/>
    </w:rPr>
  </w:style>
  <w:style w:type="character" w:styleId="BodyTextChar" w:customStyle="1">
    <w:name w:val="Body Text Char"/>
    <w:basedOn w:val="DefaultParagraphFont"/>
    <w:link w:val="BodyText"/>
    <w:uiPriority w:val="1"/>
    <w:rsid w:val="00842AED"/>
    <w:rPr>
      <w:rFonts w:ascii="Times New Roman" w:cs="Times New Roman" w:eastAsia="Times New Roman" w:hAnsi="Times New Roman"/>
      <w:sz w:val="24"/>
      <w:szCs w:val="24"/>
      <w:lang w:eastAsia="en-US" w:val="en-US"/>
    </w:rPr>
  </w:style>
  <w:style w:type="character" w:styleId="Strong">
    <w:name w:val="Strong"/>
    <w:basedOn w:val="DefaultParagraphFont"/>
    <w:uiPriority w:val="22"/>
    <w:qFormat w:val="1"/>
    <w:rsid w:val="00926D5C"/>
    <w:rPr>
      <w:b w:val="1"/>
      <w:bCs w:val="1"/>
    </w:rPr>
  </w:style>
  <w:style w:type="character" w:styleId="Heading3Char" w:customStyle="1">
    <w:name w:val="Heading 3 Char"/>
    <w:basedOn w:val="DefaultParagraphFont"/>
    <w:link w:val="Heading3"/>
    <w:rsid w:val="00926D5C"/>
    <w:rPr>
      <w:rFonts w:ascii="Calibri" w:cs="Calibri" w:eastAsia="Calibri" w:hAnsi="Calibri"/>
      <w:b w:val="1"/>
      <w:sz w:val="28"/>
      <w:szCs w:val="28"/>
      <w:lang w:eastAsia="en-US"/>
    </w:rPr>
  </w:style>
  <w:style w:type="paragraph" w:styleId="NormalWeb">
    <w:name w:val="Normal (Web)"/>
    <w:basedOn w:val="Normal"/>
    <w:uiPriority w:val="99"/>
    <w:unhideWhenUsed w:val="1"/>
    <w:rsid w:val="00926D5C"/>
    <w:pPr>
      <w:spacing w:after="100" w:afterAutospacing="1" w:before="100" w:beforeAutospacing="1" w:line="240" w:lineRule="auto"/>
    </w:pPr>
    <w:rPr>
      <w:rFonts w:ascii="Times New Roman" w:cs="Times New Roman" w:eastAsia="Times New Roman" w:hAnsi="Times New Roman"/>
      <w:sz w:val="24"/>
      <w:szCs w:val="24"/>
    </w:rPr>
  </w:style>
  <w:style w:type="character" w:styleId="ie11" w:customStyle="1">
    <w:name w:val="ie11"/>
    <w:basedOn w:val="DefaultParagraphFont"/>
    <w:rsid w:val="0040676F"/>
  </w:style>
  <w:style w:type="character" w:styleId="Hyperlink">
    <w:name w:val="Hyperlink"/>
    <w:basedOn w:val="DefaultParagraphFont"/>
    <w:uiPriority w:val="99"/>
    <w:unhideWhenUsed w:val="1"/>
    <w:rsid w:val="00FC7E00"/>
    <w:rPr>
      <w:color w:val="0000ff"/>
      <w:u w:val="single"/>
    </w:rPr>
  </w:style>
  <w:style w:type="character" w:styleId="apple-converted-space" w:customStyle="1">
    <w:name w:val="apple-converted-space"/>
    <w:basedOn w:val="DefaultParagraphFont"/>
    <w:rsid w:val="00FC7E00"/>
  </w:style>
  <w:style w:type="paragraph" w:styleId="HTMLPreformatted">
    <w:name w:val="HTML Preformatted"/>
    <w:basedOn w:val="Normal"/>
    <w:link w:val="HTMLPreformattedChar"/>
    <w:uiPriority w:val="99"/>
    <w:semiHidden w:val="1"/>
    <w:unhideWhenUsed w:val="1"/>
    <w:rsid w:val="00F5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F5573A"/>
    <w:rPr>
      <w:rFonts w:ascii="Courier New" w:cs="Courier New" w:eastAsia="Times New Roman" w:hAnsi="Courier New"/>
      <w:sz w:val="20"/>
      <w:szCs w:val="20"/>
    </w:rPr>
  </w:style>
  <w:style w:type="paragraph" w:styleId="Normal1" w:customStyle="1">
    <w:name w:val="Normal1"/>
    <w:rsid w:val="00B34AE6"/>
    <w:pPr>
      <w:widowControl w:val="0"/>
      <w:spacing w:after="0" w:line="240" w:lineRule="auto"/>
    </w:pPr>
    <w:rPr>
      <w:rFonts w:ascii="Times New Roman" w:cs="Times New Roman" w:eastAsia="Times New Roman" w:hAnsi="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Functional_dependency" TargetMode="External"/><Relationship Id="rId22" Type="http://schemas.openxmlformats.org/officeDocument/2006/relationships/hyperlink" Target="https://en.wikipedia.org/wiki/Database_normalization" TargetMode="External"/><Relationship Id="rId21" Type="http://schemas.openxmlformats.org/officeDocument/2006/relationships/hyperlink" Target="https://en.wikipedia.org/wiki/Superkey" TargetMode="External"/><Relationship Id="rId24" Type="http://schemas.openxmlformats.org/officeDocument/2006/relationships/hyperlink" Target="https://en.wikipedia.org/wiki/Table_(database)" TargetMode="External"/><Relationship Id="rId23" Type="http://schemas.openxmlformats.org/officeDocument/2006/relationships/hyperlink" Target="https://en.wikipedia.org/wiki/Semantically" TargetMode="External"/><Relationship Id="rId1" Type="http://schemas.openxmlformats.org/officeDocument/2006/relationships/image" Target="media/image1.jp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26" Type="http://schemas.openxmlformats.org/officeDocument/2006/relationships/hyperlink" Target="https://en.wikipedia.org/wiki/Join_dependency" TargetMode="External"/><Relationship Id="rId25" Type="http://schemas.openxmlformats.org/officeDocument/2006/relationships/hyperlink" Target="https://en.wikipedia.org/wiki/If_and_only_if" TargetMode="External"/><Relationship Id="rId28" Type="http://schemas.openxmlformats.org/officeDocument/2006/relationships/hyperlink" Target="https://en.wikipedia.org/wiki/Join_dependency" TargetMode="External"/><Relationship Id="rId27" Type="http://schemas.openxmlformats.org/officeDocument/2006/relationships/hyperlink" Target="https://en.wikipedia.org/wiki/Candidate_key"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en.wikipedia.org/wiki/Candidate_key" TargetMode="External"/><Relationship Id="rId7" Type="http://schemas.openxmlformats.org/officeDocument/2006/relationships/customXml" Target="../customXML/item1.xml"/><Relationship Id="rId8" Type="http://schemas.openxmlformats.org/officeDocument/2006/relationships/image" Target="media/image2.jpg"/><Relationship Id="rId31" Type="http://schemas.openxmlformats.org/officeDocument/2006/relationships/hyperlink" Target="https://en.wikipedia.org/wiki/Superkey" TargetMode="External"/><Relationship Id="rId30" Type="http://schemas.openxmlformats.org/officeDocument/2006/relationships/hyperlink" Target="https://en.wikipedia.org/wiki/If_and_only_if" TargetMode="External"/><Relationship Id="rId11" Type="http://schemas.openxmlformats.org/officeDocument/2006/relationships/hyperlink" Target="https://en.wikipedia.org/wiki/Database_normalization#Normal_forms" TargetMode="External"/><Relationship Id="rId33" Type="http://schemas.openxmlformats.org/officeDocument/2006/relationships/image" Target="media/image5.png"/><Relationship Id="rId10" Type="http://schemas.openxmlformats.org/officeDocument/2006/relationships/hyperlink" Target="https://en.wikipedia.org/wiki/Relational_database" TargetMode="External"/><Relationship Id="rId32" Type="http://schemas.openxmlformats.org/officeDocument/2006/relationships/image" Target="media/image3.png"/><Relationship Id="rId13" Type="http://schemas.openxmlformats.org/officeDocument/2006/relationships/hyperlink" Target="https://en.wikipedia.org/wiki/Data_integrity" TargetMode="External"/><Relationship Id="rId12" Type="http://schemas.openxmlformats.org/officeDocument/2006/relationships/hyperlink" Target="https://en.wikipedia.org/wiki/Data_redundancy" TargetMode="External"/><Relationship Id="rId34" Type="http://schemas.openxmlformats.org/officeDocument/2006/relationships/image" Target="media/image4.jpg"/><Relationship Id="rId15" Type="http://schemas.openxmlformats.org/officeDocument/2006/relationships/hyperlink" Target="https://en.wikipedia.org/wiki/Relation_(database)" TargetMode="External"/><Relationship Id="rId14" Type="http://schemas.openxmlformats.org/officeDocument/2006/relationships/hyperlink" Target="https://en.wikipedia.org/wiki/Column_(database)" TargetMode="External"/><Relationship Id="rId17" Type="http://schemas.openxmlformats.org/officeDocument/2006/relationships/hyperlink" Target="https://en.wikipedia.org/wiki/Database_schema" TargetMode="External"/><Relationship Id="rId16" Type="http://schemas.openxmlformats.org/officeDocument/2006/relationships/hyperlink" Target="https://en.wikipedia.org/wiki/Dependency_theory_(database_theory)" TargetMode="External"/><Relationship Id="rId19" Type="http://schemas.openxmlformats.org/officeDocument/2006/relationships/hyperlink" Target="https://en.wikipedia.org/wiki/If_and_only_if" TargetMode="External"/><Relationship Id="rId18" Type="http://schemas.openxmlformats.org/officeDocument/2006/relationships/hyperlink" Target="https://en.wikipedia.org/wiki/Functional_dependency"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Cardo-regular.ttf"/><Relationship Id="rId3" Type="http://schemas.openxmlformats.org/officeDocument/2006/relationships/font" Target="fonts/Cardo-bold.ttf"/><Relationship Id="rId4" Type="http://schemas.openxmlformats.org/officeDocument/2006/relationships/font" Target="fonts/Card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dB0DwHZs8EPOv4sefZdm0/nKrA==">CgMxLjAaIwoBMBIeChwIB0IYCg9UaW1lcyBOZXcgUm9tYW4SBUNhcmRvGiMKATESHgocCAdCGAoPVGltZXMgTmV3IFJvbWFuEgVDYXJkbxojCgEyEh4KHAgHQhgKD1RpbWVzIE5ldyBSb21hbhIFQ2FyZG8aJQoBMxIgCh4IB0IaCg9UaW1lcyBOZXcgUm9tYW4SB0d1bmdzdWgaJQoBNBIgCh4IB0IaCg9UaW1lcyBOZXcgUm9tYW4SB0d1bmdzdWgaJQoBNRIgCh4IB0IaCg9UaW1lcyBOZXcgUm9tYW4SB0d1bmdzdWgaIwoBNhIeChwIB0IYCg9UaW1lcyBOZXcgUm9tYW4SBUNhcmRvGiUKATcSIAoeCAdCGgoPVGltZXMgTmV3IFJvbWFuEgdHdW5nc3VoGiUKATgSIAoeCAdCGgoPVGltZXMgTmV3IFJvbWFuEgdHdW5nc3VoGiUKATkSIAoeCAdCGgoPVGltZXMgTmV3IFJvbWFuEgdHdW5nc3VoGiYKAjEwEiAKHggHQhoKD1RpbWVzIE5ldyBSb21hbhIHR3VuZ3N1aBomCgIxMRIgCh4IB0IaCg9UaW1lcyBOZXcgUm9tYW4SB0d1bmdzdWg4AHIhMURxZ1NwQzVCZzh3QzdZOEgzZ0EwZVVrQjNIUnFOZ1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2023-09-21T00:02:00Z</dcterms:created>
  <dc:creator>DSP115</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c82be228-853b-4f5f-a07d-24f0d0c9b8bd</vt:lpwstr>
  </property>
</Properties>
</file>