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B03" w:rsidRDefault="00F36B03" w:rsidP="00AB5584">
      <w:pPr>
        <w:jc w:val="center"/>
        <w:rPr>
          <w:rFonts w:ascii="Arial Black" w:hAnsi="Arial Black"/>
          <w:sz w:val="24"/>
          <w:szCs w:val="24"/>
          <w:lang w:val="es-ES"/>
        </w:rPr>
      </w:pPr>
      <w:r w:rsidRPr="00F36B03">
        <w:rPr>
          <w:rFonts w:ascii="Arial Black" w:hAnsi="Arial Black"/>
          <w:sz w:val="24"/>
          <w:szCs w:val="24"/>
          <w:lang w:val="es-ES"/>
        </w:rPr>
        <w:drawing>
          <wp:inline distT="0" distB="0" distL="0" distR="0" wp14:anchorId="1EAFE553" wp14:editId="3E41A8FD">
            <wp:extent cx="450121" cy="4857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676" cy="50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3" w:rsidRDefault="00F36B03" w:rsidP="00AB5584">
      <w:pPr>
        <w:jc w:val="center"/>
        <w:rPr>
          <w:rFonts w:ascii="Arial Black" w:hAnsi="Arial Black"/>
          <w:sz w:val="24"/>
          <w:szCs w:val="24"/>
          <w:lang w:val="es-ES"/>
        </w:rPr>
      </w:pPr>
    </w:p>
    <w:p w:rsidR="00F36B03" w:rsidRDefault="00F36B03" w:rsidP="00AB5584">
      <w:pPr>
        <w:jc w:val="center"/>
        <w:rPr>
          <w:rFonts w:ascii="Arial Black" w:hAnsi="Arial Black"/>
          <w:sz w:val="24"/>
          <w:szCs w:val="24"/>
          <w:lang w:val="es-ES"/>
        </w:rPr>
      </w:pPr>
    </w:p>
    <w:p w:rsidR="00F36B03" w:rsidRDefault="00F36B03" w:rsidP="00AB5584">
      <w:pPr>
        <w:jc w:val="center"/>
        <w:rPr>
          <w:rFonts w:ascii="Arial Black" w:hAnsi="Arial Black"/>
          <w:sz w:val="24"/>
          <w:szCs w:val="24"/>
          <w:lang w:val="es-ES"/>
        </w:rPr>
      </w:pPr>
    </w:p>
    <w:p w:rsidR="00D14CB1" w:rsidRDefault="00AB5584" w:rsidP="00AB5584">
      <w:pPr>
        <w:jc w:val="center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INFORME#1</w:t>
      </w:r>
    </w:p>
    <w:p w:rsidR="00AB5584" w:rsidRDefault="00AB5584" w:rsidP="00AB5584">
      <w:p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Enero 11 del 2025</w:t>
      </w:r>
    </w:p>
    <w:p w:rsidR="00F36B03" w:rsidRDefault="00AB5584" w:rsidP="00AB5584">
      <w:p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Valentina Arbelaez Mariaca</w:t>
      </w:r>
    </w:p>
    <w:p w:rsidR="00F36B03" w:rsidRDefault="00F36B03" w:rsidP="00F36B03">
      <w:pPr>
        <w:jc w:val="both"/>
        <w:rPr>
          <w:rFonts w:ascii="Arial Black" w:hAnsi="Arial Black"/>
          <w:sz w:val="24"/>
          <w:szCs w:val="24"/>
          <w:lang w:val="es-ES"/>
        </w:rPr>
      </w:pPr>
    </w:p>
    <w:p w:rsidR="00AB5584" w:rsidRDefault="00F36B03" w:rsidP="00F36B03">
      <w:pPr>
        <w:pStyle w:val="Prrafodelista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Anexo constancia del proceso que llevaba antes de tener ese retraso emocional y físico. (bajón y laringitis).</w:t>
      </w:r>
    </w:p>
    <w:p w:rsidR="00EB4CA1" w:rsidRDefault="00EB4CA1" w:rsidP="00EB4CA1">
      <w:pPr>
        <w:pStyle w:val="Prrafodelista"/>
        <w:jc w:val="both"/>
        <w:rPr>
          <w:rFonts w:ascii="Arial Black" w:hAnsi="Arial Black"/>
          <w:sz w:val="24"/>
          <w:szCs w:val="24"/>
          <w:lang w:val="es-ES"/>
        </w:rPr>
      </w:pPr>
    </w:p>
    <w:p w:rsidR="00F36B03" w:rsidRDefault="00F36B03" w:rsidP="00F36B03">
      <w:pPr>
        <w:pStyle w:val="Prrafodelista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Hay varios que quedaron así, sin reproducir del primer segmento o sesión del curso, pero; ya es un problema técnico del curso.</w:t>
      </w:r>
    </w:p>
    <w:p w:rsidR="00EB4CA1" w:rsidRDefault="00EB4CA1" w:rsidP="00EB4CA1">
      <w:pPr>
        <w:pStyle w:val="Prrafodelista"/>
        <w:jc w:val="both"/>
        <w:rPr>
          <w:rFonts w:ascii="Arial Black" w:hAnsi="Arial Black"/>
          <w:sz w:val="24"/>
          <w:szCs w:val="24"/>
          <w:lang w:val="es-ES"/>
        </w:rPr>
      </w:pPr>
      <w:bookmarkStart w:id="0" w:name="_GoBack"/>
      <w:bookmarkEnd w:id="0"/>
    </w:p>
    <w:p w:rsidR="00F36B03" w:rsidRDefault="00F36B03" w:rsidP="00F36B03">
      <w:pPr>
        <w:pStyle w:val="Prrafodelista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>Las carpetas del primer segmento o sesión, están todas guardadas en una carpeta específica para esta sesión.</w:t>
      </w:r>
    </w:p>
    <w:p w:rsidR="00F36B03" w:rsidRDefault="00F36B03" w:rsidP="00F36B03">
      <w:pPr>
        <w:jc w:val="both"/>
        <w:rPr>
          <w:rFonts w:ascii="Arial Black" w:hAnsi="Arial Black"/>
          <w:sz w:val="24"/>
          <w:szCs w:val="24"/>
          <w:lang w:val="es-ES"/>
        </w:rPr>
      </w:pPr>
      <w:r w:rsidRPr="00F36B03">
        <w:rPr>
          <w:rFonts w:ascii="Arial Black" w:hAnsi="Arial Black"/>
          <w:sz w:val="24"/>
          <w:szCs w:val="24"/>
          <w:lang w:val="es-ES"/>
        </w:rPr>
        <w:drawing>
          <wp:inline distT="0" distB="0" distL="0" distR="0" wp14:anchorId="435BC12C" wp14:editId="7549DB93">
            <wp:extent cx="1628774" cy="1762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3454" cy="18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3" w:rsidRDefault="00F36B03" w:rsidP="00F36B03">
      <w:pPr>
        <w:pStyle w:val="Prrafodelista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t xml:space="preserve">Hay cosas que el profe explica adecuadamente, sin embargo, hay unas que no funcionan o no corren en mi </w:t>
      </w:r>
      <w:proofErr w:type="spellStart"/>
      <w:r>
        <w:rPr>
          <w:rFonts w:ascii="Arial Black" w:hAnsi="Arial Black"/>
          <w:sz w:val="24"/>
          <w:szCs w:val="24"/>
          <w:lang w:val="es-ES"/>
        </w:rPr>
        <w:t>vsc</w:t>
      </w:r>
      <w:proofErr w:type="spellEnd"/>
      <w:r>
        <w:rPr>
          <w:rFonts w:ascii="Arial Black" w:hAnsi="Arial Black"/>
          <w:sz w:val="24"/>
          <w:szCs w:val="24"/>
          <w:lang w:val="es-ES"/>
        </w:rPr>
        <w:t xml:space="preserve"> como el las muestra. Ante eso, me gustaría más teoría, para tener más soluciones en mente y más audaces.</w:t>
      </w:r>
    </w:p>
    <w:p w:rsidR="00F36B03" w:rsidRPr="00F36B03" w:rsidRDefault="00EB4CA1" w:rsidP="00F36B03">
      <w:pPr>
        <w:pStyle w:val="Prrafodelista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  <w:lang w:val="es-ES"/>
        </w:rPr>
      </w:pPr>
      <w:r>
        <w:rPr>
          <w:rFonts w:ascii="Arial Black" w:hAnsi="Arial Black"/>
          <w:sz w:val="24"/>
          <w:szCs w:val="24"/>
          <w:lang w:val="es-ES"/>
        </w:rPr>
        <w:lastRenderedPageBreak/>
        <w:t>La teoría requerida, aplica para todos los cursos y sesiones presentes en cada uno.</w:t>
      </w:r>
    </w:p>
    <w:p w:rsidR="00AB5584" w:rsidRDefault="00AB5584">
      <w:pPr>
        <w:rPr>
          <w:sz w:val="20"/>
          <w:lang w:val="es-ES"/>
        </w:rPr>
      </w:pPr>
    </w:p>
    <w:p w:rsidR="00EE78C2" w:rsidRPr="001970B7" w:rsidRDefault="00FF0044">
      <w:pPr>
        <w:rPr>
          <w:sz w:val="20"/>
          <w:lang w:val="es-ES"/>
        </w:rPr>
      </w:pPr>
      <w:r w:rsidRPr="001970B7">
        <w:rPr>
          <w:noProof/>
          <w:sz w:val="20"/>
        </w:rPr>
        <w:drawing>
          <wp:inline distT="0" distB="0" distL="0" distR="0" wp14:anchorId="703FED7A" wp14:editId="5F865B27">
            <wp:extent cx="5612130" cy="18249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44" w:rsidRPr="001970B7" w:rsidRDefault="00FF0044">
      <w:pPr>
        <w:rPr>
          <w:sz w:val="20"/>
          <w:lang w:val="es-ES"/>
        </w:rPr>
      </w:pPr>
    </w:p>
    <w:p w:rsidR="00FF0044" w:rsidRPr="001970B7" w:rsidRDefault="00FF0044">
      <w:pPr>
        <w:rPr>
          <w:sz w:val="20"/>
          <w:lang w:val="es-ES"/>
        </w:rPr>
      </w:pPr>
    </w:p>
    <w:p w:rsidR="00FF0044" w:rsidRPr="001970B7" w:rsidRDefault="00FF0044">
      <w:pPr>
        <w:rPr>
          <w:sz w:val="20"/>
          <w:lang w:val="es-ES"/>
        </w:rPr>
      </w:pPr>
    </w:p>
    <w:p w:rsidR="001F7294" w:rsidRPr="001970B7" w:rsidRDefault="001F7294">
      <w:pPr>
        <w:rPr>
          <w:sz w:val="20"/>
          <w:lang w:val="es-ES"/>
        </w:rPr>
      </w:pPr>
    </w:p>
    <w:p w:rsidR="00FF0044" w:rsidRPr="001970B7" w:rsidRDefault="00FF0044">
      <w:pPr>
        <w:rPr>
          <w:sz w:val="20"/>
          <w:lang w:val="es-ES"/>
        </w:rPr>
      </w:pPr>
      <w:r w:rsidRPr="001970B7">
        <w:rPr>
          <w:noProof/>
          <w:sz w:val="20"/>
        </w:rPr>
        <w:drawing>
          <wp:inline distT="0" distB="0" distL="0" distR="0" wp14:anchorId="4063CE7F" wp14:editId="4FF5A41E">
            <wp:extent cx="5612130" cy="1524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C1" w:rsidRPr="001970B7" w:rsidRDefault="00636DC1">
      <w:pPr>
        <w:rPr>
          <w:sz w:val="20"/>
          <w:lang w:val="es-ES"/>
        </w:rPr>
      </w:pPr>
    </w:p>
    <w:p w:rsidR="00636DC1" w:rsidRPr="001970B7" w:rsidRDefault="00636DC1">
      <w:pPr>
        <w:rPr>
          <w:sz w:val="20"/>
          <w:lang w:val="es-ES"/>
        </w:rPr>
      </w:pPr>
    </w:p>
    <w:p w:rsidR="00636DC1" w:rsidRPr="001970B7" w:rsidRDefault="00636DC1" w:rsidP="00636DC1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" w:hAnsi="Arial" w:cs="Arial"/>
          <w:sz w:val="32"/>
          <w:szCs w:val="36"/>
          <w:lang w:val="es-ES"/>
        </w:rPr>
        <w:t>En estas imágenes, se muestran dos videos anteriores que no pude ver, porque no los leyó ni en brave, ni en google chrome.</w:t>
      </w:r>
    </w:p>
    <w:p w:rsidR="00636DC1" w:rsidRPr="001970B7" w:rsidRDefault="00636DC1" w:rsidP="00636DC1">
      <w:pPr>
        <w:pStyle w:val="Prrafodelista"/>
        <w:rPr>
          <w:rFonts w:ascii="Arial" w:hAnsi="Arial" w:cs="Arial"/>
          <w:sz w:val="32"/>
          <w:szCs w:val="36"/>
          <w:lang w:val="es-ES"/>
        </w:rPr>
      </w:pPr>
    </w:p>
    <w:p w:rsidR="00636DC1" w:rsidRPr="001970B7" w:rsidRDefault="00636DC1" w:rsidP="00636DC1">
      <w:pPr>
        <w:rPr>
          <w:rFonts w:ascii="Arial" w:hAnsi="Arial" w:cs="Arial"/>
          <w:sz w:val="32"/>
          <w:szCs w:val="36"/>
          <w:lang w:val="es-ES"/>
        </w:rPr>
      </w:pPr>
    </w:p>
    <w:p w:rsidR="00636DC1" w:rsidRPr="001970B7" w:rsidRDefault="00636DC1" w:rsidP="00636DC1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" w:hAnsi="Arial" w:cs="Arial"/>
          <w:sz w:val="32"/>
          <w:szCs w:val="36"/>
          <w:lang w:val="es-ES"/>
        </w:rPr>
        <w:t>También paso con otros videos, muy cercanos a estos.</w:t>
      </w:r>
    </w:p>
    <w:p w:rsidR="00636DC1" w:rsidRPr="001970B7" w:rsidRDefault="00636DC1" w:rsidP="00636DC1">
      <w:pPr>
        <w:pStyle w:val="Prrafodelista"/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 Black" w:hAnsi="Arial Black" w:cs="Arial"/>
          <w:noProof/>
          <w:sz w:val="32"/>
          <w:szCs w:val="36"/>
        </w:rPr>
        <w:lastRenderedPageBreak/>
        <w:drawing>
          <wp:inline distT="0" distB="0" distL="0" distR="0" wp14:anchorId="1DA605C4" wp14:editId="0537F524">
            <wp:extent cx="5612130" cy="14065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C1" w:rsidRPr="001970B7" w:rsidRDefault="00636DC1">
      <w:pPr>
        <w:rPr>
          <w:sz w:val="20"/>
          <w:lang w:val="es-ES"/>
        </w:rPr>
      </w:pPr>
    </w:p>
    <w:p w:rsidR="00636DC1" w:rsidRPr="001970B7" w:rsidRDefault="00636DC1">
      <w:pPr>
        <w:rPr>
          <w:sz w:val="20"/>
          <w:lang w:val="es-ES"/>
        </w:rPr>
      </w:pPr>
    </w:p>
    <w:p w:rsidR="001F7294" w:rsidRPr="001970B7" w:rsidRDefault="001F7294">
      <w:pPr>
        <w:rPr>
          <w:sz w:val="20"/>
          <w:lang w:val="es-ES"/>
        </w:rPr>
      </w:pPr>
    </w:p>
    <w:p w:rsidR="00636DC1" w:rsidRPr="001970B7" w:rsidRDefault="00752360">
      <w:pPr>
        <w:rPr>
          <w:noProof/>
          <w:sz w:val="20"/>
        </w:rPr>
      </w:pPr>
      <w:r w:rsidRPr="001970B7">
        <w:rPr>
          <w:noProof/>
          <w:sz w:val="20"/>
        </w:rPr>
        <w:drawing>
          <wp:inline distT="0" distB="0" distL="0" distR="0" wp14:anchorId="4EC41DC0" wp14:editId="54B62704">
            <wp:extent cx="5612130" cy="14903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60" w:rsidRPr="001970B7" w:rsidRDefault="00752360" w:rsidP="00752360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" w:hAnsi="Arial" w:cs="Arial"/>
          <w:sz w:val="32"/>
          <w:szCs w:val="36"/>
          <w:lang w:val="es-ES"/>
        </w:rPr>
        <w:t xml:space="preserve">Los siguientes videos, no presentan este mismo error. </w:t>
      </w:r>
    </w:p>
    <w:p w:rsidR="00752360" w:rsidRPr="001970B7" w:rsidRDefault="00752360" w:rsidP="00752360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" w:hAnsi="Arial" w:cs="Arial"/>
          <w:sz w:val="32"/>
          <w:szCs w:val="36"/>
          <w:lang w:val="es-ES"/>
        </w:rPr>
        <w:t xml:space="preserve">Paso con algunos videos de la primera parte, pero no con el resto. </w:t>
      </w:r>
    </w:p>
    <w:p w:rsidR="00752360" w:rsidRPr="001970B7" w:rsidRDefault="00752360" w:rsidP="00752360">
      <w:pPr>
        <w:pStyle w:val="Prrafodelista"/>
        <w:rPr>
          <w:rFonts w:ascii="Arial" w:hAnsi="Arial" w:cs="Arial"/>
          <w:sz w:val="32"/>
          <w:szCs w:val="36"/>
          <w:lang w:val="es-ES"/>
        </w:rPr>
      </w:pPr>
    </w:p>
    <w:p w:rsidR="00752360" w:rsidRPr="001970B7" w:rsidRDefault="00752360" w:rsidP="00752360">
      <w:pPr>
        <w:pStyle w:val="Prrafodelista"/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" w:hAnsi="Arial" w:cs="Arial"/>
          <w:sz w:val="32"/>
          <w:szCs w:val="36"/>
          <w:lang w:val="es-ES"/>
        </w:rPr>
        <w:t xml:space="preserve">PD: Trate de hacer el pantallazo bien, espero si sirva de algo en algún </w:t>
      </w:r>
      <w:r w:rsidR="006731CA" w:rsidRPr="001970B7">
        <w:rPr>
          <w:rFonts w:ascii="Arial" w:hAnsi="Arial" w:cs="Arial"/>
          <w:sz w:val="32"/>
          <w:szCs w:val="36"/>
          <w:lang w:val="es-ES"/>
        </w:rPr>
        <w:t>momento.</w:t>
      </w:r>
    </w:p>
    <w:p w:rsidR="006731CA" w:rsidRPr="001970B7" w:rsidRDefault="006731CA" w:rsidP="00752360">
      <w:pPr>
        <w:pStyle w:val="Prrafodelista"/>
        <w:rPr>
          <w:rFonts w:ascii="Arial" w:hAnsi="Arial" w:cs="Arial"/>
          <w:sz w:val="32"/>
          <w:szCs w:val="36"/>
          <w:lang w:val="es-ES"/>
        </w:rPr>
      </w:pPr>
    </w:p>
    <w:p w:rsidR="001970B7" w:rsidRPr="001970B7" w:rsidRDefault="001970B7" w:rsidP="001970B7">
      <w:pPr>
        <w:rPr>
          <w:rFonts w:ascii="Arial" w:hAnsi="Arial" w:cs="Arial"/>
          <w:sz w:val="32"/>
          <w:szCs w:val="36"/>
          <w:lang w:val="es-ES"/>
        </w:rPr>
      </w:pPr>
    </w:p>
    <w:p w:rsidR="001970B7" w:rsidRPr="001970B7" w:rsidRDefault="001970B7" w:rsidP="001970B7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6"/>
          <w:lang w:val="es-ES"/>
        </w:rPr>
      </w:pPr>
      <w:r w:rsidRPr="001970B7">
        <w:rPr>
          <w:rFonts w:ascii="Arial" w:hAnsi="Arial" w:cs="Arial"/>
          <w:sz w:val="32"/>
          <w:szCs w:val="36"/>
          <w:lang w:val="es-ES"/>
        </w:rPr>
        <w:t xml:space="preserve">En el video N10 (Encabezados HTML), el profe dice que se deben de crear atajos, porque en sí, no están establecidos o configurados, pero, al revisar mejor el </w:t>
      </w:r>
      <w:proofErr w:type="spellStart"/>
      <w:r w:rsidRPr="001970B7">
        <w:rPr>
          <w:rFonts w:ascii="Arial" w:hAnsi="Arial" w:cs="Arial"/>
          <w:sz w:val="32"/>
          <w:szCs w:val="36"/>
          <w:lang w:val="es-ES"/>
        </w:rPr>
        <w:t>vscode</w:t>
      </w:r>
      <w:proofErr w:type="spellEnd"/>
      <w:r w:rsidRPr="001970B7">
        <w:rPr>
          <w:rFonts w:ascii="Arial" w:hAnsi="Arial" w:cs="Arial"/>
          <w:sz w:val="32"/>
          <w:szCs w:val="36"/>
          <w:lang w:val="es-ES"/>
        </w:rPr>
        <w:t xml:space="preserve"> y la sesión que el especifica (en donde está el cuadro para cada atajo del teclado), están todos los atajos del teclado.</w:t>
      </w:r>
    </w:p>
    <w:p w:rsidR="00752360" w:rsidRDefault="00752360">
      <w:pPr>
        <w:rPr>
          <w:lang w:val="es-ES"/>
        </w:rPr>
      </w:pPr>
    </w:p>
    <w:p w:rsidR="00752360" w:rsidRPr="001970B7" w:rsidRDefault="001970B7" w:rsidP="001970B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ANEXO CONSTANCIA </w:t>
      </w:r>
    </w:p>
    <w:p w:rsidR="00752360" w:rsidRPr="00F36B03" w:rsidRDefault="001970B7" w:rsidP="001970B7">
      <w:pPr>
        <w:rPr>
          <w:rFonts w:ascii="Arial Black" w:hAnsi="Arial Black"/>
          <w:b/>
          <w:lang w:val="es-ES"/>
        </w:rPr>
      </w:pPr>
      <w:r w:rsidRPr="00F36B03">
        <w:rPr>
          <w:rFonts w:ascii="Arial Black" w:hAnsi="Arial Black"/>
          <w:b/>
          <w:noProof/>
        </w:rPr>
        <w:drawing>
          <wp:inline distT="0" distB="0" distL="0" distR="0" wp14:anchorId="5752F8A4" wp14:editId="5B5EBC7A">
            <wp:extent cx="5612130" cy="32861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DD" w:rsidRPr="00F36B03" w:rsidRDefault="007008DA" w:rsidP="001970B7">
      <w:pPr>
        <w:rPr>
          <w:rFonts w:ascii="Arial Black" w:hAnsi="Arial Black"/>
          <w:b/>
          <w:lang w:val="es-ES"/>
        </w:rPr>
      </w:pPr>
      <w:r w:rsidRPr="00F36B03">
        <w:rPr>
          <w:rFonts w:ascii="Arial Black" w:hAnsi="Arial Black"/>
          <w:b/>
          <w:lang w:val="es-ES"/>
        </w:rPr>
        <w:t>El pr</w:t>
      </w:r>
      <w:r w:rsidR="00D10DDD" w:rsidRPr="00F36B03">
        <w:rPr>
          <w:rFonts w:ascii="Arial Black" w:hAnsi="Arial Black"/>
          <w:b/>
          <w:lang w:val="es-ES"/>
        </w:rPr>
        <w:t xml:space="preserve">ofe explica que </w:t>
      </w:r>
      <w:proofErr w:type="spellStart"/>
      <w:r w:rsidR="00D10DDD" w:rsidRPr="00F36B03">
        <w:rPr>
          <w:rFonts w:ascii="Arial Black" w:hAnsi="Arial Black"/>
          <w:b/>
          <w:lang w:val="es-ES"/>
        </w:rPr>
        <w:t>el</w:t>
      </w:r>
      <w:proofErr w:type="spellEnd"/>
      <w:r w:rsidR="00D10DDD" w:rsidRPr="00F36B03">
        <w:rPr>
          <w:rFonts w:ascii="Arial Black" w:hAnsi="Arial Black"/>
          <w:b/>
          <w:lang w:val="es-ES"/>
        </w:rPr>
        <w:t xml:space="preserve"> no </w:t>
      </w:r>
      <w:r w:rsidR="00F36B03" w:rsidRPr="00F36B03">
        <w:rPr>
          <w:rFonts w:ascii="Arial Black" w:hAnsi="Arial Black"/>
          <w:b/>
          <w:lang w:val="es-ES"/>
        </w:rPr>
        <w:t>está</w:t>
      </w:r>
      <w:r w:rsidR="00D10DDD" w:rsidRPr="00F36B03">
        <w:rPr>
          <w:rFonts w:ascii="Arial Black" w:hAnsi="Arial Black"/>
          <w:b/>
          <w:lang w:val="es-ES"/>
        </w:rPr>
        <w:t xml:space="preserve"> super</w:t>
      </w:r>
      <w:r w:rsidRPr="00F36B03">
        <w:rPr>
          <w:rFonts w:ascii="Arial Black" w:hAnsi="Arial Black"/>
          <w:b/>
          <w:lang w:val="es-ES"/>
        </w:rPr>
        <w:t xml:space="preserve">poniendo lo que ya </w:t>
      </w:r>
      <w:r w:rsidR="00F36B03" w:rsidRPr="00F36B03">
        <w:rPr>
          <w:rFonts w:ascii="Arial Black" w:hAnsi="Arial Black"/>
          <w:b/>
          <w:lang w:val="es-ES"/>
        </w:rPr>
        <w:t>está</w:t>
      </w:r>
      <w:r w:rsidRPr="00F36B03">
        <w:rPr>
          <w:rFonts w:ascii="Arial Black" w:hAnsi="Arial Black"/>
          <w:b/>
          <w:lang w:val="es-ES"/>
        </w:rPr>
        <w:t xml:space="preserve"> establecido, pero, al poner el primer comando que </w:t>
      </w:r>
      <w:r w:rsidR="00F36B03" w:rsidRPr="00F36B03">
        <w:rPr>
          <w:rFonts w:ascii="Arial Black" w:hAnsi="Arial Black"/>
          <w:b/>
          <w:lang w:val="es-ES"/>
        </w:rPr>
        <w:t>él</w:t>
      </w:r>
      <w:r w:rsidRPr="00F36B03">
        <w:rPr>
          <w:rFonts w:ascii="Arial Black" w:hAnsi="Arial Black"/>
          <w:b/>
          <w:lang w:val="es-ES"/>
        </w:rPr>
        <w:t xml:space="preserve"> quiere que se asigne (</w:t>
      </w:r>
      <w:proofErr w:type="spellStart"/>
      <w:r w:rsidRPr="00F36B03">
        <w:rPr>
          <w:rFonts w:ascii="Arial Black" w:hAnsi="Arial Black"/>
          <w:b/>
          <w:lang w:val="es-ES"/>
        </w:rPr>
        <w:t>alt+e</w:t>
      </w:r>
      <w:proofErr w:type="spellEnd"/>
      <w:r w:rsidRPr="00F36B03">
        <w:rPr>
          <w:rFonts w:ascii="Arial Black" w:hAnsi="Arial Black"/>
          <w:b/>
          <w:lang w:val="es-ES"/>
        </w:rPr>
        <w:t xml:space="preserve">), ahí </w:t>
      </w:r>
      <w:r w:rsidR="00D10DDD" w:rsidRPr="00F36B03">
        <w:rPr>
          <w:rFonts w:ascii="Arial Black" w:hAnsi="Arial Black"/>
          <w:b/>
          <w:lang w:val="es-ES"/>
        </w:rPr>
        <w:t xml:space="preserve">ya dice que ese atajo ya existe, pero </w:t>
      </w:r>
      <w:r w:rsidR="00F36B03" w:rsidRPr="00F36B03">
        <w:rPr>
          <w:rFonts w:ascii="Arial Black" w:hAnsi="Arial Black"/>
          <w:b/>
          <w:lang w:val="es-ES"/>
        </w:rPr>
        <w:t>él</w:t>
      </w:r>
      <w:r w:rsidR="00D10DDD" w:rsidRPr="00F36B03">
        <w:rPr>
          <w:rFonts w:ascii="Arial Black" w:hAnsi="Arial Black"/>
          <w:b/>
          <w:lang w:val="es-ES"/>
        </w:rPr>
        <w:t xml:space="preserve"> dice en el video que no. </w:t>
      </w:r>
    </w:p>
    <w:p w:rsidR="00D10DDD" w:rsidRDefault="00D10DDD" w:rsidP="001970B7">
      <w:pPr>
        <w:rPr>
          <w:lang w:val="es-ES"/>
        </w:rPr>
      </w:pPr>
      <w:r w:rsidRPr="00D10DDD">
        <w:rPr>
          <w:noProof/>
        </w:rPr>
        <w:drawing>
          <wp:inline distT="0" distB="0" distL="0" distR="0" wp14:anchorId="7101A2C6" wp14:editId="3954F682">
            <wp:extent cx="3896269" cy="160995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DD" w:rsidRDefault="00D10DDD" w:rsidP="00D10DDD">
      <w:pPr>
        <w:pStyle w:val="Prrafodelista"/>
        <w:numPr>
          <w:ilvl w:val="0"/>
          <w:numId w:val="1"/>
        </w:numPr>
        <w:rPr>
          <w:sz w:val="40"/>
          <w:u w:val="single"/>
          <w:lang w:val="es-ES"/>
        </w:rPr>
      </w:pPr>
      <w:r w:rsidRPr="00D10DDD">
        <w:rPr>
          <w:sz w:val="40"/>
          <w:u w:val="single"/>
          <w:lang w:val="es-ES"/>
        </w:rPr>
        <w:t xml:space="preserve">Solicito teoría explicativa ante esto </w:t>
      </w:r>
    </w:p>
    <w:p w:rsidR="002A110B" w:rsidRDefault="002A110B" w:rsidP="002A110B">
      <w:pPr>
        <w:rPr>
          <w:sz w:val="40"/>
          <w:u w:val="single"/>
          <w:lang w:val="es-ES"/>
        </w:rPr>
      </w:pPr>
    </w:p>
    <w:p w:rsidR="002A110B" w:rsidRDefault="002A110B" w:rsidP="002A110B">
      <w:pPr>
        <w:rPr>
          <w:sz w:val="40"/>
          <w:u w:val="single"/>
          <w:lang w:val="es-ES"/>
        </w:rPr>
      </w:pPr>
    </w:p>
    <w:p w:rsidR="002A110B" w:rsidRDefault="002A110B" w:rsidP="002A110B">
      <w:pPr>
        <w:rPr>
          <w:sz w:val="40"/>
          <w:u w:val="single"/>
          <w:lang w:val="es-ES"/>
        </w:rPr>
      </w:pPr>
      <w:r w:rsidRPr="002A110B">
        <w:rPr>
          <w:noProof/>
          <w:sz w:val="40"/>
          <w:u w:val="single"/>
        </w:rPr>
        <w:lastRenderedPageBreak/>
        <w:drawing>
          <wp:inline distT="0" distB="0" distL="0" distR="0" wp14:anchorId="59A3E36B" wp14:editId="2335715B">
            <wp:extent cx="5612130" cy="12128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Default="002A110B" w:rsidP="002A110B">
      <w:pPr>
        <w:pStyle w:val="Prrafodelista"/>
        <w:numPr>
          <w:ilvl w:val="0"/>
          <w:numId w:val="1"/>
        </w:numPr>
        <w:rPr>
          <w:sz w:val="40"/>
          <w:lang w:val="es-ES"/>
        </w:rPr>
      </w:pPr>
      <w:r w:rsidRPr="002A110B">
        <w:rPr>
          <w:sz w:val="40"/>
          <w:lang w:val="es-ES"/>
        </w:rPr>
        <w:t>Al pasar al siguiente video, no fue posible tampoco verlo, no entiendo que es lo que pide del navegador.</w:t>
      </w:r>
    </w:p>
    <w:p w:rsidR="002A110B" w:rsidRDefault="002A110B" w:rsidP="002A110B">
      <w:pPr>
        <w:rPr>
          <w:sz w:val="40"/>
          <w:lang w:val="es-ES"/>
        </w:rPr>
      </w:pPr>
    </w:p>
    <w:p w:rsidR="002A110B" w:rsidRDefault="002A110B" w:rsidP="002A110B">
      <w:pPr>
        <w:rPr>
          <w:sz w:val="40"/>
          <w:lang w:val="es-ES"/>
        </w:rPr>
      </w:pPr>
    </w:p>
    <w:p w:rsidR="002A110B" w:rsidRDefault="002A110B" w:rsidP="002A110B">
      <w:pPr>
        <w:rPr>
          <w:sz w:val="40"/>
          <w:lang w:val="es-ES"/>
        </w:rPr>
      </w:pPr>
      <w:r w:rsidRPr="002A110B">
        <w:rPr>
          <w:noProof/>
          <w:sz w:val="40"/>
        </w:rPr>
        <w:drawing>
          <wp:inline distT="0" distB="0" distL="0" distR="0" wp14:anchorId="31D94E15" wp14:editId="560F3D9E">
            <wp:extent cx="5612130" cy="12274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B" w:rsidRDefault="002A110B" w:rsidP="002A110B">
      <w:pPr>
        <w:pStyle w:val="Prrafodelista"/>
        <w:numPr>
          <w:ilvl w:val="0"/>
          <w:numId w:val="1"/>
        </w:numPr>
        <w:rPr>
          <w:sz w:val="40"/>
          <w:lang w:val="es-ES"/>
        </w:rPr>
      </w:pPr>
      <w:r>
        <w:rPr>
          <w:sz w:val="40"/>
          <w:lang w:val="es-ES"/>
        </w:rPr>
        <w:t>Con el video siguiente a este, fue igual.</w:t>
      </w:r>
    </w:p>
    <w:p w:rsidR="00B67F4B" w:rsidRDefault="00B67F4B" w:rsidP="00B67F4B">
      <w:pPr>
        <w:rPr>
          <w:sz w:val="40"/>
          <w:lang w:val="es-ES"/>
        </w:rPr>
      </w:pPr>
    </w:p>
    <w:p w:rsidR="00B67F4B" w:rsidRDefault="00B67F4B" w:rsidP="00B67F4B">
      <w:pPr>
        <w:rPr>
          <w:sz w:val="40"/>
          <w:lang w:val="es-ES"/>
        </w:rPr>
      </w:pPr>
    </w:p>
    <w:p w:rsidR="00B67F4B" w:rsidRDefault="00B67F4B" w:rsidP="00B67F4B">
      <w:pPr>
        <w:rPr>
          <w:sz w:val="40"/>
          <w:lang w:val="es-ES"/>
        </w:rPr>
      </w:pPr>
    </w:p>
    <w:p w:rsidR="00B67F4B" w:rsidRDefault="00B67F4B" w:rsidP="00B67F4B">
      <w:pPr>
        <w:rPr>
          <w:sz w:val="40"/>
          <w:lang w:val="es-ES"/>
        </w:rPr>
      </w:pPr>
    </w:p>
    <w:p w:rsidR="00B67F4B" w:rsidRDefault="00B67F4B">
      <w:pPr>
        <w:rPr>
          <w:sz w:val="40"/>
          <w:lang w:val="es-ES"/>
        </w:rPr>
      </w:pPr>
      <w:r>
        <w:rPr>
          <w:sz w:val="40"/>
          <w:lang w:val="es-ES"/>
        </w:rPr>
        <w:br w:type="page"/>
      </w:r>
    </w:p>
    <w:p w:rsidR="00B67F4B" w:rsidRPr="00B67F4B" w:rsidRDefault="00B67F4B" w:rsidP="00B67F4B">
      <w:pPr>
        <w:rPr>
          <w:sz w:val="40"/>
          <w:lang w:val="es-ES"/>
        </w:rPr>
      </w:pPr>
    </w:p>
    <w:sectPr w:rsidR="00B67F4B" w:rsidRPr="00B67F4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673F0"/>
    <w:multiLevelType w:val="hybridMultilevel"/>
    <w:tmpl w:val="D284C19E"/>
    <w:lvl w:ilvl="0" w:tplc="358002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D376E"/>
    <w:multiLevelType w:val="hybridMultilevel"/>
    <w:tmpl w:val="136EE70A"/>
    <w:lvl w:ilvl="0" w:tplc="228009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31705F"/>
    <w:multiLevelType w:val="hybridMultilevel"/>
    <w:tmpl w:val="0C5EE178"/>
    <w:lvl w:ilvl="0" w:tplc="4322ED9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044"/>
    <w:rsid w:val="000901EF"/>
    <w:rsid w:val="001970B7"/>
    <w:rsid w:val="001F7294"/>
    <w:rsid w:val="002A110B"/>
    <w:rsid w:val="00636DC1"/>
    <w:rsid w:val="006731CA"/>
    <w:rsid w:val="007008DA"/>
    <w:rsid w:val="00710E0A"/>
    <w:rsid w:val="00752360"/>
    <w:rsid w:val="0076587F"/>
    <w:rsid w:val="008C5355"/>
    <w:rsid w:val="00AB5584"/>
    <w:rsid w:val="00B01F22"/>
    <w:rsid w:val="00B67F4B"/>
    <w:rsid w:val="00D10DDD"/>
    <w:rsid w:val="00D14CB1"/>
    <w:rsid w:val="00DD3D19"/>
    <w:rsid w:val="00EB4CA1"/>
    <w:rsid w:val="00EE78C2"/>
    <w:rsid w:val="00F36B03"/>
    <w:rsid w:val="00F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03DE7"/>
  <w15:chartTrackingRefBased/>
  <w15:docId w15:val="{3ADAB9AA-367E-4FC4-ADCA-2ED56C7B4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6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6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</dc:creator>
  <cp:keywords/>
  <dc:description/>
  <cp:lastModifiedBy>VALENTINA</cp:lastModifiedBy>
  <cp:revision>7</cp:revision>
  <dcterms:created xsi:type="dcterms:W3CDTF">2025-01-16T21:53:00Z</dcterms:created>
  <dcterms:modified xsi:type="dcterms:W3CDTF">2025-01-24T19:42:00Z</dcterms:modified>
</cp:coreProperties>
</file>