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E1856" w14:textId="229F10FE" w:rsidR="00941A59" w:rsidRPr="00EC691F" w:rsidRDefault="00866B42" w:rsidP="00B24C32">
      <w:pPr>
        <w:pStyle w:val="Title"/>
      </w:pPr>
      <w:proofErr w:type="spellStart"/>
      <w:r w:rsidRPr="00EC691F">
        <w:t>Kittypau</w:t>
      </w:r>
      <w:proofErr w:type="spellEnd"/>
      <w:r w:rsidRPr="00EC691F">
        <w:t xml:space="preserve"> —</w:t>
      </w:r>
      <w:r w:rsidR="00B24C32">
        <w:t xml:space="preserve"> Evidencia </w:t>
      </w:r>
      <w:r w:rsidRPr="00EC691F">
        <w:t>Prototipo KPCL</w:t>
      </w:r>
    </w:p>
    <w:p w14:paraId="0E2069CB" w14:textId="467C7DE7" w:rsidR="00866B42" w:rsidRPr="00EC691F" w:rsidRDefault="00866B42" w:rsidP="00B24C32">
      <w:pPr>
        <w:spacing w:line="240" w:lineRule="auto"/>
      </w:pPr>
      <w:r w:rsidRPr="00EC691F">
        <w:rPr>
          <w:b/>
        </w:rPr>
        <w:t>CORFO Semilla Inicia RM 2026 — Evidencia del prototipo</w:t>
      </w:r>
    </w:p>
    <w:p w14:paraId="654C8748" w14:textId="2BF3FF58" w:rsidR="00866B42" w:rsidRPr="00EC691F" w:rsidRDefault="00866B42" w:rsidP="00B24C32">
      <w:pPr>
        <w:pStyle w:val="Heading1"/>
        <w:spacing w:line="240" w:lineRule="auto"/>
        <w:rPr>
          <w:color w:val="auto"/>
        </w:rPr>
      </w:pPr>
      <w:r w:rsidRPr="00EC691F">
        <w:rPr>
          <w:color w:val="auto"/>
        </w:rPr>
        <w:t>A) Fotografías</w:t>
      </w:r>
      <w:r w:rsidR="00B24C32">
        <w:rPr>
          <w:color w:val="auto"/>
        </w:rPr>
        <w:t xml:space="preserve"> prototipo</w:t>
      </w:r>
    </w:p>
    <w:p w14:paraId="1BCFF161" w14:textId="77777777" w:rsidR="00EC691F" w:rsidRDefault="00EC691F" w:rsidP="00B24C32">
      <w:pPr>
        <w:spacing w:line="240" w:lineRule="auto"/>
        <w:rPr>
          <w:noProof/>
        </w:rPr>
      </w:pPr>
    </w:p>
    <w:p w14:paraId="5CC32011" w14:textId="122E8D98" w:rsidR="00866B42" w:rsidRPr="00EC691F" w:rsidRDefault="00866B42" w:rsidP="00B24C32">
      <w:pPr>
        <w:spacing w:line="240" w:lineRule="auto"/>
      </w:pPr>
      <w:r w:rsidRPr="00EC691F">
        <w:rPr>
          <w:noProof/>
        </w:rPr>
        <w:drawing>
          <wp:inline distT="0" distB="0" distL="0" distR="0" wp14:anchorId="206C2321" wp14:editId="0B085B67">
            <wp:extent cx="2250220" cy="2249418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51"/>
                    <a:stretch/>
                  </pic:blipFill>
                  <pic:spPr bwMode="auto">
                    <a:xfrm>
                      <a:off x="0" y="0"/>
                      <a:ext cx="2272030" cy="227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4C32">
        <w:rPr>
          <w:noProof/>
        </w:rPr>
        <w:drawing>
          <wp:inline distT="0" distB="0" distL="0" distR="0" wp14:anchorId="5945A66D" wp14:editId="2F1F19A7">
            <wp:extent cx="3297681" cy="2067588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775" cy="2072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27AEA" w14:textId="2118F449" w:rsidR="00866B42" w:rsidRPr="00EC691F" w:rsidRDefault="00866B42" w:rsidP="00B24C32">
      <w:pPr>
        <w:spacing w:line="240" w:lineRule="auto"/>
      </w:pPr>
      <w:r w:rsidRPr="00EC691F">
        <w:rPr>
          <w:noProof/>
        </w:rPr>
        <w:drawing>
          <wp:inline distT="0" distB="0" distL="0" distR="0" wp14:anchorId="452667C3" wp14:editId="4ED2C087">
            <wp:extent cx="2551773" cy="1486894"/>
            <wp:effectExtent l="0" t="0" r="127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16" b="21237"/>
                    <a:stretch/>
                  </pic:blipFill>
                  <pic:spPr bwMode="auto">
                    <a:xfrm>
                      <a:off x="0" y="0"/>
                      <a:ext cx="2566208" cy="1495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4C32">
        <w:rPr>
          <w:noProof/>
        </w:rPr>
        <w:drawing>
          <wp:inline distT="0" distB="0" distL="0" distR="0" wp14:anchorId="4B6D592E" wp14:editId="46C1587E">
            <wp:extent cx="2721466" cy="126425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613" cy="127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A72F" w14:textId="5C8C6E0C" w:rsidR="00866B42" w:rsidRPr="00EC691F" w:rsidRDefault="00866B42" w:rsidP="00B24C32">
      <w:pPr>
        <w:pStyle w:val="Heading1"/>
        <w:spacing w:line="240" w:lineRule="auto"/>
        <w:rPr>
          <w:color w:val="auto"/>
        </w:rPr>
      </w:pPr>
      <w:r w:rsidRPr="00EC691F">
        <w:rPr>
          <w:color w:val="auto"/>
        </w:rPr>
        <w:t>B) Descripción del funcionamiento y materiales</w:t>
      </w:r>
    </w:p>
    <w:p w14:paraId="1266B53A" w14:textId="72A1FF65" w:rsidR="00866B42" w:rsidRPr="00EC691F" w:rsidRDefault="00866B42" w:rsidP="00B24C32">
      <w:pPr>
        <w:spacing w:line="240" w:lineRule="auto"/>
      </w:pPr>
      <w:r w:rsidRPr="00EC691F">
        <w:rPr>
          <w:b/>
        </w:rPr>
        <w:t>Funcionamiento:</w:t>
      </w:r>
    </w:p>
    <w:p w14:paraId="4020B70E" w14:textId="43CAC987" w:rsidR="00866B42" w:rsidRPr="00EC691F" w:rsidRDefault="00866B42" w:rsidP="00B24C32">
      <w:pPr>
        <w:spacing w:line="240" w:lineRule="auto"/>
      </w:pPr>
      <w:r w:rsidRPr="00EC691F">
        <w:t xml:space="preserve">El KPCL mide con celda de carga </w:t>
      </w:r>
      <w:r w:rsidR="00B24C32">
        <w:t>y HX711</w:t>
      </w:r>
      <w:r w:rsidRPr="00EC691F">
        <w:t xml:space="preserve"> el peso del contenido del plato antes y después de cada evento de alimentación o hidratación. Un sensor DHT22 registra temperatura y humedad. El microcontrolador ESP8266 transmite los datos vía </w:t>
      </w:r>
      <w:proofErr w:type="spellStart"/>
      <w:r w:rsidRPr="00EC691F">
        <w:t>WiFi</w:t>
      </w:r>
      <w:proofErr w:type="spellEnd"/>
      <w:r w:rsidRPr="00EC691F">
        <w:t xml:space="preserve"> cada 30 segundos </w:t>
      </w:r>
      <w:r w:rsidR="00B24C32">
        <w:t xml:space="preserve">(configurable por el usuario) </w:t>
      </w:r>
      <w:r w:rsidRPr="00EC691F">
        <w:t>al pipeline MQTT (</w:t>
      </w:r>
      <w:proofErr w:type="spellStart"/>
      <w:r w:rsidRPr="00EC691F">
        <w:t>HiveMQ</w:t>
      </w:r>
      <w:proofErr w:type="spellEnd"/>
      <w:r w:rsidRPr="00EC691F">
        <w:t xml:space="preserve"> Cloud + </w:t>
      </w:r>
      <w:proofErr w:type="spellStart"/>
      <w:r w:rsidRPr="00EC691F">
        <w:t>Supabase</w:t>
      </w:r>
      <w:proofErr w:type="spellEnd"/>
      <w:r w:rsidRPr="00EC691F">
        <w:t xml:space="preserve">). La configuración inicial se realiza mediante portal cautivo sin app adicional. Opera en redes </w:t>
      </w:r>
      <w:proofErr w:type="spellStart"/>
      <w:r w:rsidRPr="00EC691F">
        <w:t>WiFi</w:t>
      </w:r>
      <w:proofErr w:type="spellEnd"/>
      <w:r w:rsidRPr="00EC691F">
        <w:t xml:space="preserve"> 2,4 GHz y se alimenta por USB.</w:t>
      </w:r>
    </w:p>
    <w:p w14:paraId="2E91CE96" w14:textId="2F84736A" w:rsidR="00866B42" w:rsidRPr="00EC691F" w:rsidRDefault="00866B42" w:rsidP="00B24C32">
      <w:pPr>
        <w:spacing w:line="240" w:lineRule="auto"/>
      </w:pPr>
      <w:r w:rsidRPr="00EC691F">
        <w:t xml:space="preserve">Los datos son procesados por modelos de Machine </w:t>
      </w:r>
      <w:proofErr w:type="spellStart"/>
      <w:r w:rsidRPr="00EC691F">
        <w:t>Learning</w:t>
      </w:r>
      <w:proofErr w:type="spellEnd"/>
      <w:r w:rsidRPr="00EC691F">
        <w:t xml:space="preserve"> (</w:t>
      </w:r>
      <w:proofErr w:type="spellStart"/>
      <w:r w:rsidRPr="00EC691F">
        <w:t>LightGBM</w:t>
      </w:r>
      <w:proofErr w:type="spellEnd"/>
      <w:r w:rsidRPr="00EC691F">
        <w:t xml:space="preserve">) que detectan cada evento de consumo, construyen la línea base de comportamiento individual de cada mascota en las primeras 2 semanas, e identifican desviaciones para generar alertas preventivas. El historial es accesible desde el </w:t>
      </w:r>
      <w:proofErr w:type="spellStart"/>
      <w:r w:rsidRPr="00EC691F">
        <w:t>dashboard</w:t>
      </w:r>
      <w:proofErr w:type="spellEnd"/>
      <w:r w:rsidRPr="00EC691F">
        <w:t xml:space="preserve"> web y exportable en PDF para el veterinario.</w:t>
      </w:r>
    </w:p>
    <w:p w14:paraId="074C7A6F" w14:textId="4A9799C7" w:rsidR="00866B42" w:rsidRDefault="00866B42" w:rsidP="00B24C32">
      <w:pPr>
        <w:spacing w:line="240" w:lineRule="auto"/>
      </w:pPr>
    </w:p>
    <w:p w14:paraId="34F333B9" w14:textId="7113FE2C" w:rsidR="00B24C32" w:rsidRDefault="00B24C32" w:rsidP="00B24C32">
      <w:pPr>
        <w:spacing w:line="240" w:lineRule="auto"/>
      </w:pPr>
    </w:p>
    <w:p w14:paraId="270AC024" w14:textId="77777777" w:rsidR="00B24C32" w:rsidRPr="00EC691F" w:rsidRDefault="00B24C32" w:rsidP="00B24C32">
      <w:pPr>
        <w:spacing w:line="240" w:lineRule="auto"/>
      </w:pPr>
    </w:p>
    <w:p w14:paraId="078C29C5" w14:textId="39803C73" w:rsidR="00866B42" w:rsidRPr="00EC691F" w:rsidRDefault="00866B42" w:rsidP="00B24C32">
      <w:pPr>
        <w:spacing w:line="240" w:lineRule="auto"/>
      </w:pPr>
      <w:r w:rsidRPr="00EC691F">
        <w:rPr>
          <w:b/>
        </w:rPr>
        <w:lastRenderedPageBreak/>
        <w:t>Materiales y componentes:</w:t>
      </w:r>
    </w:p>
    <w:p w14:paraId="079BD089" w14:textId="18F608DC" w:rsidR="00866B42" w:rsidRPr="00EC691F" w:rsidRDefault="00866B42" w:rsidP="00B24C32">
      <w:pPr>
        <w:spacing w:after="0" w:line="240" w:lineRule="auto"/>
      </w:pPr>
      <w:r w:rsidRPr="00EC691F">
        <w:t>• Microcontrolador: ESP8266 (</w:t>
      </w:r>
      <w:proofErr w:type="spellStart"/>
      <w:r w:rsidRPr="00EC691F">
        <w:t>WiFi</w:t>
      </w:r>
      <w:proofErr w:type="spellEnd"/>
      <w:r w:rsidRPr="00EC691F">
        <w:t xml:space="preserve"> integrado)</w:t>
      </w:r>
    </w:p>
    <w:p w14:paraId="31BEA588" w14:textId="532078C6" w:rsidR="00866B42" w:rsidRPr="00EC691F" w:rsidRDefault="00866B42" w:rsidP="00B24C32">
      <w:pPr>
        <w:spacing w:after="0" w:line="240" w:lineRule="auto"/>
      </w:pPr>
      <w:r w:rsidRPr="00EC691F">
        <w:t>• Sensores de peso: celda de carga 500g con amplificador HX711</w:t>
      </w:r>
    </w:p>
    <w:p w14:paraId="15439DBD" w14:textId="534EFBAF" w:rsidR="00866B42" w:rsidRPr="00EC691F" w:rsidRDefault="00866B42" w:rsidP="00B24C32">
      <w:pPr>
        <w:spacing w:after="0" w:line="240" w:lineRule="auto"/>
      </w:pPr>
      <w:r w:rsidRPr="00EC691F">
        <w:t>• Sensor ambiental: DHT22 (temperatura y humedad)</w:t>
      </w:r>
    </w:p>
    <w:p w14:paraId="181A42CA" w14:textId="4672016A" w:rsidR="00866B42" w:rsidRPr="00EC691F" w:rsidRDefault="00866B42" w:rsidP="00B24C32">
      <w:pPr>
        <w:spacing w:after="0" w:line="240" w:lineRule="auto"/>
      </w:pPr>
      <w:r w:rsidRPr="00EC691F">
        <w:t>• Carcasa: impresión 3D en P</w:t>
      </w:r>
      <w:r w:rsidR="00B24C32">
        <w:t>ETG</w:t>
      </w:r>
      <w:r w:rsidRPr="00EC691F">
        <w:t>, fabricada en Chile, diseño propio</w:t>
      </w:r>
      <w:r w:rsidR="00B24C32">
        <w:t>.</w:t>
      </w:r>
    </w:p>
    <w:p w14:paraId="186EE8B0" w14:textId="4BB324EB" w:rsidR="00866B42" w:rsidRPr="00EC691F" w:rsidRDefault="00866B42" w:rsidP="00B24C32">
      <w:pPr>
        <w:spacing w:after="0" w:line="240" w:lineRule="auto"/>
      </w:pPr>
      <w:r w:rsidRPr="00EC691F">
        <w:t>• Alimentación: USB 5V (</w:t>
      </w:r>
      <w:r w:rsidR="00B24C32">
        <w:t>Baterías LIPO soportar cortes de suministro</w:t>
      </w:r>
      <w:r w:rsidRPr="00EC691F">
        <w:t>)</w:t>
      </w:r>
    </w:p>
    <w:p w14:paraId="2B19CF43" w14:textId="352F8B05" w:rsidR="00866B42" w:rsidRPr="00EC691F" w:rsidRDefault="00866B42" w:rsidP="00B24C32">
      <w:pPr>
        <w:spacing w:after="0" w:line="240" w:lineRule="auto"/>
        <w:rPr>
          <w:lang w:val="en-US"/>
        </w:rPr>
      </w:pPr>
      <w:r w:rsidRPr="00EC691F">
        <w:rPr>
          <w:lang w:val="en-US"/>
        </w:rPr>
        <w:t>• Firmware: C++</w:t>
      </w:r>
    </w:p>
    <w:p w14:paraId="38655D9C" w14:textId="4C5F061F" w:rsidR="00866B42" w:rsidRPr="00EC691F" w:rsidRDefault="00866B42" w:rsidP="00B24C32">
      <w:pPr>
        <w:spacing w:after="0" w:line="240" w:lineRule="auto"/>
      </w:pPr>
      <w:r w:rsidRPr="00EC691F">
        <w:t>• BOM estimado: USD 21,50 por unidad | Precio de venta: USD 50</w:t>
      </w:r>
    </w:p>
    <w:p w14:paraId="28CFBECD" w14:textId="44D78A60" w:rsidR="00866B42" w:rsidRPr="00EC691F" w:rsidRDefault="00866B42" w:rsidP="00B24C32">
      <w:pPr>
        <w:spacing w:line="240" w:lineRule="auto"/>
      </w:pPr>
    </w:p>
    <w:p w14:paraId="1BE45ECB" w14:textId="01DF6F74" w:rsidR="00866B42" w:rsidRPr="00EC691F" w:rsidRDefault="00866B42" w:rsidP="00B24C32">
      <w:pPr>
        <w:spacing w:line="240" w:lineRule="auto"/>
      </w:pPr>
      <w:r w:rsidRPr="00EC691F">
        <w:rPr>
          <w:b/>
        </w:rPr>
        <w:t>Avances al 28 de mayo de 2026:</w:t>
      </w:r>
    </w:p>
    <w:p w14:paraId="73C35D60" w14:textId="051E6269" w:rsidR="00866B42" w:rsidRPr="00EC691F" w:rsidRDefault="00866B42" w:rsidP="00B24C32">
      <w:pPr>
        <w:spacing w:after="0" w:line="240" w:lineRule="auto"/>
      </w:pPr>
      <w:r w:rsidRPr="00EC691F">
        <w:t>• Sistema en producción real desde febrero 2026</w:t>
      </w:r>
    </w:p>
    <w:p w14:paraId="79B21070" w14:textId="4F6121D7" w:rsidR="00866B42" w:rsidRPr="00EC691F" w:rsidRDefault="00866B42" w:rsidP="00B24C32">
      <w:pPr>
        <w:spacing w:after="0" w:line="240" w:lineRule="auto"/>
      </w:pPr>
      <w:r w:rsidRPr="00EC691F">
        <w:t>• KPCL0051 activo por más de 90 días continuos en hogar real en Santiago</w:t>
      </w:r>
    </w:p>
    <w:p w14:paraId="5C5C0607" w14:textId="6EF7B9E4" w:rsidR="00866B42" w:rsidRPr="00EC691F" w:rsidRDefault="00866B42" w:rsidP="00B24C32">
      <w:pPr>
        <w:spacing w:after="0" w:line="240" w:lineRule="auto"/>
      </w:pPr>
      <w:r w:rsidRPr="00EC691F">
        <w:t>• KPCL0034 y KPCL0036: más de 387.000 registros capturados en pruebas de desarrollo</w:t>
      </w:r>
    </w:p>
    <w:p w14:paraId="30A34E33" w14:textId="6C85490C" w:rsidR="00866B42" w:rsidRPr="00EC691F" w:rsidRDefault="00866B42" w:rsidP="00B24C32">
      <w:pPr>
        <w:spacing w:after="0" w:line="240" w:lineRule="auto"/>
      </w:pPr>
      <w:r w:rsidRPr="00EC691F">
        <w:t>• Modelo ML v1 entrenado con 200+ sesiones etiquetadas con datos reales</w:t>
      </w:r>
    </w:p>
    <w:p w14:paraId="50503563" w14:textId="50C1A406" w:rsidR="00866B42" w:rsidRDefault="00866B42" w:rsidP="00B24C32">
      <w:pPr>
        <w:spacing w:after="0" w:line="240" w:lineRule="auto"/>
      </w:pPr>
      <w:r w:rsidRPr="00EC691F">
        <w:t>• Nivel de madurez tecnológica (TRL): 5</w:t>
      </w:r>
    </w:p>
    <w:p w14:paraId="2FBE5285" w14:textId="77777777" w:rsidR="00B24C32" w:rsidRPr="00EC691F" w:rsidRDefault="00B24C32" w:rsidP="00B24C32">
      <w:pPr>
        <w:spacing w:after="0" w:line="240" w:lineRule="auto"/>
      </w:pPr>
    </w:p>
    <w:p w14:paraId="63EBC9DD" w14:textId="075566A7" w:rsidR="00866B42" w:rsidRPr="00EC691F" w:rsidRDefault="00866B42" w:rsidP="00B24C32">
      <w:pPr>
        <w:pStyle w:val="Heading1"/>
        <w:spacing w:line="240" w:lineRule="auto"/>
        <w:rPr>
          <w:color w:val="auto"/>
        </w:rPr>
      </w:pPr>
      <w:r w:rsidRPr="00EC691F">
        <w:rPr>
          <w:color w:val="auto"/>
        </w:rPr>
        <w:t xml:space="preserve">C) Links </w:t>
      </w:r>
      <w:r w:rsidR="00C15D22">
        <w:rPr>
          <w:color w:val="auto"/>
        </w:rPr>
        <w:t>piloto</w:t>
      </w:r>
      <w:r w:rsidRPr="00EC691F">
        <w:rPr>
          <w:color w:val="auto"/>
        </w:rPr>
        <w:t xml:space="preserve"> navegable</w:t>
      </w:r>
    </w:p>
    <w:p w14:paraId="030DB8EE" w14:textId="67F19FCA" w:rsidR="00866B42" w:rsidRDefault="00866B42" w:rsidP="00B24C32">
      <w:pPr>
        <w:spacing w:line="240" w:lineRule="auto"/>
      </w:pPr>
      <w:proofErr w:type="spellStart"/>
      <w:r w:rsidRPr="00EC691F">
        <w:rPr>
          <w:b/>
        </w:rPr>
        <w:t>Landing</w:t>
      </w:r>
      <w:proofErr w:type="spellEnd"/>
      <w:r w:rsidRPr="00EC691F">
        <w:rPr>
          <w:b/>
        </w:rPr>
        <w:t xml:space="preserve"> page </w:t>
      </w:r>
      <w:proofErr w:type="spellStart"/>
      <w:r w:rsidRPr="00EC691F">
        <w:rPr>
          <w:b/>
        </w:rPr>
        <w:t>Kittypau</w:t>
      </w:r>
      <w:proofErr w:type="spellEnd"/>
      <w:r w:rsidRPr="00EC691F">
        <w:rPr>
          <w:b/>
        </w:rPr>
        <w:t xml:space="preserve">: </w:t>
      </w:r>
      <w:hyperlink r:id="rId8" w:history="1">
        <w:r w:rsidR="00B24C32" w:rsidRPr="00237064">
          <w:rPr>
            <w:rStyle w:val="Hyperlink"/>
          </w:rPr>
          <w:t>https://kittypau.vercel.app</w:t>
        </w:r>
      </w:hyperlink>
    </w:p>
    <w:p w14:paraId="3B458F60" w14:textId="52DD7C6D" w:rsidR="00866B42" w:rsidRDefault="00866B42" w:rsidP="00B24C32">
      <w:pPr>
        <w:spacing w:line="240" w:lineRule="auto"/>
      </w:pPr>
      <w:r w:rsidRPr="00EC691F">
        <w:rPr>
          <w:b/>
        </w:rPr>
        <w:t xml:space="preserve">App / </w:t>
      </w:r>
      <w:proofErr w:type="spellStart"/>
      <w:r w:rsidRPr="00EC691F">
        <w:rPr>
          <w:b/>
        </w:rPr>
        <w:t>Dashboard</w:t>
      </w:r>
      <w:proofErr w:type="spellEnd"/>
      <w:r w:rsidRPr="00EC691F">
        <w:rPr>
          <w:b/>
        </w:rPr>
        <w:t xml:space="preserve"> (registro): </w:t>
      </w:r>
      <w:hyperlink r:id="rId9" w:history="1">
        <w:r w:rsidR="00B24C32" w:rsidRPr="00237064">
          <w:rPr>
            <w:rStyle w:val="Hyperlink"/>
          </w:rPr>
          <w:t>https://kittypau-app.vercel.app/registro</w:t>
        </w:r>
      </w:hyperlink>
    </w:p>
    <w:p w14:paraId="2D962ACA" w14:textId="5AC78178" w:rsidR="00866B42" w:rsidRPr="00EC691F" w:rsidRDefault="00866B42" w:rsidP="00B24C32">
      <w:pPr>
        <w:pStyle w:val="Heading1"/>
        <w:spacing w:line="240" w:lineRule="auto"/>
        <w:rPr>
          <w:color w:val="auto"/>
        </w:rPr>
      </w:pPr>
      <w:r w:rsidRPr="00EC691F">
        <w:rPr>
          <w:color w:val="auto"/>
        </w:rPr>
        <w:t>D) Material de video</w:t>
      </w:r>
    </w:p>
    <w:p w14:paraId="32BEBD86" w14:textId="61E35E08" w:rsidR="00866B42" w:rsidRDefault="00866B42" w:rsidP="00B24C32">
      <w:pPr>
        <w:spacing w:line="240" w:lineRule="auto"/>
      </w:pPr>
      <w:r w:rsidRPr="00EC691F">
        <w:t xml:space="preserve">Se </w:t>
      </w:r>
      <w:r w:rsidR="00EC691F">
        <w:t>listan</w:t>
      </w:r>
      <w:r w:rsidRPr="00EC691F">
        <w:t xml:space="preserve"> </w:t>
      </w:r>
      <w:r w:rsidR="00EC691F">
        <w:t>vi</w:t>
      </w:r>
      <w:r w:rsidRPr="00EC691F">
        <w:t>deos del dispositivo en funcionamiento real</w:t>
      </w:r>
      <w:r w:rsidR="00B24C32">
        <w:t xml:space="preserve">. </w:t>
      </w:r>
      <w:r w:rsidRPr="00EC691F">
        <w:t>Los videos muestran</w:t>
      </w:r>
      <w:r w:rsidR="00EC691F">
        <w:t xml:space="preserve"> presentación, </w:t>
      </w:r>
      <w:r w:rsidRPr="00EC691F">
        <w:t>el KPCL midiendo consumo en tiempo real, la transmisión de datos y el sistema en operación continua con una mascota real.</w:t>
      </w:r>
    </w:p>
    <w:p w14:paraId="24655B30" w14:textId="11CB0263" w:rsidR="00EC691F" w:rsidRDefault="00EC691F" w:rsidP="00B24C32">
      <w:pPr>
        <w:spacing w:line="240" w:lineRule="auto"/>
      </w:pPr>
      <w:r>
        <w:t>40 segundos</w:t>
      </w:r>
      <w:r>
        <w:br/>
      </w:r>
      <w:hyperlink r:id="rId10" w:history="1">
        <w:r w:rsidRPr="00237064">
          <w:rPr>
            <w:rStyle w:val="Hyperlink"/>
          </w:rPr>
          <w:t>https://www.youtube.com/watch?v=5BM2d6lbOYA</w:t>
        </w:r>
      </w:hyperlink>
      <w:r>
        <w:br/>
        <w:t xml:space="preserve">1.20 minutos </w:t>
      </w:r>
    </w:p>
    <w:p w14:paraId="6B422F44" w14:textId="6A9B44E0" w:rsidR="00EC691F" w:rsidRDefault="00EC691F" w:rsidP="00B24C32">
      <w:pPr>
        <w:spacing w:line="240" w:lineRule="auto"/>
      </w:pPr>
      <w:hyperlink r:id="rId11" w:history="1">
        <w:r w:rsidRPr="00237064">
          <w:rPr>
            <w:rStyle w:val="Hyperlink"/>
          </w:rPr>
          <w:t>https://www.youtube.com/watch?v=3B9pSjbyqKQ</w:t>
        </w:r>
      </w:hyperlink>
    </w:p>
    <w:p w14:paraId="106B4267" w14:textId="64D2D986" w:rsidR="00B24C32" w:rsidRDefault="00B24C32" w:rsidP="00B24C32">
      <w:pPr>
        <w:spacing w:line="240" w:lineRule="auto"/>
      </w:pPr>
      <w:r>
        <w:t>120 Segundos</w:t>
      </w:r>
    </w:p>
    <w:p w14:paraId="07EFC98E" w14:textId="5AA713EA" w:rsidR="00B24C32" w:rsidRDefault="00D92211" w:rsidP="00B24C32">
      <w:pPr>
        <w:spacing w:line="240" w:lineRule="auto"/>
      </w:pPr>
      <w:hyperlink r:id="rId12" w:history="1">
        <w:r w:rsidRPr="00237064">
          <w:rPr>
            <w:rStyle w:val="Hyperlink"/>
          </w:rPr>
          <w:t>https://www.youtube.com/watch?v=4fBB0ll5240</w:t>
        </w:r>
      </w:hyperlink>
    </w:p>
    <w:p w14:paraId="5A441120" w14:textId="77777777" w:rsidR="00D92211" w:rsidRDefault="00D92211" w:rsidP="00B24C32">
      <w:pPr>
        <w:spacing w:line="240" w:lineRule="auto"/>
      </w:pPr>
    </w:p>
    <w:p w14:paraId="707C4EE0" w14:textId="77777777" w:rsidR="00EC691F" w:rsidRPr="00EC691F" w:rsidRDefault="00EC691F" w:rsidP="00866B42"/>
    <w:sectPr w:rsidR="00EC691F" w:rsidRPr="00EC69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B42"/>
    <w:rsid w:val="00594AD3"/>
    <w:rsid w:val="007F3C13"/>
    <w:rsid w:val="00866B42"/>
    <w:rsid w:val="00941A59"/>
    <w:rsid w:val="00A36087"/>
    <w:rsid w:val="00B24C32"/>
    <w:rsid w:val="00C15D22"/>
    <w:rsid w:val="00D92211"/>
    <w:rsid w:val="00EC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89121"/>
  <w15:chartTrackingRefBased/>
  <w15:docId w15:val="{7D6669A2-A9D7-4ECC-A9FC-90F14A338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B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6B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66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C69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ttypau.vercel.app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hyperlink" Target="https://www.youtube.com/watch?v=4fBB0ll524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https://www.youtube.com/watch?v=3B9pSjbyqKQ" TargetMode="External"/><Relationship Id="rId5" Type="http://schemas.openxmlformats.org/officeDocument/2006/relationships/image" Target="media/image2.jpeg"/><Relationship Id="rId10" Type="http://schemas.openxmlformats.org/officeDocument/2006/relationships/hyperlink" Target="https://www.youtube.com/watch?v=5BM2d6lbOYA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kittypau-app.vercel.app/registr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Dayne</dc:creator>
  <cp:keywords/>
  <dc:description/>
  <cp:lastModifiedBy>javier Dayne</cp:lastModifiedBy>
  <cp:revision>4</cp:revision>
  <dcterms:created xsi:type="dcterms:W3CDTF">2026-05-28T20:43:00Z</dcterms:created>
  <dcterms:modified xsi:type="dcterms:W3CDTF">2026-05-28T21:12:00Z</dcterms:modified>
</cp:coreProperties>
</file>