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  <w:szCs w:val="40"/>
        </w:rPr>
        <w:t xml:space="preserve">ExploQR SJDM: Technologies Used</w:t>
      </w:r>
    </w:p>
    <w:p>
      <w:pPr>
        <w:spacing w:before="0" w:after="120"/>
      </w:pPr>
      <w:r>
        <w:rPr>
          <w:color w:val="595959"/>
        </w:rPr>
        <w:t xml:space="preserve">A tourism guide web app for San Jose del Monte, Bulacan. This document lists what the project is built with and what each piece is for.</w:t>
      </w:r>
    </w:p>
    <w:p>
      <w:pPr>
        <w:spacing w:before="320" w:after="140"/>
      </w:pPr>
      <w:r>
        <w:rPr>
          <w:b/>
          <w:sz w:val="26"/>
          <w:szCs w:val="26"/>
        </w:rPr>
        <w:t xml:space="preserve">Framework and language</w:t>
      </w:r>
    </w:p>
    <w:p>
      <w:pPr>
        <w:spacing w:before="0" w:after="100"/>
        <w:ind w:left="284"/>
      </w:pPr>
      <w:r>
        <w:rPr>
          <w:b/>
        </w:rPr>
        <w:t xml:space="preserve">Next.js 16.2</w:t>
      </w:r>
      <w:r>
        <w:t xml:space="preserve"> is the web framework. It uses the App Router, so pages and API routes live under the app/ folder. It also handles routing, server rendering, image optimization, and the production build.</w:t>
      </w:r>
    </w:p>
    <w:p>
      <w:pPr>
        <w:spacing w:before="0" w:after="100"/>
        <w:ind w:left="284"/>
      </w:pPr>
      <w:r>
        <w:rPr>
          <w:b/>
        </w:rPr>
        <w:t xml:space="preserve">React 19.2</w:t>
      </w:r>
      <w:r>
        <w:t xml:space="preserve"> is the UI library. Every part of the page is a React component.</w:t>
      </w:r>
    </w:p>
    <w:p>
      <w:pPr>
        <w:spacing w:before="0" w:after="100"/>
        <w:ind w:left="284"/>
      </w:pPr>
      <w:r>
        <w:rPr>
          <w:b/>
        </w:rPr>
        <w:t xml:space="preserve">TypeScript 6</w:t>
      </w:r>
      <w:r>
        <w:t xml:space="preserve"> is used across the whole codebase.</w:t>
      </w:r>
    </w:p>
    <w:p>
      <w:pPr>
        <w:spacing w:before="320" w:after="140"/>
      </w:pPr>
      <w:r>
        <w:rPr>
          <w:b/>
          <w:sz w:val="26"/>
          <w:szCs w:val="26"/>
        </w:rPr>
        <w:t xml:space="preserve">Styling</w:t>
      </w:r>
    </w:p>
    <w:p>
      <w:pPr>
        <w:spacing w:before="0" w:after="100"/>
        <w:ind w:left="284"/>
      </w:pPr>
      <w:r>
        <w:rPr>
          <w:b/>
        </w:rPr>
        <w:t xml:space="preserve">Tailwind CSS v4</w:t>
      </w:r>
      <w:r>
        <w:t xml:space="preserve"> for all layout and styling, written as utility classes directly in the components.</w:t>
      </w:r>
    </w:p>
    <w:p>
      <w:pPr>
        <w:spacing w:before="0" w:after="100"/>
        <w:ind w:left="284"/>
      </w:pPr>
      <w:r>
        <w:rPr>
          <w:b/>
        </w:rPr>
        <w:t xml:space="preserve">PostCSS</w:t>
      </w:r>
      <w:r>
        <w:t xml:space="preserve"> is the build step Tailwind runs through, via the @tailwindcss/postcss plugin.</w:t>
      </w:r>
    </w:p>
    <w:p>
      <w:pPr>
        <w:spacing w:before="0" w:after="100"/>
        <w:ind w:left="284"/>
      </w:pPr>
      <w:r>
        <w:rPr>
          <w:b/>
        </w:rPr>
        <w:t xml:space="preserve">CSS custom properties</w:t>
      </w:r>
      <w:r>
        <w:t xml:space="preserve"> in app/globals.css hold the colors and category tokens. Dark mode swaps those values, so there is no dark: variant anywhere in the code.</w:t>
      </w:r>
    </w:p>
    <w:p>
      <w:pPr>
        <w:spacing w:before="320" w:after="140"/>
      </w:pPr>
      <w:r>
        <w:rPr>
          <w:b/>
          <w:sz w:val="26"/>
          <w:szCs w:val="26"/>
        </w:rPr>
        <w:t xml:space="preserve">Map</w:t>
      </w:r>
    </w:p>
    <w:p>
      <w:pPr>
        <w:spacing w:before="0" w:after="100"/>
        <w:ind w:left="284"/>
      </w:pPr>
      <w:r>
        <w:rPr>
          <w:b/>
        </w:rPr>
        <w:t xml:space="preserve">Leaflet 1.9</w:t>
      </w:r>
      <w:r>
        <w:t xml:space="preserve"> and </w:t>
      </w:r>
      <w:r>
        <w:rPr>
          <w:b/>
        </w:rPr>
        <w:t xml:space="preserve">react-leaflet 5</w:t>
      </w:r>
      <w:r>
        <w:t xml:space="preserve"> render the interactive map, the custom spot markers, tooltips, and the zoom-to-fit behavior.</w:t>
      </w:r>
    </w:p>
    <w:p>
      <w:pPr>
        <w:spacing w:before="0" w:after="100"/>
        <w:ind w:left="284"/>
      </w:pPr>
      <w:r>
        <w:rPr>
          <w:b/>
        </w:rPr>
        <w:t xml:space="preserve">CARTO Positron</w:t>
      </w:r>
      <w:r>
        <w:t xml:space="preserve"> supplies the basemap tiles. It is free and needs no API key.</w:t>
      </w:r>
    </w:p>
    <w:p>
      <w:pPr>
        <w:spacing w:before="0" w:after="100"/>
        <w:ind w:left="284"/>
      </w:pPr>
      <w:r>
        <w:rPr>
          <w:b/>
        </w:rPr>
        <w:t xml:space="preserve">Turf.js</w:t>
      </w:r>
      <w:r>
        <w:t xml:space="preserve"> does the geometry for the city boundary and the dimmed area outside it.</w:t>
      </w:r>
    </w:p>
    <w:p>
      <w:pPr>
        <w:spacing w:before="320" w:after="140"/>
      </w:pPr>
      <w:r>
        <w:rPr>
          <w:b/>
          <w:sz w:val="26"/>
          <w:szCs w:val="26"/>
        </w:rPr>
        <w:t xml:space="preserve">Interface and media</w:t>
      </w:r>
    </w:p>
    <w:p>
      <w:pPr>
        <w:spacing w:before="0" w:after="100"/>
        <w:ind w:left="284"/>
      </w:pPr>
      <w:r>
        <w:rPr>
          <w:b/>
        </w:rPr>
        <w:t xml:space="preserve">lucide-react</w:t>
      </w:r>
      <w:r>
        <w:t xml:space="preserve"> for icons.</w:t>
      </w:r>
    </w:p>
    <w:p>
      <w:pPr>
        <w:spacing w:before="0" w:after="100"/>
        <w:ind w:left="284"/>
      </w:pPr>
      <w:r>
        <w:rPr>
          <w:b/>
        </w:rPr>
        <w:t xml:space="preserve">Motion v12</w:t>
      </w:r>
      <w:r>
        <w:t xml:space="preserve"> for animations and transitions, mainly the modals and overlays.</w:t>
      </w:r>
    </w:p>
    <w:p>
      <w:pPr>
        <w:spacing w:before="0" w:after="100"/>
        <w:ind w:left="284"/>
      </w:pPr>
      <w:r>
        <w:rPr>
          <w:b/>
        </w:rPr>
        <w:t xml:space="preserve">Pannellum</w:t>
      </w:r>
      <w:r>
        <w:t xml:space="preserve"> is the 360-degree panorama viewer used on spots that have one.</w:t>
      </w:r>
    </w:p>
    <w:p>
      <w:pPr>
        <w:spacing w:before="0" w:after="100"/>
        <w:ind w:left="284"/>
      </w:pPr>
      <w:r>
        <w:rPr>
          <w:b/>
        </w:rPr>
        <w:t xml:space="preserve">react-qr-code</w:t>
      </w:r>
      <w:r>
        <w:t xml:space="preserve"> generates the QR code.</w:t>
      </w:r>
    </w:p>
    <w:p>
      <w:pPr>
        <w:spacing w:before="0" w:after="100"/>
        <w:ind w:left="284"/>
      </w:pPr>
      <w:r>
        <w:rPr>
          <w:b/>
        </w:rPr>
        <w:t xml:space="preserve">next/image</w:t>
      </w:r>
      <w:r>
        <w:t xml:space="preserve"> handles resizing and lazy loading of spot photos.</w:t>
      </w:r>
    </w:p>
    <w:p>
      <w:pPr>
        <w:spacing w:before="320" w:after="140"/>
      </w:pPr>
      <w:r>
        <w:rPr>
          <w:b/>
          <w:sz w:val="26"/>
          <w:szCs w:val="26"/>
        </w:rPr>
        <w:t xml:space="preserve">Data and services</w:t>
      </w:r>
    </w:p>
    <w:p>
      <w:pPr>
        <w:spacing w:before="0" w:after="100"/>
        <w:ind w:left="284"/>
      </w:pPr>
      <w:r>
        <w:rPr>
          <w:b/>
        </w:rPr>
        <w:t xml:space="preserve">Supabase</w:t>
      </w:r>
      <w:r>
        <w:t xml:space="preserve"> (hosted Postgres) stores the spot ratings and reviews. The browser talks to it directly with a publishable key, and Row Level Security policies in supabase/schema.sql control what that key is allowed to do.</w:t>
      </w:r>
    </w:p>
    <w:p>
      <w:pPr>
        <w:spacing w:before="0" w:after="100"/>
        <w:ind w:left="284"/>
      </w:pPr>
      <w:r>
        <w:rPr>
          <w:b/>
        </w:rPr>
        <w:t xml:space="preserve">Web3Forms</w:t>
      </w:r>
      <w:r>
        <w:t xml:space="preserve"> sends the feedback form straight to email, so no mail server is needed.</w:t>
      </w:r>
    </w:p>
    <w:p>
      <w:pPr>
        <w:spacing w:before="0" w:after="100"/>
        <w:ind w:left="284"/>
      </w:pPr>
      <w:r>
        <w:rPr>
          <w:b/>
        </w:rPr>
        <w:t xml:space="preserve">/api/spot-photo</w:t>
      </w:r>
      <w:r>
        <w:t xml:space="preserve">, a Next.js route handler, re-fetches Wikimedia Commons photos with a proper User-Agent header, because Wikimedia rejects requests that do not send one.</w:t>
      </w:r>
    </w:p>
    <w:p>
      <w:pPr>
        <w:spacing w:before="0" w:after="100"/>
        <w:ind w:left="284"/>
      </w:pPr>
      <w:r>
        <w:rPr>
          <w:b/>
        </w:rPr>
        <w:t xml:space="preserve">Static data files</w:t>
      </w:r>
      <w:r>
        <w:t xml:space="preserve"> in data/ hold the spot info, the barangay list, and the city boundary. These are plain TypeScript, not a database.</w:t>
      </w:r>
    </w:p>
    <w:p>
      <w:pPr>
        <w:spacing w:before="320" w:after="140"/>
      </w:pPr>
      <w:r>
        <w:rPr>
          <w:b/>
          <w:sz w:val="26"/>
          <w:szCs w:val="26"/>
        </w:rPr>
        <w:t xml:space="preserve">Offline and installability</w:t>
      </w:r>
    </w:p>
    <w:p>
      <w:pPr>
        <w:spacing w:before="0" w:after="100"/>
        <w:ind w:left="284"/>
      </w:pPr>
      <w:r>
        <w:rPr>
          <w:b/>
        </w:rPr>
        <w:t xml:space="preserve">Service worker</w:t>
      </w:r>
      <w:r>
        <w:t xml:space="preserve"> (public/sw.js) caches the app shell, map tiles, and photos so the app still works on a weak connection.</w:t>
      </w:r>
    </w:p>
    <w:p>
      <w:pPr>
        <w:spacing w:before="0" w:after="100"/>
        <w:ind w:left="284"/>
      </w:pPr>
      <w:r>
        <w:rPr>
          <w:b/>
        </w:rPr>
        <w:t xml:space="preserve">Web app manifest</w:t>
      </w:r>
      <w:r>
        <w:t xml:space="preserve"> (app/manifest.ts) lets the site be installed on a phone's home screen and run like an app.</w:t>
      </w:r>
    </w:p>
    <w:p>
      <w:pPr>
        <w:spacing w:before="320" w:after="140"/>
      </w:pPr>
      <w:r>
        <w:rPr>
          <w:b/>
          <w:sz w:val="26"/>
          <w:szCs w:val="26"/>
        </w:rPr>
        <w:t xml:space="preserve">Tooling</w:t>
      </w:r>
    </w:p>
    <w:p>
      <w:pPr>
        <w:spacing w:before="0" w:after="100"/>
        <w:ind w:left="284"/>
      </w:pPr>
      <w:r>
        <w:rPr>
          <w:b/>
        </w:rPr>
        <w:t xml:space="preserve">ESLint 9</w:t>
      </w:r>
      <w:r>
        <w:t xml:space="preserve"> with eslint-config-next for linting.</w:t>
      </w:r>
    </w:p>
    <w:p>
      <w:pPr>
        <w:spacing w:before="0" w:after="100"/>
        <w:ind w:left="284"/>
      </w:pPr>
      <w:r>
        <w:rPr>
          <w:b/>
        </w:rPr>
        <w:t xml:space="preserve">npm</w:t>
      </w:r>
      <w:r>
        <w:t xml:space="preserve"> as the package manager.</w:t>
      </w:r>
    </w:p>
    <w:p>
      <w:pPr>
        <w:spacing w:before="0" w:after="100"/>
        <w:ind w:left="284"/>
      </w:pPr>
      <w:r>
        <w:rPr>
          <w:b/>
        </w:rPr>
        <w:t xml:space="preserve">Git and GitHub</w:t>
      </w:r>
      <w:r>
        <w:t xml:space="preserve"> for version control. The repo is at github.com/kittyryl/exploqr-sjdm.</w:t>
      </w:r>
    </w:p>
    <w:p>
      <w:pPr>
        <w:spacing w:before="320" w:after="140"/>
      </w:pPr>
      <w:r>
        <w:rPr>
          <w:b/>
          <w:sz w:val="26"/>
          <w:szCs w:val="26"/>
        </w:rPr>
        <w:t xml:space="preserve">Package versions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600" w:type="dxa"/>
            <w:shd w:val="clear" w:fill="F2F2F2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Package</w:t>
            </w:r>
          </w:p>
        </w:tc>
        <w:tc>
          <w:tcPr>
            <w:tcW w:w="1300" w:type="dxa"/>
            <w:shd w:val="clear" w:fill="F2F2F2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Version</w:t>
            </w:r>
          </w:p>
        </w:tc>
        <w:tc>
          <w:tcPr>
            <w:tcW w:w="5100" w:type="dxa"/>
            <w:shd w:val="clear" w:fill="F2F2F2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next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16.2.10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Framework, routing, API routes, build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react / react-dom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19.2.4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UI components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6.0.3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tailwindcss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4.x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Styling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@tailwindcss/postcss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4.x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Tailwind build step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leaflet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1.9.4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Map engine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react-leaflet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5.0.0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React bindings for Leaflet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@turf/turf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7.3.5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Boundary geometry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@supabase/supabase-js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2.110.8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Ratings and reviews database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motion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12.42.2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Animation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lucide-react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1.24.0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Icons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pannellum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2.5.7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360 panorama viewer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react-qr-code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2.2.0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QR code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eslint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9.x</w:t>
            </w:r>
          </w:p>
        </w:tc>
        <w:tc>
          <w:tcPr>
            <w:tcW w:w="51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Linting</w:t>
            </w:r>
          </w:p>
        </w:tc>
      </w:tr>
    </w:tbl>
    <w:p>
      <w:pPr>
        <w:spacing w:before="0" w:after="120"/>
      </w:pP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