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64" w:lineRule="auto"/>
        <w:jc w:val="center"/>
      </w:pPr>
      <w:r>
        <w:rPr>
          <w:rFonts w:ascii="Noto Sans CJK JP" w:hAnsi="Noto Sans CJK JP" w:eastAsia="Noto Sans CJK JP"/>
          <w:b/>
          <w:color w:val="1F4E79"/>
          <w:sz w:val="40"/>
        </w:rPr>
        <w:t>タスク管理アプリ</w:t>
        <w:br/>
        <w:t>AWSデプロイ Phase3 詳細作業手順書（改訂版）</w:t>
      </w:r>
    </w:p>
    <w:p>
      <w:pPr>
        <w:spacing w:before="0" w:after="40" w:line="264" w:lineRule="auto"/>
        <w:jc w:val="center"/>
      </w:pPr>
      <w:r>
        <w:rPr>
          <w:rFonts w:ascii="Noto Sans CJK JP" w:hAnsi="Noto Sans CJK JP" w:eastAsia="Noto Sans CJK JP"/>
          <w:b w:val="0"/>
          <w:color w:val="555555"/>
          <w:sz w:val="21"/>
        </w:rPr>
        <w:t>対象: Elastic Beanstalk Application / Environment 作成、Parameter Store 参照設定、バックエンド初回デプロイ、RDS 接続確認</w:t>
      </w:r>
    </w:p>
    <w:p>
      <w:pPr>
        <w:spacing w:before="0" w:after="240" w:line="264" w:lineRule="auto"/>
        <w:jc w:val="center"/>
      </w:pPr>
      <w:r>
        <w:rPr>
          <w:rFonts w:ascii="Noto Sans CJK JP" w:hAnsi="Noto Sans CJK JP" w:eastAsia="Noto Sans CJK JP"/>
          <w:b w:val="0"/>
          <w:color w:val="666666"/>
          <w:sz w:val="20"/>
        </w:rPr>
        <w:t>版: 2026-04-09 / 連携済み Phase0・Phase1・Phase2 作業メモ反映版</w:t>
      </w:r>
    </w:p>
    <w:tbl>
      <w:tblPr>
        <w:tblW w:type="auto" w:w="0"/>
        <w:jc w:val="center"/>
        <w:tblLayout w:type="fixed"/>
        <w:tblLook w:firstColumn="1" w:firstRow="1" w:lastColumn="0" w:lastRow="0" w:noHBand="0" w:noVBand="1" w:val="04A0"/>
      </w:tblPr>
      <w:tblGrid>
        <w:gridCol w:w="5043"/>
        <w:gridCol w:w="5043"/>
      </w:tblGrid>
      <w:tr>
        <w:tc>
          <w:tcPr>
            <w:tcW w:type="dxa" w:w="2381"/>
            <w:vAlign w:val="center"/>
            <w:shd w:fill="DCE6F1"/>
          </w:tcPr>
          <w:p>
            <w:pPr>
              <w:spacing w:before="0" w:after="40" w:line="276" w:lineRule="auto"/>
            </w:pPr>
            <w:r>
              <w:rPr>
                <w:rFonts w:ascii="Noto Sans CJK JP" w:hAnsi="Noto Sans CJK JP" w:eastAsia="Noto Sans CJK JP"/>
                <w:b/>
                <w:color w:val="1F1F1F"/>
                <w:sz w:val="20"/>
              </w:rPr>
              <w:t>この Phase の目的</w:t>
            </w:r>
          </w:p>
        </w:tc>
        <w:tc>
          <w:tcPr>
            <w:tcW w:type="dxa" w:w="6690"/>
            <w:vAlign w:val="center"/>
          </w:tcPr>
          <w:p>
            <w:pPr>
              <w:spacing w:before="0" w:after="40" w:line="276" w:lineRule="auto"/>
            </w:pPr>
            <w:r>
              <w:rPr>
                <w:rFonts w:ascii="Noto Sans CJK JP" w:hAnsi="Noto Sans CJK JP" w:eastAsia="Noto Sans CJK JP"/>
                <w:b w:val="0"/>
                <w:sz w:val="20"/>
              </w:rPr>
              <w:t>Phase2 で構築済みの VPC / Security Group / RDS / Parameter Store を前提に、Spring Boot バックエンドを Elastic Beanstalk 上へ配置し、RDS 接続まで確認できる状態にする。</w:t>
            </w:r>
          </w:p>
        </w:tc>
      </w:tr>
      <w:tr>
        <w:tc>
          <w:tcPr>
            <w:tcW w:type="dxa" w:w="2381"/>
            <w:vAlign w:val="center"/>
            <w:shd w:fill="DCE6F1"/>
          </w:tcPr>
          <w:p>
            <w:pPr>
              <w:spacing w:before="0" w:after="40" w:line="276" w:lineRule="auto"/>
            </w:pPr>
            <w:r>
              <w:rPr>
                <w:rFonts w:ascii="Noto Sans CJK JP" w:hAnsi="Noto Sans CJK JP" w:eastAsia="Noto Sans CJK JP"/>
                <w:b/>
                <w:color w:val="1F1F1F"/>
                <w:sz w:val="20"/>
              </w:rPr>
              <w:t>この Phase の完了条件</w:t>
            </w:r>
          </w:p>
        </w:tc>
        <w:tc>
          <w:tcPr>
            <w:tcW w:type="dxa" w:w="6690"/>
            <w:vAlign w:val="center"/>
          </w:tcPr>
          <w:p>
            <w:pPr>
              <w:spacing w:before="0" w:after="40" w:line="276" w:lineRule="auto"/>
            </w:pPr>
            <w:r>
              <w:rPr>
                <w:rFonts w:ascii="Noto Sans CJK JP" w:hAnsi="Noto Sans CJK JP" w:eastAsia="Noto Sans CJK JP"/>
                <w:b w:val="0"/>
                <w:sz w:val="20"/>
              </w:rPr>
              <w:t>Elastic Beanstalk 環境が作成済みで、/actuator/health が UP を返し、少なくとも 1 本の DB 利用 API が成功していること。</w:t>
            </w:r>
          </w:p>
        </w:tc>
      </w:tr>
      <w:tr>
        <w:tc>
          <w:tcPr>
            <w:tcW w:type="dxa" w:w="2381"/>
            <w:vAlign w:val="center"/>
            <w:shd w:fill="DCE6F1"/>
          </w:tcPr>
          <w:p>
            <w:pPr>
              <w:spacing w:before="0" w:after="40" w:line="276" w:lineRule="auto"/>
            </w:pPr>
            <w:r>
              <w:rPr>
                <w:rFonts w:ascii="Noto Sans CJK JP" w:hAnsi="Noto Sans CJK JP" w:eastAsia="Noto Sans CJK JP"/>
                <w:b/>
                <w:color w:val="1F1F1F"/>
                <w:sz w:val="20"/>
              </w:rPr>
              <w:t>この Phase で固定する方針</w:t>
            </w:r>
          </w:p>
        </w:tc>
        <w:tc>
          <w:tcPr>
            <w:tcW w:type="dxa" w:w="6690"/>
            <w:vAlign w:val="center"/>
          </w:tcPr>
          <w:p>
            <w:pPr>
              <w:spacing w:before="0" w:after="40" w:line="276" w:lineRule="auto"/>
            </w:pPr>
            <w:r>
              <w:rPr>
                <w:rFonts w:ascii="Noto Sans CJK JP" w:hAnsi="Noto Sans CJK JP" w:eastAsia="Noto Sans CJK JP"/>
                <w:b w:val="0"/>
                <w:sz w:val="20"/>
              </w:rPr>
              <w:t>Single instance / public subnet 配置 / RDS private / backend secret は Parameter Store 参照 / 添付機能は未公開のまま。</w:t>
            </w:r>
          </w:p>
        </w:tc>
      </w:tr>
      <w:tr>
        <w:tc>
          <w:tcPr>
            <w:tcW w:type="dxa" w:w="2381"/>
            <w:vAlign w:val="center"/>
            <w:shd w:fill="DCE6F1"/>
          </w:tcPr>
          <w:p>
            <w:pPr>
              <w:spacing w:before="0" w:after="40" w:line="276" w:lineRule="auto"/>
            </w:pPr>
            <w:r>
              <w:rPr>
                <w:rFonts w:ascii="Noto Sans CJK JP" w:hAnsi="Noto Sans CJK JP" w:eastAsia="Noto Sans CJK JP"/>
                <w:b/>
                <w:color w:val="1F1F1F"/>
                <w:sz w:val="20"/>
              </w:rPr>
              <w:t>この Phase で未確定のもの</w:t>
            </w:r>
          </w:p>
        </w:tc>
        <w:tc>
          <w:tcPr>
            <w:tcW w:type="dxa" w:w="6690"/>
            <w:vAlign w:val="center"/>
          </w:tcPr>
          <w:p>
            <w:pPr>
              <w:spacing w:before="0" w:after="40" w:line="276" w:lineRule="auto"/>
            </w:pPr>
            <w:r>
              <w:rPr>
                <w:rFonts w:ascii="Noto Sans CJK JP" w:hAnsi="Noto Sans CJK JP" w:eastAsia="Noto Sans CJK JP"/>
                <w:b w:val="0"/>
                <w:sz w:val="20"/>
              </w:rPr>
              <w:t>frontend 公開 URL、CORS_ALLOWED_ORIGINS、本番用の最終 HTTPS API 公開経路。これらは後続 Phase で確定する。</w:t>
            </w:r>
          </w:p>
        </w:tc>
      </w:tr>
      <w:tr>
        <w:tc>
          <w:tcPr>
            <w:tcW w:type="dxa" w:w="2381"/>
            <w:vAlign w:val="center"/>
            <w:shd w:fill="DCE6F1"/>
          </w:tcPr>
          <w:p>
            <w:pPr>
              <w:spacing w:before="0" w:after="40" w:line="276" w:lineRule="auto"/>
            </w:pPr>
            <w:r>
              <w:rPr>
                <w:rFonts w:ascii="Noto Sans CJK JP" w:hAnsi="Noto Sans CJK JP" w:eastAsia="Noto Sans CJK JP"/>
                <w:b/>
                <w:color w:val="1F1F1F"/>
                <w:sz w:val="20"/>
              </w:rPr>
              <w:t>使う資料</w:t>
            </w:r>
          </w:p>
        </w:tc>
        <w:tc>
          <w:tcPr>
            <w:tcW w:type="dxa" w:w="6690"/>
            <w:vAlign w:val="center"/>
          </w:tcPr>
          <w:p>
            <w:pPr>
              <w:spacing w:before="0" w:after="40" w:line="276" w:lineRule="auto"/>
            </w:pPr>
            <w:r>
              <w:rPr>
                <w:rFonts w:ascii="Noto Sans CJK JP" w:hAnsi="Noto Sans CJK JP" w:eastAsia="Noto Sans CJK JP"/>
                <w:b w:val="0"/>
                <w:sz w:val="20"/>
              </w:rPr>
              <w:t>Phase0 / Phase1 / Phase2 作業メモ、ならびに AWS 公式の Elastic Beanstalk / VPC / Parameter Store 関連資料。</w:t>
            </w:r>
          </w:p>
        </w:tc>
      </w:tr>
    </w:tbl>
    <w:p/>
    <w:p>
      <w:pPr>
        <w:pStyle w:val="Heading1"/>
        <w:spacing w:before="120" w:after="80" w:line="240" w:lineRule="auto"/>
      </w:pPr>
      <w:r>
        <w:t>1. この手順書を使う前に必ず理解すること</w:t>
      </w:r>
    </w:p>
    <w:p>
      <w:pPr>
        <w:spacing w:before="0" w:after="80" w:line="300" w:lineRule="auto"/>
      </w:pPr>
      <w:r>
        <w:t>この手順書は、作業者が AWS マネジメントコンソール中心で Phase3 を実施できるように、画面操作・入力値・確認ポイント・証跡の残し方まで具体化したものである。</w:t>
      </w:r>
    </w:p>
    <w:p>
      <w:pPr>
        <w:spacing w:before="0" w:after="80" w:line="300" w:lineRule="auto"/>
      </w:pPr>
      <w:r>
        <w:t>本手順は、Phase2 で以下が完了済みであることを前提にしている。VPC 作成、public 2 / private 2 subnet 作成、taskflow-prd-sg-app / taskflow-prd-sg-db 作成、RDS taskflow-prd-rds 作成、Parameter Store への backend 用パラメータ登録。</w:t>
      </w:r>
    </w:p>
    <w:p>
      <w:pPr>
        <w:spacing w:before="0" w:after="80" w:line="300" w:lineRule="auto"/>
      </w:pPr>
      <w:r>
        <w:t>本 Phase では backend 単体のデプロイと RDS 接続確認を優先する。そのため、最終的に frontend から利用する HTTPS API 公開経路は、この Phase ではまだ確定しない。Elastic Beanstalk の標準 URL は「backend 単体の疎通確認用 URL」として扱う。</w:t>
      </w:r>
    </w:p>
    <w:tbl>
      <w:tblPr>
        <w:tblW w:type="auto" w:w="0"/>
        <w:jc w:val="center"/>
        <w:tblLayout w:type="fixed"/>
        <w:tblLook w:firstColumn="1" w:firstRow="1" w:lastColumn="0" w:lastRow="0" w:noHBand="0" w:noVBand="1" w:val="04A0"/>
      </w:tblPr>
      <w:tblGrid>
        <w:gridCol w:w="10086"/>
      </w:tblGrid>
      <w:tr>
        <w:tc>
          <w:tcPr>
            <w:tcW w:type="dxa" w:w="9071"/>
            <w:shd w:fill="FFF2CC"/>
          </w:tcPr>
          <w:p>
            <w:pPr>
              <w:spacing w:before="0" w:after="0" w:line="288" w:lineRule="auto"/>
            </w:pPr>
            <w:r>
              <w:rPr>
                <w:rFonts w:ascii="Noto Sans CJK JP" w:hAnsi="Noto Sans CJK JP" w:eastAsia="Noto Sans CJK JP"/>
                <w:b/>
                <w:color w:val="7F6000"/>
                <w:sz w:val="20"/>
              </w:rPr>
              <w:t>重要: frontend/.env.production は「最終的に HTTPS の backend URL を設定する」前提で整理済みである。Phase3 で取得する Elastic Beanstalk 標準 URL は、まず backend 単体確認に使い、frontend 連携用の最終 API URL は後続 Phase で別途固定する。</w:t>
            </w:r>
          </w:p>
        </w:tc>
      </w:tr>
    </w:tbl>
    <w:p/>
    <w:p>
      <w:pPr>
        <w:pStyle w:val="Heading1"/>
        <w:spacing w:before="120" w:after="80" w:line="240" w:lineRule="auto"/>
      </w:pPr>
      <w:r>
        <w:t>2. Phase0〜Phase2 で確定済みの固定値</w:t>
      </w:r>
    </w:p>
    <w:tbl>
      <w:tblPr>
        <w:tblW w:type="auto" w:w="0"/>
        <w:jc w:val="center"/>
        <w:tblLayout w:type="fixed"/>
        <w:tblLook w:firstColumn="1" w:firstRow="1" w:lastColumn="0" w:lastRow="0" w:noHBand="0" w:noVBand="1" w:val="04A0"/>
      </w:tblPr>
      <w:tblGrid>
        <w:gridCol w:w="5043"/>
        <w:gridCol w:w="5043"/>
      </w:tblGrid>
      <w:tr>
        <w:tc>
          <w:tcPr>
            <w:tcW w:type="dxa" w:w="2721"/>
            <w:shd w:fill="1F4E79"/>
            <w:vAlign w:val="center"/>
          </w:tcPr>
          <w:p>
            <w:pPr>
              <w:spacing w:before="0" w:after="20" w:line="240" w:lineRule="auto"/>
              <w:jc w:val="center"/>
            </w:pPr>
            <w:r>
              <w:rPr>
                <w:rFonts w:ascii="Noto Sans CJK JP" w:hAnsi="Noto Sans CJK JP" w:eastAsia="Noto Sans CJK JP"/>
                <w:b/>
                <w:color w:val="FFFFFF"/>
                <w:sz w:val="20"/>
              </w:rPr>
              <w:t>項目</w:t>
            </w:r>
          </w:p>
        </w:tc>
        <w:tc>
          <w:tcPr>
            <w:tcW w:type="dxa" w:w="6350"/>
            <w:shd w:fill="1F4E79"/>
            <w:vAlign w:val="center"/>
          </w:tcPr>
          <w:p>
            <w:pPr>
              <w:spacing w:before="0" w:after="20" w:line="240" w:lineRule="auto"/>
              <w:jc w:val="center"/>
            </w:pPr>
            <w:r>
              <w:rPr>
                <w:rFonts w:ascii="Noto Sans CJK JP" w:hAnsi="Noto Sans CJK JP" w:eastAsia="Noto Sans CJK JP"/>
                <w:b/>
                <w:color w:val="FFFFFF"/>
                <w:sz w:val="20"/>
              </w:rPr>
              <w:t>値</w:t>
            </w:r>
          </w:p>
        </w:tc>
      </w:tr>
      <w:tr>
        <w:tc>
          <w:tcPr>
            <w:tcW w:type="dxa" w:w="2721"/>
            <w:vAlign w:val="center"/>
            <w:shd w:fill="DCE6F1"/>
          </w:tcPr>
          <w:p>
            <w:pPr>
              <w:spacing w:before="0" w:after="40" w:line="269" w:lineRule="auto"/>
            </w:pPr>
            <w:r>
              <w:rPr>
                <w:rFonts w:ascii="Noto Sans CJK JP" w:hAnsi="Noto Sans CJK JP" w:eastAsia="Noto Sans CJK JP"/>
                <w:b/>
                <w:sz w:val="20"/>
              </w:rPr>
              <w:t>AWS アカウント</w:t>
            </w:r>
          </w:p>
        </w:tc>
        <w:tc>
          <w:tcPr>
            <w:tcW w:type="dxa" w:w="6350"/>
            <w:vAlign w:val="center"/>
          </w:tcPr>
          <w:p>
            <w:pPr>
              <w:spacing w:before="0" w:after="40" w:line="269" w:lineRule="auto"/>
            </w:pPr>
            <w:r>
              <w:rPr>
                <w:rFonts w:ascii="Noto Sans CJK JP" w:hAnsi="Noto Sans CJK JP" w:eastAsia="Noto Sans CJK JP"/>
                <w:b w:val="0"/>
                <w:sz w:val="20"/>
              </w:rPr>
              <w:t>359429618625</w:t>
            </w:r>
          </w:p>
        </w:tc>
      </w:tr>
      <w:tr>
        <w:tc>
          <w:tcPr>
            <w:tcW w:type="dxa" w:w="2721"/>
            <w:vAlign w:val="center"/>
            <w:shd w:fill="DCE6F1"/>
          </w:tcPr>
          <w:p>
            <w:pPr>
              <w:spacing w:before="0" w:after="40" w:line="269" w:lineRule="auto"/>
            </w:pPr>
            <w:r>
              <w:rPr>
                <w:rFonts w:ascii="Noto Sans CJK JP" w:hAnsi="Noto Sans CJK JP" w:eastAsia="Noto Sans CJK JP"/>
                <w:b/>
                <w:sz w:val="20"/>
              </w:rPr>
              <w:t>リージョン</w:t>
            </w:r>
          </w:p>
        </w:tc>
        <w:tc>
          <w:tcPr>
            <w:tcW w:type="dxa" w:w="6350"/>
            <w:vAlign w:val="center"/>
          </w:tcPr>
          <w:p>
            <w:pPr>
              <w:spacing w:before="0" w:after="40" w:line="269" w:lineRule="auto"/>
            </w:pPr>
            <w:r>
              <w:rPr>
                <w:rFonts w:ascii="Noto Sans CJK JP" w:hAnsi="Noto Sans CJK JP" w:eastAsia="Noto Sans CJK JP"/>
                <w:b w:val="0"/>
                <w:sz w:val="20"/>
              </w:rPr>
              <w:t>ap-northeast-1</w:t>
            </w:r>
          </w:p>
        </w:tc>
      </w:tr>
      <w:tr>
        <w:tc>
          <w:tcPr>
            <w:tcW w:type="dxa" w:w="2721"/>
            <w:vAlign w:val="center"/>
            <w:shd w:fill="DCE6F1"/>
          </w:tcPr>
          <w:p>
            <w:pPr>
              <w:spacing w:before="0" w:after="40" w:line="269" w:lineRule="auto"/>
            </w:pPr>
            <w:r>
              <w:rPr>
                <w:rFonts w:ascii="Noto Sans CJK JP" w:hAnsi="Noto Sans CJK JP" w:eastAsia="Noto Sans CJK JP"/>
                <w:b/>
                <w:sz w:val="20"/>
              </w:rPr>
              <w:t>命名規約</w:t>
            </w:r>
          </w:p>
        </w:tc>
        <w:tc>
          <w:tcPr>
            <w:tcW w:type="dxa" w:w="6350"/>
            <w:vAlign w:val="center"/>
          </w:tcPr>
          <w:p>
            <w:pPr>
              <w:spacing w:before="0" w:after="40" w:line="269" w:lineRule="auto"/>
            </w:pPr>
            <w:r>
              <w:rPr>
                <w:rFonts w:ascii="Noto Sans CJK JP" w:hAnsi="Noto Sans CJK JP" w:eastAsia="Noto Sans CJK JP"/>
                <w:b w:val="0"/>
                <w:sz w:val="20"/>
              </w:rPr>
              <w:t>taskflow-&lt;env&gt;-&lt;resource&gt; / env=prd</w:t>
            </w:r>
          </w:p>
        </w:tc>
      </w:tr>
      <w:tr>
        <w:tc>
          <w:tcPr>
            <w:tcW w:type="dxa" w:w="2721"/>
            <w:vAlign w:val="center"/>
            <w:shd w:fill="DCE6F1"/>
          </w:tcPr>
          <w:p>
            <w:pPr>
              <w:spacing w:before="0" w:after="40" w:line="269" w:lineRule="auto"/>
            </w:pPr>
            <w:r>
              <w:rPr>
                <w:rFonts w:ascii="Noto Sans CJK JP" w:hAnsi="Noto Sans CJK JP" w:eastAsia="Noto Sans CJK JP"/>
                <w:b/>
                <w:sz w:val="20"/>
              </w:rPr>
              <w:t>VPC</w:t>
            </w:r>
          </w:p>
        </w:tc>
        <w:tc>
          <w:tcPr>
            <w:tcW w:type="dxa" w:w="6350"/>
            <w:vAlign w:val="center"/>
          </w:tcPr>
          <w:p>
            <w:pPr>
              <w:spacing w:before="0" w:after="40" w:line="269" w:lineRule="auto"/>
            </w:pPr>
            <w:r>
              <w:rPr>
                <w:rFonts w:ascii="Noto Sans CJK JP" w:hAnsi="Noto Sans CJK JP" w:eastAsia="Noto Sans CJK JP"/>
                <w:b w:val="0"/>
                <w:sz w:val="20"/>
              </w:rPr>
              <w:t>taskflow-prd-vpc / vpc-0c923d9f3616e4f65 / 10.0.0.0/16</w:t>
            </w:r>
          </w:p>
        </w:tc>
      </w:tr>
      <w:tr>
        <w:tc>
          <w:tcPr>
            <w:tcW w:type="dxa" w:w="2721"/>
            <w:vAlign w:val="center"/>
            <w:shd w:fill="DCE6F1"/>
          </w:tcPr>
          <w:p>
            <w:pPr>
              <w:spacing w:before="0" w:after="40" w:line="269" w:lineRule="auto"/>
            </w:pPr>
            <w:r>
              <w:rPr>
                <w:rFonts w:ascii="Noto Sans CJK JP" w:hAnsi="Noto Sans CJK JP" w:eastAsia="Noto Sans CJK JP"/>
                <w:b/>
                <w:sz w:val="20"/>
              </w:rPr>
              <w:t>public subnet</w:t>
            </w:r>
          </w:p>
        </w:tc>
        <w:tc>
          <w:tcPr>
            <w:tcW w:type="dxa" w:w="6350"/>
            <w:vAlign w:val="center"/>
          </w:tcPr>
          <w:p>
            <w:pPr>
              <w:spacing w:before="0" w:after="40" w:line="269" w:lineRule="auto"/>
            </w:pPr>
            <w:r>
              <w:rPr>
                <w:rFonts w:ascii="Noto Sans CJK JP" w:hAnsi="Noto Sans CJK JP" w:eastAsia="Noto Sans CJK JP"/>
                <w:b w:val="0"/>
                <w:sz w:val="20"/>
              </w:rPr>
              <w:t>taskflow-prd-subnet-public-a / subnet-0620ef37ddb586208 / 10.0.1.0/24</w:t>
              <w:br/>
              <w:t>taskflow-prd-subnet-public-c / subnet-02cc8b52e22d96aec / 10.0.2.0/24</w:t>
            </w:r>
          </w:p>
        </w:tc>
      </w:tr>
      <w:tr>
        <w:tc>
          <w:tcPr>
            <w:tcW w:type="dxa" w:w="2721"/>
            <w:vAlign w:val="center"/>
            <w:shd w:fill="DCE6F1"/>
          </w:tcPr>
          <w:p>
            <w:pPr>
              <w:spacing w:before="0" w:after="40" w:line="269" w:lineRule="auto"/>
            </w:pPr>
            <w:r>
              <w:rPr>
                <w:rFonts w:ascii="Noto Sans CJK JP" w:hAnsi="Noto Sans CJK JP" w:eastAsia="Noto Sans CJK JP"/>
                <w:b/>
                <w:sz w:val="20"/>
              </w:rPr>
              <w:t>private subnet</w:t>
            </w:r>
          </w:p>
        </w:tc>
        <w:tc>
          <w:tcPr>
            <w:tcW w:type="dxa" w:w="6350"/>
            <w:vAlign w:val="center"/>
          </w:tcPr>
          <w:p>
            <w:pPr>
              <w:spacing w:before="0" w:after="40" w:line="269" w:lineRule="auto"/>
            </w:pPr>
            <w:r>
              <w:rPr>
                <w:rFonts w:ascii="Noto Sans CJK JP" w:hAnsi="Noto Sans CJK JP" w:eastAsia="Noto Sans CJK JP"/>
                <w:b w:val="0"/>
                <w:sz w:val="20"/>
              </w:rPr>
              <w:t>taskflow-prd-subnet-private-a / subnet-0142da2df4d49ac04 / 10.0.11.0/24</w:t>
              <w:br/>
              <w:t>taskflow-prd-subnet-private-c / subnet-0e7ac4e833ccd98e9 / 10.0.12.0/24</w:t>
            </w:r>
          </w:p>
        </w:tc>
      </w:tr>
      <w:tr>
        <w:tc>
          <w:tcPr>
            <w:tcW w:type="dxa" w:w="2721"/>
            <w:vAlign w:val="center"/>
            <w:shd w:fill="DCE6F1"/>
          </w:tcPr>
          <w:p>
            <w:pPr>
              <w:spacing w:before="0" w:after="40" w:line="269" w:lineRule="auto"/>
            </w:pPr>
            <w:r>
              <w:rPr>
                <w:rFonts w:ascii="Noto Sans CJK JP" w:hAnsi="Noto Sans CJK JP" w:eastAsia="Noto Sans CJK JP"/>
                <w:b/>
                <w:sz w:val="20"/>
              </w:rPr>
              <w:t>Security Group</w:t>
            </w:r>
          </w:p>
        </w:tc>
        <w:tc>
          <w:tcPr>
            <w:tcW w:type="dxa" w:w="6350"/>
            <w:vAlign w:val="center"/>
          </w:tcPr>
          <w:p>
            <w:pPr>
              <w:spacing w:before="0" w:after="40" w:line="269" w:lineRule="auto"/>
            </w:pPr>
            <w:r>
              <w:rPr>
                <w:rFonts w:ascii="Noto Sans CJK JP" w:hAnsi="Noto Sans CJK JP" w:eastAsia="Noto Sans CJK JP"/>
                <w:b w:val="0"/>
                <w:sz w:val="20"/>
              </w:rPr>
              <w:t>app: taskflow-prd-sg-app / sg-0e79604022597200d</w:t>
              <w:br/>
              <w:t>db: taskflow-prd-sg-db / sg-06bfddce58a3b9cec</w:t>
            </w:r>
          </w:p>
        </w:tc>
      </w:tr>
      <w:tr>
        <w:tc>
          <w:tcPr>
            <w:tcW w:type="dxa" w:w="2721"/>
            <w:vAlign w:val="center"/>
            <w:shd w:fill="DCE6F1"/>
          </w:tcPr>
          <w:p>
            <w:pPr>
              <w:spacing w:before="0" w:after="40" w:line="269" w:lineRule="auto"/>
            </w:pPr>
            <w:r>
              <w:rPr>
                <w:rFonts w:ascii="Noto Sans CJK JP" w:hAnsi="Noto Sans CJK JP" w:eastAsia="Noto Sans CJK JP"/>
                <w:b/>
                <w:sz w:val="20"/>
              </w:rPr>
              <w:t>RDS</w:t>
            </w:r>
          </w:p>
        </w:tc>
        <w:tc>
          <w:tcPr>
            <w:tcW w:type="dxa" w:w="6350"/>
            <w:vAlign w:val="center"/>
          </w:tcPr>
          <w:p>
            <w:pPr>
              <w:spacing w:before="0" w:after="40" w:line="269" w:lineRule="auto"/>
            </w:pPr>
            <w:r>
              <w:rPr>
                <w:rFonts w:ascii="Noto Sans CJK JP" w:hAnsi="Noto Sans CJK JP" w:eastAsia="Noto Sans CJK JP"/>
                <w:b w:val="0"/>
                <w:sz w:val="20"/>
              </w:rPr>
              <w:t>taskflow-prd-rds / PostgreSQL / endpoint=taskflow-prd-rds.c5smu4yyoz4b.ap-northeast-1.rds.amazonaws.com / port=5432 / DB名=taskflow</w:t>
            </w:r>
          </w:p>
        </w:tc>
      </w:tr>
      <w:tr>
        <w:tc>
          <w:tcPr>
            <w:tcW w:type="dxa" w:w="2721"/>
            <w:vAlign w:val="center"/>
            <w:shd w:fill="DCE6F1"/>
          </w:tcPr>
          <w:p>
            <w:pPr>
              <w:spacing w:before="0" w:after="40" w:line="269" w:lineRule="auto"/>
            </w:pPr>
            <w:r>
              <w:rPr>
                <w:rFonts w:ascii="Noto Sans CJK JP" w:hAnsi="Noto Sans CJK JP" w:eastAsia="Noto Sans CJK JP"/>
                <w:b/>
                <w:sz w:val="20"/>
              </w:rPr>
              <w:t>Parameter Store prefix</w:t>
            </w:r>
          </w:p>
        </w:tc>
        <w:tc>
          <w:tcPr>
            <w:tcW w:type="dxa" w:w="6350"/>
            <w:vAlign w:val="center"/>
          </w:tcPr>
          <w:p>
            <w:pPr>
              <w:spacing w:before="0" w:after="40" w:line="269" w:lineRule="auto"/>
            </w:pPr>
            <w:r>
              <w:rPr>
                <w:rFonts w:ascii="Noto Sans CJK JP" w:hAnsi="Noto Sans CJK JP" w:eastAsia="Noto Sans CJK JP"/>
                <w:b w:val="0"/>
                <w:sz w:val="20"/>
              </w:rPr>
              <w:t>/taskflow/prd/backend/</w:t>
            </w:r>
          </w:p>
        </w:tc>
      </w:tr>
      <w:tr>
        <w:tc>
          <w:tcPr>
            <w:tcW w:type="dxa" w:w="2721"/>
            <w:vAlign w:val="center"/>
            <w:shd w:fill="DCE6F1"/>
          </w:tcPr>
          <w:p>
            <w:pPr>
              <w:spacing w:before="0" w:after="40" w:line="269" w:lineRule="auto"/>
            </w:pPr>
            <w:r>
              <w:rPr>
                <w:rFonts w:ascii="Noto Sans CJK JP" w:hAnsi="Noto Sans CJK JP" w:eastAsia="Noto Sans CJK JP"/>
                <w:b/>
                <w:sz w:val="20"/>
              </w:rPr>
              <w:t>作成済み parameter</w:t>
            </w:r>
          </w:p>
        </w:tc>
        <w:tc>
          <w:tcPr>
            <w:tcW w:type="dxa" w:w="6350"/>
            <w:vAlign w:val="center"/>
          </w:tcPr>
          <w:p>
            <w:pPr>
              <w:spacing w:before="0" w:after="40" w:line="269" w:lineRule="auto"/>
            </w:pPr>
            <w:r>
              <w:rPr>
                <w:rFonts w:ascii="Noto Sans CJK JP" w:hAnsi="Noto Sans CJK JP" w:eastAsia="Noto Sans CJK JP"/>
                <w:b w:val="0"/>
                <w:sz w:val="20"/>
              </w:rPr>
              <w:t>DB_URL / DB_USERNAME / DB_PASSWORD / JWT_SECRET / JWT_EXPIRATION_MILLIS</w:t>
              <w:br/>
              <w:t>CORS_ALLOWED_ORIGINS は未登録</w:t>
            </w:r>
          </w:p>
        </w:tc>
      </w:tr>
      <w:tr>
        <w:tc>
          <w:tcPr>
            <w:tcW w:type="dxa" w:w="2721"/>
            <w:vAlign w:val="center"/>
            <w:shd w:fill="DCE6F1"/>
          </w:tcPr>
          <w:p>
            <w:pPr>
              <w:spacing w:before="0" w:after="40" w:line="269" w:lineRule="auto"/>
            </w:pPr>
            <w:r>
              <w:rPr>
                <w:rFonts w:ascii="Noto Sans CJK JP" w:hAnsi="Noto Sans CJK JP" w:eastAsia="Noto Sans CJK JP"/>
                <w:b/>
                <w:sz w:val="20"/>
              </w:rPr>
              <w:t>Phase3 で推奨する Beanstalk 名称</w:t>
            </w:r>
          </w:p>
        </w:tc>
        <w:tc>
          <w:tcPr>
            <w:tcW w:type="dxa" w:w="6350"/>
            <w:vAlign w:val="center"/>
          </w:tcPr>
          <w:p>
            <w:pPr>
              <w:spacing w:before="0" w:after="40" w:line="269" w:lineRule="auto"/>
            </w:pPr>
            <w:r>
              <w:rPr>
                <w:rFonts w:ascii="Noto Sans CJK JP" w:hAnsi="Noto Sans CJK JP" w:eastAsia="Noto Sans CJK JP"/>
                <w:b w:val="0"/>
                <w:sz w:val="20"/>
              </w:rPr>
              <w:t>Application: taskflow-prd-eb-app</w:t>
              <w:br/>
              <w:t>Environment: taskflow-prd-eb-env</w:t>
            </w:r>
          </w:p>
        </w:tc>
      </w:tr>
    </w:tbl>
    <w:p/>
    <w:p>
      <w:pPr>
        <w:pStyle w:val="Heading1"/>
        <w:spacing w:before="120" w:after="80" w:line="240" w:lineRule="auto"/>
      </w:pPr>
      <w:r>
        <w:t>3. Phase3 進行の共通ルール</w:t>
      </w:r>
    </w:p>
    <w:p>
      <w:pPr>
        <w:pStyle w:val="ListBullet"/>
        <w:spacing w:before="0" w:after="40" w:line="276" w:lineRule="auto"/>
      </w:pPr>
      <w:r>
        <w:rPr>
          <w:rFonts w:ascii="Noto Sans CJK JP" w:hAnsi="Noto Sans CJK JP" w:eastAsia="Noto Sans CJK JP"/>
          <w:b w:val="0"/>
          <w:sz w:val="21"/>
        </w:rPr>
        <w:t>ルール1: 画面を複数開いて並行編集しない。1つの設定を保存したら、必ず記録ファイルへ反映し、次の手順へ進む。</w:t>
      </w:r>
    </w:p>
    <w:p>
      <w:pPr>
        <w:pStyle w:val="ListBullet"/>
        <w:spacing w:before="0" w:after="40" w:line="276" w:lineRule="auto"/>
      </w:pPr>
      <w:r>
        <w:rPr>
          <w:rFonts w:ascii="Noto Sans CJK JP" w:hAnsi="Noto Sans CJK JP" w:eastAsia="Noto Sans CJK JP"/>
          <w:b w:val="0"/>
          <w:sz w:val="21"/>
        </w:rPr>
        <w:t>ルール2: すべての固有値（ARN、Role 名、Environment URL、Version label、ログのエラー文）はコピーペーストで記録する。手入力で転記しない。</w:t>
      </w:r>
    </w:p>
    <w:p>
      <w:pPr>
        <w:pStyle w:val="ListBullet"/>
        <w:spacing w:before="0" w:after="40" w:line="276" w:lineRule="auto"/>
      </w:pPr>
      <w:r>
        <w:rPr>
          <w:rFonts w:ascii="Noto Sans CJK JP" w:hAnsi="Noto Sans CJK JP" w:eastAsia="Noto Sans CJK JP"/>
          <w:b w:val="0"/>
          <w:sz w:val="21"/>
        </w:rPr>
        <w:t>ルール3: エラーが出たら、まず Events を確認し、その次に Health、その次に Logs を確認する。いきなり環境を削除しない。</w:t>
      </w:r>
    </w:p>
    <w:p>
      <w:pPr>
        <w:pStyle w:val="ListBullet"/>
        <w:spacing w:before="0" w:after="40" w:line="276" w:lineRule="auto"/>
      </w:pPr>
      <w:r>
        <w:rPr>
          <w:rFonts w:ascii="Noto Sans CJK JP" w:hAnsi="Noto Sans CJK JP" w:eastAsia="Noto Sans CJK JP"/>
          <w:b w:val="0"/>
          <w:sz w:val="21"/>
        </w:rPr>
        <w:t>ルール4: この Phase では CORS_ALLOWED_ORIGINS を本番値にしない。frontend URL が未確定のため、後続 Phase で登録する。</w:t>
      </w:r>
    </w:p>
    <w:p>
      <w:pPr>
        <w:pStyle w:val="ListBullet"/>
        <w:spacing w:before="0" w:after="40" w:line="276" w:lineRule="auto"/>
      </w:pPr>
      <w:r>
        <w:rPr>
          <w:rFonts w:ascii="Noto Sans CJK JP" w:hAnsi="Noto Sans CJK JP" w:eastAsia="Noto Sans CJK JP"/>
          <w:b w:val="0"/>
          <w:sz w:val="21"/>
        </w:rPr>
        <w:t>ルール5: RDS を直接 public にしない。DB の疎通確認は Elastic Beanstalk からの業務 API 成功で確認する。</w:t>
      </w:r>
    </w:p>
    <w:p/>
    <w:p>
      <w:pPr>
        <w:pStyle w:val="Heading1"/>
        <w:spacing w:before="120" w:after="80" w:line="240" w:lineRule="auto"/>
      </w:pPr>
      <w:r>
        <w:t>4. Phase3 詳細作業手順</w:t>
      </w:r>
    </w:p>
    <w:p>
      <w:pPr>
        <w:pStyle w:val="Heading2"/>
        <w:spacing w:before="120" w:after="40" w:line="240" w:lineRule="auto"/>
      </w:pPr>
      <w:r>
        <w:t>4-1. Phase3 用の証跡フォルダと実行ログを作成する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Phase3 の作業結果、スクリーンショット、失敗ログを後から追えるようにする。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Phase2 完了判定メモと phase2_execution_log.md が手元で参照できること。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ローカル作業フォルダ内に `docs/02_製造/AWSデプロイ/作業記録フォルダ_phase3/` を作成する。配下に `screenshots`、`notes`、`exports` の 3 フォルダを作成する。</w:t>
      </w:r>
    </w:p>
    <w:p>
      <w:pPr>
        <w:pStyle w:val="ListNumber"/>
        <w:spacing w:before="0" w:after="60" w:line="276" w:lineRule="auto"/>
      </w:pPr>
      <w:r>
        <w:rPr>
          <w:rFonts w:ascii="Noto Sans CJK JP" w:hAnsi="Noto Sans CJK JP" w:eastAsia="Noto Sans CJK JP"/>
          <w:b w:val="0"/>
          <w:sz w:val="21"/>
        </w:rPr>
        <w:t>同フォルダ配下に `phase3_execution_log.md` を新規作成する。先頭に作業日、作業者、AWS アカウント、リージョン、参照手順書名を書き込む。</w:t>
      </w:r>
    </w:p>
    <w:p>
      <w:pPr>
        <w:pStyle w:val="ListNumber"/>
        <w:spacing w:before="0" w:after="60" w:line="276" w:lineRule="auto"/>
      </w:pPr>
      <w:r>
        <w:rPr>
          <w:rFonts w:ascii="Noto Sans CJK JP" w:hAnsi="Noto Sans CJK JP" w:eastAsia="Noto Sans CJK JP"/>
          <w:b w:val="0"/>
          <w:sz w:val="21"/>
        </w:rPr>
        <w:t>本手順書の 2 章に記載した固定値を `phase3_execution_log.md` の冒頭へ転記する。Phase2 の値と異なる値を書かない。</w:t>
      </w:r>
    </w:p>
    <w:p>
      <w:pPr>
        <w:pStyle w:val="ListNumber"/>
        <w:spacing w:before="0" w:after="60" w:line="276" w:lineRule="auto"/>
      </w:pPr>
      <w:r>
        <w:rPr>
          <w:rFonts w:ascii="Noto Sans CJK JP" w:hAnsi="Noto Sans CJK JP" w:eastAsia="Noto Sans CJK JP"/>
          <w:b w:val="0"/>
          <w:sz w:val="21"/>
        </w:rPr>
        <w:t>この時点で、Phase3 のスクリーンショット保存先とテキストメモ保存先が存在することをエクスプローラまたは Finder で確認する。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作成したフォルダパス、phase3_execution_log.md の作成日時。</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Phase3 用フォルダ 3 つと実行ログ 1 ファイルが作成済みであること。</w:t>
      </w:r>
    </w:p>
    <w:p>
      <w:pPr>
        <w:pStyle w:val="Heading2"/>
        <w:spacing w:before="120" w:after="40" w:line="240" w:lineRule="auto"/>
      </w:pPr>
      <w:r>
        <w:t>4-2. ローカルの backend 成果物を作成できる状態か確認する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Elastic Beanstalk に載せる前に、コード・プロファイル・ビルドの問題をローカルで潰す。</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backend プロジェクトを開けること。Gradle 実行が可能であること。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ターミナルで backend プロジェクトのルートへ移動する。`git branch --show-current` と `git rev-parse --short HEAD` を実行し、現在ブランチ名とコミット ID を実行ログへ記録する。</w:t>
      </w:r>
    </w:p>
    <w:p>
      <w:pPr>
        <w:pStyle w:val="ListNumber"/>
        <w:spacing w:before="0" w:after="60" w:line="276" w:lineRule="auto"/>
      </w:pPr>
      <w:r>
        <w:rPr>
          <w:rFonts w:ascii="Noto Sans CJK JP" w:hAnsi="Noto Sans CJK JP" w:eastAsia="Noto Sans CJK JP"/>
          <w:b w:val="0"/>
          <w:sz w:val="21"/>
        </w:rPr>
        <w:t>ローカルで Java バージョンを確認する。`java -version` を実行し、出力されたメジャーバージョンを記録する。後続の Elastic Beanstalk プラットフォームはこの Java メジャーバージョンに合わせる。</w:t>
      </w:r>
    </w:p>
    <w:p>
      <w:pPr>
        <w:pStyle w:val="ListNumber"/>
        <w:spacing w:before="0" w:after="60" w:line="276" w:lineRule="auto"/>
      </w:pPr>
      <w:r>
        <w:rPr>
          <w:rFonts w:ascii="Noto Sans CJK JP" w:hAnsi="Noto Sans CJK JP" w:eastAsia="Noto Sans CJK JP"/>
          <w:b w:val="0"/>
          <w:sz w:val="21"/>
        </w:rPr>
        <w:t>`./gradlew clean test bootJar` を実行する。失敗した場合は Phase3 を中断し、テスト失敗または build 失敗を解消してから再開する。</w:t>
      </w:r>
    </w:p>
    <w:p>
      <w:pPr>
        <w:pStyle w:val="ListNumber"/>
        <w:spacing w:before="0" w:after="60" w:line="276" w:lineRule="auto"/>
      </w:pPr>
      <w:r>
        <w:rPr>
          <w:rFonts w:ascii="Noto Sans CJK JP" w:hAnsi="Noto Sans CJK JP" w:eastAsia="Noto Sans CJK JP"/>
          <w:b w:val="0"/>
          <w:sz w:val="21"/>
        </w:rPr>
        <w:t>生成された JAR ファイルの保存場所を確認する。通常は `backend/build/libs/` 配下にある。JAR が複数ある場合は、最終的に 1 つだけを `app.jar` として配備資材へコピーする前提で識別する。</w:t>
      </w:r>
    </w:p>
    <w:p>
      <w:pPr>
        <w:pStyle w:val="ListNumber"/>
        <w:spacing w:before="0" w:after="60" w:line="276" w:lineRule="auto"/>
      </w:pPr>
      <w:r>
        <w:rPr>
          <w:rFonts w:ascii="Noto Sans CJK JP" w:hAnsi="Noto Sans CJK JP" w:eastAsia="Noto Sans CJK JP"/>
          <w:b w:val="0"/>
          <w:sz w:val="21"/>
        </w:rPr>
        <w:t>Phase1 で確認した `application-prod.yml` の前提を再確認する。server port が環境変数で上書き可能であること、DB/JWT/CORS が環境変数で読めることを確認し、差分があれば実行ログへ記載する。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ブランチ名、コミット ID、java -version 結果、gradle build 結果、生成 JAR 名。</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テスト付き build が成功し、配備対象 JAR を 1 つ特定できていること。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ここで build が失敗したのに AWS へ進むと、原因がアプリなのか AWS 設定なのか切り分けできなくなる。必ず build 成功後に次へ進む。</w:t>
            </w:r>
          </w:p>
        </w:tc>
      </w:tr>
    </w:tbl>
    <w:p/>
    <w:p>
      <w:pPr>
        <w:pStyle w:val="Heading2"/>
        <w:spacing w:before="120" w:after="40" w:line="240" w:lineRule="auto"/>
      </w:pPr>
      <w:r>
        <w:t>4-3. 配備用 source bundle を作成する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Elastic Beanstalk がそのまま展開・起動できる最小の ZIP を作る。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4-2 が完了していること。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backend ルート直下または任意の作業フォルダに `deploy/eb/` を作成する。既に存在する場合は中身を確認し、古い ZIP や古い JAR が混ざっていないことを確認する。</w:t>
      </w:r>
    </w:p>
    <w:p>
      <w:pPr>
        <w:pStyle w:val="ListNumber"/>
        <w:spacing w:before="0" w:after="60" w:line="276" w:lineRule="auto"/>
      </w:pPr>
      <w:r>
        <w:rPr>
          <w:rFonts w:ascii="Noto Sans CJK JP" w:hAnsi="Noto Sans CJK JP" w:eastAsia="Noto Sans CJK JP"/>
          <w:b w:val="0"/>
          <w:sz w:val="21"/>
        </w:rPr>
        <w:t>配備対象の JAR を `deploy/eb/app.jar` というファイル名でコピーする。以後の手順ではファイル名を `app.jar` に固定する。</w:t>
      </w:r>
    </w:p>
    <w:p>
      <w:pPr>
        <w:pStyle w:val="ListNumber"/>
        <w:spacing w:before="0" w:after="60" w:line="276" w:lineRule="auto"/>
      </w:pPr>
      <w:r>
        <w:rPr>
          <w:rFonts w:ascii="Noto Sans CJK JP" w:hAnsi="Noto Sans CJK JP" w:eastAsia="Noto Sans CJK JP"/>
          <w:b w:val="0"/>
          <w:sz w:val="21"/>
        </w:rPr>
        <w:t>同じ `deploy/eb/` に `Procfile` を新規作成し、1 行だけ `web: java -jar app.jar` と記載する。改行は 1 行のみとし、余計な文字や全角空白を入れない。</w:t>
      </w:r>
    </w:p>
    <w:p>
      <w:pPr>
        <w:pStyle w:val="ListNumber"/>
        <w:spacing w:before="0" w:after="60" w:line="276" w:lineRule="auto"/>
      </w:pPr>
      <w:r>
        <w:rPr>
          <w:rFonts w:ascii="Noto Sans CJK JP" w:hAnsi="Noto Sans CJK JP" w:eastAsia="Noto Sans CJK JP"/>
          <w:b w:val="0"/>
          <w:sz w:val="21"/>
        </w:rPr>
        <w:t>アプリ待受ポートは環境変数 `SERVER_PORT=5000` で渡す前提とする。Procfile 側へ複数の JVM オプションを詰め込まず、初回は最小構成とする。</w:t>
      </w:r>
    </w:p>
    <w:p>
      <w:pPr>
        <w:pStyle w:val="ListNumber"/>
        <w:spacing w:before="0" w:after="60" w:line="276" w:lineRule="auto"/>
      </w:pPr>
      <w:r>
        <w:rPr>
          <w:rFonts w:ascii="Noto Sans CJK JP" w:hAnsi="Noto Sans CJK JP" w:eastAsia="Noto Sans CJK JP"/>
          <w:b w:val="0"/>
          <w:sz w:val="21"/>
        </w:rPr>
        <w:t>ZIP を作成する。ZIP を解凍した最上位に `app.jar` と `Procfile` が直接見える形で圧縮する。親フォルダごと ZIP 化しない。</w:t>
      </w:r>
    </w:p>
    <w:p>
      <w:pPr>
        <w:pStyle w:val="ListNumber"/>
        <w:spacing w:before="0" w:after="60" w:line="276" w:lineRule="auto"/>
      </w:pPr>
      <w:r>
        <w:rPr>
          <w:rFonts w:ascii="Noto Sans CJK JP" w:hAnsi="Noto Sans CJK JP" w:eastAsia="Noto Sans CJK JP"/>
          <w:b w:val="0"/>
          <w:sz w:val="21"/>
        </w:rPr>
        <w:t>作成した ZIP を一度ローカルで解凍し、最上位に `app.jar` と `Procfile` があることを確認する。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ZIP ファイル名、作成日時、Procfile 内容、ZIP 解凍確認結果。</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配備 ZIP を解凍した最上位に `app.jar` と `Procfile` があり、余計な `.env`、`.git`、`build/` 親フォルダが含まれていないこと。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Procfile のファイル名は必ず `Procfile` とする。`procfile` や `ProcFile` にしない。ZIP の中に親ディレクトリが 1 段入っていると起動失敗の原因になる。</w:t>
            </w:r>
          </w:p>
        </w:tc>
      </w:tr>
    </w:tbl>
    <w:p/>
    <w:p>
      <w:pPr>
        <w:pStyle w:val="Heading2"/>
        <w:spacing w:before="120" w:after="40" w:line="240" w:lineRule="auto"/>
      </w:pPr>
      <w:r>
        <w:t>4-4. Parameter Store の ARN を収集し、環境変数の割当表を作る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Elastic Beanstalk の environment secrets 設定で使う ARN を先に確定する。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Phase2 で Parameter Store へ DB_URL、DB_USERNAME、DB_PASSWORD、JWT_SECRET、JWT_EXPIRATION_MILLIS が作成済みであること。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AWS コンソールで Systems Manager を開き、左メニューの Parameter Store を開く。検索欄で `/taskflow/prd/backend/` を入力し、対象パラメータを一覧表示する。</w:t>
      </w:r>
    </w:p>
    <w:p>
      <w:pPr>
        <w:pStyle w:val="ListNumber"/>
        <w:spacing w:before="0" w:after="60" w:line="276" w:lineRule="auto"/>
      </w:pPr>
      <w:r>
        <w:rPr>
          <w:rFonts w:ascii="Noto Sans CJK JP" w:hAnsi="Noto Sans CJK JP" w:eastAsia="Noto Sans CJK JP"/>
          <w:b w:val="0"/>
          <w:sz w:val="21"/>
        </w:rPr>
        <w:t>各パラメータを 1 件ずつ開き、`ARN` をコピーして `phase3_execution_log.md` の表へ貼り付ける。対象は `DB_URL`、`DB_USERNAME`、`DB_PASSWORD`、`JWT_SECRET`、`JWT_EXPIRATION_MILLIS` の 5 件である。</w:t>
      </w:r>
    </w:p>
    <w:p>
      <w:pPr>
        <w:pStyle w:val="ListNumber"/>
        <w:spacing w:before="0" w:after="60" w:line="276" w:lineRule="auto"/>
      </w:pPr>
      <w:r>
        <w:rPr>
          <w:rFonts w:ascii="Noto Sans CJK JP" w:hAnsi="Noto Sans CJK JP" w:eastAsia="Noto Sans CJK JP"/>
          <w:b w:val="0"/>
          <w:sz w:val="21"/>
        </w:rPr>
        <w:t>`CORS_ALLOWED_ORIGINS` は Phase2 時点で未登録のため、この Phase では割当表へ「未登録 / Phase4 で設定」と記載する。存在しない ARN を仮入力しない。</w:t>
      </w:r>
    </w:p>
    <w:p>
      <w:pPr>
        <w:pStyle w:val="ListNumber"/>
        <w:spacing w:before="0" w:after="60" w:line="276" w:lineRule="auto"/>
      </w:pPr>
      <w:r>
        <w:rPr>
          <w:rFonts w:ascii="Noto Sans CJK JP" w:hAnsi="Noto Sans CJK JP" w:eastAsia="Noto Sans CJK JP"/>
          <w:b w:val="0"/>
          <w:sz w:val="21"/>
        </w:rPr>
        <w:t>Parameter type を確認する。`DB_PASSWORD` と `JWT_SECRET` は `SecureString`、`DB_URL`、`DB_USERNAME`、`JWT_EXPIRATION_MILLIS` は `String` であることを確認し、実行ログへ記録する。</w:t>
      </w:r>
    </w:p>
    <w:p>
      <w:pPr>
        <w:pStyle w:val="ListNumber"/>
        <w:spacing w:before="0" w:after="60" w:line="276" w:lineRule="auto"/>
      </w:pPr>
      <w:r>
        <w:rPr>
          <w:rFonts w:ascii="Noto Sans CJK JP" w:hAnsi="Noto Sans CJK JP" w:eastAsia="Noto Sans CJK JP"/>
          <w:b w:val="0"/>
          <w:sz w:val="21"/>
        </w:rPr>
        <w:t>もし `DB_PASSWORD` または `JWT_SECRET` がカスタマー管理 KMS キーで暗号化されている場合は、その KMS キー ARN も控える。AWS 管理キー `alias/aws/ssm` であれば、後続の追加 `kms:Decrypt` 設定は不要として扱う。</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各 parameter の ARN、type、必要に応じて KMS キー ARN。</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Elastic Beanstalk へ設定する 5 件の ARN がすべて控えられていること。CORS だけは未設定として明示されていること。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Elastic Beanstalk の environment secrets ではパラメータ名ではなく ARN を使う。パス名だけ入力すると保存または取得に失敗する。</w:t>
            </w:r>
          </w:p>
        </w:tc>
      </w:tr>
    </w:tbl>
    <w:p/>
    <w:p>
      <w:pPr>
        <w:pStyle w:val="Heading2"/>
        <w:spacing w:before="120" w:after="40" w:line="240" w:lineRule="auto"/>
      </w:pPr>
      <w:r>
        <w:t>4-5. Elastic Beanstalk 用 IAM ロールを確認・作成する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環境作成と Parameter Store 参照に必要な service role と instance profile を揃える。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AWS コンソールで IAM を開けること。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IAM コンソールの Roles を開き、`aws-elasticbeanstalk-service-role` を検索する。存在する場合は開いて、アタッチ済みポリシーに `AWSElasticBeanstalkEnhancedHealth` と `AWSElasticBeanstalkManagedUpdatesCustomerRolePolicy` があることを確認する。</w:t>
      </w:r>
    </w:p>
    <w:p>
      <w:pPr>
        <w:pStyle w:val="ListNumber"/>
        <w:spacing w:before="0" w:after="60" w:line="276" w:lineRule="auto"/>
      </w:pPr>
      <w:r>
        <w:rPr>
          <w:rFonts w:ascii="Noto Sans CJK JP" w:hAnsi="Noto Sans CJK JP" w:eastAsia="Noto Sans CJK JP"/>
          <w:b w:val="0"/>
          <w:sz w:val="21"/>
        </w:rPr>
        <w:t>上記 service role が存在しない場合は新規作成する。IAM &gt; Roles &gt; Create role &gt; AWS service &gt; AWS Elastic Beanstalk を選び、Elastic Beanstalk の service role を作成する。ロール名は `aws-elasticbeanstalk-service-role` を使用する。</w:t>
      </w:r>
    </w:p>
    <w:p>
      <w:pPr>
        <w:pStyle w:val="ListNumber"/>
        <w:spacing w:before="0" w:after="60" w:line="276" w:lineRule="auto"/>
      </w:pPr>
      <w:r>
        <w:rPr>
          <w:rFonts w:ascii="Noto Sans CJK JP" w:hAnsi="Noto Sans CJK JP" w:eastAsia="Noto Sans CJK JP"/>
          <w:b w:val="0"/>
          <w:sz w:val="21"/>
        </w:rPr>
        <w:t>次に `aws-elasticbeanstalk-ec2-role` を検索する。存在しない場合は新規作成する。Create role &gt; AWS service &gt; Elastic Beanstalk &gt; Elastic Beanstalk – Compute を選び、ロール名を `aws-elasticbeanstalk-ec2-role` にする。</w:t>
      </w:r>
    </w:p>
    <w:p>
      <w:pPr>
        <w:pStyle w:val="ListNumber"/>
        <w:spacing w:before="0" w:after="60" w:line="276" w:lineRule="auto"/>
      </w:pPr>
      <w:r>
        <w:rPr>
          <w:rFonts w:ascii="Noto Sans CJK JP" w:hAnsi="Noto Sans CJK JP" w:eastAsia="Noto Sans CJK JP"/>
          <w:b w:val="0"/>
          <w:sz w:val="21"/>
        </w:rPr>
        <w:t>`aws-elasticbeanstalk-ec2-role` には少なくとも `AWSElasticBeanstalkWebTier`、`AWSElasticBeanstalkWorkerTier`、`AWSElasticBeanstalkMulticontainerDocker` の 3 つが付いていることを確認する。</w:t>
      </w:r>
    </w:p>
    <w:p>
      <w:pPr>
        <w:pStyle w:val="ListNumber"/>
        <w:spacing w:before="0" w:after="60" w:line="276" w:lineRule="auto"/>
      </w:pPr>
      <w:r>
        <w:rPr>
          <w:rFonts w:ascii="Noto Sans CJK JP" w:hAnsi="Noto Sans CJK JP" w:eastAsia="Noto Sans CJK JP"/>
          <w:b w:val="0"/>
          <w:sz w:val="21"/>
        </w:rPr>
        <w:t>続けて、Parameter Store 読み取り用のカスタムポリシーを作成する。ポリシー名は `taskflow-prd-eb-ssm-read-policy` とし、Action は `ssm:GetParameter`、Resource は 4-4 で控えた parameter ARN を指定する。</w:t>
      </w:r>
    </w:p>
    <w:p>
      <w:pPr>
        <w:pStyle w:val="ListNumber"/>
        <w:spacing w:before="0" w:after="60" w:line="276" w:lineRule="auto"/>
      </w:pPr>
      <w:r>
        <w:rPr>
          <w:rFonts w:ascii="Noto Sans CJK JP" w:hAnsi="Noto Sans CJK JP" w:eastAsia="Noto Sans CJK JP"/>
          <w:b w:val="0"/>
          <w:sz w:val="21"/>
        </w:rPr>
        <w:t>4-4 で `DB_PASSWORD` または `JWT_SECRET` にカスタマー管理 KMS キーを使っていた場合だけ、同じカスタムポリシーへ `kms:Decrypt` と該当 KMS キー ARN を追加する。AWS 管理キー `alias/aws/ssm` のみを使っている場合は KMS 許可を追加しない。</w:t>
      </w:r>
    </w:p>
    <w:p>
      <w:pPr>
        <w:pStyle w:val="ListNumber"/>
        <w:spacing w:before="0" w:after="60" w:line="276" w:lineRule="auto"/>
      </w:pPr>
      <w:r>
        <w:rPr>
          <w:rFonts w:ascii="Noto Sans CJK JP" w:hAnsi="Noto Sans CJK JP" w:eastAsia="Noto Sans CJK JP"/>
          <w:b w:val="0"/>
          <w:sz w:val="21"/>
        </w:rPr>
        <w:t>作成した `taskflow-prd-eb-ssm-read-policy` を `aws-elasticbeanstalk-ec2-role` にアタッチする。最後に、ロールの Permissions 一覧をスクリーンショット保存する。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service role 名と ARN、instance profile 名と ARN、アタッチ済みポリシー一覧、カスタムポリシー JSON。</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service role と instance profile が存在し、instance profile に Elastic Beanstalk 標準ポリシーと SSM 読み取りポリシーが付与されていること。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Parameter Store 参照権限は service role ではなく instance profile 側に必要である。ロールを取り違えると、環境作成後に「one or more secrets を取得できない」エラーになる。</w:t>
            </w:r>
          </w:p>
        </w:tc>
      </w:tr>
    </w:tbl>
    <w:p/>
    <w:p>
      <w:pPr>
        <w:pStyle w:val="Heading2"/>
        <w:spacing w:before="120" w:after="40" w:line="240" w:lineRule="auto"/>
      </w:pPr>
      <w:r>
        <w:t>4-6. app Security Group の受信ルールを backend 単体確認向けに調整する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Single instance 環境で Elastic Beanstalk 標準 URL へ到達できるようにする。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taskflow-prd-sg-app が Phase2 で作成済みであること。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EC2 &gt; Security Groups を開き、`taskflow-prd-sg-app` を開く。</w:t>
      </w:r>
    </w:p>
    <w:p>
      <w:pPr>
        <w:pStyle w:val="ListNumber"/>
        <w:spacing w:before="0" w:after="60" w:line="276" w:lineRule="auto"/>
      </w:pPr>
      <w:r>
        <w:rPr>
          <w:rFonts w:ascii="Noto Sans CJK JP" w:hAnsi="Noto Sans CJK JP" w:eastAsia="Noto Sans CJK JP"/>
          <w:b w:val="0"/>
          <w:sz w:val="21"/>
        </w:rPr>
        <w:t>Inbound rules を編集し、HTTP / TCP / 80 / Source=`0.0.0.0/0` を 1 本追加する。説明欄には `temporary for phase3 backend verification` など、目的が分かる文言を入れる。</w:t>
      </w:r>
    </w:p>
    <w:p>
      <w:pPr>
        <w:pStyle w:val="ListNumber"/>
        <w:spacing w:before="0" w:after="60" w:line="276" w:lineRule="auto"/>
      </w:pPr>
      <w:r>
        <w:rPr>
          <w:rFonts w:ascii="Noto Sans CJK JP" w:hAnsi="Noto Sans CJK JP" w:eastAsia="Noto Sans CJK JP"/>
          <w:b w:val="0"/>
          <w:sz w:val="21"/>
        </w:rPr>
        <w:t>既に不要な inbound ルールがある場合は整理する。SSH 22 や PostgreSQL 5432 をインターネットへ開けない。</w:t>
      </w:r>
    </w:p>
    <w:p>
      <w:pPr>
        <w:pStyle w:val="ListNumber"/>
        <w:spacing w:before="0" w:after="60" w:line="276" w:lineRule="auto"/>
      </w:pPr>
      <w:r>
        <w:rPr>
          <w:rFonts w:ascii="Noto Sans CJK JP" w:hAnsi="Noto Sans CJK JP" w:eastAsia="Noto Sans CJK JP"/>
          <w:b w:val="0"/>
          <w:sz w:val="21"/>
        </w:rPr>
        <w:t>Outbound rules は既定のままでよい。もし制限している場合は、最低限 `5432` で `taskflow-prd-sg-db` へ接続できること、HTTPS 443 で外部へ出られることを確認する。</w:t>
      </w:r>
    </w:p>
    <w:p>
      <w:pPr>
        <w:pStyle w:val="ListNumber"/>
        <w:spacing w:before="0" w:after="60" w:line="276" w:lineRule="auto"/>
      </w:pPr>
      <w:r>
        <w:rPr>
          <w:rFonts w:ascii="Noto Sans CJK JP" w:hAnsi="Noto Sans CJK JP" w:eastAsia="Noto Sans CJK JP"/>
          <w:b w:val="0"/>
          <w:sz w:val="21"/>
        </w:rPr>
        <w:t>RDS 側 `taskflow-prd-sg-db` の inbound が `source=taskflow-prd-sg-app` のままで変わっていないことを再確認する。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sg-app の inbound 変更内容、sg-db の inbound 再確認結果。</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sg-app に HTTP 80 の受信が追加され、sg-db が引き続き sg-app のみから 5432 を許可していること。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ここで 0.0.0.0/0 に 5432 を追加しないこと。DB を public にしないという Phase0 方針を崩さない。</w:t>
            </w:r>
          </w:p>
        </w:tc>
      </w:tr>
    </w:tbl>
    <w:p/>
    <w:p>
      <w:pPr>
        <w:pStyle w:val="Heading2"/>
        <w:spacing w:before="120" w:after="40" w:line="240" w:lineRule="auto"/>
      </w:pPr>
      <w:r>
        <w:t>4-7. Elastic Beanstalk Application と初回 Application Version を作成する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環境作成前に、バックエンドの配備資材を Elastic Beanstalk に登録する。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4-3 の配備 ZIP が完成していること。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AWS コンソールで Elastic Beanstalk を開き、右上リージョンが `ap-northeast-1` になっていることを確認する。</w:t>
      </w:r>
    </w:p>
    <w:p>
      <w:pPr>
        <w:pStyle w:val="ListNumber"/>
        <w:spacing w:before="0" w:after="60" w:line="276" w:lineRule="auto"/>
      </w:pPr>
      <w:r>
        <w:rPr>
          <w:rFonts w:ascii="Noto Sans CJK JP" w:hAnsi="Noto Sans CJK JP" w:eastAsia="Noto Sans CJK JP"/>
          <w:b w:val="0"/>
          <w:sz w:val="21"/>
        </w:rPr>
        <w:t>Create application を押し、Application name に `taskflow-prd-eb-app` を入力する。タグ入力欄がある場合は `Project=taskflow`、`Environment=prd`、`System=task-manager-app`、`ManagedBy=manual` を追加する。</w:t>
      </w:r>
    </w:p>
    <w:p>
      <w:pPr>
        <w:pStyle w:val="ListNumber"/>
        <w:spacing w:before="0" w:after="60" w:line="276" w:lineRule="auto"/>
      </w:pPr>
      <w:r>
        <w:rPr>
          <w:rFonts w:ascii="Noto Sans CJK JP" w:hAnsi="Noto Sans CJK JP" w:eastAsia="Noto Sans CJK JP"/>
          <w:b w:val="0"/>
          <w:sz w:val="21"/>
        </w:rPr>
        <w:t>Platform は Java を選ぶ。Java のメジャーバージョンは 4-2 で確認したローカル Java と一致させる。加えて、プラットフォームバージョンは 2025-03-26 以降の environment secrets 対応版を選ぶ。</w:t>
      </w:r>
    </w:p>
    <w:p>
      <w:pPr>
        <w:pStyle w:val="ListNumber"/>
        <w:spacing w:before="0" w:after="60" w:line="276" w:lineRule="auto"/>
      </w:pPr>
      <w:r>
        <w:rPr>
          <w:rFonts w:ascii="Noto Sans CJK JP" w:hAnsi="Noto Sans CJK JP" w:eastAsia="Noto Sans CJK JP"/>
          <w:b w:val="0"/>
          <w:sz w:val="21"/>
        </w:rPr>
        <w:t>Application code は `Upload your code` を選び、4-3 で作成した ZIP を指定する。Version label は `taskflow-prd-backend-YYYYMMDD-HHMM-&lt;commit7&gt;` 形式で入力する。</w:t>
      </w:r>
    </w:p>
    <w:p>
      <w:pPr>
        <w:pStyle w:val="ListNumber"/>
        <w:spacing w:before="0" w:after="60" w:line="276" w:lineRule="auto"/>
      </w:pPr>
      <w:r>
        <w:rPr>
          <w:rFonts w:ascii="Noto Sans CJK JP" w:hAnsi="Noto Sans CJK JP" w:eastAsia="Noto Sans CJK JP"/>
          <w:b w:val="0"/>
          <w:sz w:val="21"/>
        </w:rPr>
        <w:t>Create application 実行後、Application versions 画面で、アップロードした ZIP と Version label が 1 件表示されることを確認する。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Application 名、Version label、ZIP ファイル名、使用した Java プラットフォーム名。</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Application `taskflow-prd-eb-app` が作成され、初回 version が一覧に見えていること。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環境変数 secrets を使う都合上、対応プラットフォームでないと後続で secret 取得に失敗する。Java バージョンだけでなく platform release 日も確認する。</w:t>
            </w:r>
          </w:p>
        </w:tc>
      </w:tr>
    </w:tbl>
    <w:p/>
    <w:p>
      <w:pPr>
        <w:pStyle w:val="Heading2"/>
        <w:spacing w:before="120" w:after="40" w:line="240" w:lineRule="auto"/>
      </w:pPr>
      <w:r>
        <w:t>4-8. Single instance の Elastic Beanstalk Environment を作成する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Phase0 のコスト方針に合わせ、最小構成で backend を起動する。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4-7 の Application と Version が作成済みであること。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Elastic Beanstalk の Application 画面から Create environment を押す。Environment tier は Web server environment を選ぶ。</w:t>
      </w:r>
    </w:p>
    <w:p>
      <w:pPr>
        <w:pStyle w:val="ListNumber"/>
        <w:spacing w:before="0" w:after="60" w:line="276" w:lineRule="auto"/>
      </w:pPr>
      <w:r>
        <w:rPr>
          <w:rFonts w:ascii="Noto Sans CJK JP" w:hAnsi="Noto Sans CJK JP" w:eastAsia="Noto Sans CJK JP"/>
          <w:b w:val="0"/>
          <w:sz w:val="21"/>
        </w:rPr>
        <w:t>Environment name に `taskflow-prd-eb-env` を入力する。Domain prefix は一意である必要があるため、候補が重複した場合は末尾へ日付または連番を付ける。確定した prefix は実行ログへ記録する。</w:t>
      </w:r>
    </w:p>
    <w:p>
      <w:pPr>
        <w:pStyle w:val="ListNumber"/>
        <w:spacing w:before="0" w:after="60" w:line="276" w:lineRule="auto"/>
      </w:pPr>
      <w:r>
        <w:rPr>
          <w:rFonts w:ascii="Noto Sans CJK JP" w:hAnsi="Noto Sans CJK JP" w:eastAsia="Noto Sans CJK JP"/>
          <w:b w:val="0"/>
          <w:sz w:val="21"/>
        </w:rPr>
        <w:t>Preset または Environment type の選択画面で `Single instance` を選ぶ。ここでは Load balanced を選ばない。</w:t>
      </w:r>
    </w:p>
    <w:p>
      <w:pPr>
        <w:pStyle w:val="ListNumber"/>
        <w:spacing w:before="0" w:after="60" w:line="276" w:lineRule="auto"/>
      </w:pPr>
      <w:r>
        <w:rPr>
          <w:rFonts w:ascii="Noto Sans CJK JP" w:hAnsi="Noto Sans CJK JP" w:eastAsia="Noto Sans CJK JP"/>
          <w:b w:val="0"/>
          <w:sz w:val="21"/>
        </w:rPr>
        <w:t>Service access 設定で、service role に `aws-elasticbeanstalk-service-role`、EC2 instance profile に `aws-elasticbeanstalk-ec2-role` を指定する。</w:t>
      </w:r>
    </w:p>
    <w:p>
      <w:pPr>
        <w:pStyle w:val="ListNumber"/>
        <w:spacing w:before="0" w:after="60" w:line="276" w:lineRule="auto"/>
      </w:pPr>
      <w:r>
        <w:rPr>
          <w:rFonts w:ascii="Noto Sans CJK JP" w:hAnsi="Noto Sans CJK JP" w:eastAsia="Noto Sans CJK JP"/>
          <w:b w:val="0"/>
          <w:sz w:val="21"/>
        </w:rPr>
        <w:t>Instances 設定で instance type を `t3.micro` とする。SSH 用 key pair は、今回使わない場合は未設定のままでよい。</w:t>
      </w:r>
    </w:p>
    <w:p>
      <w:pPr>
        <w:pStyle w:val="ListNumber"/>
        <w:spacing w:before="0" w:after="60" w:line="276" w:lineRule="auto"/>
      </w:pPr>
      <w:r>
        <w:rPr>
          <w:rFonts w:ascii="Noto Sans CJK JP" w:hAnsi="Noto Sans CJK JP" w:eastAsia="Noto Sans CJK JP"/>
          <w:b w:val="0"/>
          <w:sz w:val="21"/>
        </w:rPr>
        <w:t>Network 設定で VPC に `taskflow-prd-vpc` を選ぶ。Instance subnets は `taskflow-prd-subnet-public-a` と `taskflow-prd-subnet-public-c` の public 2 subnet を選ぶ。Public IP address の付与が有効になっていることを確認する。</w:t>
      </w:r>
    </w:p>
    <w:p>
      <w:pPr>
        <w:pStyle w:val="ListNumber"/>
        <w:spacing w:before="0" w:after="60" w:line="276" w:lineRule="auto"/>
      </w:pPr>
      <w:r>
        <w:rPr>
          <w:rFonts w:ascii="Noto Sans CJK JP" w:hAnsi="Noto Sans CJK JP" w:eastAsia="Noto Sans CJK JP"/>
          <w:b w:val="0"/>
          <w:sz w:val="21"/>
        </w:rPr>
        <w:t>EC2 instances security groups に `taskflow-prd-sg-app` を指定する。RDS や既定 SG を選ばない。</w:t>
      </w:r>
    </w:p>
    <w:p>
      <w:pPr>
        <w:pStyle w:val="ListNumber"/>
        <w:spacing w:before="0" w:after="60" w:line="276" w:lineRule="auto"/>
      </w:pPr>
      <w:r>
        <w:rPr>
          <w:rFonts w:ascii="Noto Sans CJK JP" w:hAnsi="Noto Sans CJK JP" w:eastAsia="Noto Sans CJK JP"/>
          <w:b w:val="0"/>
          <w:sz w:val="21"/>
        </w:rPr>
        <w:t>Database は「環境内に新規 RDS を作る」設定にしない。既存の Phase2 RDS を使うため、Additional resources の DB 作成機能は使用しない。</w:t>
      </w:r>
    </w:p>
    <w:p>
      <w:pPr>
        <w:pStyle w:val="ListNumber"/>
        <w:spacing w:before="0" w:after="60" w:line="276" w:lineRule="auto"/>
      </w:pPr>
      <w:r>
        <w:rPr>
          <w:rFonts w:ascii="Noto Sans CJK JP" w:hAnsi="Noto Sans CJK JP" w:eastAsia="Noto Sans CJK JP"/>
          <w:b w:val="0"/>
          <w:sz w:val="21"/>
        </w:rPr>
        <w:t>Managed updates は初回構築の変数を減らすため無効のままでよい。Monitoring / Health reporting は Enhanced が有効な構成で進める。</w:t>
      </w:r>
    </w:p>
    <w:p>
      <w:pPr>
        <w:pStyle w:val="ListNumber"/>
        <w:spacing w:before="0" w:after="60" w:line="276" w:lineRule="auto"/>
      </w:pPr>
      <w:r>
        <w:rPr>
          <w:rFonts w:ascii="Noto Sans CJK JP" w:hAnsi="Noto Sans CJK JP" w:eastAsia="Noto Sans CJK JP"/>
          <w:b w:val="0"/>
          <w:sz w:val="21"/>
        </w:rPr>
        <w:t>最後に Review 画面で、Application 名、Environment 名、VPC、subnet、instance profile、service role、security group を 1 項目ずつ読み上げ確認し、Create environment を実行する。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Environment 名、Domain prefix、instance type、VPC、subnet、role 名、security group、Create 実行時刻。</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Single instance の environment 作成処理が開始され、Events に進捗が出ていること。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Single instance では ALB を作らない。したがって、frontend 連携用の最終 HTTPS API 経路はまだ決まっていない点を実行ログへ必ず残す。</w:t>
            </w:r>
          </w:p>
        </w:tc>
      </w:tr>
    </w:tbl>
    <w:p/>
    <w:p>
      <w:pPr>
        <w:pStyle w:val="Heading2"/>
        <w:spacing w:before="120" w:after="40" w:line="240" w:lineRule="auto"/>
      </w:pPr>
      <w:r>
        <w:t>4-9. Environment secrets と plain text 環境変数を設定する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application-prod.yml が必要とする値を Elastic Beanstalk 側へ正しく注入する。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4-4 の ARN 一覧と 4-8 で作成した environment があること。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Elastic Beanstalk environment 画面で Configuration を開き、Software または Updates, monitoring, and logging から Runtime environment variables を編集する。UI 表示名は時期で変わるため、`Environment variables` と `Source` を持つ一覧を探す。</w:t>
      </w:r>
    </w:p>
    <w:p>
      <w:pPr>
        <w:pStyle w:val="ListNumber"/>
        <w:spacing w:before="0" w:after="60" w:line="276" w:lineRule="auto"/>
      </w:pPr>
      <w:r>
        <w:rPr>
          <w:rFonts w:ascii="Noto Sans CJK JP" w:hAnsi="Noto Sans CJK JP" w:eastAsia="Noto Sans CJK JP"/>
          <w:b w:val="0"/>
          <w:sz w:val="21"/>
        </w:rPr>
        <w:t>plain text で以下 2 件を追加する。`SPRING_PROFILES_ACTIVE=prod`、`SERVER_PORT=5000`。値は手入力後にタイプミスがないか確認する。</w:t>
      </w:r>
    </w:p>
    <w:p>
      <w:pPr>
        <w:pStyle w:val="ListNumber"/>
        <w:spacing w:before="0" w:after="60" w:line="276" w:lineRule="auto"/>
      </w:pPr>
      <w:r>
        <w:rPr>
          <w:rFonts w:ascii="Noto Sans CJK JP" w:hAnsi="Noto Sans CJK JP" w:eastAsia="Noto Sans CJK JP"/>
          <w:b w:val="0"/>
          <w:sz w:val="21"/>
        </w:rPr>
        <w:t>続いて Source を `SSM Parameter Store` に切り替え、以下 5 件を追加する。`DB_URL`、`DB_USERNAME`、`DB_PASSWORD`、`JWT_SECRET`、`JWT_EXPIRATION_MILLIS`。Environment variable name には変数名、Environment variable value には 4-4 で控えた parameter ARN を貼り付ける。</w:t>
      </w:r>
    </w:p>
    <w:p>
      <w:pPr>
        <w:pStyle w:val="ListNumber"/>
        <w:spacing w:before="0" w:after="60" w:line="276" w:lineRule="auto"/>
      </w:pPr>
      <w:r>
        <w:rPr>
          <w:rFonts w:ascii="Noto Sans CJK JP" w:hAnsi="Noto Sans CJK JP" w:eastAsia="Noto Sans CJK JP"/>
          <w:b w:val="0"/>
          <w:sz w:val="21"/>
        </w:rPr>
        <w:t>`CORS_ALLOWED_ORIGINS` はこの Phase では追加しない。frontend の公開 URL が未確定のためであり、後続 Phase で Parameter Store 登録後に追加する。</w:t>
      </w:r>
    </w:p>
    <w:p>
      <w:pPr>
        <w:pStyle w:val="ListNumber"/>
        <w:spacing w:before="0" w:after="60" w:line="276" w:lineRule="auto"/>
      </w:pPr>
      <w:r>
        <w:rPr>
          <w:rFonts w:ascii="Noto Sans CJK JP" w:hAnsi="Noto Sans CJK JP" w:eastAsia="Noto Sans CJK JP"/>
          <w:b w:val="0"/>
          <w:sz w:val="21"/>
        </w:rPr>
        <w:t>保存前に 7 件の設定一覧をスクリーンショット保存する。秘密値そのものではなく ARN 表示であることを確認する。</w:t>
      </w:r>
    </w:p>
    <w:p>
      <w:pPr>
        <w:pStyle w:val="ListNumber"/>
        <w:spacing w:before="0" w:after="60" w:line="276" w:lineRule="auto"/>
      </w:pPr>
      <w:r>
        <w:rPr>
          <w:rFonts w:ascii="Noto Sans CJK JP" w:hAnsi="Noto Sans CJK JP" w:eastAsia="Noto Sans CJK JP"/>
          <w:b w:val="0"/>
          <w:sz w:val="21"/>
        </w:rPr>
        <w:t>Apply を押して環境更新を開始する。Events に `Updating environment` が出るので、完了まで待機する。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設定した環境変数一覧、各 Source 種別、Apply 実行時刻。</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plain text 2 件と SSM 参照 5 件が environment へ設定され、更新が成功していること。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SSM 参照では「Parameter 名」ではなく「Parameter ARN」を入れる。値欄に実値やパラメータパスを入れると取得に失敗する。</w:t>
            </w:r>
          </w:p>
        </w:tc>
      </w:tr>
    </w:tbl>
    <w:p/>
    <w:p>
      <w:pPr>
        <w:pStyle w:val="Heading2"/>
        <w:spacing w:before="120" w:after="40" w:line="240" w:lineRule="auto"/>
      </w:pPr>
      <w:r>
        <w:t>4-10. Events を確認し、environment 作成と deploy の成否を判定する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環境がどこで失敗したかを最短で切り分ける。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4-8 と 4-9 の更新が開始されていること。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Environment 画面の Events タブを開き、最新イベントから順に確認する。Create environment 実行後から現在までのイベントをすべて追う。</w:t>
      </w:r>
    </w:p>
    <w:p>
      <w:pPr>
        <w:pStyle w:val="ListNumber"/>
        <w:spacing w:before="0" w:after="60" w:line="276" w:lineRule="auto"/>
      </w:pPr>
      <w:r>
        <w:rPr>
          <w:rFonts w:ascii="Noto Sans CJK JP" w:hAnsi="Noto Sans CJK JP" w:eastAsia="Noto Sans CJK JP"/>
          <w:b w:val="0"/>
          <w:sz w:val="21"/>
        </w:rPr>
        <w:t>`Successfully launched environment` または同等の成功イベントが出ているか確認する。次に、environment variable 更新後の `Successfully deployed new configuration` 相当のイベントが出ているか確認する。</w:t>
      </w:r>
    </w:p>
    <w:p>
      <w:pPr>
        <w:pStyle w:val="ListNumber"/>
        <w:spacing w:before="0" w:after="60" w:line="276" w:lineRule="auto"/>
      </w:pPr>
      <w:r>
        <w:rPr>
          <w:rFonts w:ascii="Noto Sans CJK JP" w:hAnsi="Noto Sans CJK JP" w:eastAsia="Noto Sans CJK JP"/>
          <w:b w:val="0"/>
          <w:sz w:val="21"/>
        </w:rPr>
        <w:t>もし `Failed to deploy application`、`Failed to get one or more secrets`、`Incorrect application version`、`Command hooks failed` などの失敗文言がある場合は、全文を `phase3_execution_log.md` へコピーペーストする。</w:t>
      </w:r>
    </w:p>
    <w:p>
      <w:pPr>
        <w:pStyle w:val="ListNumber"/>
        <w:spacing w:before="0" w:after="60" w:line="276" w:lineRule="auto"/>
      </w:pPr>
      <w:r>
        <w:rPr>
          <w:rFonts w:ascii="Noto Sans CJK JP" w:hAnsi="Noto Sans CJK JP" w:eastAsia="Noto Sans CJK JP"/>
          <w:b w:val="0"/>
          <w:sz w:val="21"/>
        </w:rPr>
        <w:t>失敗文言が secret 取得系であれば、まず 4-4 の parameter ARN、4-5 の instance profile 権限、4-7 の platform version を見直す。</w:t>
      </w:r>
    </w:p>
    <w:p>
      <w:pPr>
        <w:pStyle w:val="ListNumber"/>
        <w:spacing w:before="0" w:after="60" w:line="276" w:lineRule="auto"/>
      </w:pPr>
      <w:r>
        <w:rPr>
          <w:rFonts w:ascii="Noto Sans CJK JP" w:hAnsi="Noto Sans CJK JP" w:eastAsia="Noto Sans CJK JP"/>
          <w:b w:val="0"/>
          <w:sz w:val="21"/>
        </w:rPr>
        <w:t>失敗文言が起動系であれば、4-3 の ZIP 構成、Procfile、JAR 名、`SERVER_PORT=5000` の設定を見直す。原因修正後は Upload and deploy または Restart app server(s) を使い分ける。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成功 / 失敗イベント全文、失敗時の原因仮説、再実行内容。</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Events 上で、environment 作成と設定反映の両方が成功扱いになっていること。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Event 文面は後から再現しにくい。失敗したら必ず全文をそのままログへ残す。</w:t>
            </w:r>
          </w:p>
        </w:tc>
      </w:tr>
    </w:tbl>
    <w:p/>
    <w:p>
      <w:pPr>
        <w:pStyle w:val="Heading2"/>
        <w:spacing w:before="120" w:after="40" w:line="240" w:lineRule="auto"/>
      </w:pPr>
      <w:r>
        <w:t>4-11. Health、ログ、業務 API で RDS 接続を確認する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Elastic Beanstalk 上のアプリが起動し、RDS を使った処理まで成功することを確認する。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4-10 が成功していること。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Environment overview に表示される URL をコピーし、ブラウザまたは `curl` で `http://&lt;environment-url&gt;/actuator/health` を開く。HTTP ステータス 200、レスポンス `{"status":"UP"}` を確認する。</w:t>
      </w:r>
    </w:p>
    <w:p>
      <w:pPr>
        <w:pStyle w:val="ListNumber"/>
        <w:spacing w:before="0" w:after="60" w:line="276" w:lineRule="auto"/>
      </w:pPr>
      <w:r>
        <w:rPr>
          <w:rFonts w:ascii="Noto Sans CJK JP" w:hAnsi="Noto Sans CJK JP" w:eastAsia="Noto Sans CJK JP"/>
          <w:b w:val="0"/>
          <w:sz w:val="21"/>
        </w:rPr>
        <w:t>次に、RDS アクセスを伴う最小の業務 API を 1 本実行する。認証不要 API がない場合は、ログイン API で token を取得し、その token でタスク一覧 API またはユーザー一覧 API を呼ぶ。</w:t>
      </w:r>
    </w:p>
    <w:p>
      <w:pPr>
        <w:pStyle w:val="ListNumber"/>
        <w:spacing w:before="0" w:after="60" w:line="276" w:lineRule="auto"/>
      </w:pPr>
      <w:r>
        <w:rPr>
          <w:rFonts w:ascii="Noto Sans CJK JP" w:hAnsi="Noto Sans CJK JP" w:eastAsia="Noto Sans CJK JP"/>
          <w:b w:val="0"/>
          <w:sz w:val="21"/>
        </w:rPr>
        <w:t>業務 API が 200 で返れば、アプリ起動と RDS 接続の両方が成立していると判定する。HTTP 500 や DB 接続エラーが出た場合は、Environment &gt; Logs からログ取得を行い、スタックトレースを保存する。</w:t>
      </w:r>
    </w:p>
    <w:p>
      <w:pPr>
        <w:pStyle w:val="ListNumber"/>
        <w:spacing w:before="0" w:after="60" w:line="276" w:lineRule="auto"/>
      </w:pPr>
      <w:r>
        <w:rPr>
          <w:rFonts w:ascii="Noto Sans CJK JP" w:hAnsi="Noto Sans CJK JP" w:eastAsia="Noto Sans CJK JP"/>
          <w:b w:val="0"/>
          <w:sz w:val="21"/>
        </w:rPr>
        <w:t>Health 画面を開き、overall health が Green / OK 系であることを確認する。Single instance のため一時的に警告が出ることはあるが、継続的な Red / Severe は許容しない。</w:t>
      </w:r>
    </w:p>
    <w:p>
      <w:pPr>
        <w:pStyle w:val="ListNumber"/>
        <w:spacing w:before="0" w:after="60" w:line="276" w:lineRule="auto"/>
      </w:pPr>
      <w:r>
        <w:rPr>
          <w:rFonts w:ascii="Noto Sans CJK JP" w:hAnsi="Noto Sans CJK JP" w:eastAsia="Noto Sans CJK JP"/>
          <w:b w:val="0"/>
          <w:sz w:val="21"/>
        </w:rPr>
        <w:t>Logs 画面で bundle logs を取得し、少なくとも `application.log` または `web.stdout.log` 相当のファイルから、Spring Boot 起動完了、DataSource 初期化、Flyway 実行結果を確認する。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Environment URL、health 応答結果、実行した業務 API、取得したログファイル名。</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/actuator/health が UP を返し、少なくとも 1 本の DB 利用 API が成功していること。</w:t>
      </w:r>
    </w:p>
    <w:tbl>
      <w:tblPr>
        <w:tblW w:type="auto" w:w="0"/>
        <w:jc w:val="center"/>
        <w:tblLayout w:type="fixed"/>
        <w:tblLook w:firstColumn="1" w:firstRow="1" w:lastColumn="0" w:lastRow="0" w:noHBand="0" w:noVBand="1" w:val="04A0"/>
      </w:tblPr>
      <w:tblGrid>
        <w:gridCol w:w="10086"/>
      </w:tblGrid>
      <w:tr>
        <w:tc>
          <w:tcPr>
            <w:tcW w:type="dxa" w:w="9071"/>
            <w:shd w:fill="F2F2F2"/>
          </w:tcPr>
          <w:p>
            <w:pPr>
              <w:spacing w:before="0" w:after="0" w:line="276" w:lineRule="auto"/>
            </w:pPr>
            <w:r>
              <w:rPr>
                <w:rFonts w:ascii="Noto Sans CJK JP" w:hAnsi="Noto Sans CJK JP" w:eastAsia="Noto Sans CJK JP"/>
                <w:b w:val="0"/>
                <w:sz w:val="20"/>
              </w:rPr>
              <w:t>つまずきやすい点: ブラウザでトップページが 404 でも、それだけでは失敗と決めない。まず /actuator/health と業務 API を確認する。</w:t>
            </w:r>
          </w:p>
        </w:tc>
      </w:tr>
    </w:tbl>
    <w:p/>
    <w:p>
      <w:pPr>
        <w:pStyle w:val="Heading2"/>
        <w:spacing w:before="120" w:after="40" w:line="240" w:lineRule="auto"/>
      </w:pPr>
      <w:r>
        <w:t>4-12. Phase3 完了判定と Phase4 への引き継ぎを記録する</w:t>
      </w:r>
    </w:p>
    <w:p>
      <w:pPr>
        <w:spacing w:before="0" w:after="60" w:line="283" w:lineRule="auto"/>
      </w:pPr>
      <w:r>
        <w:rPr>
          <w:rFonts w:ascii="Noto Sans CJK JP" w:hAnsi="Noto Sans CJK JP" w:eastAsia="Noto Sans CJK JP"/>
          <w:b/>
          <w:color w:val="2F5D7E"/>
          <w:sz w:val="21"/>
        </w:rPr>
        <w:t xml:space="preserve">目的: </w:t>
      </w:r>
      <w:r>
        <w:rPr>
          <w:rFonts w:ascii="Noto Sans CJK JP" w:hAnsi="Noto Sans CJK JP" w:eastAsia="Noto Sans CJK JP"/>
          <w:b w:val="0"/>
          <w:sz w:val="21"/>
        </w:rPr>
        <w:t>Phase3 を終えたときに、次工程が迷わないようにする。</w:t>
      </w:r>
    </w:p>
    <w:p>
      <w:pPr>
        <w:spacing w:before="0" w:after="60" w:line="283" w:lineRule="auto"/>
      </w:pPr>
      <w:r>
        <w:rPr>
          <w:rFonts w:ascii="Noto Sans CJK JP" w:hAnsi="Noto Sans CJK JP" w:eastAsia="Noto Sans CJK JP"/>
          <w:b/>
          <w:color w:val="2F5D7E"/>
          <w:sz w:val="21"/>
        </w:rPr>
        <w:t xml:space="preserve">事前確認: </w:t>
      </w:r>
      <w:r>
        <w:rPr>
          <w:rFonts w:ascii="Noto Sans CJK JP" w:hAnsi="Noto Sans CJK JP" w:eastAsia="Noto Sans CJK JP"/>
          <w:b w:val="0"/>
          <w:sz w:val="21"/>
        </w:rPr>
        <w:t>4-11 の疎通確認が完了していること。</w:t>
      </w:r>
    </w:p>
    <w:p>
      <w:pPr>
        <w:spacing w:before="0" w:after="40" w:line="240" w:lineRule="auto"/>
      </w:pPr>
      <w:r>
        <w:rPr>
          <w:rFonts w:ascii="Noto Sans CJK JP" w:hAnsi="Noto Sans CJK JP" w:eastAsia="Noto Sans CJK JP"/>
          <w:b/>
          <w:color w:val="2F5D7E"/>
          <w:sz w:val="21"/>
        </w:rPr>
        <w:t>手順</w:t>
      </w:r>
    </w:p>
    <w:p>
      <w:pPr>
        <w:pStyle w:val="ListNumber"/>
        <w:spacing w:before="0" w:after="60" w:line="276" w:lineRule="auto"/>
      </w:pPr>
      <w:r>
        <w:rPr>
          <w:rFonts w:ascii="Noto Sans CJK JP" w:hAnsi="Noto Sans CJK JP" w:eastAsia="Noto Sans CJK JP"/>
          <w:b w:val="0"/>
          <w:sz w:val="21"/>
        </w:rPr>
        <w:t>`phase3_execution_log.md` の最後に完了判定欄を作成し、`完了 / 条件付き完了 / 未完` のいずれかを記入する。</w:t>
      </w:r>
    </w:p>
    <w:p>
      <w:pPr>
        <w:pStyle w:val="ListNumber"/>
        <w:spacing w:before="0" w:after="60" w:line="276" w:lineRule="auto"/>
      </w:pPr>
      <w:r>
        <w:rPr>
          <w:rFonts w:ascii="Noto Sans CJK JP" w:hAnsi="Noto Sans CJK JP" w:eastAsia="Noto Sans CJK JP"/>
          <w:b w:val="0"/>
          <w:sz w:val="21"/>
        </w:rPr>
        <w:t>条件付き完了とする場合は、その理由を必ず 1 行ずつ書く。例: `CORS_ALLOWED_ORIGINS 未設定`、`backend の最終 HTTPS 公開経路は未確定`。</w:t>
      </w:r>
    </w:p>
    <w:p>
      <w:pPr>
        <w:pStyle w:val="ListNumber"/>
        <w:spacing w:before="0" w:after="60" w:line="276" w:lineRule="auto"/>
      </w:pPr>
      <w:r>
        <w:rPr>
          <w:rFonts w:ascii="Noto Sans CJK JP" w:hAnsi="Noto Sans CJK JP" w:eastAsia="Noto Sans CJK JP"/>
          <w:b w:val="0"/>
          <w:sz w:val="21"/>
        </w:rPr>
        <w:t>Phase4 へ引き継ぐ事項を 3 つ以上書く。最低限、`frontend URL 確定後に CORS_ALLOWED_ORIGINS を登録する`、`frontend から利用する最終 HTTPS API URL を確定する`、`backend 単体確認用 URL と最終公開 URL を混同しない` の 3 点を含める。</w:t>
      </w:r>
    </w:p>
    <w:p>
      <w:pPr>
        <w:pStyle w:val="ListNumber"/>
        <w:spacing w:before="0" w:after="60" w:line="276" w:lineRule="auto"/>
      </w:pPr>
      <w:r>
        <w:rPr>
          <w:rFonts w:ascii="Noto Sans CJK JP" w:hAnsi="Noto Sans CJK JP" w:eastAsia="Noto Sans CJK JP"/>
          <w:b w:val="0"/>
          <w:sz w:val="21"/>
        </w:rPr>
        <w:t>成功画面、Events 成功画面、Health 画面、/actuator/health 応答、業務 API 成功応答、ログ取得画面のスクリーンショットを `screenshots` フォルダへ保存する。</w:t>
      </w:r>
    </w:p>
    <w:p>
      <w:pPr>
        <w:pStyle w:val="ListNumber"/>
        <w:spacing w:before="0" w:after="60" w:line="276" w:lineRule="auto"/>
      </w:pPr>
      <w:r>
        <w:rPr>
          <w:rFonts w:ascii="Noto Sans CJK JP" w:hAnsi="Noto Sans CJK JP" w:eastAsia="Noto Sans CJK JP"/>
          <w:b w:val="0"/>
          <w:sz w:val="21"/>
        </w:rPr>
        <w:t>最後に、Phase3 の成果物一式（実行ログ、スクリーンショット、必要なら ZIP 名と version label の対応表）が揃っているかチェックし、不足があれば補完する。</w:t>
      </w:r>
    </w:p>
    <w:p>
      <w:pPr>
        <w:spacing w:before="20" w:after="40" w:line="283" w:lineRule="auto"/>
      </w:pPr>
      <w:r>
        <w:rPr>
          <w:rFonts w:ascii="Noto Sans CJK JP" w:hAnsi="Noto Sans CJK JP" w:eastAsia="Noto Sans CJK JP"/>
          <w:b/>
          <w:color w:val="2F5D7E"/>
          <w:sz w:val="21"/>
        </w:rPr>
        <w:t xml:space="preserve">記録する内容: </w:t>
      </w:r>
      <w:r>
        <w:rPr>
          <w:rFonts w:ascii="Noto Sans CJK JP" w:hAnsi="Noto Sans CJK JP" w:eastAsia="Noto Sans CJK JP"/>
          <w:b w:val="0"/>
          <w:sz w:val="21"/>
        </w:rPr>
        <w:t>Phase3 完了判定、未解決事項、Phase4 引き継ぎ事項、主要スクリーンショット一覧。</w:t>
      </w:r>
    </w:p>
    <w:p>
      <w:pPr>
        <w:spacing w:before="0" w:after="80" w:line="283" w:lineRule="auto"/>
      </w:pPr>
      <w:r>
        <w:rPr>
          <w:rFonts w:ascii="Noto Sans CJK JP" w:hAnsi="Noto Sans CJK JP" w:eastAsia="Noto Sans CJK JP"/>
          <w:b/>
          <w:color w:val="2F5D7E"/>
          <w:sz w:val="21"/>
        </w:rPr>
        <w:t xml:space="preserve">完了条件: </w:t>
      </w:r>
      <w:r>
        <w:rPr>
          <w:rFonts w:ascii="Noto Sans CJK JP" w:hAnsi="Noto Sans CJK JP" w:eastAsia="Noto Sans CJK JP"/>
          <w:b w:val="0"/>
          <w:sz w:val="21"/>
        </w:rPr>
        <w:t>Phase4 担当者が、追加質問なしで「何が終わり、何が残っているか」を把握できる記録になっていること。</w:t>
      </w:r>
    </w:p>
    <w:p>
      <w:pPr>
        <w:pStyle w:val="Heading1"/>
        <w:spacing w:before="120" w:after="80" w:line="240" w:lineRule="auto"/>
      </w:pPr>
      <w:r>
        <w:t>5. 付録</w:t>
      </w:r>
    </w:p>
    <w:p>
      <w:pPr>
        <w:pStyle w:val="Heading2"/>
        <w:spacing w:before="80" w:after="40" w:line="240" w:lineRule="auto"/>
      </w:pPr>
      <w:r>
        <w:t>5-1. Procfile の記載例</w:t>
      </w:r>
    </w:p>
    <w:tbl>
      <w:tblPr>
        <w:tblW w:type="auto" w:w="0"/>
        <w:jc w:val="center"/>
        <w:tblLayout w:type="fixed"/>
        <w:tblLook w:firstColumn="1" w:firstRow="1" w:lastColumn="0" w:lastRow="0" w:noHBand="0" w:noVBand="1" w:val="04A0"/>
      </w:tblPr>
      <w:tblGrid>
        <w:gridCol w:w="10086"/>
      </w:tblGrid>
      <w:tr>
        <w:tc>
          <w:tcPr>
            <w:tcW w:type="dxa" w:w="9071"/>
            <w:shd w:fill="F3F6FA"/>
          </w:tcPr>
          <w:p>
            <w:pPr>
              <w:spacing w:before="0" w:after="0" w:line="240" w:lineRule="auto"/>
            </w:pPr>
            <w:r>
              <w:rPr>
                <w:rFonts w:ascii="Courier New" w:hAnsi="Courier New" w:eastAsia="Courier New"/>
                <w:b w:val="0"/>
                <w:sz w:val="21"/>
              </w:rPr>
              <w:t>web: java -jar app.jar</w:t>
            </w:r>
          </w:p>
        </w:tc>
      </w:tr>
    </w:tbl>
    <w:p/>
    <w:p>
      <w:pPr>
        <w:pStyle w:val="Heading2"/>
        <w:spacing w:before="80" w:after="40" w:line="240" w:lineRule="auto"/>
      </w:pPr>
      <w:r>
        <w:t>5-2. SSM 読み取り用カスタムポリシー例</w:t>
      </w:r>
    </w:p>
    <w:tbl>
      <w:tblPr>
        <w:tblW w:type="auto" w:w="0"/>
        <w:jc w:val="center"/>
        <w:tblLayout w:type="fixed"/>
        <w:tblLook w:firstColumn="1" w:firstRow="1" w:lastColumn="0" w:lastRow="0" w:noHBand="0" w:noVBand="1" w:val="04A0"/>
      </w:tblPr>
      <w:tblGrid>
        <w:gridCol w:w="10086"/>
      </w:tblGrid>
      <w:tr>
        <w:tc>
          <w:tcPr>
            <w:tcW w:type="dxa" w:w="9071"/>
            <w:shd w:fill="F3F6FA"/>
          </w:tcPr>
          <w:p>
            <w:r>
              <w:rPr>
                <w:rFonts w:ascii="Courier New" w:hAnsi="Courier New" w:eastAsia="Courier New"/>
                <w:sz w:val="18"/>
              </w:rPr>
              <w:t>{</w:t>
              <w:br/>
              <w:t xml:space="preserve">  "Version": "2012-10-17",</w:t>
              <w:br/>
              <w:t xml:space="preserve">  "Statement": [</w:t>
              <w:br/>
              <w:t xml:space="preserve">    {</w:t>
              <w:br/>
              <w:t xml:space="preserve">      "Effect": "Allow",</w:t>
              <w:br/>
              <w:t xml:space="preserve">      "Action": ["ssm:GetParameter"],</w:t>
              <w:br/>
              <w:t xml:space="preserve">      "Resource": [</w:t>
              <w:br/>
              <w:t xml:space="preserve">        "arn:aws:ssm:ap-northeast-1:359429618625:parameter/taskflow/prd/backend/*"</w:t>
              <w:br/>
              <w:t xml:space="preserve">      ]</w:t>
              <w:br/>
              <w:t xml:space="preserve">    }</w:t>
              <w:br/>
              <w:t xml:space="preserve">  ]</w:t>
              <w:br/>
              <w:t>}</w:t>
            </w:r>
          </w:p>
        </w:tc>
      </w:tr>
    </w:tbl>
    <w:p/>
    <w:p>
      <w:pPr>
        <w:pStyle w:val="Heading2"/>
        <w:spacing w:before="80" w:after="40" w:line="240" w:lineRule="auto"/>
      </w:pPr>
      <w:r>
        <w:t>5-3. 参考にした主な資料</w:t>
      </w:r>
    </w:p>
    <w:p>
      <w:pPr>
        <w:pStyle w:val="ListBullet"/>
        <w:spacing w:before="0" w:after="40" w:line="276" w:lineRule="auto"/>
      </w:pPr>
      <w:r>
        <w:rPr>
          <w:rFonts w:ascii="Noto Sans CJK JP" w:hAnsi="Noto Sans CJK JP" w:eastAsia="Noto Sans CJK JP"/>
          <w:b w:val="0"/>
          <w:sz w:val="21"/>
        </w:rPr>
        <w:t>連携メモ: 19_AWSネットワーク前提候補メモ.md / 20_AWS公開URL・HTTPS・独自ドメイン方針候補メモ.md / 21_AWSシークレット管理方針候補メモ.md / 22_AWSデプロイ順序・ロールバック方針候補メモ.md</w:t>
      </w:r>
    </w:p>
    <w:p>
      <w:pPr>
        <w:pStyle w:val="ListBullet"/>
        <w:spacing w:before="0" w:after="40" w:line="276" w:lineRule="auto"/>
      </w:pPr>
      <w:r>
        <w:rPr>
          <w:rFonts w:ascii="Noto Sans CJK JP" w:hAnsi="Noto Sans CJK JP" w:eastAsia="Noto Sans CJK JP"/>
          <w:b w:val="0"/>
          <w:sz w:val="21"/>
        </w:rPr>
        <w:t>連携メモ: Phase1 完了判定メモ / 環境依存設定一覧 / フロントエンド env 整備メモ</w:t>
      </w:r>
    </w:p>
    <w:p>
      <w:pPr>
        <w:pStyle w:val="ListBullet"/>
        <w:spacing w:before="0" w:after="40" w:line="276" w:lineRule="auto"/>
      </w:pPr>
      <w:r>
        <w:rPr>
          <w:rFonts w:ascii="Noto Sans CJK JP" w:hAnsi="Noto Sans CJK JP" w:eastAsia="Noto Sans CJK JP"/>
          <w:b w:val="0"/>
          <w:sz w:val="21"/>
        </w:rPr>
        <w:t>連携メモ: Phase2 完了判定メモ / phase2_execution_log.md</w:t>
      </w:r>
    </w:p>
    <w:p>
      <w:pPr>
        <w:pStyle w:val="ListBullet"/>
        <w:spacing w:before="0" w:after="40" w:line="276" w:lineRule="auto"/>
      </w:pPr>
      <w:r>
        <w:rPr>
          <w:rFonts w:ascii="Noto Sans CJK JP" w:hAnsi="Noto Sans CJK JP" w:eastAsia="Noto Sans CJK JP"/>
          <w:b w:val="0"/>
          <w:sz w:val="21"/>
        </w:rPr>
        <w:t>AWS 公式: Elastic Beanstalk Java QuickStart / service role / instance profile / VPC / environment secrets / required IAM permissions / Procfile / enhanced health</w:t>
      </w:r>
    </w:p>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D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2F5D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