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FE8A" w14:textId="4DDA1DDC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t>Полный план статьи</w:t>
      </w:r>
      <w:r w:rsidR="00000000">
        <w:pict w14:anchorId="4C075AED">
          <v:rect id="_x0000_i1025" style="width:0;height:.75pt" o:hralign="center" o:hrstd="t" o:hr="t" fillcolor="#a0a0a0" stroked="f"/>
        </w:pict>
      </w:r>
    </w:p>
    <w:p w14:paraId="78DAC547" w14:textId="1B87F08B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t>1. Введение</w:t>
      </w:r>
      <w:r w:rsidR="00F66C82">
        <w:t xml:space="preserve"> </w:t>
      </w:r>
      <w:r w:rsidRPr="00DC2E51">
        <w:rPr>
          <w:i/>
          <w:iCs/>
        </w:rPr>
        <w:t>(≈</w:t>
      </w:r>
      <w:r w:rsidR="00F66C82">
        <w:rPr>
          <w:i/>
          <w:iCs/>
        </w:rPr>
        <w:t xml:space="preserve"> </w:t>
      </w:r>
      <w:r w:rsidRPr="00DC2E51">
        <w:rPr>
          <w:i/>
          <w:iCs/>
        </w:rPr>
        <w:t>3000 знаков)</w:t>
      </w:r>
    </w:p>
    <w:p w14:paraId="7BCF2A21" w14:textId="77777777" w:rsidR="00DC2E51" w:rsidRPr="00DC2E51" w:rsidRDefault="00DC2E51" w:rsidP="00F66C82">
      <w:pPr>
        <w:numPr>
          <w:ilvl w:val="0"/>
          <w:numId w:val="1"/>
        </w:numPr>
        <w:spacing w:line="240" w:lineRule="auto"/>
      </w:pPr>
      <w:r w:rsidRPr="00DC2E51">
        <w:rPr>
          <w:b/>
          <w:bCs/>
        </w:rPr>
        <w:t>Контекст и актуальность:</w:t>
      </w:r>
      <w:r w:rsidRPr="00DC2E51">
        <w:t> Цифровая трансформация агропромышленного комплекса РФ (Распоряжение Правительства РФ от 23.11.2023 № 3309-р). Активное внедрение беспилотных тракторов, агродронов, роботизированных опрыскивателей и других видов техники с дистанционным управлением. Рост числа автоматизированных процессов в полевых условиях.</w:t>
      </w:r>
    </w:p>
    <w:p w14:paraId="55901F36" w14:textId="77777777" w:rsidR="00DC2E51" w:rsidRPr="00DC2E51" w:rsidRDefault="00DC2E51" w:rsidP="00F66C82">
      <w:pPr>
        <w:numPr>
          <w:ilvl w:val="0"/>
          <w:numId w:val="1"/>
        </w:numPr>
        <w:spacing w:line="240" w:lineRule="auto"/>
      </w:pPr>
      <w:r w:rsidRPr="00DC2E51">
        <w:rPr>
          <w:b/>
          <w:bCs/>
        </w:rPr>
        <w:t>Проблема:</w:t>
      </w:r>
      <w:r w:rsidRPr="00DC2E51">
        <w:t> Существующие системы дистанционного управления сельхозтехникой используют устаревшие (</w:t>
      </w:r>
      <w:proofErr w:type="spellStart"/>
      <w:r w:rsidRPr="00DC2E51">
        <w:t>legacy</w:t>
      </w:r>
      <w:proofErr w:type="spellEnd"/>
      <w:r w:rsidRPr="00DC2E51">
        <w:t>) протоколы передачи данных, которые либо не имеют встроенных криптографических механизмов защиты, либо используют лишь базовое шифрование. Шифрование защищает данные от перехвата, но не гарантирует подлинности источника и целостности команды. Это создает серьезные уязвимости.</w:t>
      </w:r>
    </w:p>
    <w:p w14:paraId="150A31C3" w14:textId="77777777" w:rsidR="00DC2E51" w:rsidRPr="00DC2E51" w:rsidRDefault="00DC2E51" w:rsidP="00F66C82">
      <w:pPr>
        <w:numPr>
          <w:ilvl w:val="0"/>
          <w:numId w:val="1"/>
        </w:numPr>
        <w:spacing w:line="240" w:lineRule="auto"/>
      </w:pPr>
      <w:r w:rsidRPr="00DC2E51">
        <w:rPr>
          <w:b/>
          <w:bCs/>
        </w:rPr>
        <w:t>Основные угрозы:</w:t>
      </w:r>
      <w:r w:rsidRPr="00DC2E51">
        <w:t xml:space="preserve"> Внедрение ложных команд (подмена управляющего воздействия), </w:t>
      </w:r>
      <w:proofErr w:type="spellStart"/>
      <w:r w:rsidRPr="00DC2E51">
        <w:t>replay</w:t>
      </w:r>
      <w:proofErr w:type="spellEnd"/>
      <w:r w:rsidRPr="00DC2E51">
        <w:t>-атаки (повторная передача перехваченных легитимных команд), MITM-атаки (активное вмешательство в радиоканал). </w:t>
      </w:r>
      <w:r w:rsidRPr="00DC2E51">
        <w:rPr>
          <w:b/>
          <w:bCs/>
        </w:rPr>
        <w:t>Последствия:</w:t>
      </w:r>
      <w:r w:rsidRPr="00DC2E51">
        <w:t> физическая поломка дорогостоящей техники, порча урожая, травматизм персонала, нецелевое использование топлива и ресурсов, нарушение технологических процессов.</w:t>
      </w:r>
    </w:p>
    <w:p w14:paraId="4323C2D5" w14:textId="77777777" w:rsidR="00DC2E51" w:rsidRPr="00DC2E51" w:rsidRDefault="00DC2E51" w:rsidP="00F66C82">
      <w:pPr>
        <w:numPr>
          <w:ilvl w:val="0"/>
          <w:numId w:val="1"/>
        </w:numPr>
        <w:spacing w:line="240" w:lineRule="auto"/>
      </w:pPr>
      <w:r w:rsidRPr="00DC2E51">
        <w:rPr>
          <w:b/>
          <w:bCs/>
        </w:rPr>
        <w:t>Цель статьи:</w:t>
      </w:r>
      <w:r w:rsidRPr="00DC2E51">
        <w:t> Обоснование концепции системы криптографической защиты команд дистанционного управления агропромышленной техникой на основе отечественного стандарта электронной подписи ГОСТ Р 34.10-2018 с учетом модели угроз для беспроводного канала АПК и требований импортозамещения.</w:t>
      </w:r>
    </w:p>
    <w:p w14:paraId="4DF639AC" w14:textId="77777777" w:rsidR="00DC2E51" w:rsidRPr="00DC2E51" w:rsidRDefault="00DC2E51" w:rsidP="00F66C82">
      <w:pPr>
        <w:numPr>
          <w:ilvl w:val="0"/>
          <w:numId w:val="1"/>
        </w:numPr>
        <w:spacing w:line="240" w:lineRule="auto"/>
      </w:pPr>
      <w:r w:rsidRPr="00DC2E51">
        <w:rPr>
          <w:b/>
          <w:bCs/>
        </w:rPr>
        <w:t>Научная новизна</w:t>
      </w:r>
      <w:proofErr w:type="gramStart"/>
      <w:r w:rsidRPr="00DC2E51">
        <w:rPr>
          <w:b/>
          <w:bCs/>
        </w:rPr>
        <w:t>:</w:t>
      </w:r>
      <w:r w:rsidRPr="00DC2E51">
        <w:t> Предлагается</w:t>
      </w:r>
      <w:proofErr w:type="gramEnd"/>
      <w:r w:rsidRPr="00DC2E51">
        <w:t xml:space="preserve"> подход к построению двусторонней защищенной системы управления, обеспечивающей подлинность, целостность и неотказуемость как для команд, передаваемых с пульта на технику, так и для подтверждений, передаваемых с техники на пульт, на основе единого криптографического стандарта.</w:t>
      </w:r>
    </w:p>
    <w:p w14:paraId="7A0F6295" w14:textId="77777777" w:rsidR="00DC2E51" w:rsidRPr="00DC2E51" w:rsidRDefault="00000000" w:rsidP="00F66C82">
      <w:pPr>
        <w:spacing w:line="240" w:lineRule="auto"/>
      </w:pPr>
      <w:r>
        <w:pict w14:anchorId="51381B53">
          <v:rect id="_x0000_i1026" style="width:0;height:.75pt" o:hralign="center" o:hrstd="t" o:hr="t" fillcolor="#a0a0a0" stroked="f"/>
        </w:pict>
      </w:r>
    </w:p>
    <w:p w14:paraId="3B45EBEF" w14:textId="7DBDFF6B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t>2. Анализ предметной области и постановка задачи</w:t>
      </w:r>
      <w:r w:rsidR="00F66C82">
        <w:t xml:space="preserve"> </w:t>
      </w:r>
      <w:r w:rsidRPr="00DC2E51">
        <w:rPr>
          <w:i/>
          <w:iCs/>
        </w:rPr>
        <w:t>(≈</w:t>
      </w:r>
      <w:r w:rsidR="00F66C82">
        <w:rPr>
          <w:i/>
          <w:iCs/>
        </w:rPr>
        <w:t xml:space="preserve"> </w:t>
      </w:r>
      <w:r w:rsidRPr="00DC2E51">
        <w:rPr>
          <w:i/>
          <w:iCs/>
        </w:rPr>
        <w:t>4000–4500 знаков)</w:t>
      </w:r>
    </w:p>
    <w:p w14:paraId="047908C5" w14:textId="77777777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t>2.1. Нормативное поле и проблема определения методов защиты информации в радиоканале</w:t>
      </w:r>
      <w:r w:rsidRPr="00DC2E51">
        <w:br/>
      </w:r>
      <w:r w:rsidRPr="00DC2E51">
        <w:rPr>
          <w:i/>
          <w:iCs/>
        </w:rPr>
        <w:t>(вставить рисунок из image.png)</w:t>
      </w:r>
    </w:p>
    <w:p w14:paraId="325211FC" w14:textId="77777777" w:rsidR="00DC2E51" w:rsidRPr="00DC2E51" w:rsidRDefault="00DC2E51" w:rsidP="00F66C82">
      <w:pPr>
        <w:numPr>
          <w:ilvl w:val="0"/>
          <w:numId w:val="2"/>
        </w:numPr>
        <w:spacing w:line="240" w:lineRule="auto"/>
      </w:pPr>
      <w:r w:rsidRPr="00DC2E51">
        <w:t>Рассмотрение ГОСТ Р 50922-2006 «Защита информации. Термины и определения». Три базовых показателя защищенности информации: </w:t>
      </w:r>
      <w:r w:rsidRPr="00DC2E51">
        <w:rPr>
          <w:b/>
          <w:bCs/>
        </w:rPr>
        <w:t>конфиденциальность</w:t>
      </w:r>
      <w:r w:rsidRPr="00DC2E51">
        <w:t>, </w:t>
      </w:r>
      <w:r w:rsidRPr="00DC2E51">
        <w:rPr>
          <w:b/>
          <w:bCs/>
        </w:rPr>
        <w:t>доступность</w:t>
      </w:r>
      <w:r w:rsidRPr="00DC2E51">
        <w:t>, </w:t>
      </w:r>
      <w:r w:rsidRPr="00DC2E51">
        <w:rPr>
          <w:b/>
          <w:bCs/>
        </w:rPr>
        <w:t>целостность</w:t>
      </w:r>
      <w:r w:rsidRPr="00DC2E51">
        <w:t>.</w:t>
      </w:r>
    </w:p>
    <w:p w14:paraId="1188AEAA" w14:textId="77777777" w:rsidR="00DC2E51" w:rsidRPr="00DC2E51" w:rsidRDefault="00DC2E51" w:rsidP="00F66C82">
      <w:pPr>
        <w:numPr>
          <w:ilvl w:val="0"/>
          <w:numId w:val="2"/>
        </w:numPr>
        <w:spacing w:line="240" w:lineRule="auto"/>
      </w:pPr>
      <w:r w:rsidRPr="00DC2E51">
        <w:t>Деление методов защиты на </w:t>
      </w:r>
      <w:r w:rsidRPr="00DC2E51">
        <w:rPr>
          <w:b/>
          <w:bCs/>
        </w:rPr>
        <w:t>криптографические</w:t>
      </w:r>
      <w:r w:rsidRPr="00DC2E51">
        <w:t> (криптографическое преобразование) и </w:t>
      </w:r>
      <w:r w:rsidRPr="00DC2E51">
        <w:rPr>
          <w:b/>
          <w:bCs/>
        </w:rPr>
        <w:t>технические</w:t>
      </w:r>
      <w:r w:rsidRPr="00DC2E51">
        <w:t> (некриптографические методы).</w:t>
      </w:r>
    </w:p>
    <w:p w14:paraId="43A1797D" w14:textId="77777777" w:rsidR="00DC2E51" w:rsidRPr="00DC2E51" w:rsidRDefault="00DC2E51" w:rsidP="00F66C82">
      <w:pPr>
        <w:numPr>
          <w:ilvl w:val="0"/>
          <w:numId w:val="2"/>
        </w:numPr>
        <w:spacing w:line="240" w:lineRule="auto"/>
      </w:pPr>
      <w:r w:rsidRPr="00DC2E51">
        <w:rPr>
          <w:b/>
          <w:bCs/>
        </w:rPr>
        <w:t>Ключевая проблема:</w:t>
      </w:r>
      <w:r w:rsidRPr="00DC2E51">
        <w:t xml:space="preserve"> В нормативных документах отсутствует определение некриптографических методов защиты информации применительно к </w:t>
      </w:r>
      <w:r w:rsidRPr="00DC2E51">
        <w:lastRenderedPageBreak/>
        <w:t>радиоканалам. Это создает неопределенность при оценке защищенности радиотехнических систем как информационных.</w:t>
      </w:r>
    </w:p>
    <w:p w14:paraId="24BE8010" w14:textId="77777777" w:rsidR="00DC2E51" w:rsidRPr="00DC2E51" w:rsidRDefault="00DC2E51" w:rsidP="00F66C82">
      <w:pPr>
        <w:numPr>
          <w:ilvl w:val="0"/>
          <w:numId w:val="2"/>
        </w:numPr>
        <w:spacing w:line="240" w:lineRule="auto"/>
      </w:pPr>
      <w:r w:rsidRPr="00DC2E51">
        <w:rPr>
          <w:b/>
          <w:bCs/>
        </w:rPr>
        <w:t>Вывод:</w:t>
      </w:r>
      <w:r w:rsidRPr="00DC2E51">
        <w:t> Предлагаемая концепция, основанная на криптографическом методе (электронная подпись), позволяет заполнить это "белое пятно" и дать количественную оценку защищенности.</w:t>
      </w:r>
    </w:p>
    <w:p w14:paraId="3B439C83" w14:textId="77777777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t>2.2. Модель угроз для беспроводного канала АПК</w:t>
      </w:r>
    </w:p>
    <w:p w14:paraId="2BD817FF" w14:textId="77777777" w:rsidR="00DC2E51" w:rsidRPr="00DC2E51" w:rsidRDefault="00DC2E51" w:rsidP="00F66C82">
      <w:pPr>
        <w:numPr>
          <w:ilvl w:val="0"/>
          <w:numId w:val="3"/>
        </w:numPr>
        <w:spacing w:line="240" w:lineRule="auto"/>
      </w:pPr>
      <w:r w:rsidRPr="00DC2E51">
        <w:rPr>
          <w:b/>
          <w:bCs/>
        </w:rPr>
        <w:t>Нарушитель 1 (пассивный):</w:t>
      </w:r>
      <w:r w:rsidRPr="00DC2E51">
        <w:t> Перехват команд и подтверждений с целью анализа протокола, сбора данных о структуре управления, идентификации операторов и единиц техники, изучения временных паттернов работы.</w:t>
      </w:r>
    </w:p>
    <w:p w14:paraId="1C1D5347" w14:textId="77777777" w:rsidR="00DC2E51" w:rsidRPr="00DC2E51" w:rsidRDefault="00DC2E51" w:rsidP="00F66C82">
      <w:pPr>
        <w:numPr>
          <w:ilvl w:val="0"/>
          <w:numId w:val="3"/>
        </w:numPr>
        <w:spacing w:line="240" w:lineRule="auto"/>
      </w:pPr>
      <w:r w:rsidRPr="00DC2E51">
        <w:rPr>
          <w:b/>
          <w:bCs/>
        </w:rPr>
        <w:t>Нарушитель 2 (активный с модификацией):</w:t>
      </w:r>
      <w:r w:rsidRPr="00DC2E51">
        <w:t> Перехват и подмена легитимных команд, внедрение ложных управляющих воздействий (изменение маршрута, скорости, включение/отключение рабочих агрегатов). Также — подмена подтверждений, передаваемых с техники, для дезинформации оператора.</w:t>
      </w:r>
    </w:p>
    <w:p w14:paraId="2C1082C4" w14:textId="77777777" w:rsidR="00DC2E51" w:rsidRPr="00DC2E51" w:rsidRDefault="00DC2E51" w:rsidP="00F66C82">
      <w:pPr>
        <w:numPr>
          <w:ilvl w:val="0"/>
          <w:numId w:val="3"/>
        </w:numPr>
        <w:spacing w:line="240" w:lineRule="auto"/>
      </w:pPr>
      <w:r w:rsidRPr="00DC2E51">
        <w:rPr>
          <w:b/>
          <w:bCs/>
        </w:rPr>
        <w:t>Нарушитель 3 (активный с повтором):</w:t>
      </w:r>
      <w:r w:rsidRPr="00DC2E51">
        <w:t> Запись легитимных команд и их повторная передача (</w:t>
      </w:r>
      <w:proofErr w:type="spellStart"/>
      <w:r w:rsidRPr="00DC2E51">
        <w:t>replay</w:t>
      </w:r>
      <w:proofErr w:type="spellEnd"/>
      <w:r w:rsidRPr="00DC2E51">
        <w:t>-атака) для десинхронизации работы, создания эффекта "ложного выполнения" или повторения опасных маневров.</w:t>
      </w:r>
    </w:p>
    <w:p w14:paraId="107566FB" w14:textId="77777777" w:rsidR="00DC2E51" w:rsidRPr="00DC2E51" w:rsidRDefault="00DC2E51" w:rsidP="00F66C82">
      <w:pPr>
        <w:numPr>
          <w:ilvl w:val="0"/>
          <w:numId w:val="3"/>
        </w:numPr>
        <w:spacing w:line="240" w:lineRule="auto"/>
      </w:pPr>
      <w:r w:rsidRPr="00DC2E51">
        <w:rPr>
          <w:b/>
          <w:bCs/>
        </w:rPr>
        <w:t>Нарушитель 4 (инсайдер):</w:t>
      </w:r>
      <w:r w:rsidRPr="00DC2E51">
        <w:t> Сотрудник предприятия, имеющий легитимный доступ к пульту управления, бортовой системе или инфраструктуре генерации ключей, который может использовать их в нештатных целях или скомпрометировать ключевую информацию.</w:t>
      </w:r>
    </w:p>
    <w:p w14:paraId="02FC737E" w14:textId="77777777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t>2.3. Требования к системе защиты</w:t>
      </w:r>
    </w:p>
    <w:p w14:paraId="29E7671E" w14:textId="77777777" w:rsidR="00DC2E51" w:rsidRPr="00DC2E51" w:rsidRDefault="00DC2E51" w:rsidP="00F66C82">
      <w:pPr>
        <w:numPr>
          <w:ilvl w:val="0"/>
          <w:numId w:val="4"/>
        </w:numPr>
        <w:spacing w:line="240" w:lineRule="auto"/>
      </w:pPr>
      <w:r w:rsidRPr="00DC2E51">
        <w:rPr>
          <w:b/>
          <w:bCs/>
        </w:rPr>
        <w:t>Подлинность источника (аутентификация):</w:t>
      </w:r>
      <w:r w:rsidRPr="00DC2E51">
        <w:t> Бортовая аппаратура должна однозначно идентифицировать отправителя каждой команды. Пульт оператора должен однозначно идентифицировать отправителя каждого подтверждения (саму единицу техники).</w:t>
      </w:r>
    </w:p>
    <w:p w14:paraId="2D6BA22C" w14:textId="77777777" w:rsidR="00DC2E51" w:rsidRPr="00DC2E51" w:rsidRDefault="00DC2E51" w:rsidP="00F66C82">
      <w:pPr>
        <w:numPr>
          <w:ilvl w:val="0"/>
          <w:numId w:val="4"/>
        </w:numPr>
        <w:spacing w:line="240" w:lineRule="auto"/>
      </w:pPr>
      <w:r w:rsidRPr="00DC2E51">
        <w:rPr>
          <w:b/>
          <w:bCs/>
        </w:rPr>
        <w:t>Целостность данных:</w:t>
      </w:r>
      <w:r w:rsidRPr="00DC2E51">
        <w:t> Любое случайное или преднамеренное изменение команды или подтверждения должно быть обнаружено, а такой пакет — отклонен без исполнения.</w:t>
      </w:r>
    </w:p>
    <w:p w14:paraId="15394C47" w14:textId="77777777" w:rsidR="00DC2E51" w:rsidRPr="00DC2E51" w:rsidRDefault="00DC2E51" w:rsidP="00F66C82">
      <w:pPr>
        <w:numPr>
          <w:ilvl w:val="0"/>
          <w:numId w:val="4"/>
        </w:numPr>
        <w:spacing w:line="240" w:lineRule="auto"/>
      </w:pPr>
      <w:r w:rsidRPr="00DC2E51">
        <w:rPr>
          <w:b/>
          <w:bCs/>
        </w:rPr>
        <w:t>Неотказуемость:</w:t>
      </w:r>
      <w:r w:rsidRPr="00DC2E51">
        <w:t> Оператор не должен иметь возможности отрицать факт отправки команды; техника — отрицать факт отправки подтверждения. Важно для разбора нештатных ситуаций и юридической ответственности.</w:t>
      </w:r>
    </w:p>
    <w:p w14:paraId="522FEE8C" w14:textId="77777777" w:rsidR="00DC2E51" w:rsidRPr="00DC2E51" w:rsidRDefault="00DC2E51" w:rsidP="00F66C82">
      <w:pPr>
        <w:numPr>
          <w:ilvl w:val="0"/>
          <w:numId w:val="4"/>
        </w:numPr>
        <w:spacing w:line="240" w:lineRule="auto"/>
      </w:pPr>
      <w:r w:rsidRPr="00DC2E51">
        <w:rPr>
          <w:b/>
          <w:bCs/>
        </w:rPr>
        <w:t>Защита от повторов (</w:t>
      </w:r>
      <w:proofErr w:type="spellStart"/>
      <w:r w:rsidRPr="00DC2E51">
        <w:rPr>
          <w:b/>
          <w:bCs/>
        </w:rPr>
        <w:t>replay</w:t>
      </w:r>
      <w:proofErr w:type="spellEnd"/>
      <w:r w:rsidRPr="00DC2E51">
        <w:rPr>
          <w:b/>
          <w:bCs/>
        </w:rPr>
        <w:t>-атаки):</w:t>
      </w:r>
      <w:r w:rsidRPr="00DC2E51">
        <w:t> Использование временных меток или счетчиков пакетов, чтобы исключить повторную передачу перехваченных команд или подтверждений.</w:t>
      </w:r>
    </w:p>
    <w:p w14:paraId="13DF57E4" w14:textId="77777777" w:rsidR="00DC2E51" w:rsidRPr="00DC2E51" w:rsidRDefault="00DC2E51" w:rsidP="00F66C82">
      <w:pPr>
        <w:numPr>
          <w:ilvl w:val="0"/>
          <w:numId w:val="4"/>
        </w:numPr>
        <w:spacing w:line="240" w:lineRule="auto"/>
      </w:pPr>
      <w:r w:rsidRPr="00DC2E51">
        <w:rPr>
          <w:b/>
          <w:bCs/>
        </w:rPr>
        <w:t>Управляемость правами доступа:</w:t>
      </w:r>
      <w:r w:rsidRPr="00DC2E51">
        <w:t> Централизованное и оперативное добавление/удаление доверенных пультов (при смене персонала) без остановки производственного цикла.</w:t>
      </w:r>
    </w:p>
    <w:p w14:paraId="7A3B6FEF" w14:textId="77777777" w:rsidR="00DC2E51" w:rsidRPr="00DC2E51" w:rsidRDefault="00DC2E51" w:rsidP="00F66C82">
      <w:pPr>
        <w:numPr>
          <w:ilvl w:val="0"/>
          <w:numId w:val="4"/>
        </w:numPr>
        <w:spacing w:line="240" w:lineRule="auto"/>
      </w:pPr>
      <w:r w:rsidRPr="00DC2E51">
        <w:rPr>
          <w:b/>
          <w:bCs/>
        </w:rPr>
        <w:t>Ограниченные ресурсы:</w:t>
      </w:r>
      <w:r w:rsidRPr="00DC2E51">
        <w:t> Алгоритм должен выполняться на бортовых микроконтроллерах с ограниченной производительностью и работать в условиях радиоканала с помехами, вибраций, перепадов температур и запыленности.</w:t>
      </w:r>
    </w:p>
    <w:p w14:paraId="5542272C" w14:textId="77777777" w:rsidR="00DC2E51" w:rsidRPr="00DC2E51" w:rsidRDefault="00000000" w:rsidP="00F66C82">
      <w:pPr>
        <w:spacing w:line="240" w:lineRule="auto"/>
      </w:pPr>
      <w:r>
        <w:pict w14:anchorId="707D2833">
          <v:rect id="_x0000_i1027" style="width:0;height:.75pt" o:hralign="center" o:hrstd="t" o:hr="t" fillcolor="#a0a0a0" stroked="f"/>
        </w:pict>
      </w:r>
    </w:p>
    <w:p w14:paraId="65E5ACDB" w14:textId="38A9288B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lastRenderedPageBreak/>
        <w:t>3. Обоснование выбора алгоритма электронной подписи</w:t>
      </w:r>
      <w:r w:rsidR="00F66C82">
        <w:t xml:space="preserve"> </w:t>
      </w:r>
      <w:r w:rsidRPr="00DC2E51">
        <w:rPr>
          <w:i/>
          <w:iCs/>
        </w:rPr>
        <w:t>(≈</w:t>
      </w:r>
      <w:r w:rsidR="00F66C82">
        <w:rPr>
          <w:i/>
          <w:iCs/>
        </w:rPr>
        <w:t xml:space="preserve"> </w:t>
      </w:r>
      <w:r w:rsidRPr="00DC2E51">
        <w:rPr>
          <w:i/>
          <w:iCs/>
        </w:rPr>
        <w:t>4500–5000 знаков)</w:t>
      </w:r>
    </w:p>
    <w:p w14:paraId="372540A6" w14:textId="77777777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t>3.1. Аргументы в пользу ГОСТ Р 34.10-2018</w:t>
      </w:r>
    </w:p>
    <w:p w14:paraId="2B2DFA25" w14:textId="77777777" w:rsidR="00DC2E51" w:rsidRPr="00DC2E51" w:rsidRDefault="00DC2E51" w:rsidP="00F66C82">
      <w:pPr>
        <w:numPr>
          <w:ilvl w:val="0"/>
          <w:numId w:val="5"/>
        </w:numPr>
        <w:spacing w:line="240" w:lineRule="auto"/>
      </w:pPr>
      <w:r w:rsidRPr="00DC2E51">
        <w:rPr>
          <w:b/>
          <w:bCs/>
        </w:rPr>
        <w:t>Нормативное требование:</w:t>
      </w:r>
      <w:r w:rsidRPr="00DC2E51">
        <w:t> Обязательность применения сертифицированных российских криптографических алгоритмов для объектов критической информационной инфраструктуры (ФСТЭК России, ФСБ России).</w:t>
      </w:r>
    </w:p>
    <w:p w14:paraId="1DE22F1E" w14:textId="77777777" w:rsidR="00DC2E51" w:rsidRPr="00DC2E51" w:rsidRDefault="00DC2E51" w:rsidP="00F66C82">
      <w:pPr>
        <w:numPr>
          <w:ilvl w:val="0"/>
          <w:numId w:val="5"/>
        </w:numPr>
        <w:spacing w:line="240" w:lineRule="auto"/>
      </w:pPr>
      <w:r w:rsidRPr="00DC2E51">
        <w:rPr>
          <w:b/>
          <w:bCs/>
        </w:rPr>
        <w:t>Импортозамещение:</w:t>
      </w:r>
      <w:r w:rsidRPr="00DC2E51">
        <w:t> Отказ от иностранных криптобиблиотек (RSA, ECDSA с кривыми NIST) в рамках государственной политики.</w:t>
      </w:r>
    </w:p>
    <w:p w14:paraId="093644EE" w14:textId="77777777" w:rsidR="00DC2E51" w:rsidRPr="00DC2E51" w:rsidRDefault="00DC2E51" w:rsidP="00F66C82">
      <w:pPr>
        <w:numPr>
          <w:ilvl w:val="0"/>
          <w:numId w:val="5"/>
        </w:numPr>
        <w:spacing w:line="240" w:lineRule="auto"/>
      </w:pPr>
      <w:r w:rsidRPr="00DC2E51">
        <w:rPr>
          <w:b/>
          <w:bCs/>
        </w:rPr>
        <w:t>Криптостойкость:</w:t>
      </w:r>
      <w:r w:rsidRPr="00DC2E51">
        <w:t> 256-битный уровень стойкости (эквивалент 512-битному симметричному ключу), что обеспечивает защиту на долгосрочную перспективу.</w:t>
      </w:r>
    </w:p>
    <w:p w14:paraId="01FF0654" w14:textId="77777777" w:rsidR="00DC2E51" w:rsidRPr="00DC2E51" w:rsidRDefault="00DC2E51" w:rsidP="00F66C82">
      <w:pPr>
        <w:numPr>
          <w:ilvl w:val="0"/>
          <w:numId w:val="5"/>
        </w:numPr>
        <w:spacing w:line="240" w:lineRule="auto"/>
      </w:pPr>
      <w:r w:rsidRPr="00DC2E51">
        <w:rPr>
          <w:b/>
          <w:bCs/>
        </w:rPr>
        <w:t>Пригодность для различных платформ:</w:t>
      </w:r>
      <w:r w:rsidRPr="00DC2E51">
        <w:t> Наличие как программных, так и аппаратных реализаций (сертифицированные СКЗИ), возможность развертывания на микроконтроллерах различной производительности.</w:t>
      </w:r>
    </w:p>
    <w:p w14:paraId="2FA269E8" w14:textId="77777777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t>3.2. Математическая основа алгоритма</w:t>
      </w:r>
    </w:p>
    <w:p w14:paraId="04C5B544" w14:textId="77777777" w:rsidR="00DC2E51" w:rsidRPr="00DC2E51" w:rsidRDefault="00DC2E51" w:rsidP="00F66C82">
      <w:pPr>
        <w:numPr>
          <w:ilvl w:val="0"/>
          <w:numId w:val="6"/>
        </w:numPr>
        <w:spacing w:line="240" w:lineRule="auto"/>
      </w:pPr>
      <w:r w:rsidRPr="00DC2E51">
        <w:t xml:space="preserve">Эллиптическая кривая над конечным полем GF(p). Параметры: простое число p, коэффициенты кривой a и b (условие невырожденности: 4a³ + 27b² ≠ 0 </w:t>
      </w:r>
      <w:proofErr w:type="spellStart"/>
      <w:r w:rsidRPr="00DC2E51">
        <w:t>mod</w:t>
      </w:r>
      <w:proofErr w:type="spellEnd"/>
      <w:r w:rsidRPr="00DC2E51">
        <w:t xml:space="preserve"> p), базовая точка G порядка q (q — простое число, ≥ 256 бит).</w:t>
      </w:r>
    </w:p>
    <w:p w14:paraId="2FC79CDD" w14:textId="77777777" w:rsidR="00DC2E51" w:rsidRPr="00DC2E51" w:rsidRDefault="00DC2E51" w:rsidP="00F66C82">
      <w:pPr>
        <w:numPr>
          <w:ilvl w:val="0"/>
          <w:numId w:val="6"/>
        </w:numPr>
        <w:spacing w:line="240" w:lineRule="auto"/>
      </w:pPr>
      <w:r w:rsidRPr="00DC2E51">
        <w:t>Ключевая пара:</w:t>
      </w:r>
    </w:p>
    <w:p w14:paraId="17D995BE" w14:textId="77777777" w:rsidR="00DC2E51" w:rsidRPr="00DC2E51" w:rsidRDefault="00DC2E51" w:rsidP="00F66C82">
      <w:pPr>
        <w:numPr>
          <w:ilvl w:val="1"/>
          <w:numId w:val="6"/>
        </w:numPr>
        <w:spacing w:line="240" w:lineRule="auto"/>
      </w:pPr>
      <w:r w:rsidRPr="00DC2E51">
        <w:t xml:space="preserve">Закрытый ключ d </w:t>
      </w:r>
      <w:r w:rsidRPr="00DC2E51">
        <w:rPr>
          <w:rFonts w:ascii="Cambria Math" w:hAnsi="Cambria Math" w:cs="Cambria Math"/>
        </w:rPr>
        <w:t>∈</w:t>
      </w:r>
      <w:r w:rsidRPr="00DC2E51">
        <w:t xml:space="preserve"> [1, q</w:t>
      </w:r>
      <w:r w:rsidRPr="00DC2E51">
        <w:rPr>
          <w:rFonts w:ascii="Aptos" w:hAnsi="Aptos" w:cs="Aptos"/>
        </w:rPr>
        <w:t>−</w:t>
      </w:r>
      <w:r w:rsidRPr="00DC2E51">
        <w:t xml:space="preserve">1] </w:t>
      </w:r>
      <w:r w:rsidRPr="00DC2E51">
        <w:rPr>
          <w:rFonts w:ascii="Aptos" w:hAnsi="Aptos" w:cs="Aptos"/>
        </w:rPr>
        <w:t>—</w:t>
      </w:r>
      <w:r w:rsidRPr="00DC2E51">
        <w:t xml:space="preserve"> </w:t>
      </w:r>
      <w:r w:rsidRPr="00DC2E51">
        <w:rPr>
          <w:rFonts w:ascii="Aptos" w:hAnsi="Aptos" w:cs="Aptos"/>
        </w:rPr>
        <w:t>случайное</w:t>
      </w:r>
      <w:r w:rsidRPr="00DC2E51">
        <w:t xml:space="preserve"> </w:t>
      </w:r>
      <w:r w:rsidRPr="00DC2E51">
        <w:rPr>
          <w:rFonts w:ascii="Aptos" w:hAnsi="Aptos" w:cs="Aptos"/>
        </w:rPr>
        <w:t>число</w:t>
      </w:r>
      <w:r w:rsidRPr="00DC2E51">
        <w:t>.</w:t>
      </w:r>
    </w:p>
    <w:p w14:paraId="11524A21" w14:textId="77777777" w:rsidR="00DC2E51" w:rsidRPr="00DC2E51" w:rsidRDefault="00DC2E51" w:rsidP="00F66C82">
      <w:pPr>
        <w:numPr>
          <w:ilvl w:val="1"/>
          <w:numId w:val="6"/>
        </w:numPr>
        <w:spacing w:line="240" w:lineRule="auto"/>
      </w:pPr>
      <w:r w:rsidRPr="00DC2E51">
        <w:t xml:space="preserve">Открытый ключ Q = </w:t>
      </w:r>
      <w:proofErr w:type="spellStart"/>
      <w:r w:rsidRPr="00DC2E51">
        <w:t>d·G</w:t>
      </w:r>
      <w:proofErr w:type="spellEnd"/>
      <w:r w:rsidRPr="00DC2E51">
        <w:t xml:space="preserve"> — точка на кривой.</w:t>
      </w:r>
    </w:p>
    <w:p w14:paraId="1CF29EFE" w14:textId="77777777" w:rsidR="00DC2E51" w:rsidRPr="00DC2E51" w:rsidRDefault="00DC2E51" w:rsidP="00F66C82">
      <w:pPr>
        <w:numPr>
          <w:ilvl w:val="0"/>
          <w:numId w:val="6"/>
        </w:numPr>
        <w:spacing w:line="240" w:lineRule="auto"/>
      </w:pPr>
      <w:r w:rsidRPr="00DC2E51">
        <w:t>Хеш-функция: ГОСТ Р 34.11-2018 («Стрибог»). Обеспечивает привязку подписи к конкретному содержанию команды/подтверждения.</w:t>
      </w:r>
    </w:p>
    <w:p w14:paraId="22CA494C" w14:textId="77777777" w:rsidR="00DC2E51" w:rsidRPr="00DC2E51" w:rsidRDefault="00DC2E51" w:rsidP="00F66C82">
      <w:pPr>
        <w:numPr>
          <w:ilvl w:val="0"/>
          <w:numId w:val="6"/>
        </w:numPr>
        <w:spacing w:line="240" w:lineRule="auto"/>
      </w:pPr>
      <w:r w:rsidRPr="00DC2E51">
        <w:rPr>
          <w:b/>
          <w:bCs/>
        </w:rPr>
        <w:t>Формулы формирования подписи (r, s) для сообщения M:</w:t>
      </w:r>
    </w:p>
    <w:p w14:paraId="456AA5FA" w14:textId="77777777" w:rsidR="00DC2E51" w:rsidRPr="00DC2E51" w:rsidRDefault="00DC2E51" w:rsidP="00F66C82">
      <w:pPr>
        <w:spacing w:line="240" w:lineRule="auto"/>
      </w:pPr>
      <w:r w:rsidRPr="00DC2E51">
        <w:rPr>
          <w:i/>
          <w:iCs/>
        </w:rPr>
        <w:t>Шаг 1:</w:t>
      </w:r>
      <w:r w:rsidRPr="00DC2E51">
        <w:t xml:space="preserve"> e = h(M) </w:t>
      </w:r>
      <w:proofErr w:type="spellStart"/>
      <w:r w:rsidRPr="00DC2E51">
        <w:t>mod</w:t>
      </w:r>
      <w:proofErr w:type="spellEnd"/>
      <w:r w:rsidRPr="00DC2E51">
        <w:t xml:space="preserve"> q (</w:t>
      </w:r>
      <w:proofErr w:type="spellStart"/>
      <w:r w:rsidRPr="00DC2E51">
        <w:t>хеш</w:t>
      </w:r>
      <w:proofErr w:type="spellEnd"/>
      <w:r w:rsidRPr="00DC2E51">
        <w:t xml:space="preserve"> сообщения, приведенный по модулю q)</w:t>
      </w:r>
    </w:p>
    <w:p w14:paraId="276E3898" w14:textId="77777777" w:rsidR="00DC2E51" w:rsidRPr="00DC2E51" w:rsidRDefault="00DC2E51" w:rsidP="00F66C82">
      <w:pPr>
        <w:spacing w:line="240" w:lineRule="auto"/>
      </w:pPr>
      <w:r w:rsidRPr="00DC2E51">
        <w:rPr>
          <w:i/>
          <w:iCs/>
        </w:rPr>
        <w:t>Шаг 2:</w:t>
      </w:r>
      <w:r w:rsidRPr="00DC2E51">
        <w:t xml:space="preserve"> Генерация сессионного ключа k </w:t>
      </w:r>
      <w:r w:rsidRPr="00DC2E51">
        <w:rPr>
          <w:rFonts w:ascii="Cambria Math" w:hAnsi="Cambria Math" w:cs="Cambria Math"/>
        </w:rPr>
        <w:t>∈</w:t>
      </w:r>
      <w:r w:rsidRPr="00DC2E51">
        <w:t xml:space="preserve"> [1, q</w:t>
      </w:r>
      <w:r w:rsidRPr="00DC2E51">
        <w:rPr>
          <w:rFonts w:ascii="Aptos" w:hAnsi="Aptos" w:cs="Aptos"/>
        </w:rPr>
        <w:t>−</w:t>
      </w:r>
      <w:r w:rsidRPr="00DC2E51">
        <w:t>1] (</w:t>
      </w:r>
      <w:r w:rsidRPr="00DC2E51">
        <w:rPr>
          <w:rFonts w:ascii="Aptos" w:hAnsi="Aptos" w:cs="Aptos"/>
        </w:rPr>
        <w:t>криптостойкий</w:t>
      </w:r>
      <w:r w:rsidRPr="00DC2E51">
        <w:t xml:space="preserve"> </w:t>
      </w:r>
      <w:r w:rsidRPr="00DC2E51">
        <w:rPr>
          <w:rFonts w:ascii="Aptos" w:hAnsi="Aptos" w:cs="Aptos"/>
        </w:rPr>
        <w:t>ГСЧ</w:t>
      </w:r>
      <w:r w:rsidRPr="00DC2E51">
        <w:t>)</w:t>
      </w:r>
    </w:p>
    <w:p w14:paraId="4A7DF1B7" w14:textId="77777777" w:rsidR="00DC2E51" w:rsidRPr="00DC2E51" w:rsidRDefault="00DC2E51" w:rsidP="00F66C82">
      <w:pPr>
        <w:spacing w:line="240" w:lineRule="auto"/>
      </w:pPr>
      <w:r w:rsidRPr="00DC2E51">
        <w:rPr>
          <w:i/>
          <w:iCs/>
        </w:rPr>
        <w:t>Шаг 3:</w:t>
      </w:r>
      <w:r w:rsidRPr="00DC2E51">
        <w:t xml:space="preserve"> C = </w:t>
      </w:r>
      <w:proofErr w:type="spellStart"/>
      <w:r w:rsidRPr="00DC2E51">
        <w:t>k·G</w:t>
      </w:r>
      <w:proofErr w:type="spellEnd"/>
      <w:r w:rsidRPr="00DC2E51">
        <w:t xml:space="preserve">, r = </w:t>
      </w:r>
      <w:proofErr w:type="spellStart"/>
      <w:r w:rsidRPr="00DC2E51">
        <w:t>x_C</w:t>
      </w:r>
      <w:proofErr w:type="spellEnd"/>
      <w:r w:rsidRPr="00DC2E51">
        <w:t xml:space="preserve"> </w:t>
      </w:r>
      <w:proofErr w:type="spellStart"/>
      <w:r w:rsidRPr="00DC2E51">
        <w:t>mod</w:t>
      </w:r>
      <w:proofErr w:type="spellEnd"/>
      <w:r w:rsidRPr="00DC2E51">
        <w:t xml:space="preserve"> q. Если r = 0, вернуться к шагу 2.</w:t>
      </w:r>
    </w:p>
    <w:p w14:paraId="5CAED2CB" w14:textId="77777777" w:rsidR="00DC2E51" w:rsidRPr="00DC2E51" w:rsidRDefault="00DC2E51" w:rsidP="00F66C82">
      <w:pPr>
        <w:spacing w:line="240" w:lineRule="auto"/>
      </w:pPr>
      <w:r w:rsidRPr="00DC2E51">
        <w:rPr>
          <w:i/>
          <w:iCs/>
        </w:rPr>
        <w:t>Шаг 4:</w:t>
      </w:r>
      <w:r w:rsidRPr="00DC2E51">
        <w:t> s = (</w:t>
      </w:r>
      <w:proofErr w:type="spellStart"/>
      <w:r w:rsidRPr="00DC2E51">
        <w:t>r·d</w:t>
      </w:r>
      <w:proofErr w:type="spellEnd"/>
      <w:r w:rsidRPr="00DC2E51">
        <w:t xml:space="preserve"> + </w:t>
      </w:r>
      <w:proofErr w:type="spellStart"/>
      <w:r w:rsidRPr="00DC2E51">
        <w:t>k·e</w:t>
      </w:r>
      <w:proofErr w:type="spellEnd"/>
      <w:r w:rsidRPr="00DC2E51">
        <w:t xml:space="preserve">) </w:t>
      </w:r>
      <w:proofErr w:type="spellStart"/>
      <w:r w:rsidRPr="00DC2E51">
        <w:t>mod</w:t>
      </w:r>
      <w:proofErr w:type="spellEnd"/>
      <w:r w:rsidRPr="00DC2E51">
        <w:t xml:space="preserve"> q. Если s = 0, вернуться к шагу 2.</w:t>
      </w:r>
    </w:p>
    <w:p w14:paraId="39D9A35E" w14:textId="77777777" w:rsidR="00DC2E51" w:rsidRPr="00DC2E51" w:rsidRDefault="00DC2E51" w:rsidP="00F66C82">
      <w:pPr>
        <w:spacing w:line="240" w:lineRule="auto"/>
      </w:pPr>
      <w:r w:rsidRPr="00DC2E51">
        <w:rPr>
          <w:i/>
          <w:iCs/>
        </w:rPr>
        <w:t>Результат:</w:t>
      </w:r>
      <w:r w:rsidRPr="00DC2E51">
        <w:t> Подпись = (r, s), размер — 64 байта.</w:t>
      </w:r>
    </w:p>
    <w:p w14:paraId="6D5D1D05" w14:textId="77777777" w:rsidR="00DC2E51" w:rsidRPr="00DC2E51" w:rsidRDefault="00DC2E51" w:rsidP="00F66C82">
      <w:pPr>
        <w:numPr>
          <w:ilvl w:val="0"/>
          <w:numId w:val="6"/>
        </w:numPr>
        <w:spacing w:line="240" w:lineRule="auto"/>
      </w:pPr>
      <w:r w:rsidRPr="00DC2E51">
        <w:rPr>
          <w:b/>
          <w:bCs/>
        </w:rPr>
        <w:t>Проверка подписи (на борту техники или на пульте):</w:t>
      </w:r>
    </w:p>
    <w:p w14:paraId="282F3AC9" w14:textId="77777777" w:rsidR="00DC2E51" w:rsidRPr="00DC2E51" w:rsidRDefault="00DC2E51" w:rsidP="00F66C82">
      <w:pPr>
        <w:spacing w:line="240" w:lineRule="auto"/>
      </w:pPr>
      <w:r w:rsidRPr="00DC2E51">
        <w:rPr>
          <w:i/>
          <w:iCs/>
        </w:rPr>
        <w:t>Шаг 1</w:t>
      </w:r>
      <w:proofErr w:type="gramStart"/>
      <w:r w:rsidRPr="00DC2E51">
        <w:rPr>
          <w:i/>
          <w:iCs/>
        </w:rPr>
        <w:t>:</w:t>
      </w:r>
      <w:r w:rsidRPr="00DC2E51">
        <w:t> Проверить</w:t>
      </w:r>
      <w:proofErr w:type="gramEnd"/>
      <w:r w:rsidRPr="00DC2E51">
        <w:t xml:space="preserve">, что r, s </w:t>
      </w:r>
      <w:r w:rsidRPr="00DC2E51">
        <w:rPr>
          <w:rFonts w:ascii="Cambria Math" w:hAnsi="Cambria Math" w:cs="Cambria Math"/>
        </w:rPr>
        <w:t>∈</w:t>
      </w:r>
      <w:r w:rsidRPr="00DC2E51">
        <w:t xml:space="preserve"> [1, q</w:t>
      </w:r>
      <w:r w:rsidRPr="00DC2E51">
        <w:rPr>
          <w:rFonts w:ascii="Aptos" w:hAnsi="Aptos" w:cs="Aptos"/>
        </w:rPr>
        <w:t>−</w:t>
      </w:r>
      <w:r w:rsidRPr="00DC2E51">
        <w:t>1].</w:t>
      </w:r>
    </w:p>
    <w:p w14:paraId="36EEEF23" w14:textId="77777777" w:rsidR="00DC2E51" w:rsidRPr="00DC2E51" w:rsidRDefault="00DC2E51" w:rsidP="00F66C82">
      <w:pPr>
        <w:spacing w:line="240" w:lineRule="auto"/>
      </w:pPr>
      <w:r w:rsidRPr="00DC2E51">
        <w:rPr>
          <w:i/>
          <w:iCs/>
        </w:rPr>
        <w:t>Шаг 2</w:t>
      </w:r>
      <w:proofErr w:type="gramStart"/>
      <w:r w:rsidRPr="00DC2E51">
        <w:rPr>
          <w:i/>
          <w:iCs/>
        </w:rPr>
        <w:t>:</w:t>
      </w:r>
      <w:r w:rsidRPr="00DC2E51">
        <w:t> Вычислить</w:t>
      </w:r>
      <w:proofErr w:type="gramEnd"/>
      <w:r w:rsidRPr="00DC2E51">
        <w:t xml:space="preserve"> e = h(M) </w:t>
      </w:r>
      <w:proofErr w:type="spellStart"/>
      <w:r w:rsidRPr="00DC2E51">
        <w:t>mod</w:t>
      </w:r>
      <w:proofErr w:type="spellEnd"/>
      <w:r w:rsidRPr="00DC2E51">
        <w:t xml:space="preserve"> q.</w:t>
      </w:r>
    </w:p>
    <w:p w14:paraId="0758DB73" w14:textId="77777777" w:rsidR="00DC2E51" w:rsidRPr="00DC2E51" w:rsidRDefault="00DC2E51" w:rsidP="00F66C82">
      <w:pPr>
        <w:spacing w:line="240" w:lineRule="auto"/>
      </w:pPr>
      <w:r w:rsidRPr="00DC2E51">
        <w:rPr>
          <w:i/>
          <w:iCs/>
        </w:rPr>
        <w:t>Шаг 3</w:t>
      </w:r>
      <w:proofErr w:type="gramStart"/>
      <w:r w:rsidRPr="00DC2E51">
        <w:rPr>
          <w:i/>
          <w:iCs/>
        </w:rPr>
        <w:t>:</w:t>
      </w:r>
      <w:r w:rsidRPr="00DC2E51">
        <w:t> Вычислить</w:t>
      </w:r>
      <w:proofErr w:type="gramEnd"/>
      <w:r w:rsidRPr="00DC2E51">
        <w:t xml:space="preserve"> v = e</w:t>
      </w:r>
      <w:r w:rsidRPr="00DC2E51">
        <w:rPr>
          <w:rFonts w:ascii="Cambria Math" w:hAnsi="Cambria Math" w:cs="Cambria Math"/>
        </w:rPr>
        <w:t>⁻</w:t>
      </w:r>
      <w:r w:rsidRPr="00DC2E51">
        <w:rPr>
          <w:rFonts w:ascii="Aptos" w:hAnsi="Aptos" w:cs="Aptos"/>
        </w:rPr>
        <w:t>¹</w:t>
      </w:r>
      <w:r w:rsidRPr="00DC2E51">
        <w:t xml:space="preserve"> </w:t>
      </w:r>
      <w:proofErr w:type="spellStart"/>
      <w:r w:rsidRPr="00DC2E51">
        <w:t>mod</w:t>
      </w:r>
      <w:proofErr w:type="spellEnd"/>
      <w:r w:rsidRPr="00DC2E51">
        <w:t xml:space="preserve"> q.</w:t>
      </w:r>
    </w:p>
    <w:p w14:paraId="76E7740F" w14:textId="77777777" w:rsidR="00DC2E51" w:rsidRPr="00DC2E51" w:rsidRDefault="00DC2E51" w:rsidP="00F66C82">
      <w:pPr>
        <w:spacing w:line="240" w:lineRule="auto"/>
      </w:pPr>
      <w:r w:rsidRPr="00DC2E51">
        <w:rPr>
          <w:i/>
          <w:iCs/>
        </w:rPr>
        <w:t>Шаг 4</w:t>
      </w:r>
      <w:proofErr w:type="gramStart"/>
      <w:r w:rsidRPr="00DC2E51">
        <w:rPr>
          <w:i/>
          <w:iCs/>
        </w:rPr>
        <w:t>:</w:t>
      </w:r>
      <w:r w:rsidRPr="00DC2E51">
        <w:t> Вычислить</w:t>
      </w:r>
      <w:proofErr w:type="gramEnd"/>
      <w:r w:rsidRPr="00DC2E51">
        <w:t xml:space="preserve"> u₁ = </w:t>
      </w:r>
      <w:proofErr w:type="spellStart"/>
      <w:r w:rsidRPr="00DC2E51">
        <w:t>s·v</w:t>
      </w:r>
      <w:proofErr w:type="spellEnd"/>
      <w:r w:rsidRPr="00DC2E51">
        <w:t xml:space="preserve"> </w:t>
      </w:r>
      <w:proofErr w:type="spellStart"/>
      <w:r w:rsidRPr="00DC2E51">
        <w:t>mod</w:t>
      </w:r>
      <w:proofErr w:type="spellEnd"/>
      <w:r w:rsidRPr="00DC2E51">
        <w:t xml:space="preserve"> q, u₂ = −</w:t>
      </w:r>
      <w:proofErr w:type="spellStart"/>
      <w:r w:rsidRPr="00DC2E51">
        <w:t>r·v</w:t>
      </w:r>
      <w:proofErr w:type="spellEnd"/>
      <w:r w:rsidRPr="00DC2E51">
        <w:t xml:space="preserve"> </w:t>
      </w:r>
      <w:proofErr w:type="spellStart"/>
      <w:r w:rsidRPr="00DC2E51">
        <w:t>mod</w:t>
      </w:r>
      <w:proofErr w:type="spellEnd"/>
      <w:r w:rsidRPr="00DC2E51">
        <w:t xml:space="preserve"> q.</w:t>
      </w:r>
    </w:p>
    <w:p w14:paraId="285C66E0" w14:textId="77777777" w:rsidR="00DC2E51" w:rsidRPr="00DC2E51" w:rsidRDefault="00DC2E51" w:rsidP="00F66C82">
      <w:pPr>
        <w:spacing w:line="240" w:lineRule="auto"/>
      </w:pPr>
      <w:r w:rsidRPr="00DC2E51">
        <w:rPr>
          <w:i/>
          <w:iCs/>
        </w:rPr>
        <w:t>Шаг 5</w:t>
      </w:r>
      <w:proofErr w:type="gramStart"/>
      <w:r w:rsidRPr="00DC2E51">
        <w:rPr>
          <w:i/>
          <w:iCs/>
        </w:rPr>
        <w:t>:</w:t>
      </w:r>
      <w:r w:rsidRPr="00DC2E51">
        <w:t> Вычислить</w:t>
      </w:r>
      <w:proofErr w:type="gramEnd"/>
      <w:r w:rsidRPr="00DC2E51">
        <w:t xml:space="preserve"> C' = u₁·G + u₂·Q. Если </w:t>
      </w:r>
      <w:proofErr w:type="spellStart"/>
      <w:r w:rsidRPr="00DC2E51">
        <w:t>x_C</w:t>
      </w:r>
      <w:proofErr w:type="spellEnd"/>
      <w:r w:rsidRPr="00DC2E51">
        <w:t xml:space="preserve">' </w:t>
      </w:r>
      <w:proofErr w:type="spellStart"/>
      <w:r w:rsidRPr="00DC2E51">
        <w:t>mod</w:t>
      </w:r>
      <w:proofErr w:type="spellEnd"/>
      <w:r w:rsidRPr="00DC2E51">
        <w:t xml:space="preserve"> q = r, подпись корректна.</w:t>
      </w:r>
    </w:p>
    <w:p w14:paraId="7BE369ED" w14:textId="77777777" w:rsidR="00DC2E51" w:rsidRPr="00DC2E51" w:rsidRDefault="00DC2E51" w:rsidP="00F66C82">
      <w:pPr>
        <w:numPr>
          <w:ilvl w:val="0"/>
          <w:numId w:val="6"/>
        </w:numPr>
        <w:spacing w:line="240" w:lineRule="auto"/>
      </w:pPr>
      <w:r w:rsidRPr="00DC2E51">
        <w:rPr>
          <w:b/>
          <w:bCs/>
        </w:rPr>
        <w:t>Роль сессионного ключа k и требования к его генерации:</w:t>
      </w:r>
    </w:p>
    <w:p w14:paraId="5E639F09" w14:textId="77777777" w:rsidR="00DC2E51" w:rsidRPr="00DC2E51" w:rsidRDefault="00DC2E51" w:rsidP="00F66C82">
      <w:pPr>
        <w:numPr>
          <w:ilvl w:val="1"/>
          <w:numId w:val="6"/>
        </w:numPr>
        <w:spacing w:line="240" w:lineRule="auto"/>
      </w:pPr>
      <w:r w:rsidRPr="00DC2E51">
        <w:lastRenderedPageBreak/>
        <w:t>Обеспечивает уникальность подписи даже для одинаковых сообщений (криптографическая соль).</w:t>
      </w:r>
    </w:p>
    <w:p w14:paraId="2ED8F283" w14:textId="77777777" w:rsidR="00DC2E51" w:rsidRPr="00DC2E51" w:rsidRDefault="00DC2E51" w:rsidP="00F66C82">
      <w:pPr>
        <w:numPr>
          <w:ilvl w:val="1"/>
          <w:numId w:val="6"/>
        </w:numPr>
        <w:spacing w:line="240" w:lineRule="auto"/>
      </w:pPr>
      <w:r w:rsidRPr="00DC2E51">
        <w:t>Генерация должна выполняться сертифицированным аппаратным или программным ГСЧ.</w:t>
      </w:r>
    </w:p>
    <w:p w14:paraId="53DC680D" w14:textId="77777777" w:rsidR="00DC2E51" w:rsidRPr="00DC2E51" w:rsidRDefault="00DC2E51" w:rsidP="00F66C82">
      <w:pPr>
        <w:numPr>
          <w:ilvl w:val="1"/>
          <w:numId w:val="6"/>
        </w:numPr>
        <w:spacing w:line="240" w:lineRule="auto"/>
      </w:pPr>
      <w:r w:rsidRPr="00DC2E51">
        <w:rPr>
          <w:b/>
          <w:bCs/>
        </w:rPr>
        <w:t>Критическое предупреждение:</w:t>
      </w:r>
      <w:r w:rsidRPr="00DC2E51">
        <w:t> Повторное использование k или его утечка приводит к компрометации закрытого ключа d, так как из двух подписей с одинаковым k можно вычислить d. Это накладывает жесткие требования к реализации ГСЧ на борту техники и на пультах операторов.</w:t>
      </w:r>
    </w:p>
    <w:p w14:paraId="49909A1B" w14:textId="77777777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t>3.3. Сравнительный анализ с альтернативными алгоритмами</w:t>
      </w:r>
    </w:p>
    <w:p w14:paraId="4B74E06A" w14:textId="77777777" w:rsidR="00DC2E51" w:rsidRPr="00DC2E51" w:rsidRDefault="00DC2E51" w:rsidP="00F66C82">
      <w:pPr>
        <w:numPr>
          <w:ilvl w:val="0"/>
          <w:numId w:val="7"/>
        </w:numPr>
        <w:spacing w:line="240" w:lineRule="auto"/>
      </w:pPr>
      <w:r w:rsidRPr="00DC2E51">
        <w:t>Сравнительная таблица (оформить как в Шаблоне для оформления):</w:t>
      </w:r>
    </w:p>
    <w:p w14:paraId="5DD21DD8" w14:textId="77777777" w:rsidR="00DC2E51" w:rsidRPr="00DC2E51" w:rsidRDefault="00DC2E51" w:rsidP="00F66C82">
      <w:pPr>
        <w:numPr>
          <w:ilvl w:val="1"/>
          <w:numId w:val="7"/>
        </w:numPr>
        <w:spacing w:line="240" w:lineRule="auto"/>
      </w:pPr>
      <w:r w:rsidRPr="00DC2E51">
        <w:t>ГОСТ Р 34.10-2001 (128 бит)</w:t>
      </w:r>
    </w:p>
    <w:p w14:paraId="60CFD16A" w14:textId="77777777" w:rsidR="00DC2E51" w:rsidRPr="00DC2E51" w:rsidRDefault="00DC2E51" w:rsidP="00F66C82">
      <w:pPr>
        <w:numPr>
          <w:ilvl w:val="1"/>
          <w:numId w:val="7"/>
        </w:numPr>
        <w:spacing w:line="240" w:lineRule="auto"/>
      </w:pPr>
      <w:r w:rsidRPr="00DC2E51">
        <w:t>ГОСТ Р 34.10-2012 (256 бит)</w:t>
      </w:r>
    </w:p>
    <w:p w14:paraId="1FA1C991" w14:textId="77777777" w:rsidR="00DC2E51" w:rsidRPr="00DC2E51" w:rsidRDefault="00DC2E51" w:rsidP="00F66C82">
      <w:pPr>
        <w:numPr>
          <w:ilvl w:val="1"/>
          <w:numId w:val="7"/>
        </w:numPr>
        <w:spacing w:line="240" w:lineRule="auto"/>
      </w:pPr>
      <w:r w:rsidRPr="00DC2E51">
        <w:t>ГОСТ Р 34.10-2018 (256 бит)</w:t>
      </w:r>
    </w:p>
    <w:p w14:paraId="1CBE9565" w14:textId="77777777" w:rsidR="00DC2E51" w:rsidRPr="00DC2E51" w:rsidRDefault="00DC2E51" w:rsidP="00F66C82">
      <w:pPr>
        <w:numPr>
          <w:ilvl w:val="1"/>
          <w:numId w:val="7"/>
        </w:numPr>
        <w:spacing w:line="240" w:lineRule="auto"/>
      </w:pPr>
      <w:r w:rsidRPr="00DC2E51">
        <w:t>RSA-2048, RSA-4096</w:t>
      </w:r>
    </w:p>
    <w:p w14:paraId="567615BD" w14:textId="77777777" w:rsidR="00DC2E51" w:rsidRPr="00DC2E51" w:rsidRDefault="00DC2E51" w:rsidP="00F66C82">
      <w:pPr>
        <w:numPr>
          <w:ilvl w:val="1"/>
          <w:numId w:val="7"/>
        </w:numPr>
        <w:spacing w:line="240" w:lineRule="auto"/>
      </w:pPr>
      <w:r w:rsidRPr="00DC2E51">
        <w:t>ECDSA (NIST P-256)</w:t>
      </w:r>
    </w:p>
    <w:p w14:paraId="0B2CC988" w14:textId="77777777" w:rsidR="00DC2E51" w:rsidRPr="00DC2E51" w:rsidRDefault="00DC2E51" w:rsidP="00F66C82">
      <w:pPr>
        <w:numPr>
          <w:ilvl w:val="0"/>
          <w:numId w:val="7"/>
        </w:numPr>
        <w:spacing w:line="240" w:lineRule="auto"/>
      </w:pPr>
      <w:r w:rsidRPr="00DC2E51">
        <w:t>Параметры сравнения:</w:t>
      </w:r>
    </w:p>
    <w:p w14:paraId="503C2007" w14:textId="77777777" w:rsidR="00DC2E51" w:rsidRPr="00DC2E51" w:rsidRDefault="00DC2E51" w:rsidP="00F66C82">
      <w:pPr>
        <w:numPr>
          <w:ilvl w:val="1"/>
          <w:numId w:val="7"/>
        </w:numPr>
        <w:spacing w:line="240" w:lineRule="auto"/>
      </w:pPr>
      <w:r w:rsidRPr="00DC2E51">
        <w:t>Криптостойкость, бит</w:t>
      </w:r>
    </w:p>
    <w:p w14:paraId="2DA57A2C" w14:textId="77777777" w:rsidR="00DC2E51" w:rsidRPr="00DC2E51" w:rsidRDefault="00DC2E51" w:rsidP="00F66C82">
      <w:pPr>
        <w:numPr>
          <w:ilvl w:val="1"/>
          <w:numId w:val="7"/>
        </w:numPr>
        <w:spacing w:line="240" w:lineRule="auto"/>
      </w:pPr>
      <w:r w:rsidRPr="00DC2E51">
        <w:t>Размер закрытого ключа, байт</w:t>
      </w:r>
    </w:p>
    <w:p w14:paraId="404CA45B" w14:textId="77777777" w:rsidR="00DC2E51" w:rsidRPr="00DC2E51" w:rsidRDefault="00DC2E51" w:rsidP="00F66C82">
      <w:pPr>
        <w:numPr>
          <w:ilvl w:val="1"/>
          <w:numId w:val="7"/>
        </w:numPr>
        <w:spacing w:line="240" w:lineRule="auto"/>
      </w:pPr>
      <w:r w:rsidRPr="00DC2E51">
        <w:t>Размер подписи, байт</w:t>
      </w:r>
    </w:p>
    <w:p w14:paraId="5749FDA4" w14:textId="77777777" w:rsidR="00DC2E51" w:rsidRPr="00DC2E51" w:rsidRDefault="00DC2E51" w:rsidP="00F66C82">
      <w:pPr>
        <w:numPr>
          <w:ilvl w:val="1"/>
          <w:numId w:val="7"/>
        </w:numPr>
        <w:spacing w:line="240" w:lineRule="auto"/>
      </w:pPr>
      <w:r w:rsidRPr="00DC2E51">
        <w:t>Время подписания, мс (на типовом оборудовании)</w:t>
      </w:r>
    </w:p>
    <w:p w14:paraId="4C945A76" w14:textId="77777777" w:rsidR="00DC2E51" w:rsidRPr="00DC2E51" w:rsidRDefault="00DC2E51" w:rsidP="00F66C82">
      <w:pPr>
        <w:numPr>
          <w:ilvl w:val="1"/>
          <w:numId w:val="7"/>
        </w:numPr>
        <w:spacing w:line="240" w:lineRule="auto"/>
      </w:pPr>
      <w:r w:rsidRPr="00DC2E51">
        <w:t>Время проверки, мс (на типовом оборудовании)</w:t>
      </w:r>
    </w:p>
    <w:p w14:paraId="725F518E" w14:textId="77777777" w:rsidR="00DC2E51" w:rsidRPr="00DC2E51" w:rsidRDefault="00DC2E51" w:rsidP="00F66C82">
      <w:pPr>
        <w:numPr>
          <w:ilvl w:val="0"/>
          <w:numId w:val="7"/>
        </w:numPr>
        <w:spacing w:line="240" w:lineRule="auto"/>
      </w:pPr>
      <w:r w:rsidRPr="00DC2E51">
        <w:rPr>
          <w:b/>
          <w:bCs/>
        </w:rPr>
        <w:t>Вывод из сравнения:</w:t>
      </w:r>
      <w:r w:rsidRPr="00DC2E51">
        <w:t> ГОСТ Р 34.10-2018 обеспечивает наилучшее сочетание высокой криптостойкости (256 бит), компактного размера подписи (64 байта), приемлемого времени вычислений на ограниченных ресурсах и полного соответствия нормативным требованиям РФ. Это делает его наиболее предпочтительным для внедрения в АПК.</w:t>
      </w:r>
    </w:p>
    <w:p w14:paraId="4DC8BBFB" w14:textId="77777777" w:rsidR="00DC2E51" w:rsidRPr="00DC2E51" w:rsidRDefault="00000000" w:rsidP="00F66C82">
      <w:pPr>
        <w:spacing w:line="240" w:lineRule="auto"/>
      </w:pPr>
      <w:r>
        <w:pict w14:anchorId="0C7C1FB2">
          <v:rect id="_x0000_i1028" style="width:0;height:.75pt" o:hralign="center" o:hrstd="t" o:hr="t" fillcolor="#a0a0a0" stroked="f"/>
        </w:pict>
      </w:r>
    </w:p>
    <w:p w14:paraId="28E06EB7" w14:textId="0B674957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t>4. Архитектура и принцип работы планируемой системы</w:t>
      </w:r>
      <w:r w:rsidR="00F66C82">
        <w:t xml:space="preserve"> </w:t>
      </w:r>
      <w:r w:rsidRPr="00DC2E51">
        <w:rPr>
          <w:i/>
          <w:iCs/>
        </w:rPr>
        <w:t>(≈</w:t>
      </w:r>
      <w:r w:rsidR="00F66C82">
        <w:rPr>
          <w:i/>
          <w:iCs/>
        </w:rPr>
        <w:t xml:space="preserve"> </w:t>
      </w:r>
      <w:r w:rsidRPr="00DC2E51">
        <w:rPr>
          <w:i/>
          <w:iCs/>
        </w:rPr>
        <w:t>3500–4000 знаков)</w:t>
      </w:r>
    </w:p>
    <w:p w14:paraId="450436DA" w14:textId="77777777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t>4.1. Общий принцип работы системы (двусторонний защищенный обмен)</w:t>
      </w:r>
    </w:p>
    <w:p w14:paraId="4DB910E7" w14:textId="77777777" w:rsidR="00DC2E51" w:rsidRPr="00DC2E51" w:rsidRDefault="00DC2E51" w:rsidP="00F66C82">
      <w:pPr>
        <w:spacing w:line="240" w:lineRule="auto"/>
      </w:pPr>
      <w:r w:rsidRPr="00DC2E51">
        <w:rPr>
          <w:i/>
          <w:iCs/>
        </w:rPr>
        <w:t>(вставить схему архитектуры)</w:t>
      </w:r>
    </w:p>
    <w:p w14:paraId="4FCA413D" w14:textId="77777777" w:rsidR="00DC2E51" w:rsidRPr="00DC2E51" w:rsidRDefault="00DC2E51" w:rsidP="00F66C82">
      <w:pPr>
        <w:numPr>
          <w:ilvl w:val="0"/>
          <w:numId w:val="8"/>
        </w:numPr>
        <w:spacing w:line="240" w:lineRule="auto"/>
      </w:pPr>
      <w:r w:rsidRPr="00DC2E51">
        <w:rPr>
          <w:b/>
          <w:bCs/>
        </w:rPr>
        <w:t>Направление "Пульт → Техника" (команда управления):</w:t>
      </w:r>
    </w:p>
    <w:p w14:paraId="1D359A67" w14:textId="77777777" w:rsidR="00DC2E51" w:rsidRPr="00DC2E51" w:rsidRDefault="00DC2E51" w:rsidP="00F66C82">
      <w:pPr>
        <w:numPr>
          <w:ilvl w:val="1"/>
          <w:numId w:val="8"/>
        </w:numPr>
        <w:spacing w:line="240" w:lineRule="auto"/>
      </w:pPr>
      <w:r w:rsidRPr="00DC2E51">
        <w:t>Оператор формирует управляющую команду на пульте.</w:t>
      </w:r>
    </w:p>
    <w:p w14:paraId="2C7121B5" w14:textId="77777777" w:rsidR="00DC2E51" w:rsidRPr="00DC2E51" w:rsidRDefault="00DC2E51" w:rsidP="00F66C82">
      <w:pPr>
        <w:numPr>
          <w:ilvl w:val="1"/>
          <w:numId w:val="8"/>
        </w:numPr>
        <w:spacing w:line="240" w:lineRule="auto"/>
      </w:pPr>
      <w:r w:rsidRPr="00DC2E51">
        <w:t>Модуль подписи (программный или аппаратный, реализующий ГОСТ Р 34.10-2018) вычисляет электронную подпись команды с использованием закрытого ключа оператора.</w:t>
      </w:r>
    </w:p>
    <w:p w14:paraId="0B26F0C1" w14:textId="77777777" w:rsidR="00DC2E51" w:rsidRPr="00DC2E51" w:rsidRDefault="00DC2E51" w:rsidP="00F66C82">
      <w:pPr>
        <w:numPr>
          <w:ilvl w:val="1"/>
          <w:numId w:val="8"/>
        </w:numPr>
        <w:spacing w:line="240" w:lineRule="auto"/>
      </w:pPr>
      <w:r w:rsidRPr="00DC2E51">
        <w:lastRenderedPageBreak/>
        <w:t>Формируется пакет: команда + ID оператора/пульта + временная метка + подпись.</w:t>
      </w:r>
    </w:p>
    <w:p w14:paraId="6FEEC0FA" w14:textId="77777777" w:rsidR="00DC2E51" w:rsidRPr="00DC2E51" w:rsidRDefault="00DC2E51" w:rsidP="00F66C82">
      <w:pPr>
        <w:numPr>
          <w:ilvl w:val="1"/>
          <w:numId w:val="8"/>
        </w:numPr>
        <w:spacing w:line="240" w:lineRule="auto"/>
      </w:pPr>
      <w:r w:rsidRPr="00DC2E51">
        <w:t xml:space="preserve">Пакет передается по радиоканалу на </w:t>
      </w:r>
      <w:proofErr w:type="gramStart"/>
      <w:r w:rsidRPr="00DC2E51">
        <w:t>борт техники</w:t>
      </w:r>
      <w:proofErr w:type="gramEnd"/>
      <w:r w:rsidRPr="00DC2E51">
        <w:t>.</w:t>
      </w:r>
    </w:p>
    <w:p w14:paraId="356E1EBF" w14:textId="77777777" w:rsidR="00DC2E51" w:rsidRPr="00DC2E51" w:rsidRDefault="00DC2E51" w:rsidP="00F66C82">
      <w:pPr>
        <w:numPr>
          <w:ilvl w:val="1"/>
          <w:numId w:val="8"/>
        </w:numPr>
        <w:spacing w:line="240" w:lineRule="auto"/>
      </w:pPr>
      <w:r w:rsidRPr="00DC2E51">
        <w:t>Бортовой модуль проверяет подпись с использованием открытого ключа, соответствующего указанному ID.</w:t>
      </w:r>
    </w:p>
    <w:p w14:paraId="5C9E5CD4" w14:textId="77777777" w:rsidR="00DC2E51" w:rsidRPr="00DC2E51" w:rsidRDefault="00DC2E51" w:rsidP="00F66C82">
      <w:pPr>
        <w:numPr>
          <w:ilvl w:val="1"/>
          <w:numId w:val="8"/>
        </w:numPr>
        <w:spacing w:line="240" w:lineRule="auto"/>
      </w:pPr>
      <w:r w:rsidRPr="00DC2E51">
        <w:t>Если подпись корректна, команда принимается к исполнению. Если нет — команда отклоняется.</w:t>
      </w:r>
    </w:p>
    <w:p w14:paraId="425C09E1" w14:textId="77777777" w:rsidR="00DC2E51" w:rsidRPr="00DC2E51" w:rsidRDefault="00DC2E51" w:rsidP="00F66C82">
      <w:pPr>
        <w:numPr>
          <w:ilvl w:val="0"/>
          <w:numId w:val="8"/>
        </w:numPr>
        <w:spacing w:line="240" w:lineRule="auto"/>
      </w:pPr>
      <w:r w:rsidRPr="00DC2E51">
        <w:rPr>
          <w:b/>
          <w:bCs/>
        </w:rPr>
        <w:t>Направление "Техника → Пульт" (подтверждение о приеме/отклонении команды):</w:t>
      </w:r>
    </w:p>
    <w:p w14:paraId="5FF3E6E9" w14:textId="77777777" w:rsidR="00DC2E51" w:rsidRPr="00DC2E51" w:rsidRDefault="00DC2E51" w:rsidP="00F66C82">
      <w:pPr>
        <w:numPr>
          <w:ilvl w:val="1"/>
          <w:numId w:val="9"/>
        </w:numPr>
        <w:spacing w:line="240" w:lineRule="auto"/>
      </w:pPr>
      <w:r w:rsidRPr="00DC2E51">
        <w:t>Бортовая система формирует сообщение-подтверждение: статус выполнения (команда принята / команда отклонена / команда скомпрометирована), ID техники, временная метка.</w:t>
      </w:r>
    </w:p>
    <w:p w14:paraId="2AEE613F" w14:textId="77777777" w:rsidR="00DC2E51" w:rsidRPr="00DC2E51" w:rsidRDefault="00DC2E51" w:rsidP="00F66C82">
      <w:pPr>
        <w:numPr>
          <w:ilvl w:val="1"/>
          <w:numId w:val="9"/>
        </w:numPr>
        <w:spacing w:line="240" w:lineRule="auto"/>
      </w:pPr>
      <w:r w:rsidRPr="00DC2E51">
        <w:t>Модуль подписи на борту вычисляет электронную подпись подтверждения с использованием закрытого ключа техники.</w:t>
      </w:r>
    </w:p>
    <w:p w14:paraId="1615773F" w14:textId="77777777" w:rsidR="00DC2E51" w:rsidRPr="00DC2E51" w:rsidRDefault="00DC2E51" w:rsidP="00F66C82">
      <w:pPr>
        <w:numPr>
          <w:ilvl w:val="1"/>
          <w:numId w:val="9"/>
        </w:numPr>
        <w:spacing w:line="240" w:lineRule="auto"/>
      </w:pPr>
      <w:r w:rsidRPr="00DC2E51">
        <w:t>Формируется пакет: подтверждение + ID техники + временная метка + подпись.</w:t>
      </w:r>
    </w:p>
    <w:p w14:paraId="508C58B1" w14:textId="77777777" w:rsidR="00DC2E51" w:rsidRPr="00DC2E51" w:rsidRDefault="00DC2E51" w:rsidP="00F66C82">
      <w:pPr>
        <w:numPr>
          <w:ilvl w:val="1"/>
          <w:numId w:val="9"/>
        </w:numPr>
        <w:spacing w:line="240" w:lineRule="auto"/>
      </w:pPr>
      <w:r w:rsidRPr="00DC2E51">
        <w:t>Пакет передается по радиоканалу на пульт оператора.</w:t>
      </w:r>
    </w:p>
    <w:p w14:paraId="33336FF8" w14:textId="77777777" w:rsidR="00DC2E51" w:rsidRPr="00DC2E51" w:rsidRDefault="00DC2E51" w:rsidP="00F66C82">
      <w:pPr>
        <w:numPr>
          <w:ilvl w:val="1"/>
          <w:numId w:val="9"/>
        </w:numPr>
        <w:spacing w:line="240" w:lineRule="auto"/>
      </w:pPr>
      <w:r w:rsidRPr="00DC2E51">
        <w:t>Пульт оператора проверяет подпись с использованием открытого ключа техники.</w:t>
      </w:r>
    </w:p>
    <w:p w14:paraId="575B45A0" w14:textId="77777777" w:rsidR="00DC2E51" w:rsidRPr="00DC2E51" w:rsidRDefault="00DC2E51" w:rsidP="00F66C82">
      <w:pPr>
        <w:numPr>
          <w:ilvl w:val="1"/>
          <w:numId w:val="9"/>
        </w:numPr>
        <w:spacing w:line="240" w:lineRule="auto"/>
      </w:pPr>
      <w:r w:rsidRPr="00DC2E51">
        <w:t>Если подпись корректна — оператор получает достоверную информацию о выполнении команды. Если нет — фиксируется попытка несанкционированного вмешательства.</w:t>
      </w:r>
    </w:p>
    <w:p w14:paraId="638ADE5E" w14:textId="77777777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t>4.2. Управление ключами и правами доступа</w:t>
      </w:r>
    </w:p>
    <w:p w14:paraId="6181B4C8" w14:textId="77777777" w:rsidR="00DC2E51" w:rsidRPr="00DC2E51" w:rsidRDefault="00DC2E51" w:rsidP="00F66C82">
      <w:pPr>
        <w:numPr>
          <w:ilvl w:val="0"/>
          <w:numId w:val="10"/>
        </w:numPr>
        <w:spacing w:line="240" w:lineRule="auto"/>
      </w:pPr>
      <w:r w:rsidRPr="00DC2E51">
        <w:rPr>
          <w:b/>
          <w:bCs/>
        </w:rPr>
        <w:t>Центр генерации ключей (Удостоверяющий центр)</w:t>
      </w:r>
      <w:proofErr w:type="gramStart"/>
      <w:r w:rsidRPr="00DC2E51">
        <w:rPr>
          <w:b/>
          <w:bCs/>
        </w:rPr>
        <w:t>:</w:t>
      </w:r>
      <w:r w:rsidRPr="00DC2E51">
        <w:t> Разворачивается</w:t>
      </w:r>
      <w:proofErr w:type="gramEnd"/>
      <w:r w:rsidRPr="00DC2E51">
        <w:t xml:space="preserve"> на предприятии. Генерирует ключевые пары (закрытый + открытый) для каждого пульта оператора и каждой единицы техники.</w:t>
      </w:r>
    </w:p>
    <w:p w14:paraId="4801476E" w14:textId="77777777" w:rsidR="00DC2E51" w:rsidRPr="00DC2E51" w:rsidRDefault="00DC2E51" w:rsidP="00F66C82">
      <w:pPr>
        <w:numPr>
          <w:ilvl w:val="0"/>
          <w:numId w:val="10"/>
        </w:numPr>
        <w:spacing w:line="240" w:lineRule="auto"/>
      </w:pPr>
      <w:r w:rsidRPr="00DC2E51">
        <w:rPr>
          <w:b/>
          <w:bCs/>
        </w:rPr>
        <w:t>Хранение закрытых ключей:</w:t>
      </w:r>
    </w:p>
    <w:p w14:paraId="741E1A94" w14:textId="77777777" w:rsidR="00DC2E51" w:rsidRPr="00DC2E51" w:rsidRDefault="00DC2E51" w:rsidP="00F66C82">
      <w:pPr>
        <w:numPr>
          <w:ilvl w:val="1"/>
          <w:numId w:val="10"/>
        </w:numPr>
        <w:spacing w:line="240" w:lineRule="auto"/>
      </w:pPr>
      <w:r w:rsidRPr="00DC2E51">
        <w:t>Закрытый ключ оператора хранится </w:t>
      </w:r>
      <w:r w:rsidRPr="00DC2E51">
        <w:rPr>
          <w:b/>
          <w:bCs/>
        </w:rPr>
        <w:t>только на пульте</w:t>
      </w:r>
      <w:r w:rsidRPr="00DC2E51">
        <w:t> в защищенном виде (аппаратный токен, защищенная область памяти) и </w:t>
      </w:r>
      <w:r w:rsidRPr="00DC2E51">
        <w:rPr>
          <w:b/>
          <w:bCs/>
        </w:rPr>
        <w:t>никогда не передается по каналу</w:t>
      </w:r>
      <w:r w:rsidRPr="00DC2E51">
        <w:t>.</w:t>
      </w:r>
    </w:p>
    <w:p w14:paraId="41EE94E1" w14:textId="77777777" w:rsidR="00DC2E51" w:rsidRPr="00DC2E51" w:rsidRDefault="00DC2E51" w:rsidP="00F66C82">
      <w:pPr>
        <w:numPr>
          <w:ilvl w:val="1"/>
          <w:numId w:val="10"/>
        </w:numPr>
        <w:spacing w:line="240" w:lineRule="auto"/>
      </w:pPr>
      <w:r w:rsidRPr="00DC2E51">
        <w:t>Закрытый ключ техники хранится </w:t>
      </w:r>
      <w:r w:rsidRPr="00DC2E51">
        <w:rPr>
          <w:b/>
          <w:bCs/>
        </w:rPr>
        <w:t>только на борту</w:t>
      </w:r>
      <w:r w:rsidRPr="00DC2E51">
        <w:t> и также никогда не передается.</w:t>
      </w:r>
    </w:p>
    <w:p w14:paraId="78D251FA" w14:textId="77777777" w:rsidR="00DC2E51" w:rsidRPr="00DC2E51" w:rsidRDefault="00DC2E51" w:rsidP="00F66C82">
      <w:pPr>
        <w:numPr>
          <w:ilvl w:val="0"/>
          <w:numId w:val="10"/>
        </w:numPr>
        <w:spacing w:line="240" w:lineRule="auto"/>
      </w:pPr>
      <w:r w:rsidRPr="00DC2E51">
        <w:rPr>
          <w:b/>
          <w:bCs/>
        </w:rPr>
        <w:t>Распространение открытых ключей:</w:t>
      </w:r>
    </w:p>
    <w:p w14:paraId="379FE6A5" w14:textId="77777777" w:rsidR="00DC2E51" w:rsidRPr="00DC2E51" w:rsidRDefault="00DC2E51" w:rsidP="00F66C82">
      <w:pPr>
        <w:numPr>
          <w:ilvl w:val="1"/>
          <w:numId w:val="10"/>
        </w:numPr>
        <w:spacing w:line="240" w:lineRule="auto"/>
      </w:pPr>
      <w:r w:rsidRPr="00DC2E51">
        <w:t>Открытые ключи всех доверенных пультов загружаются в память каждой единицы техники (список разрешенных операторов).</w:t>
      </w:r>
    </w:p>
    <w:p w14:paraId="0C60277A" w14:textId="77777777" w:rsidR="00DC2E51" w:rsidRPr="00DC2E51" w:rsidRDefault="00DC2E51" w:rsidP="00F66C82">
      <w:pPr>
        <w:numPr>
          <w:ilvl w:val="1"/>
          <w:numId w:val="10"/>
        </w:numPr>
        <w:spacing w:line="240" w:lineRule="auto"/>
      </w:pPr>
      <w:r w:rsidRPr="00DC2E51">
        <w:t>Открытые ключи всех единиц техники загружаются в память каждого пульта оператора (для проверки подтверждений).</w:t>
      </w:r>
    </w:p>
    <w:p w14:paraId="5FD73D7F" w14:textId="77777777" w:rsidR="00DC2E51" w:rsidRPr="00DC2E51" w:rsidRDefault="00DC2E51" w:rsidP="00F66C82">
      <w:pPr>
        <w:numPr>
          <w:ilvl w:val="1"/>
          <w:numId w:val="10"/>
        </w:numPr>
        <w:spacing w:line="240" w:lineRule="auto"/>
      </w:pPr>
      <w:r w:rsidRPr="00DC2E51">
        <w:lastRenderedPageBreak/>
        <w:t>Первоначальная загрузка — через защищенный канал (физическое подключение при ТО или дистанционно с использованием мастер-ключа администратора).</w:t>
      </w:r>
    </w:p>
    <w:p w14:paraId="5F5F2A98" w14:textId="77777777" w:rsidR="00DC2E51" w:rsidRPr="00DC2E51" w:rsidRDefault="00DC2E51" w:rsidP="00F66C82">
      <w:pPr>
        <w:numPr>
          <w:ilvl w:val="1"/>
          <w:numId w:val="10"/>
        </w:numPr>
        <w:spacing w:line="240" w:lineRule="auto"/>
      </w:pPr>
      <w:r w:rsidRPr="00DC2E51">
        <w:rPr>
          <w:b/>
          <w:bCs/>
        </w:rPr>
        <w:t>Обновление списков</w:t>
      </w:r>
      <w:proofErr w:type="gramStart"/>
      <w:r w:rsidRPr="00DC2E51">
        <w:rPr>
          <w:b/>
          <w:bCs/>
        </w:rPr>
        <w:t>:</w:t>
      </w:r>
      <w:r w:rsidRPr="00DC2E51">
        <w:t> При</w:t>
      </w:r>
      <w:proofErr w:type="gramEnd"/>
      <w:r w:rsidRPr="00DC2E51">
        <w:t xml:space="preserve"> смене оператора (увольнение, переход на другую смену) старый открытый ключ удаляется из списка доверенных, новый добавляется. Это может выполняться дистанционно, с использованием специальной команды, подписанной мастер-ключом администратора.</w:t>
      </w:r>
    </w:p>
    <w:p w14:paraId="60F1F3EA" w14:textId="77777777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t>4.3. Формат пакета данных (универсальный для обоих направлений)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559"/>
        <w:gridCol w:w="5670"/>
      </w:tblGrid>
      <w:tr w:rsidR="00DC2E51" w:rsidRPr="00DC2E51" w14:paraId="3CE700F8" w14:textId="77777777" w:rsidTr="00DC2E51">
        <w:trPr>
          <w:tblHeader/>
        </w:trPr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74B06" w14:textId="77777777" w:rsidR="00DC2E51" w:rsidRPr="00DC2E51" w:rsidRDefault="00DC2E51" w:rsidP="00F66C82">
            <w:pPr>
              <w:spacing w:line="240" w:lineRule="auto"/>
            </w:pPr>
            <w:r w:rsidRPr="00DC2E51">
              <w:t>Поле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5F80D" w14:textId="77777777" w:rsidR="00DC2E51" w:rsidRPr="00DC2E51" w:rsidRDefault="00DC2E51" w:rsidP="00F66C82">
            <w:pPr>
              <w:spacing w:line="240" w:lineRule="auto"/>
            </w:pPr>
            <w:r w:rsidRPr="00DC2E51">
              <w:t>Размер (байт)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9E083" w14:textId="77777777" w:rsidR="00DC2E51" w:rsidRPr="00DC2E51" w:rsidRDefault="00DC2E51" w:rsidP="00F66C82">
            <w:pPr>
              <w:spacing w:line="240" w:lineRule="auto"/>
            </w:pPr>
            <w:r w:rsidRPr="00DC2E51">
              <w:t>Назначение</w:t>
            </w:r>
          </w:p>
        </w:tc>
      </w:tr>
      <w:tr w:rsidR="00DC2E51" w:rsidRPr="00DC2E51" w14:paraId="289C315F" w14:textId="77777777" w:rsidTr="00DC2E51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CFBD8" w14:textId="77777777" w:rsidR="00DC2E51" w:rsidRPr="00DC2E51" w:rsidRDefault="00DC2E51" w:rsidP="00F66C82">
            <w:pPr>
              <w:spacing w:line="240" w:lineRule="auto"/>
            </w:pPr>
            <w:r w:rsidRPr="00DC2E51">
              <w:t>Заголовок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64777" w14:textId="77777777" w:rsidR="00DC2E51" w:rsidRPr="00DC2E51" w:rsidRDefault="00DC2E51" w:rsidP="00F66C82">
            <w:pPr>
              <w:spacing w:line="240" w:lineRule="auto"/>
            </w:pPr>
            <w:r w:rsidRPr="00DC2E51">
              <w:t>4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06A55" w14:textId="77777777" w:rsidR="00DC2E51" w:rsidRPr="00DC2E51" w:rsidRDefault="00DC2E51" w:rsidP="00F66C82">
            <w:pPr>
              <w:spacing w:line="240" w:lineRule="auto"/>
            </w:pPr>
            <w:r w:rsidRPr="00DC2E51">
              <w:t>Версия протокола, тип сообщения, длина пакета</w:t>
            </w:r>
          </w:p>
        </w:tc>
      </w:tr>
      <w:tr w:rsidR="00DC2E51" w:rsidRPr="00DC2E51" w14:paraId="4D6B4D51" w14:textId="77777777" w:rsidTr="00DC2E51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ED1F9" w14:textId="77777777" w:rsidR="00DC2E51" w:rsidRPr="00DC2E51" w:rsidRDefault="00DC2E51" w:rsidP="00F66C82">
            <w:pPr>
              <w:spacing w:line="240" w:lineRule="auto"/>
            </w:pPr>
            <w:r w:rsidRPr="00DC2E51">
              <w:t>ID отправителя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9E35F" w14:textId="77777777" w:rsidR="00DC2E51" w:rsidRPr="00DC2E51" w:rsidRDefault="00DC2E51" w:rsidP="00F66C82">
            <w:pPr>
              <w:spacing w:line="240" w:lineRule="auto"/>
            </w:pPr>
            <w:r w:rsidRPr="00DC2E51">
              <w:t>4–8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489E7" w14:textId="77777777" w:rsidR="00DC2E51" w:rsidRPr="00DC2E51" w:rsidRDefault="00DC2E51" w:rsidP="00F66C82">
            <w:pPr>
              <w:spacing w:line="240" w:lineRule="auto"/>
            </w:pPr>
            <w:r w:rsidRPr="00DC2E51">
              <w:t>Уникальный идентификатор пульта или техники</w:t>
            </w:r>
          </w:p>
        </w:tc>
      </w:tr>
      <w:tr w:rsidR="00DC2E51" w:rsidRPr="00DC2E51" w14:paraId="5C6CE3A1" w14:textId="77777777" w:rsidTr="00DC2E51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1F392" w14:textId="77777777" w:rsidR="00DC2E51" w:rsidRPr="00DC2E51" w:rsidRDefault="00DC2E51" w:rsidP="00F66C82">
            <w:pPr>
              <w:spacing w:line="240" w:lineRule="auto"/>
            </w:pPr>
            <w:r w:rsidRPr="00DC2E51">
              <w:t>ID получателя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9E508" w14:textId="77777777" w:rsidR="00DC2E51" w:rsidRPr="00DC2E51" w:rsidRDefault="00DC2E51" w:rsidP="00F66C82">
            <w:pPr>
              <w:spacing w:line="240" w:lineRule="auto"/>
            </w:pPr>
            <w:r w:rsidRPr="00DC2E51">
              <w:t>4–8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43834" w14:textId="77777777" w:rsidR="00DC2E51" w:rsidRPr="00DC2E51" w:rsidRDefault="00DC2E51" w:rsidP="00F66C82">
            <w:pPr>
              <w:spacing w:line="240" w:lineRule="auto"/>
            </w:pPr>
            <w:r w:rsidRPr="00DC2E51">
              <w:t>Уникальный идентификатор техники или пульта</w:t>
            </w:r>
          </w:p>
        </w:tc>
      </w:tr>
      <w:tr w:rsidR="00DC2E51" w:rsidRPr="00DC2E51" w14:paraId="3F640BC1" w14:textId="77777777" w:rsidTr="00DC2E51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56EEE" w14:textId="77777777" w:rsidR="00DC2E51" w:rsidRPr="00DC2E51" w:rsidRDefault="00DC2E51" w:rsidP="00F66C82">
            <w:pPr>
              <w:spacing w:line="240" w:lineRule="auto"/>
            </w:pPr>
            <w:r w:rsidRPr="00DC2E51">
              <w:t>Временная метка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D7953" w14:textId="77777777" w:rsidR="00DC2E51" w:rsidRPr="00DC2E51" w:rsidRDefault="00DC2E51" w:rsidP="00F66C82">
            <w:pPr>
              <w:spacing w:line="240" w:lineRule="auto"/>
            </w:pPr>
            <w:r w:rsidRPr="00DC2E51">
              <w:t>8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44F54" w14:textId="77777777" w:rsidR="00DC2E51" w:rsidRPr="00DC2E51" w:rsidRDefault="00DC2E51" w:rsidP="00F66C82">
            <w:pPr>
              <w:spacing w:line="240" w:lineRule="auto"/>
            </w:pPr>
            <w:r w:rsidRPr="00DC2E51">
              <w:t xml:space="preserve">UNIX-время или счетчик, защита от </w:t>
            </w:r>
            <w:proofErr w:type="spellStart"/>
            <w:r w:rsidRPr="00DC2E51">
              <w:t>replay</w:t>
            </w:r>
            <w:proofErr w:type="spellEnd"/>
            <w:r w:rsidRPr="00DC2E51">
              <w:t>-атак</w:t>
            </w:r>
          </w:p>
        </w:tc>
      </w:tr>
      <w:tr w:rsidR="00DC2E51" w:rsidRPr="00DC2E51" w14:paraId="244B8780" w14:textId="77777777" w:rsidTr="00DC2E51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3B477" w14:textId="77777777" w:rsidR="00DC2E51" w:rsidRPr="00DC2E51" w:rsidRDefault="00DC2E51" w:rsidP="00F66C82">
            <w:pPr>
              <w:spacing w:line="240" w:lineRule="auto"/>
            </w:pPr>
            <w:r w:rsidRPr="00DC2E51">
              <w:t>Тело сообщения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F32C5" w14:textId="77777777" w:rsidR="00DC2E51" w:rsidRPr="00DC2E51" w:rsidRDefault="00DC2E51" w:rsidP="00F66C82">
            <w:pPr>
              <w:spacing w:line="240" w:lineRule="auto"/>
            </w:pPr>
            <w:r w:rsidRPr="00DC2E51">
              <w:t>16–64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B54A8" w14:textId="77777777" w:rsidR="00DC2E51" w:rsidRPr="00DC2E51" w:rsidRDefault="00DC2E51" w:rsidP="00F66C82">
            <w:pPr>
              <w:spacing w:line="240" w:lineRule="auto"/>
            </w:pPr>
            <w:r w:rsidRPr="00DC2E51">
              <w:t>Команда управления или подтверждение статуса</w:t>
            </w:r>
          </w:p>
        </w:tc>
      </w:tr>
      <w:tr w:rsidR="00DC2E51" w:rsidRPr="00DC2E51" w14:paraId="6A3CAEC7" w14:textId="77777777" w:rsidTr="00DC2E51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A1002" w14:textId="77777777" w:rsidR="00DC2E51" w:rsidRPr="00DC2E51" w:rsidRDefault="00DC2E51" w:rsidP="00F66C82">
            <w:pPr>
              <w:spacing w:line="240" w:lineRule="auto"/>
            </w:pPr>
            <w:r w:rsidRPr="00DC2E51">
              <w:t>Электронная подпись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4D809" w14:textId="77777777" w:rsidR="00DC2E51" w:rsidRPr="00DC2E51" w:rsidRDefault="00DC2E51" w:rsidP="00F66C82">
            <w:pPr>
              <w:spacing w:line="240" w:lineRule="auto"/>
            </w:pPr>
            <w:r w:rsidRPr="00DC2E51">
              <w:t>64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08F0E" w14:textId="77777777" w:rsidR="00DC2E51" w:rsidRPr="00DC2E51" w:rsidRDefault="00DC2E51" w:rsidP="00F66C82">
            <w:pPr>
              <w:spacing w:line="240" w:lineRule="auto"/>
            </w:pPr>
            <w:r w:rsidRPr="00DC2E51">
              <w:t>(r, s), вычисленная по ГОСТ Р 34.10-2018</w:t>
            </w:r>
          </w:p>
        </w:tc>
      </w:tr>
    </w:tbl>
    <w:p w14:paraId="3509E5F4" w14:textId="77777777" w:rsidR="00DC2E51" w:rsidRPr="00DC2E51" w:rsidRDefault="00DC2E51" w:rsidP="00F66C82">
      <w:pPr>
        <w:numPr>
          <w:ilvl w:val="0"/>
          <w:numId w:val="11"/>
        </w:numPr>
        <w:spacing w:line="240" w:lineRule="auto"/>
      </w:pPr>
      <w:r w:rsidRPr="00DC2E51">
        <w:rPr>
          <w:b/>
          <w:bCs/>
        </w:rPr>
        <w:t>Общий размер пакета:</w:t>
      </w:r>
      <w:r w:rsidRPr="00DC2E51">
        <w:t> 128–256 байт, что позволяет передавать его по радиоканалу даже с невысокой скоростью (9600 бод) за 0,1–0,2 секунды.</w:t>
      </w:r>
    </w:p>
    <w:p w14:paraId="57C79D6D" w14:textId="77777777" w:rsidR="00DC2E51" w:rsidRPr="00DC2E51" w:rsidRDefault="00000000" w:rsidP="00F66C82">
      <w:pPr>
        <w:spacing w:line="240" w:lineRule="auto"/>
      </w:pPr>
      <w:r>
        <w:pict w14:anchorId="10D8AA30">
          <v:rect id="_x0000_i1029" style="width:0;height:.75pt" o:hralign="center" o:hrstd="t" o:hr="t" fillcolor="#a0a0a0" stroked="f"/>
        </w:pict>
      </w:r>
    </w:p>
    <w:p w14:paraId="1FEF4BFF" w14:textId="29E5A758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t>5. Результаты моделирования и оценка применимости</w:t>
      </w:r>
      <w:r w:rsidR="00312B6B">
        <w:t xml:space="preserve"> </w:t>
      </w:r>
      <w:r w:rsidRPr="00DC2E51">
        <w:rPr>
          <w:i/>
          <w:iCs/>
        </w:rPr>
        <w:t>(≈2500–3000 знаков)</w:t>
      </w:r>
    </w:p>
    <w:p w14:paraId="3A43309B" w14:textId="77777777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t>5.1. Имитационное моделирование алгоритма</w:t>
      </w:r>
    </w:p>
    <w:p w14:paraId="3EAC8246" w14:textId="77777777" w:rsidR="00DC2E51" w:rsidRPr="00DC2E51" w:rsidRDefault="00DC2E51" w:rsidP="00F66C82">
      <w:pPr>
        <w:numPr>
          <w:ilvl w:val="0"/>
          <w:numId w:val="12"/>
        </w:numPr>
        <w:spacing w:line="240" w:lineRule="auto"/>
      </w:pPr>
      <w:r w:rsidRPr="00DC2E51">
        <w:t>Для проверки работоспособности и корректности алгоритма </w:t>
      </w:r>
      <w:r w:rsidRPr="00DC2E51">
        <w:rPr>
          <w:b/>
          <w:bCs/>
        </w:rPr>
        <w:t>в рамках подготовки концепции разработана</w:t>
      </w:r>
      <w:r w:rsidRPr="00DC2E51">
        <w:t> имитационная модель ГОСТ Р 34.10-2018 на языке Python (или другом языке программирования).</w:t>
      </w:r>
    </w:p>
    <w:p w14:paraId="7B0E9AB5" w14:textId="77777777" w:rsidR="00DC2E51" w:rsidRPr="00DC2E51" w:rsidRDefault="00DC2E51" w:rsidP="00F66C82">
      <w:pPr>
        <w:numPr>
          <w:ilvl w:val="0"/>
          <w:numId w:val="12"/>
        </w:numPr>
        <w:spacing w:line="240" w:lineRule="auto"/>
      </w:pPr>
      <w:r w:rsidRPr="00DC2E51">
        <w:t>Модель реализует все этапы: генерацию ключевой пары, формирование электронной подписи для команды/подтверждения, проверку подписи на приемной стороне.</w:t>
      </w:r>
    </w:p>
    <w:p w14:paraId="7A520571" w14:textId="77777777" w:rsidR="00DC2E51" w:rsidRPr="00DC2E51" w:rsidRDefault="00DC2E51" w:rsidP="00F66C82">
      <w:pPr>
        <w:numPr>
          <w:ilvl w:val="0"/>
          <w:numId w:val="12"/>
        </w:numPr>
        <w:spacing w:line="240" w:lineRule="auto"/>
      </w:pPr>
      <w:r w:rsidRPr="00DC2E51">
        <w:t>Моделирование подтверждает, что:</w:t>
      </w:r>
    </w:p>
    <w:p w14:paraId="37A7AB46" w14:textId="77777777" w:rsidR="00DC2E51" w:rsidRPr="00DC2E51" w:rsidRDefault="00DC2E51" w:rsidP="00F66C82">
      <w:pPr>
        <w:numPr>
          <w:ilvl w:val="1"/>
          <w:numId w:val="12"/>
        </w:numPr>
        <w:spacing w:line="240" w:lineRule="auto"/>
      </w:pPr>
      <w:r w:rsidRPr="00DC2E51">
        <w:t>Подпись, сформированная для конкретного сообщения, успешно проверяется только при использовании соответствующего открытого ключа.</w:t>
      </w:r>
    </w:p>
    <w:p w14:paraId="36627392" w14:textId="77777777" w:rsidR="00DC2E51" w:rsidRPr="00DC2E51" w:rsidRDefault="00DC2E51" w:rsidP="00F66C82">
      <w:pPr>
        <w:numPr>
          <w:ilvl w:val="1"/>
          <w:numId w:val="12"/>
        </w:numPr>
        <w:spacing w:line="240" w:lineRule="auto"/>
      </w:pPr>
      <w:r w:rsidRPr="00DC2E51">
        <w:lastRenderedPageBreak/>
        <w:t xml:space="preserve">Любое изменение сообщения (даже один бит) делает подпись </w:t>
      </w:r>
      <w:proofErr w:type="spellStart"/>
      <w:r w:rsidRPr="00DC2E51">
        <w:t>невалидной</w:t>
      </w:r>
      <w:proofErr w:type="spellEnd"/>
      <w:r w:rsidRPr="00DC2E51">
        <w:t xml:space="preserve"> — свойство </w:t>
      </w:r>
      <w:r w:rsidRPr="00DC2E51">
        <w:rPr>
          <w:b/>
          <w:bCs/>
        </w:rPr>
        <w:t>целостности</w:t>
      </w:r>
      <w:r w:rsidRPr="00DC2E51">
        <w:t> подтверждено.</w:t>
      </w:r>
    </w:p>
    <w:p w14:paraId="79F88B64" w14:textId="77777777" w:rsidR="00DC2E51" w:rsidRPr="00DC2E51" w:rsidRDefault="00DC2E51" w:rsidP="00F66C82">
      <w:pPr>
        <w:numPr>
          <w:ilvl w:val="1"/>
          <w:numId w:val="12"/>
        </w:numPr>
        <w:spacing w:line="240" w:lineRule="auto"/>
      </w:pPr>
      <w:r w:rsidRPr="00DC2E51">
        <w:t>Проверка подписи с использованием открытого ключа, не соответствующего закрытому ключу, дает отрицательный результат — свойство </w:t>
      </w:r>
      <w:r w:rsidRPr="00DC2E51">
        <w:rPr>
          <w:b/>
          <w:bCs/>
        </w:rPr>
        <w:t>подлинности</w:t>
      </w:r>
      <w:r w:rsidRPr="00DC2E51">
        <w:t> подтверждено.</w:t>
      </w:r>
    </w:p>
    <w:p w14:paraId="4F0875FC" w14:textId="77777777" w:rsidR="00DC2E51" w:rsidRPr="00DC2E51" w:rsidRDefault="00DC2E51" w:rsidP="00F66C82">
      <w:pPr>
        <w:numPr>
          <w:ilvl w:val="0"/>
          <w:numId w:val="12"/>
        </w:numPr>
        <w:spacing w:line="240" w:lineRule="auto"/>
      </w:pPr>
      <w:r w:rsidRPr="00DC2E51">
        <w:rPr>
          <w:b/>
          <w:bCs/>
        </w:rPr>
        <w:t>(Место для листинга кода)</w:t>
      </w:r>
      <w:proofErr w:type="gramStart"/>
      <w:r w:rsidRPr="00DC2E51">
        <w:rPr>
          <w:b/>
          <w:bCs/>
        </w:rPr>
        <w:t>:</w:t>
      </w:r>
      <w:r w:rsidRPr="00DC2E51">
        <w:t> Вставить</w:t>
      </w:r>
      <w:proofErr w:type="gramEnd"/>
      <w:r w:rsidRPr="00DC2E51">
        <w:t xml:space="preserve"> фрагмент программной реализации, демонстрирующий ключевые этапы (например, функции формирования и проверки подписи). Код приводится как иллюстрация, без избыточной детализации.</w:t>
      </w:r>
    </w:p>
    <w:p w14:paraId="12A32BBA" w14:textId="77777777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t>5.2. Оценка вычислительной сложности и пригодности для микроконтроллеров</w:t>
      </w:r>
    </w:p>
    <w:p w14:paraId="18D1369F" w14:textId="77777777" w:rsidR="00DC2E51" w:rsidRPr="00DC2E51" w:rsidRDefault="00DC2E51" w:rsidP="00F66C82">
      <w:pPr>
        <w:numPr>
          <w:ilvl w:val="0"/>
          <w:numId w:val="13"/>
        </w:numPr>
        <w:spacing w:line="240" w:lineRule="auto"/>
      </w:pPr>
      <w:r w:rsidRPr="00DC2E51">
        <w:t>Оценка времени выполнения на типовом микроконтроллере архитектуры ARM Cortex-M4 с тактовой частотой 100 МГц:</w:t>
      </w:r>
    </w:p>
    <w:p w14:paraId="2D292025" w14:textId="77777777" w:rsidR="00DC2E51" w:rsidRPr="00DC2E51" w:rsidRDefault="00DC2E51" w:rsidP="00F66C82">
      <w:pPr>
        <w:numPr>
          <w:ilvl w:val="1"/>
          <w:numId w:val="13"/>
        </w:numPr>
        <w:spacing w:line="240" w:lineRule="auto"/>
      </w:pPr>
      <w:r w:rsidRPr="00DC2E51">
        <w:t>Формирование подписи: 30–100 мс (зависит от оптимизации и наличия аппаратного ускорения).</w:t>
      </w:r>
    </w:p>
    <w:p w14:paraId="1DC2EFA1" w14:textId="77777777" w:rsidR="00DC2E51" w:rsidRPr="00DC2E51" w:rsidRDefault="00DC2E51" w:rsidP="00F66C82">
      <w:pPr>
        <w:numPr>
          <w:ilvl w:val="1"/>
          <w:numId w:val="13"/>
        </w:numPr>
        <w:spacing w:line="240" w:lineRule="auto"/>
      </w:pPr>
      <w:r w:rsidRPr="00DC2E51">
        <w:t>Проверка подписи: 60–200 мс (требует два скалярных умножения).</w:t>
      </w:r>
    </w:p>
    <w:p w14:paraId="5A6FB234" w14:textId="77777777" w:rsidR="00DC2E51" w:rsidRPr="00DC2E51" w:rsidRDefault="00DC2E51" w:rsidP="00F66C82">
      <w:pPr>
        <w:numPr>
          <w:ilvl w:val="1"/>
          <w:numId w:val="13"/>
        </w:numPr>
        <w:spacing w:line="240" w:lineRule="auto"/>
      </w:pPr>
      <w:r w:rsidRPr="00DC2E51">
        <w:t>Генерация ключевой пары: 50–150 мс (выполняется однократно при вводе в эксплуатацию).</w:t>
      </w:r>
    </w:p>
    <w:p w14:paraId="0A145002" w14:textId="77777777" w:rsidR="00DC2E51" w:rsidRPr="00DC2E51" w:rsidRDefault="00DC2E51" w:rsidP="00F66C82">
      <w:pPr>
        <w:numPr>
          <w:ilvl w:val="0"/>
          <w:numId w:val="13"/>
        </w:numPr>
        <w:spacing w:line="240" w:lineRule="auto"/>
      </w:pPr>
      <w:r w:rsidRPr="00DC2E51">
        <w:t>Размер подписи: 64 байта. Размер пакета: 128–256 байт.</w:t>
      </w:r>
    </w:p>
    <w:p w14:paraId="484E0B68" w14:textId="77777777" w:rsidR="00DC2E51" w:rsidRPr="00DC2E51" w:rsidRDefault="00DC2E51" w:rsidP="00F66C82">
      <w:pPr>
        <w:numPr>
          <w:ilvl w:val="0"/>
          <w:numId w:val="13"/>
        </w:numPr>
        <w:spacing w:line="240" w:lineRule="auto"/>
      </w:pPr>
      <w:r w:rsidRPr="00DC2E51">
        <w:t>Передача по радиоканалу (скорость 9600 бод): 0,1–0,2 секунды.</w:t>
      </w:r>
    </w:p>
    <w:p w14:paraId="751874D6" w14:textId="77777777" w:rsidR="00DC2E51" w:rsidRPr="00DC2E51" w:rsidRDefault="00DC2E51" w:rsidP="00F66C82">
      <w:pPr>
        <w:numPr>
          <w:ilvl w:val="0"/>
          <w:numId w:val="13"/>
        </w:numPr>
        <w:spacing w:line="240" w:lineRule="auto"/>
      </w:pPr>
      <w:r w:rsidRPr="00DC2E51">
        <w:rPr>
          <w:b/>
          <w:bCs/>
        </w:rPr>
        <w:t>Вывод:</w:t>
      </w:r>
      <w:r w:rsidRPr="00DC2E51">
        <w:t> Задержки в десятые доли секунды приемлемы для задач дистанционного управления сельхозтехникой (управление движением, поворотом, включением агрегатов не требует миллисекундной реакции). Алгоритм реализуем на существующей элементной базе промышленных микроконтроллеров (включая отечественные аналоги).</w:t>
      </w:r>
    </w:p>
    <w:p w14:paraId="464730B3" w14:textId="77777777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t>5.3. Анализ защищенности системы</w:t>
      </w:r>
    </w:p>
    <w:p w14:paraId="34241FB7" w14:textId="77777777" w:rsidR="00DC2E51" w:rsidRPr="00DC2E51" w:rsidRDefault="00DC2E51" w:rsidP="00F66C82">
      <w:pPr>
        <w:numPr>
          <w:ilvl w:val="0"/>
          <w:numId w:val="14"/>
        </w:numPr>
        <w:spacing w:line="240" w:lineRule="auto"/>
      </w:pPr>
      <w:r w:rsidRPr="00DC2E51">
        <w:rPr>
          <w:b/>
          <w:bCs/>
        </w:rPr>
        <w:t>Подлинность</w:t>
      </w:r>
      <w:proofErr w:type="gramStart"/>
      <w:r w:rsidRPr="00DC2E51">
        <w:rPr>
          <w:b/>
          <w:bCs/>
        </w:rPr>
        <w:t>:</w:t>
      </w:r>
      <w:r w:rsidRPr="00DC2E51">
        <w:t> Гарантируется</w:t>
      </w:r>
      <w:proofErr w:type="gramEnd"/>
      <w:r w:rsidRPr="00DC2E51">
        <w:t xml:space="preserve"> проверкой электронной подписи на приемной стороне. Подмена отправителя невозможна без компрометации закрытого ключа.</w:t>
      </w:r>
    </w:p>
    <w:p w14:paraId="68E17D67" w14:textId="77777777" w:rsidR="00DC2E51" w:rsidRPr="00DC2E51" w:rsidRDefault="00DC2E51" w:rsidP="00F66C82">
      <w:pPr>
        <w:numPr>
          <w:ilvl w:val="0"/>
          <w:numId w:val="14"/>
        </w:numPr>
        <w:spacing w:line="240" w:lineRule="auto"/>
      </w:pPr>
      <w:r w:rsidRPr="00DC2E51">
        <w:rPr>
          <w:b/>
          <w:bCs/>
        </w:rPr>
        <w:t>Целостность:</w:t>
      </w:r>
      <w:r w:rsidRPr="00DC2E51">
        <w:t xml:space="preserve"> Любое искажение пакета делает подпись </w:t>
      </w:r>
      <w:proofErr w:type="spellStart"/>
      <w:r w:rsidRPr="00DC2E51">
        <w:t>невалидной</w:t>
      </w:r>
      <w:proofErr w:type="spellEnd"/>
      <w:r w:rsidRPr="00DC2E51">
        <w:t>, такой пакет отклоняется.</w:t>
      </w:r>
    </w:p>
    <w:p w14:paraId="2D94D506" w14:textId="77777777" w:rsidR="00DC2E51" w:rsidRPr="00DC2E51" w:rsidRDefault="00DC2E51" w:rsidP="00F66C82">
      <w:pPr>
        <w:numPr>
          <w:ilvl w:val="0"/>
          <w:numId w:val="14"/>
        </w:numPr>
        <w:spacing w:line="240" w:lineRule="auto"/>
      </w:pPr>
      <w:r w:rsidRPr="00DC2E51">
        <w:rPr>
          <w:b/>
          <w:bCs/>
        </w:rPr>
        <w:t xml:space="preserve">Защита от </w:t>
      </w:r>
      <w:proofErr w:type="spellStart"/>
      <w:r w:rsidRPr="00DC2E51">
        <w:rPr>
          <w:b/>
          <w:bCs/>
        </w:rPr>
        <w:t>replay</w:t>
      </w:r>
      <w:proofErr w:type="spellEnd"/>
      <w:r w:rsidRPr="00DC2E51">
        <w:rPr>
          <w:b/>
          <w:bCs/>
        </w:rPr>
        <w:t>-атак</w:t>
      </w:r>
      <w:proofErr w:type="gramStart"/>
      <w:r w:rsidRPr="00DC2E51">
        <w:rPr>
          <w:b/>
          <w:bCs/>
        </w:rPr>
        <w:t>:</w:t>
      </w:r>
      <w:r w:rsidRPr="00DC2E51">
        <w:t> Обеспечивается</w:t>
      </w:r>
      <w:proofErr w:type="gramEnd"/>
      <w:r w:rsidRPr="00DC2E51">
        <w:t xml:space="preserve"> временной меткой. Пакеты с меткой, выходящей за допустимый временной интервал или повторяющейся, отклоняются.</w:t>
      </w:r>
    </w:p>
    <w:p w14:paraId="41BD23A4" w14:textId="77777777" w:rsidR="00DC2E51" w:rsidRPr="00DC2E51" w:rsidRDefault="00DC2E51" w:rsidP="00F66C82">
      <w:pPr>
        <w:numPr>
          <w:ilvl w:val="0"/>
          <w:numId w:val="14"/>
        </w:numPr>
        <w:spacing w:line="240" w:lineRule="auto"/>
      </w:pPr>
      <w:r w:rsidRPr="00DC2E51">
        <w:rPr>
          <w:b/>
          <w:bCs/>
        </w:rPr>
        <w:t>Неотказуемость:</w:t>
      </w:r>
      <w:r w:rsidRPr="00DC2E51">
        <w:t> Закрытый ключ известен только отправителю, поэтому он не может отрицать факт отправки подписанного сообщения.</w:t>
      </w:r>
    </w:p>
    <w:p w14:paraId="100D29F7" w14:textId="77777777" w:rsidR="00DC2E51" w:rsidRPr="00DC2E51" w:rsidRDefault="00DC2E51" w:rsidP="00F66C82">
      <w:pPr>
        <w:numPr>
          <w:ilvl w:val="0"/>
          <w:numId w:val="14"/>
        </w:numPr>
        <w:spacing w:line="240" w:lineRule="auto"/>
      </w:pPr>
      <w:r w:rsidRPr="00DC2E51">
        <w:rPr>
          <w:b/>
          <w:bCs/>
        </w:rPr>
        <w:t>Защита от MITM:</w:t>
      </w:r>
      <w:r w:rsidRPr="00DC2E51">
        <w:t> Активное вмешательство в канал будет обнаружено, так как подмена пакета делает его подпись недействительной.</w:t>
      </w:r>
    </w:p>
    <w:p w14:paraId="640FA4F9" w14:textId="77777777" w:rsidR="00DC2E51" w:rsidRPr="00DC2E51" w:rsidRDefault="00000000" w:rsidP="00F66C82">
      <w:pPr>
        <w:spacing w:line="240" w:lineRule="auto"/>
      </w:pPr>
      <w:r>
        <w:pict w14:anchorId="6305A197">
          <v:rect id="_x0000_i1030" style="width:0;height:.75pt" o:hralign="center" o:hrstd="t" o:hr="t" fillcolor="#a0a0a0" stroked="f"/>
        </w:pict>
      </w:r>
    </w:p>
    <w:p w14:paraId="4738BFCB" w14:textId="77777777" w:rsidR="00DC2E51" w:rsidRPr="00DC2E51" w:rsidRDefault="00DC2E51" w:rsidP="00F66C82">
      <w:pPr>
        <w:spacing w:line="240" w:lineRule="auto"/>
      </w:pPr>
      <w:r w:rsidRPr="00DC2E51">
        <w:rPr>
          <w:b/>
          <w:bCs/>
        </w:rPr>
        <w:lastRenderedPageBreak/>
        <w:t>6. Выводы</w:t>
      </w:r>
      <w:r w:rsidRPr="00DC2E51">
        <w:br/>
      </w:r>
      <w:r w:rsidRPr="00DC2E51">
        <w:rPr>
          <w:i/>
          <w:iCs/>
        </w:rPr>
        <w:t>(≈2000–2500 знаков)</w:t>
      </w:r>
    </w:p>
    <w:p w14:paraId="6722B8B1" w14:textId="77777777" w:rsidR="00DC2E51" w:rsidRPr="00DC2E51" w:rsidRDefault="00DC2E51" w:rsidP="00F66C82">
      <w:pPr>
        <w:numPr>
          <w:ilvl w:val="0"/>
          <w:numId w:val="15"/>
        </w:numPr>
        <w:spacing w:line="240" w:lineRule="auto"/>
      </w:pPr>
      <w:r w:rsidRPr="00DC2E51">
        <w:t>В работе обоснована концепция системы криптографической защиты команд дистанционного управления агропромышленной техникой на основе отечественного стандарта электронной подписи ГОСТ Р 34.10-2018.</w:t>
      </w:r>
    </w:p>
    <w:p w14:paraId="3A14585C" w14:textId="77777777" w:rsidR="00DC2E51" w:rsidRPr="00DC2E51" w:rsidRDefault="00DC2E51" w:rsidP="00F66C82">
      <w:pPr>
        <w:numPr>
          <w:ilvl w:val="0"/>
          <w:numId w:val="15"/>
        </w:numPr>
        <w:spacing w:line="240" w:lineRule="auto"/>
      </w:pPr>
      <w:r w:rsidRPr="00DC2E51">
        <w:t>Показано, что выбранный алгоритм обеспечивает 256-битный уровень криптостойкости, компактный размер подписи (64 байта), приемлемое время вычислений на ограниченных вычислительных ресурсах и полное соответствие требованиям импортозамещения и регуляторов (ФСТЭК/ФСБ).</w:t>
      </w:r>
    </w:p>
    <w:p w14:paraId="398E9724" w14:textId="77777777" w:rsidR="00DC2E51" w:rsidRPr="00DC2E51" w:rsidRDefault="00DC2E51" w:rsidP="00F66C82">
      <w:pPr>
        <w:numPr>
          <w:ilvl w:val="0"/>
          <w:numId w:val="15"/>
        </w:numPr>
        <w:spacing w:line="240" w:lineRule="auto"/>
      </w:pPr>
      <w:r w:rsidRPr="00DC2E51">
        <w:t>Разработанная модель угроз для беспроводного канала АПК позволила сформулировать требования к системе: подлинность, целостность, неотказуемость, защита от повторов, управляемость правами доступа и пригодность для работы в жестких условиях эксплуатации.</w:t>
      </w:r>
    </w:p>
    <w:p w14:paraId="2E491220" w14:textId="77777777" w:rsidR="00DC2E51" w:rsidRPr="00DC2E51" w:rsidRDefault="00DC2E51" w:rsidP="00F66C82">
      <w:pPr>
        <w:numPr>
          <w:ilvl w:val="0"/>
          <w:numId w:val="15"/>
        </w:numPr>
        <w:spacing w:line="240" w:lineRule="auto"/>
      </w:pPr>
      <w:r w:rsidRPr="00DC2E51">
        <w:t>Предложенная архитектура предусматривает </w:t>
      </w:r>
      <w:r w:rsidRPr="00DC2E51">
        <w:rPr>
          <w:b/>
          <w:bCs/>
        </w:rPr>
        <w:t>двусторонний защищенный обмен</w:t>
      </w:r>
      <w:r w:rsidRPr="00DC2E51">
        <w:t>: команды от пульта к технике и подтверждения (принято/отклонено/скомпрометировано) от техники к пульту, что обеспечивает полный цикл доверенного управления.</w:t>
      </w:r>
    </w:p>
    <w:p w14:paraId="44492B7E" w14:textId="77777777" w:rsidR="00DC2E51" w:rsidRPr="00DC2E51" w:rsidRDefault="00DC2E51" w:rsidP="00F66C82">
      <w:pPr>
        <w:numPr>
          <w:ilvl w:val="0"/>
          <w:numId w:val="15"/>
        </w:numPr>
        <w:spacing w:line="240" w:lineRule="auto"/>
      </w:pPr>
      <w:r w:rsidRPr="00DC2E51">
        <w:t>Результаты имитационного моделирования подтверждают принципиальную реализуемость алгоритма на существующей элементной базе. Оценки вычислительной сложности показывают, что задержки при подписании и проверке не превышают долей секунды, что приемлемо для задач дистанционного управления.</w:t>
      </w:r>
    </w:p>
    <w:p w14:paraId="461660C2" w14:textId="77777777" w:rsidR="00DC2E51" w:rsidRPr="00DC2E51" w:rsidRDefault="00DC2E51" w:rsidP="00F66C82">
      <w:pPr>
        <w:numPr>
          <w:ilvl w:val="0"/>
          <w:numId w:val="15"/>
        </w:numPr>
        <w:spacing w:line="240" w:lineRule="auto"/>
      </w:pPr>
      <w:r w:rsidRPr="00DC2E51">
        <w:rPr>
          <w:b/>
          <w:bCs/>
        </w:rPr>
        <w:t>Практическая ценность:</w:t>
      </w:r>
      <w:r w:rsidRPr="00DC2E51">
        <w:t> Предлагаемая концепция может служить основой для создания тиражируемого программно-аппаратного решения. Ее внедрение позволит:</w:t>
      </w:r>
    </w:p>
    <w:p w14:paraId="638AC01A" w14:textId="77777777" w:rsidR="00DC2E51" w:rsidRPr="00DC2E51" w:rsidRDefault="00DC2E51" w:rsidP="00F66C82">
      <w:pPr>
        <w:numPr>
          <w:ilvl w:val="1"/>
          <w:numId w:val="15"/>
        </w:numPr>
        <w:spacing w:line="240" w:lineRule="auto"/>
      </w:pPr>
      <w:r w:rsidRPr="00DC2E51">
        <w:t>Существенно повысить уровень кибербезопасности агропромышленных предприятий.</w:t>
      </w:r>
    </w:p>
    <w:p w14:paraId="5CF8862D" w14:textId="77777777" w:rsidR="00DC2E51" w:rsidRPr="00DC2E51" w:rsidRDefault="00DC2E51" w:rsidP="00F66C82">
      <w:pPr>
        <w:numPr>
          <w:ilvl w:val="1"/>
          <w:numId w:val="15"/>
        </w:numPr>
        <w:spacing w:line="240" w:lineRule="auto"/>
      </w:pPr>
      <w:r w:rsidRPr="00DC2E51">
        <w:t>Защитить дорогостоящую технику от несанкционированных воздействий и физических поломок.</w:t>
      </w:r>
    </w:p>
    <w:p w14:paraId="4540594B" w14:textId="77777777" w:rsidR="00DC2E51" w:rsidRPr="00DC2E51" w:rsidRDefault="00DC2E51" w:rsidP="00F66C82">
      <w:pPr>
        <w:numPr>
          <w:ilvl w:val="1"/>
          <w:numId w:val="15"/>
        </w:numPr>
        <w:spacing w:line="240" w:lineRule="auto"/>
      </w:pPr>
      <w:r w:rsidRPr="00DC2E51">
        <w:t>Исключить риски, связанные с подменой команд и потерей управления.</w:t>
      </w:r>
    </w:p>
    <w:p w14:paraId="50AE7021" w14:textId="77777777" w:rsidR="00DC2E51" w:rsidRPr="00DC2E51" w:rsidRDefault="00DC2E51" w:rsidP="00F66C82">
      <w:pPr>
        <w:numPr>
          <w:ilvl w:val="1"/>
          <w:numId w:val="15"/>
        </w:numPr>
        <w:spacing w:line="240" w:lineRule="auto"/>
      </w:pPr>
      <w:r w:rsidRPr="00DC2E51">
        <w:t>Обеспечить безопасность персонала, работающего в зоне действия дистанционно управляемых машин.</w:t>
      </w:r>
    </w:p>
    <w:p w14:paraId="4F1092AE" w14:textId="77777777" w:rsidR="00DC2E51" w:rsidRPr="00DC2E51" w:rsidRDefault="00DC2E51" w:rsidP="00F66C82">
      <w:pPr>
        <w:numPr>
          <w:ilvl w:val="1"/>
          <w:numId w:val="15"/>
        </w:numPr>
        <w:spacing w:line="240" w:lineRule="auto"/>
      </w:pPr>
      <w:r w:rsidRPr="00DC2E51">
        <w:t>Снизить риски нецелевого использования ресурсов (топливо, время, материалы).</w:t>
      </w:r>
    </w:p>
    <w:p w14:paraId="49D7FE3E" w14:textId="77777777" w:rsidR="00DC2E51" w:rsidRPr="00DC2E51" w:rsidRDefault="00000000" w:rsidP="00F66C82">
      <w:pPr>
        <w:spacing w:line="240" w:lineRule="auto"/>
      </w:pPr>
      <w:r>
        <w:pict w14:anchorId="6A1519DC">
          <v:rect id="_x0000_i1031" style="width:0;height:.75pt" o:hralign="center" o:hrstd="t" o:hr="t" fillcolor="#a0a0a0" stroked="f"/>
        </w:pict>
      </w:r>
    </w:p>
    <w:p w14:paraId="7E4172FA" w14:textId="77777777" w:rsidR="00DC2E51" w:rsidRPr="00DC2E51" w:rsidRDefault="00DC2E51" w:rsidP="00F66C82">
      <w:pPr>
        <w:spacing w:line="240" w:lineRule="auto"/>
        <w:rPr>
          <w:b/>
          <w:bCs/>
        </w:rPr>
      </w:pPr>
      <w:r w:rsidRPr="00DC2E51">
        <w:rPr>
          <w:b/>
          <w:bCs/>
        </w:rPr>
        <w:t>Сводка по структуре и объемам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3"/>
        <w:gridCol w:w="2551"/>
      </w:tblGrid>
      <w:tr w:rsidR="00DC2E51" w:rsidRPr="00DC2E51" w14:paraId="6A7EDE9A" w14:textId="77777777" w:rsidTr="00DC2E51">
        <w:trPr>
          <w:tblHeader/>
        </w:trPr>
        <w:tc>
          <w:tcPr>
            <w:tcW w:w="7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4D496" w14:textId="77777777" w:rsidR="00DC2E51" w:rsidRPr="00DC2E51" w:rsidRDefault="00DC2E51" w:rsidP="00F66C82">
            <w:pPr>
              <w:spacing w:line="240" w:lineRule="auto"/>
            </w:pPr>
            <w:r w:rsidRPr="00DC2E51">
              <w:lastRenderedPageBreak/>
              <w:t>Раздел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C4A64" w14:textId="77777777" w:rsidR="00DC2E51" w:rsidRPr="00DC2E51" w:rsidRDefault="00DC2E51" w:rsidP="00F66C82">
            <w:pPr>
              <w:spacing w:line="240" w:lineRule="auto"/>
            </w:pPr>
            <w:r w:rsidRPr="00DC2E51">
              <w:t>Ориентировочный объем (знаков)</w:t>
            </w:r>
          </w:p>
        </w:tc>
      </w:tr>
      <w:tr w:rsidR="00DC2E51" w:rsidRPr="00DC2E51" w14:paraId="55E62475" w14:textId="77777777" w:rsidTr="00DC2E51">
        <w:tc>
          <w:tcPr>
            <w:tcW w:w="7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EB8F3" w14:textId="77777777" w:rsidR="00DC2E51" w:rsidRPr="00DC2E51" w:rsidRDefault="00DC2E51" w:rsidP="00F66C82">
            <w:pPr>
              <w:spacing w:line="240" w:lineRule="auto"/>
            </w:pPr>
            <w:r w:rsidRPr="00DC2E51">
              <w:t>1. Введение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A178C" w14:textId="77777777" w:rsidR="00DC2E51" w:rsidRPr="00DC2E51" w:rsidRDefault="00DC2E51" w:rsidP="00F66C82">
            <w:pPr>
              <w:spacing w:line="240" w:lineRule="auto"/>
            </w:pPr>
            <w:r w:rsidRPr="00DC2E51">
              <w:t>~3000</w:t>
            </w:r>
          </w:p>
        </w:tc>
      </w:tr>
      <w:tr w:rsidR="00DC2E51" w:rsidRPr="00DC2E51" w14:paraId="1EC203C2" w14:textId="77777777" w:rsidTr="00DC2E51">
        <w:tc>
          <w:tcPr>
            <w:tcW w:w="7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18B18" w14:textId="77777777" w:rsidR="00DC2E51" w:rsidRPr="00DC2E51" w:rsidRDefault="00DC2E51" w:rsidP="00F66C82">
            <w:pPr>
              <w:spacing w:line="240" w:lineRule="auto"/>
            </w:pPr>
            <w:r w:rsidRPr="00DC2E51">
              <w:t>2. Анализ предметной области и постановка задачи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21BD2" w14:textId="77777777" w:rsidR="00DC2E51" w:rsidRPr="00DC2E51" w:rsidRDefault="00DC2E51" w:rsidP="00F66C82">
            <w:pPr>
              <w:spacing w:line="240" w:lineRule="auto"/>
            </w:pPr>
            <w:r w:rsidRPr="00DC2E51">
              <w:t>~4000–4500</w:t>
            </w:r>
          </w:p>
        </w:tc>
      </w:tr>
      <w:tr w:rsidR="00DC2E51" w:rsidRPr="00DC2E51" w14:paraId="6731D9C2" w14:textId="77777777" w:rsidTr="00DC2E51">
        <w:tc>
          <w:tcPr>
            <w:tcW w:w="7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6F35C" w14:textId="77777777" w:rsidR="00DC2E51" w:rsidRPr="00DC2E51" w:rsidRDefault="00DC2E51" w:rsidP="00F66C82">
            <w:pPr>
              <w:spacing w:line="240" w:lineRule="auto"/>
            </w:pPr>
            <w:r w:rsidRPr="00DC2E51">
              <w:t>3. Обоснование выбора алгоритма электронной подписи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2C7A5" w14:textId="77777777" w:rsidR="00DC2E51" w:rsidRPr="00DC2E51" w:rsidRDefault="00DC2E51" w:rsidP="00F66C82">
            <w:pPr>
              <w:spacing w:line="240" w:lineRule="auto"/>
            </w:pPr>
            <w:r w:rsidRPr="00DC2E51">
              <w:t>~4500–5000</w:t>
            </w:r>
          </w:p>
        </w:tc>
      </w:tr>
      <w:tr w:rsidR="00DC2E51" w:rsidRPr="00DC2E51" w14:paraId="7211D811" w14:textId="77777777" w:rsidTr="00DC2E51">
        <w:tc>
          <w:tcPr>
            <w:tcW w:w="7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BD8FD" w14:textId="77777777" w:rsidR="00DC2E51" w:rsidRPr="00DC2E51" w:rsidRDefault="00DC2E51" w:rsidP="00F66C82">
            <w:pPr>
              <w:spacing w:line="240" w:lineRule="auto"/>
            </w:pPr>
            <w:r w:rsidRPr="00DC2E51">
              <w:t>4. Архитектура и принцип работы системы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0693A" w14:textId="77777777" w:rsidR="00DC2E51" w:rsidRPr="00DC2E51" w:rsidRDefault="00DC2E51" w:rsidP="00F66C82">
            <w:pPr>
              <w:spacing w:line="240" w:lineRule="auto"/>
            </w:pPr>
            <w:r w:rsidRPr="00DC2E51">
              <w:t>~3500–4000</w:t>
            </w:r>
          </w:p>
        </w:tc>
      </w:tr>
      <w:tr w:rsidR="00DC2E51" w:rsidRPr="00DC2E51" w14:paraId="210FE999" w14:textId="77777777" w:rsidTr="00DC2E51">
        <w:tc>
          <w:tcPr>
            <w:tcW w:w="7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B0A13" w14:textId="77777777" w:rsidR="00DC2E51" w:rsidRPr="00DC2E51" w:rsidRDefault="00DC2E51" w:rsidP="00F66C82">
            <w:pPr>
              <w:spacing w:line="240" w:lineRule="auto"/>
            </w:pPr>
            <w:r w:rsidRPr="00DC2E51">
              <w:t>5. Результаты моделирования и оценка применимости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E4529" w14:textId="77777777" w:rsidR="00DC2E51" w:rsidRPr="00DC2E51" w:rsidRDefault="00DC2E51" w:rsidP="00F66C82">
            <w:pPr>
              <w:spacing w:line="240" w:lineRule="auto"/>
            </w:pPr>
            <w:r w:rsidRPr="00DC2E51">
              <w:t>~2500–3000</w:t>
            </w:r>
          </w:p>
        </w:tc>
      </w:tr>
      <w:tr w:rsidR="00DC2E51" w:rsidRPr="00DC2E51" w14:paraId="4100F310" w14:textId="77777777" w:rsidTr="00DC2E51">
        <w:tc>
          <w:tcPr>
            <w:tcW w:w="7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152CB" w14:textId="77777777" w:rsidR="00DC2E51" w:rsidRPr="00DC2E51" w:rsidRDefault="00DC2E51" w:rsidP="00F66C82">
            <w:pPr>
              <w:spacing w:line="240" w:lineRule="auto"/>
            </w:pPr>
            <w:r w:rsidRPr="00DC2E51">
              <w:t>6. Выводы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22923" w14:textId="77777777" w:rsidR="00DC2E51" w:rsidRPr="00DC2E51" w:rsidRDefault="00DC2E51" w:rsidP="00F66C82">
            <w:pPr>
              <w:spacing w:line="240" w:lineRule="auto"/>
            </w:pPr>
            <w:r w:rsidRPr="00DC2E51">
              <w:t>~2000–2500</w:t>
            </w:r>
          </w:p>
        </w:tc>
      </w:tr>
      <w:tr w:rsidR="00DC2E51" w:rsidRPr="00DC2E51" w14:paraId="379742FD" w14:textId="77777777" w:rsidTr="00DC2E51">
        <w:tc>
          <w:tcPr>
            <w:tcW w:w="7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9945D" w14:textId="77777777" w:rsidR="00DC2E51" w:rsidRPr="00DC2E51" w:rsidRDefault="00DC2E51" w:rsidP="00F66C82">
            <w:pPr>
              <w:spacing w:line="240" w:lineRule="auto"/>
            </w:pPr>
            <w:r w:rsidRPr="00DC2E51">
              <w:rPr>
                <w:b/>
                <w:bCs/>
              </w:rPr>
              <w:t>Итого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D8EAC" w14:textId="77777777" w:rsidR="00DC2E51" w:rsidRPr="00DC2E51" w:rsidRDefault="00DC2E51" w:rsidP="00F66C82">
            <w:pPr>
              <w:spacing w:line="240" w:lineRule="auto"/>
            </w:pPr>
            <w:r w:rsidRPr="00DC2E51">
              <w:rPr>
                <w:b/>
                <w:bCs/>
              </w:rPr>
              <w:t>~20000–22000</w:t>
            </w:r>
          </w:p>
        </w:tc>
      </w:tr>
    </w:tbl>
    <w:p w14:paraId="40F1A9F8" w14:textId="77777777" w:rsidR="00DC2E51" w:rsidRPr="00DC2E51" w:rsidRDefault="00000000" w:rsidP="00F66C82">
      <w:pPr>
        <w:spacing w:line="240" w:lineRule="auto"/>
      </w:pPr>
      <w:r>
        <w:pict w14:anchorId="468DFE5D">
          <v:rect id="_x0000_i1032" style="width:0;height:.75pt" o:hralign="center" o:hrstd="t" o:hr="t" fillcolor="#a0a0a0" stroked="f"/>
        </w:pict>
      </w:r>
    </w:p>
    <w:p w14:paraId="12126291" w14:textId="77777777" w:rsidR="00DC2E51" w:rsidRPr="00DC2E51" w:rsidRDefault="00DC2E51" w:rsidP="00F66C82">
      <w:pPr>
        <w:spacing w:line="240" w:lineRule="auto"/>
        <w:rPr>
          <w:b/>
          <w:bCs/>
        </w:rPr>
      </w:pPr>
      <w:r w:rsidRPr="00DC2E51">
        <w:rPr>
          <w:b/>
          <w:bCs/>
        </w:rPr>
        <w:t>Элементы оформления, которые будут добавлены</w:t>
      </w:r>
    </w:p>
    <w:tbl>
      <w:tblPr>
        <w:tblW w:w="9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5528"/>
        <w:gridCol w:w="2792"/>
      </w:tblGrid>
      <w:tr w:rsidR="00DC2E51" w:rsidRPr="00DC2E51" w14:paraId="138CA088" w14:textId="77777777" w:rsidTr="00DC2E51">
        <w:trPr>
          <w:tblHeader/>
        </w:trPr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C157D" w14:textId="77777777" w:rsidR="00DC2E51" w:rsidRPr="00DC2E51" w:rsidRDefault="00DC2E51" w:rsidP="00F66C82">
            <w:pPr>
              <w:spacing w:line="240" w:lineRule="auto"/>
            </w:pPr>
            <w:r w:rsidRPr="00DC2E51">
              <w:t>Элемент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13AD1" w14:textId="77777777" w:rsidR="00DC2E51" w:rsidRPr="00DC2E51" w:rsidRDefault="00DC2E51" w:rsidP="00F66C82">
            <w:pPr>
              <w:spacing w:line="240" w:lineRule="auto"/>
            </w:pPr>
            <w:r w:rsidRPr="00DC2E51"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A5F09" w14:textId="77777777" w:rsidR="00DC2E51" w:rsidRPr="00DC2E51" w:rsidRDefault="00DC2E51" w:rsidP="00F66C82">
            <w:pPr>
              <w:spacing w:line="240" w:lineRule="auto"/>
            </w:pPr>
            <w:r w:rsidRPr="00DC2E51">
              <w:t>Место размещения</w:t>
            </w:r>
          </w:p>
        </w:tc>
      </w:tr>
      <w:tr w:rsidR="00DC2E51" w:rsidRPr="00DC2E51" w14:paraId="3007F54A" w14:textId="77777777" w:rsidTr="00DC2E51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74718" w14:textId="402D98C1" w:rsidR="00DC2E51" w:rsidRPr="00DC2E51" w:rsidRDefault="00DC2E51" w:rsidP="00F66C82">
            <w:pPr>
              <w:spacing w:line="240" w:lineRule="auto"/>
            </w:pPr>
            <w:r w:rsidRPr="00DC2E51">
              <w:t>Рис</w:t>
            </w:r>
            <w:r>
              <w:t xml:space="preserve">. </w:t>
            </w:r>
            <w:r w:rsidRPr="00DC2E51">
              <w:t>1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F1458" w14:textId="77777777" w:rsidR="00DC2E51" w:rsidRPr="00DC2E51" w:rsidRDefault="00DC2E51" w:rsidP="00F66C82">
            <w:pPr>
              <w:spacing w:line="240" w:lineRule="auto"/>
            </w:pPr>
            <w:r w:rsidRPr="00DC2E51">
              <w:t>Схема из image.png (методы защиты информации)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C6FC0" w14:textId="77777777" w:rsidR="00DC2E51" w:rsidRPr="00DC2E51" w:rsidRDefault="00DC2E51" w:rsidP="00F66C82">
            <w:pPr>
              <w:spacing w:line="240" w:lineRule="auto"/>
            </w:pPr>
            <w:r w:rsidRPr="00DC2E51">
              <w:t>Раздел 2.1</w:t>
            </w:r>
          </w:p>
        </w:tc>
      </w:tr>
      <w:tr w:rsidR="00DC2E51" w:rsidRPr="00DC2E51" w14:paraId="3E6A6642" w14:textId="77777777" w:rsidTr="00DC2E51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9D7DF" w14:textId="2152AECE" w:rsidR="00DC2E51" w:rsidRPr="00DC2E51" w:rsidRDefault="00DC2E51" w:rsidP="00F66C82">
            <w:pPr>
              <w:spacing w:line="240" w:lineRule="auto"/>
            </w:pPr>
            <w:r w:rsidRPr="00DC2E51">
              <w:t>Рис</w:t>
            </w:r>
            <w:r>
              <w:t>.</w:t>
            </w:r>
            <w:r w:rsidRPr="00DC2E51">
              <w:t xml:space="preserve"> 2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B647F" w14:textId="77777777" w:rsidR="00DC2E51" w:rsidRPr="00DC2E51" w:rsidRDefault="00DC2E51" w:rsidP="00F66C82">
            <w:pPr>
              <w:spacing w:line="240" w:lineRule="auto"/>
            </w:pPr>
            <w:r w:rsidRPr="00DC2E51">
              <w:t>Архитектура системы (двусторонний обмен)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B37D9" w14:textId="77777777" w:rsidR="00DC2E51" w:rsidRPr="00DC2E51" w:rsidRDefault="00DC2E51" w:rsidP="00F66C82">
            <w:pPr>
              <w:spacing w:line="240" w:lineRule="auto"/>
            </w:pPr>
            <w:r w:rsidRPr="00DC2E51">
              <w:t>Раздел 4.1</w:t>
            </w:r>
          </w:p>
        </w:tc>
      </w:tr>
      <w:tr w:rsidR="00DC2E51" w:rsidRPr="00DC2E51" w14:paraId="67955E63" w14:textId="77777777" w:rsidTr="00DC2E51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1D782" w14:textId="7D155BE3" w:rsidR="00DC2E51" w:rsidRPr="00DC2E51" w:rsidRDefault="00DC2E51" w:rsidP="00F66C82">
            <w:pPr>
              <w:spacing w:line="240" w:lineRule="auto"/>
            </w:pPr>
            <w:r w:rsidRPr="00DC2E51">
              <w:t>Таб</w:t>
            </w:r>
            <w:r>
              <w:t>.</w:t>
            </w:r>
            <w:r w:rsidRPr="00DC2E51">
              <w:t xml:space="preserve"> 1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54E6B" w14:textId="77777777" w:rsidR="00DC2E51" w:rsidRPr="00DC2E51" w:rsidRDefault="00DC2E51" w:rsidP="00F66C82">
            <w:pPr>
              <w:spacing w:line="240" w:lineRule="auto"/>
            </w:pPr>
            <w:r w:rsidRPr="00DC2E51">
              <w:t>Сравнительные характеристики алгоритмов ЭП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E67EA" w14:textId="77777777" w:rsidR="00DC2E51" w:rsidRPr="00DC2E51" w:rsidRDefault="00DC2E51" w:rsidP="00F66C82">
            <w:pPr>
              <w:spacing w:line="240" w:lineRule="auto"/>
            </w:pPr>
            <w:r w:rsidRPr="00DC2E51">
              <w:t>Раздел 3.3</w:t>
            </w:r>
          </w:p>
        </w:tc>
      </w:tr>
      <w:tr w:rsidR="00DC2E51" w:rsidRPr="00DC2E51" w14:paraId="3A099BED" w14:textId="77777777" w:rsidTr="00DC2E51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2E8C2" w14:textId="556D115E" w:rsidR="00DC2E51" w:rsidRPr="00DC2E51" w:rsidRDefault="00DC2E51" w:rsidP="00F66C82">
            <w:pPr>
              <w:spacing w:line="240" w:lineRule="auto"/>
            </w:pPr>
            <w:r w:rsidRPr="00DC2E51">
              <w:t>Ф</w:t>
            </w:r>
            <w:r>
              <w:t>-</w:t>
            </w:r>
            <w:proofErr w:type="spellStart"/>
            <w:r w:rsidRPr="00DC2E51">
              <w:t>лы</w:t>
            </w:r>
            <w:proofErr w:type="spellEnd"/>
            <w:r w:rsidRPr="00DC2E51">
              <w:t xml:space="preserve"> (1)–(8)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850CA" w14:textId="77777777" w:rsidR="00DC2E51" w:rsidRPr="00DC2E51" w:rsidRDefault="00DC2E51" w:rsidP="00F66C82">
            <w:pPr>
              <w:spacing w:line="240" w:lineRule="auto"/>
            </w:pPr>
            <w:r w:rsidRPr="00DC2E51">
              <w:t>Математическое описание ГОСТ Р 34.10-2018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027F4" w14:textId="77777777" w:rsidR="00DC2E51" w:rsidRPr="00DC2E51" w:rsidRDefault="00DC2E51" w:rsidP="00F66C82">
            <w:pPr>
              <w:spacing w:line="240" w:lineRule="auto"/>
            </w:pPr>
            <w:r w:rsidRPr="00DC2E51">
              <w:t>Раздел 3.2</w:t>
            </w:r>
          </w:p>
        </w:tc>
      </w:tr>
      <w:tr w:rsidR="00DC2E51" w:rsidRPr="00DC2E51" w14:paraId="0F807F21" w14:textId="77777777" w:rsidTr="00DC2E51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F9650" w14:textId="77777777" w:rsidR="00DC2E51" w:rsidRPr="00DC2E51" w:rsidRDefault="00DC2E51" w:rsidP="00F66C82">
            <w:pPr>
              <w:spacing w:line="240" w:lineRule="auto"/>
            </w:pPr>
            <w:r w:rsidRPr="00DC2E51">
              <w:t>Листинг 1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62BEA" w14:textId="77777777" w:rsidR="00DC2E51" w:rsidRPr="00DC2E51" w:rsidRDefault="00DC2E51" w:rsidP="00F66C82">
            <w:pPr>
              <w:spacing w:line="240" w:lineRule="auto"/>
            </w:pPr>
            <w:r w:rsidRPr="00DC2E51">
              <w:t>Фрагмент программной реализации на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F9A54" w14:textId="77777777" w:rsidR="00DC2E51" w:rsidRPr="00DC2E51" w:rsidRDefault="00DC2E51" w:rsidP="00F66C82">
            <w:pPr>
              <w:spacing w:line="240" w:lineRule="auto"/>
            </w:pPr>
            <w:r w:rsidRPr="00DC2E51">
              <w:t>Раздел 5.1</w:t>
            </w:r>
          </w:p>
        </w:tc>
      </w:tr>
    </w:tbl>
    <w:p w14:paraId="38485B25" w14:textId="77777777" w:rsidR="00556339" w:rsidRDefault="00556339" w:rsidP="00F66C82">
      <w:pPr>
        <w:spacing w:line="240" w:lineRule="auto"/>
      </w:pPr>
    </w:p>
    <w:sectPr w:rsidR="005563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DAB"/>
    <w:multiLevelType w:val="multilevel"/>
    <w:tmpl w:val="FEF8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6808"/>
    <w:multiLevelType w:val="multilevel"/>
    <w:tmpl w:val="9F3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93121"/>
    <w:multiLevelType w:val="multilevel"/>
    <w:tmpl w:val="E85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06043"/>
    <w:multiLevelType w:val="multilevel"/>
    <w:tmpl w:val="7E68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D39E6"/>
    <w:multiLevelType w:val="multilevel"/>
    <w:tmpl w:val="E9BE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53B65"/>
    <w:multiLevelType w:val="multilevel"/>
    <w:tmpl w:val="B4A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E0AF2"/>
    <w:multiLevelType w:val="multilevel"/>
    <w:tmpl w:val="51D6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F58BB"/>
    <w:multiLevelType w:val="multilevel"/>
    <w:tmpl w:val="939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B54B5"/>
    <w:multiLevelType w:val="multilevel"/>
    <w:tmpl w:val="E74A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B7815"/>
    <w:multiLevelType w:val="multilevel"/>
    <w:tmpl w:val="3244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E259C"/>
    <w:multiLevelType w:val="multilevel"/>
    <w:tmpl w:val="30C8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73309"/>
    <w:multiLevelType w:val="multilevel"/>
    <w:tmpl w:val="51FC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01647"/>
    <w:multiLevelType w:val="multilevel"/>
    <w:tmpl w:val="C68A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706F6"/>
    <w:multiLevelType w:val="multilevel"/>
    <w:tmpl w:val="59E6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221311">
    <w:abstractNumId w:val="1"/>
  </w:num>
  <w:num w:numId="2" w16cid:durableId="91510605">
    <w:abstractNumId w:val="4"/>
  </w:num>
  <w:num w:numId="3" w16cid:durableId="279335184">
    <w:abstractNumId w:val="10"/>
  </w:num>
  <w:num w:numId="4" w16cid:durableId="1734043057">
    <w:abstractNumId w:val="7"/>
  </w:num>
  <w:num w:numId="5" w16cid:durableId="650909436">
    <w:abstractNumId w:val="5"/>
  </w:num>
  <w:num w:numId="6" w16cid:durableId="1559199431">
    <w:abstractNumId w:val="3"/>
  </w:num>
  <w:num w:numId="7" w16cid:durableId="1080952182">
    <w:abstractNumId w:val="13"/>
  </w:num>
  <w:num w:numId="8" w16cid:durableId="871768151">
    <w:abstractNumId w:val="9"/>
  </w:num>
  <w:num w:numId="9" w16cid:durableId="1312902760">
    <w:abstractNumId w:val="9"/>
    <w:lvlOverride w:ilvl="1">
      <w:startOverride w:val="1"/>
    </w:lvlOverride>
  </w:num>
  <w:num w:numId="10" w16cid:durableId="994796558">
    <w:abstractNumId w:val="2"/>
  </w:num>
  <w:num w:numId="11" w16cid:durableId="299310164">
    <w:abstractNumId w:val="12"/>
  </w:num>
  <w:num w:numId="12" w16cid:durableId="746418999">
    <w:abstractNumId w:val="0"/>
  </w:num>
  <w:num w:numId="13" w16cid:durableId="1918129498">
    <w:abstractNumId w:val="11"/>
  </w:num>
  <w:num w:numId="14" w16cid:durableId="169028267">
    <w:abstractNumId w:val="8"/>
  </w:num>
  <w:num w:numId="15" w16cid:durableId="14187949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39"/>
    <w:rsid w:val="00155E90"/>
    <w:rsid w:val="00172D13"/>
    <w:rsid w:val="00312B6B"/>
    <w:rsid w:val="00556339"/>
    <w:rsid w:val="007C32C1"/>
    <w:rsid w:val="007D1DBD"/>
    <w:rsid w:val="00DC2E51"/>
    <w:rsid w:val="00F6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6229E"/>
  <w15:chartTrackingRefBased/>
  <w15:docId w15:val="{39896C75-FC38-4646-A0F3-D5A80E78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6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6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6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63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63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63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63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63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63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6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6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6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6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63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63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63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6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63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6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1948</Words>
  <Characters>14282</Characters>
  <Application>Microsoft Office Word</Application>
  <DocSecurity>0</DocSecurity>
  <Lines>291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5</cp:revision>
  <dcterms:created xsi:type="dcterms:W3CDTF">2026-06-25T19:28:00Z</dcterms:created>
  <dcterms:modified xsi:type="dcterms:W3CDTF">2026-06-28T20:37:00Z</dcterms:modified>
</cp:coreProperties>
</file>