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F362" w14:textId="518BBBE3" w:rsidR="0000135F" w:rsidRDefault="0000135F" w:rsidP="0000135F">
      <w:pPr>
        <w:rPr>
          <w:b/>
          <w:bCs/>
        </w:rPr>
      </w:pPr>
      <w:r>
        <w:t>План статьи:</w:t>
      </w:r>
    </w:p>
    <w:p w14:paraId="68CB314C" w14:textId="48E48FC8" w:rsidR="0000135F" w:rsidRPr="0000135F" w:rsidRDefault="0000135F" w:rsidP="0000135F">
      <w:r>
        <w:rPr>
          <w:b/>
          <w:bCs/>
        </w:rPr>
        <w:t>В</w:t>
      </w:r>
      <w:r w:rsidRPr="0000135F">
        <w:rPr>
          <w:b/>
          <w:bCs/>
        </w:rPr>
        <w:t>водная часть (≈2500–3000 знаков)</w:t>
      </w:r>
    </w:p>
    <w:p w14:paraId="562F2BA4" w14:textId="77777777" w:rsidR="0000135F" w:rsidRPr="0000135F" w:rsidRDefault="0000135F" w:rsidP="0000135F">
      <w:pPr>
        <w:numPr>
          <w:ilvl w:val="0"/>
          <w:numId w:val="3"/>
        </w:numPr>
      </w:pPr>
      <w:r w:rsidRPr="0000135F">
        <w:t>Проблема: АПК переходит на дистанционное управление техникой, но каналы управления незащищены.</w:t>
      </w:r>
    </w:p>
    <w:p w14:paraId="6AAA1628" w14:textId="77777777" w:rsidR="0000135F" w:rsidRPr="0000135F" w:rsidRDefault="0000135F" w:rsidP="0000135F">
      <w:pPr>
        <w:numPr>
          <w:ilvl w:val="0"/>
          <w:numId w:val="3"/>
        </w:numPr>
      </w:pPr>
      <w:r w:rsidRPr="0000135F">
        <w:t>Риски: подмена команд, захват управления, материальный ущерб, вред здоровью.</w:t>
      </w:r>
    </w:p>
    <w:p w14:paraId="1A20E5BC" w14:textId="77777777" w:rsidR="0000135F" w:rsidRPr="0000135F" w:rsidRDefault="0000135F" w:rsidP="0000135F">
      <w:pPr>
        <w:numPr>
          <w:ilvl w:val="0"/>
          <w:numId w:val="3"/>
        </w:numPr>
      </w:pPr>
      <w:r w:rsidRPr="0000135F">
        <w:t>Существующие решения (фиксированные ID, шифрование канала) не дают главного — подтверждения подлинности источника и целостности.</w:t>
      </w:r>
    </w:p>
    <w:p w14:paraId="7B1A11AB" w14:textId="77777777" w:rsidR="0000135F" w:rsidRPr="0000135F" w:rsidRDefault="0000135F" w:rsidP="0000135F">
      <w:pPr>
        <w:numPr>
          <w:ilvl w:val="0"/>
          <w:numId w:val="3"/>
        </w:numPr>
      </w:pPr>
      <w:r w:rsidRPr="0000135F">
        <w:t>Цель работы: обоснование и концепция системы на основе </w:t>
      </w:r>
      <w:r w:rsidRPr="0000135F">
        <w:rPr>
          <w:b/>
          <w:bCs/>
        </w:rPr>
        <w:t>ГОСТ Р 34.10-2018</w:t>
      </w:r>
      <w:r w:rsidRPr="0000135F">
        <w:t>.</w:t>
      </w:r>
    </w:p>
    <w:p w14:paraId="3224CC0D" w14:textId="77777777" w:rsidR="0000135F" w:rsidRPr="0000135F" w:rsidRDefault="0000135F" w:rsidP="0000135F">
      <w:r w:rsidRPr="0000135F">
        <w:rPr>
          <w:b/>
          <w:bCs/>
        </w:rPr>
        <w:t>Требования к системе защиты (≈2000–2500 знаков)</w:t>
      </w:r>
    </w:p>
    <w:p w14:paraId="48B4DD2C" w14:textId="77777777" w:rsidR="0000135F" w:rsidRPr="0000135F" w:rsidRDefault="0000135F" w:rsidP="0000135F">
      <w:pPr>
        <w:numPr>
          <w:ilvl w:val="0"/>
          <w:numId w:val="4"/>
        </w:numPr>
      </w:pPr>
      <w:r w:rsidRPr="0000135F">
        <w:t>Какие свойства должна обеспечить система: подлинность, целостность, неотказуемость, управление правами доступа.</w:t>
      </w:r>
    </w:p>
    <w:p w14:paraId="5D95C1A4" w14:textId="77777777" w:rsidR="0000135F" w:rsidRPr="0000135F" w:rsidRDefault="0000135F" w:rsidP="0000135F">
      <w:pPr>
        <w:numPr>
          <w:ilvl w:val="0"/>
          <w:numId w:val="4"/>
        </w:numPr>
      </w:pPr>
      <w:r w:rsidRPr="0000135F">
        <w:t>Условия работы: радиоканал, поле, вибрации, перепады температур, смена персонала.</w:t>
      </w:r>
    </w:p>
    <w:p w14:paraId="5532968E" w14:textId="77777777" w:rsidR="0000135F" w:rsidRPr="0000135F" w:rsidRDefault="0000135F" w:rsidP="0000135F">
      <w:r w:rsidRPr="0000135F">
        <w:rPr>
          <w:b/>
          <w:bCs/>
        </w:rPr>
        <w:t>Выбор алгоритма и его математическая основа (≈3500–4000 знаков)</w:t>
      </w:r>
    </w:p>
    <w:p w14:paraId="10C6A798" w14:textId="77777777" w:rsidR="0000135F" w:rsidRPr="0000135F" w:rsidRDefault="0000135F" w:rsidP="0000135F">
      <w:pPr>
        <w:numPr>
          <w:ilvl w:val="0"/>
          <w:numId w:val="5"/>
        </w:numPr>
      </w:pPr>
      <w:r w:rsidRPr="0000135F">
        <w:t>Почему именно ГОСТ Р 34.10-2018 (актуальная версия, импортозамещение, сертификация).</w:t>
      </w:r>
    </w:p>
    <w:p w14:paraId="30183C2D" w14:textId="77777777" w:rsidR="0000135F" w:rsidRPr="0000135F" w:rsidRDefault="0000135F" w:rsidP="0000135F">
      <w:pPr>
        <w:numPr>
          <w:ilvl w:val="0"/>
          <w:numId w:val="5"/>
        </w:numPr>
      </w:pPr>
      <w:r w:rsidRPr="0000135F">
        <w:t>Математическая схема: эллиптические кривые в GF(p), параметры кривой, ключевая пара, формирование и проверка подписи (r, s).</w:t>
      </w:r>
    </w:p>
    <w:p w14:paraId="2CC9488A" w14:textId="77777777" w:rsidR="0000135F" w:rsidRPr="0000135F" w:rsidRDefault="0000135F" w:rsidP="0000135F">
      <w:pPr>
        <w:numPr>
          <w:ilvl w:val="0"/>
          <w:numId w:val="5"/>
        </w:numPr>
      </w:pPr>
      <w:r w:rsidRPr="0000135F">
        <w:t>Связь с хеш-функцией ГОСТ Р 34.11-2012 («Стрибог»).</w:t>
      </w:r>
    </w:p>
    <w:p w14:paraId="40F0A6D5" w14:textId="77777777" w:rsidR="0000135F" w:rsidRPr="0000135F" w:rsidRDefault="0000135F" w:rsidP="0000135F">
      <w:r w:rsidRPr="0000135F">
        <w:rPr>
          <w:b/>
          <w:bCs/>
        </w:rPr>
        <w:t>Сравнительный анализ (≈3500–4000 знаков)</w:t>
      </w:r>
    </w:p>
    <w:p w14:paraId="6B3D04E8" w14:textId="77777777" w:rsidR="0000135F" w:rsidRPr="0000135F" w:rsidRDefault="0000135F" w:rsidP="0000135F">
      <w:pPr>
        <w:numPr>
          <w:ilvl w:val="0"/>
          <w:numId w:val="6"/>
        </w:numPr>
      </w:pPr>
      <w:r w:rsidRPr="0000135F">
        <w:t>Сравнение с предыдущей версией ГОСТ Р 34.10-2012 (уточнение параметров, стойкость).</w:t>
      </w:r>
    </w:p>
    <w:p w14:paraId="1EF215B8" w14:textId="77777777" w:rsidR="0000135F" w:rsidRPr="0000135F" w:rsidRDefault="0000135F" w:rsidP="0000135F">
      <w:pPr>
        <w:numPr>
          <w:ilvl w:val="0"/>
          <w:numId w:val="6"/>
        </w:numPr>
      </w:pPr>
      <w:r w:rsidRPr="0000135F">
        <w:t>Сравнение с зарубежными аналогами (RSA — низкая производительность, большой размер; ECDSA — схожая схема, но риск закладок).</w:t>
      </w:r>
    </w:p>
    <w:p w14:paraId="4837FACD" w14:textId="77777777" w:rsidR="0000135F" w:rsidRDefault="0000135F" w:rsidP="0000135F">
      <w:pPr>
        <w:numPr>
          <w:ilvl w:val="0"/>
          <w:numId w:val="6"/>
        </w:numPr>
      </w:pPr>
      <w:r w:rsidRPr="0000135F">
        <w:t>Обоснование вывода: ГОСТ Р 34.10-2018 обеспечивает требуемый уровень защиты и пригоден для АПК.</w:t>
      </w:r>
    </w:p>
    <w:p w14:paraId="44A3AE1B" w14:textId="03404B15" w:rsidR="0000135F" w:rsidRPr="0000135F" w:rsidRDefault="0000135F" w:rsidP="0000135F">
      <w:pPr>
        <w:numPr>
          <w:ilvl w:val="0"/>
          <w:numId w:val="6"/>
        </w:numPr>
      </w:pPr>
      <w:r>
        <w:t>Добавь</w:t>
      </w:r>
      <w:r w:rsidRPr="0000135F">
        <w:t xml:space="preserve"> показательн</w:t>
      </w:r>
      <w:r>
        <w:t>ое сравнение в середине с таблицей</w:t>
      </w:r>
      <w:r w:rsidRPr="0000135F">
        <w:t>, то есть с числами, а не просто высоко, средне и т.д., сравни с 34.10-2001</w:t>
      </w:r>
      <w:r>
        <w:t xml:space="preserve">, </w:t>
      </w:r>
      <w:r w:rsidRPr="0000135F">
        <w:t>34.10-2012 (256 бит)</w:t>
      </w:r>
      <w:r>
        <w:t xml:space="preserve">, </w:t>
      </w:r>
      <w:r w:rsidRPr="0000135F">
        <w:t xml:space="preserve">34.10-2018 (256 бит), </w:t>
      </w:r>
      <w:r w:rsidR="00E22E33" w:rsidRPr="00E22E33">
        <w:t>RSA-2048</w:t>
      </w:r>
      <w:r w:rsidR="00E22E33">
        <w:t xml:space="preserve">, </w:t>
      </w:r>
      <w:r w:rsidR="00E22E33" w:rsidRPr="00E22E33">
        <w:t>RSA-4096</w:t>
      </w:r>
      <w:r w:rsidR="00E22E33">
        <w:t xml:space="preserve">, </w:t>
      </w:r>
      <w:r w:rsidR="00E22E33" w:rsidRPr="00E22E33">
        <w:t>ECDSA (NIST P-256)</w:t>
      </w:r>
      <w:r w:rsidR="00E22E33">
        <w:t>.</w:t>
      </w:r>
    </w:p>
    <w:p w14:paraId="269D64D7" w14:textId="7EE901A1" w:rsidR="0000135F" w:rsidRPr="0000135F" w:rsidRDefault="0000135F" w:rsidP="0000135F">
      <w:r w:rsidRPr="0000135F">
        <w:rPr>
          <w:b/>
          <w:bCs/>
        </w:rPr>
        <w:t>Архитектура и принцип работы системы (≈</w:t>
      </w:r>
      <w:r>
        <w:rPr>
          <w:b/>
          <w:bCs/>
        </w:rPr>
        <w:t>2500</w:t>
      </w:r>
      <w:r w:rsidRPr="0000135F">
        <w:rPr>
          <w:b/>
          <w:bCs/>
        </w:rPr>
        <w:t>–3</w:t>
      </w:r>
      <w:r>
        <w:rPr>
          <w:b/>
          <w:bCs/>
        </w:rPr>
        <w:t>0</w:t>
      </w:r>
      <w:r w:rsidRPr="0000135F">
        <w:rPr>
          <w:b/>
          <w:bCs/>
        </w:rPr>
        <w:t>00 знаков)</w:t>
      </w:r>
    </w:p>
    <w:p w14:paraId="7F3241D3" w14:textId="77777777" w:rsidR="0000135F" w:rsidRPr="0000135F" w:rsidRDefault="0000135F" w:rsidP="0000135F">
      <w:pPr>
        <w:numPr>
          <w:ilvl w:val="0"/>
          <w:numId w:val="7"/>
        </w:numPr>
      </w:pPr>
      <w:r w:rsidRPr="0000135F">
        <w:t>Общий принцип (без привязки к конкретным СКЗИ и железу): пульт → подпись → радиоканал → техника → проверка.</w:t>
      </w:r>
    </w:p>
    <w:p w14:paraId="461444EC" w14:textId="77777777" w:rsidR="0000135F" w:rsidRPr="0000135F" w:rsidRDefault="0000135F" w:rsidP="0000135F">
      <w:pPr>
        <w:numPr>
          <w:ilvl w:val="0"/>
          <w:numId w:val="7"/>
        </w:numPr>
      </w:pPr>
      <w:r w:rsidRPr="0000135F">
        <w:lastRenderedPageBreak/>
        <w:t>Управление ключами и правами доступа (генерация, загрузка, смена оператора).</w:t>
      </w:r>
    </w:p>
    <w:p w14:paraId="12A4E296" w14:textId="77777777" w:rsidR="0000135F" w:rsidRPr="0000135F" w:rsidRDefault="0000135F" w:rsidP="0000135F">
      <w:pPr>
        <w:numPr>
          <w:ilvl w:val="0"/>
          <w:numId w:val="7"/>
        </w:numPr>
      </w:pPr>
      <w:r w:rsidRPr="0000135F">
        <w:t>Формат пакета данных (команда, идентификатор, подпись).</w:t>
      </w:r>
    </w:p>
    <w:p w14:paraId="5A954798" w14:textId="19C0941F" w:rsidR="0000135F" w:rsidRPr="0000135F" w:rsidRDefault="0000135F" w:rsidP="0000135F">
      <w:r w:rsidRPr="0000135F">
        <w:rPr>
          <w:b/>
          <w:bCs/>
        </w:rPr>
        <w:t>Результаты моделирования и анализ применимости (≈2</w:t>
      </w:r>
      <w:r>
        <w:rPr>
          <w:b/>
          <w:bCs/>
        </w:rPr>
        <w:t>0</w:t>
      </w:r>
      <w:r w:rsidRPr="0000135F">
        <w:rPr>
          <w:b/>
          <w:bCs/>
        </w:rPr>
        <w:t>00–</w:t>
      </w:r>
      <w:r>
        <w:rPr>
          <w:b/>
          <w:bCs/>
        </w:rPr>
        <w:t>25</w:t>
      </w:r>
      <w:r w:rsidRPr="0000135F">
        <w:rPr>
          <w:b/>
          <w:bCs/>
        </w:rPr>
        <w:t>00 знаков)</w:t>
      </w:r>
    </w:p>
    <w:p w14:paraId="2BE8676A" w14:textId="77777777" w:rsidR="0000135F" w:rsidRPr="0000135F" w:rsidRDefault="0000135F" w:rsidP="0000135F">
      <w:pPr>
        <w:numPr>
          <w:ilvl w:val="0"/>
          <w:numId w:val="8"/>
        </w:numPr>
      </w:pPr>
      <w:r w:rsidRPr="0000135F">
        <w:t>⟨вставка кода⟩ — место, где демонстрируется, что алгоритм реализуем и работает.</w:t>
      </w:r>
    </w:p>
    <w:p w14:paraId="0DD41525" w14:textId="77777777" w:rsidR="0000135F" w:rsidRPr="0000135F" w:rsidRDefault="0000135F" w:rsidP="0000135F">
      <w:pPr>
        <w:numPr>
          <w:ilvl w:val="0"/>
          <w:numId w:val="8"/>
        </w:numPr>
      </w:pPr>
      <w:r w:rsidRPr="0000135F">
        <w:t>Оценка вычислительной сложности, размера подписи (64 байта), пригодность для микроконтроллеров.</w:t>
      </w:r>
    </w:p>
    <w:p w14:paraId="1C3BD26F" w14:textId="77777777" w:rsidR="0000135F" w:rsidRPr="0000135F" w:rsidRDefault="0000135F" w:rsidP="0000135F">
      <w:pPr>
        <w:numPr>
          <w:ilvl w:val="0"/>
          <w:numId w:val="8"/>
        </w:numPr>
      </w:pPr>
      <w:r w:rsidRPr="0000135F">
        <w:t>Выводы по точности, надёжности и защищённости.</w:t>
      </w:r>
    </w:p>
    <w:p w14:paraId="3E04A352" w14:textId="13770456" w:rsidR="0000135F" w:rsidRPr="0000135F" w:rsidRDefault="0000135F" w:rsidP="0000135F">
      <w:r w:rsidRPr="0000135F">
        <w:rPr>
          <w:b/>
          <w:bCs/>
        </w:rPr>
        <w:t>Заключительная часть (≈</w:t>
      </w:r>
      <w:r>
        <w:rPr>
          <w:b/>
          <w:bCs/>
        </w:rPr>
        <w:t>15</w:t>
      </w:r>
      <w:r w:rsidRPr="0000135F">
        <w:rPr>
          <w:b/>
          <w:bCs/>
        </w:rPr>
        <w:t>00–2</w:t>
      </w:r>
      <w:r>
        <w:rPr>
          <w:b/>
          <w:bCs/>
        </w:rPr>
        <w:t>0</w:t>
      </w:r>
      <w:r w:rsidRPr="0000135F">
        <w:rPr>
          <w:b/>
          <w:bCs/>
        </w:rPr>
        <w:t>00 знаков)</w:t>
      </w:r>
    </w:p>
    <w:p w14:paraId="52FA6711" w14:textId="77777777" w:rsidR="0000135F" w:rsidRPr="0000135F" w:rsidRDefault="0000135F" w:rsidP="0000135F">
      <w:pPr>
        <w:numPr>
          <w:ilvl w:val="0"/>
          <w:numId w:val="9"/>
        </w:numPr>
      </w:pPr>
      <w:r w:rsidRPr="0000135F">
        <w:t>Обобщение: ГОСТ Р 34.10-2018 решает поставленную задачу.</w:t>
      </w:r>
    </w:p>
    <w:p w14:paraId="6B50CEB1" w14:textId="77777777" w:rsidR="0000135F" w:rsidRPr="0000135F" w:rsidRDefault="0000135F" w:rsidP="0000135F">
      <w:pPr>
        <w:numPr>
          <w:ilvl w:val="0"/>
          <w:numId w:val="9"/>
        </w:numPr>
      </w:pPr>
      <w:r w:rsidRPr="0000135F">
        <w:t>Планируемые этапы внедрения (пилотный образец, испытания, масштабирование).</w:t>
      </w:r>
    </w:p>
    <w:p w14:paraId="16163C23" w14:textId="77777777" w:rsidR="0000135F" w:rsidRPr="0000135F" w:rsidRDefault="0000135F" w:rsidP="0000135F">
      <w:pPr>
        <w:numPr>
          <w:ilvl w:val="0"/>
          <w:numId w:val="9"/>
        </w:numPr>
      </w:pPr>
      <w:r w:rsidRPr="0000135F">
        <w:t>Итоговые преимущества (защищённость, управляемость, масштабируемость, импортозамещение).</w:t>
      </w:r>
    </w:p>
    <w:p w14:paraId="06C6C811" w14:textId="77777777" w:rsidR="0000135F" w:rsidRDefault="0000135F" w:rsidP="0000135F"/>
    <w:sectPr w:rsidR="000013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29C0"/>
    <w:multiLevelType w:val="multilevel"/>
    <w:tmpl w:val="B83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5234B"/>
    <w:multiLevelType w:val="multilevel"/>
    <w:tmpl w:val="78E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053C7"/>
    <w:multiLevelType w:val="multilevel"/>
    <w:tmpl w:val="897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71E2D"/>
    <w:multiLevelType w:val="multilevel"/>
    <w:tmpl w:val="935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64CB0"/>
    <w:multiLevelType w:val="multilevel"/>
    <w:tmpl w:val="7456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340AE"/>
    <w:multiLevelType w:val="multilevel"/>
    <w:tmpl w:val="36D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A22D9"/>
    <w:multiLevelType w:val="multilevel"/>
    <w:tmpl w:val="3148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15D41"/>
    <w:multiLevelType w:val="hybridMultilevel"/>
    <w:tmpl w:val="B24A3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CB28F9"/>
    <w:multiLevelType w:val="multilevel"/>
    <w:tmpl w:val="367C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972665">
    <w:abstractNumId w:val="7"/>
  </w:num>
  <w:num w:numId="2" w16cid:durableId="860583704">
    <w:abstractNumId w:val="6"/>
  </w:num>
  <w:num w:numId="3" w16cid:durableId="1291782694">
    <w:abstractNumId w:val="2"/>
  </w:num>
  <w:num w:numId="4" w16cid:durableId="2510971">
    <w:abstractNumId w:val="0"/>
  </w:num>
  <w:num w:numId="5" w16cid:durableId="1501116275">
    <w:abstractNumId w:val="4"/>
  </w:num>
  <w:num w:numId="6" w16cid:durableId="1083450277">
    <w:abstractNumId w:val="8"/>
  </w:num>
  <w:num w:numId="7" w16cid:durableId="1996294342">
    <w:abstractNumId w:val="1"/>
  </w:num>
  <w:num w:numId="8" w16cid:durableId="1366297034">
    <w:abstractNumId w:val="3"/>
  </w:num>
  <w:num w:numId="9" w16cid:durableId="1466268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50"/>
    <w:rsid w:val="0000135F"/>
    <w:rsid w:val="00713450"/>
    <w:rsid w:val="00794ECF"/>
    <w:rsid w:val="00E2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4240"/>
  <w15:chartTrackingRefBased/>
  <w15:docId w15:val="{220B4D72-EB56-4E1E-AA50-68F0F988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4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4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4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4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4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4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4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4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4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4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2</cp:revision>
  <cp:lastPrinted>2026-06-25T17:46:00Z</cp:lastPrinted>
  <dcterms:created xsi:type="dcterms:W3CDTF">2026-06-25T17:35:00Z</dcterms:created>
  <dcterms:modified xsi:type="dcterms:W3CDTF">2026-06-25T17:47:00Z</dcterms:modified>
</cp:coreProperties>
</file>