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1E" w:rsidRDefault="000E581E" w:rsidP="00803086">
      <w:pPr>
        <w:tabs>
          <w:tab w:val="right" w:leader="dot" w:pos="9072"/>
        </w:tabs>
      </w:pPr>
      <w:r>
        <w:t>BTS SIO 2 SLAM - PPE</w:t>
      </w:r>
    </w:p>
    <w:p w:rsidR="00BE3AC3" w:rsidRDefault="000E581E" w:rsidP="00803086">
      <w:pPr>
        <w:tabs>
          <w:tab w:val="right" w:leader="dot" w:pos="9072"/>
        </w:tabs>
      </w:pPr>
      <w:r>
        <w:t>Contexte GSB</w:t>
      </w:r>
    </w:p>
    <w:p w:rsidR="009C0F59" w:rsidRDefault="009C0F59" w:rsidP="00803086">
      <w:pPr>
        <w:tabs>
          <w:tab w:val="right" w:leader="dot" w:pos="9072"/>
        </w:tabs>
      </w:pPr>
    </w:p>
    <w:p w:rsidR="009E2198" w:rsidRDefault="002028E3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 w:rsidR="00BB6346">
        <w:t>1</w:t>
      </w:r>
      <w:r w:rsidR="000E581E">
        <w:t xml:space="preserve"> : </w:t>
      </w:r>
    </w:p>
    <w:p w:rsidR="000E581E" w:rsidRDefault="00A409C4" w:rsidP="00803086">
      <w:pPr>
        <w:pStyle w:val="Titre"/>
        <w:tabs>
          <w:tab w:val="right" w:leader="dot" w:pos="9072"/>
        </w:tabs>
      </w:pPr>
      <w:r>
        <w:t xml:space="preserve">Codage de </w:t>
      </w:r>
      <w:r w:rsidR="00845B14">
        <w:t>la partie Comptable</w:t>
      </w:r>
      <w:r w:rsidR="009E2198">
        <w:t xml:space="preserve"> (partie 1)</w:t>
      </w:r>
    </w:p>
    <w:p w:rsidR="00D52CAE" w:rsidRDefault="00D52CAE" w:rsidP="00803086">
      <w:pPr>
        <w:tabs>
          <w:tab w:val="right" w:leader="dot" w:pos="9072"/>
        </w:tabs>
        <w:rPr>
          <w:b/>
        </w:rPr>
      </w:pPr>
      <w:r>
        <w:t xml:space="preserve">Ce travail consiste à </w:t>
      </w:r>
      <w:r w:rsidR="00926C9F">
        <w:t>réaliser</w:t>
      </w:r>
      <w:r w:rsidR="002028E3">
        <w:t xml:space="preserve"> le</w:t>
      </w:r>
      <w:r>
        <w:t xml:space="preserve"> codage de la partie comptable de l'application existante.</w:t>
      </w:r>
      <w:r w:rsidR="00A409C4">
        <w:t xml:space="preserve"> </w:t>
      </w:r>
      <w:r w:rsidR="00A409C4" w:rsidRPr="00A409C4">
        <w:rPr>
          <w:b/>
        </w:rPr>
        <w:t>Il faut bien sûr s’appuyer pour cela sur les différents cas d’utilisation</w:t>
      </w:r>
      <w:r w:rsidR="00601935">
        <w:rPr>
          <w:b/>
        </w:rPr>
        <w:t xml:space="preserve"> proposés dans la documentation.</w:t>
      </w:r>
    </w:p>
    <w:p w:rsidR="00926C9F" w:rsidRDefault="00926C9F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>Pour réaliser ces tâches, vous devez :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garder la logique de codage de l'application</w:t>
      </w:r>
      <w:r w:rsidR="00601935">
        <w:t xml:space="preserve"> en MVC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respecter les normes de codage qui vous ont été données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commenter correctement le code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générer la documentation technique (avec phpDocumentor)</w:t>
      </w:r>
    </w:p>
    <w:p w:rsidR="00850E00" w:rsidRDefault="00850E00" w:rsidP="00926C9F">
      <w:pPr>
        <w:pStyle w:val="Paragraphedeliste"/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>Vous devez aussi travailler en mode projet :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vous devez utiliser un outil de gestion de versions en ligne pour que l'on puisse voir l'historique de votre travail (GitHub</w:t>
      </w:r>
      <w:r w:rsidR="002028E3">
        <w:t>…</w:t>
      </w:r>
      <w:r>
        <w:t>)</w:t>
      </w:r>
    </w:p>
    <w:p w:rsidR="00850E00" w:rsidRDefault="002028E3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au niveau de votre groupe, </w:t>
      </w:r>
      <w:r w:rsidR="00850E00">
        <w:t xml:space="preserve">vous devez </w:t>
      </w:r>
      <w:r>
        <w:t>travailler en collaboration. Tous les participants du groupe doivent savoir comment fonctionne l'ensemble de l'application. Quand vous serez interrogé, vous devrez être en mesure de répondre à des questions sur n'importe quelle partie du code.</w:t>
      </w: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 xml:space="preserve">Chaque groupe doit bien sûr fournir un travail personnel. </w:t>
      </w: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 xml:space="preserve">Ce travail sera validé au plus tard le </w:t>
      </w:r>
      <w:r w:rsidR="004F27C6">
        <w:rPr>
          <w:b/>
          <w:u w:val="single"/>
        </w:rPr>
        <w:t>jeudi</w:t>
      </w:r>
      <w:r w:rsidRPr="0076378D">
        <w:rPr>
          <w:b/>
          <w:u w:val="single"/>
        </w:rPr>
        <w:t xml:space="preserve"> </w:t>
      </w:r>
      <w:r w:rsidR="004F27C6">
        <w:rPr>
          <w:b/>
          <w:u w:val="single"/>
        </w:rPr>
        <w:t>4</w:t>
      </w:r>
      <w:r w:rsidRPr="0076378D">
        <w:rPr>
          <w:b/>
          <w:u w:val="single"/>
        </w:rPr>
        <w:t xml:space="preserve"> octobre</w:t>
      </w:r>
      <w:r>
        <w:t xml:space="preserve"> où vous serez noté à l'oral </w:t>
      </w:r>
      <w:r w:rsidR="002028E3">
        <w:t>(5 à 10mn individuellement par étudiant avec le groupe présent</w:t>
      </w:r>
      <w:r>
        <w:t>).</w:t>
      </w: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 xml:space="preserve">Pour finir, n'oubliez pas que vous travaillez prioritairement pour préparer vos situations professionnelles que vous présenterez lors de l'épreuve E4. </w:t>
      </w:r>
      <w:r w:rsidR="002028E3">
        <w:t>Vous aurez au final 2 situations à présenter.</w:t>
      </w:r>
    </w:p>
    <w:p w:rsidR="00850E00" w:rsidRDefault="00850E00" w:rsidP="00803086">
      <w:pPr>
        <w:tabs>
          <w:tab w:val="right" w:leader="dot" w:pos="9072"/>
        </w:tabs>
        <w:rPr>
          <w:b/>
        </w:rPr>
      </w:pPr>
    </w:p>
    <w:p w:rsidR="00A409C4" w:rsidRDefault="00A409C4" w:rsidP="00803086">
      <w:pPr>
        <w:tabs>
          <w:tab w:val="right" w:leader="dot" w:pos="9072"/>
        </w:tabs>
        <w:rPr>
          <w:b/>
        </w:rPr>
      </w:pPr>
    </w:p>
    <w:p w:rsidR="004F27C6" w:rsidRDefault="004F27C6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Pr="00850E00">
        <w:rPr>
          <w:b/>
          <w:sz w:val="28"/>
          <w:szCs w:val="28"/>
          <w:u w:val="single"/>
        </w:rPr>
        <w:t xml:space="preserve"> n°1</w:t>
      </w:r>
      <w:r w:rsidRPr="00850E00">
        <w:rPr>
          <w:b/>
        </w:rPr>
        <w:t xml:space="preserve"> : </w:t>
      </w:r>
      <w:r>
        <w:rPr>
          <w:b/>
        </w:rPr>
        <w:t xml:space="preserve"> </w:t>
      </w:r>
      <w:r w:rsidRPr="00850E00">
        <w:rPr>
          <w:b/>
        </w:rPr>
        <w:t xml:space="preserve"> </w:t>
      </w:r>
      <w:r>
        <w:rPr>
          <w:b/>
          <w:sz w:val="28"/>
          <w:szCs w:val="28"/>
          <w:u w:val="single"/>
        </w:rPr>
        <w:t>Analyse de l’existant (BD et Code)</w:t>
      </w:r>
    </w:p>
    <w:p w:rsidR="004F27C6" w:rsidRDefault="004F27C6" w:rsidP="00850E00">
      <w:pPr>
        <w:tabs>
          <w:tab w:val="right" w:leader="dot" w:pos="9072"/>
        </w:tabs>
      </w:pPr>
      <w:r>
        <w:t>Vous devez ainsi</w:t>
      </w:r>
      <w:r w:rsidR="00601935">
        <w:t>,</w:t>
      </w:r>
      <w:r>
        <w:t xml:space="preserve"> avant tout travail</w:t>
      </w:r>
      <w:r w:rsidR="00601935">
        <w:t>,</w:t>
      </w:r>
      <w:r>
        <w:t xml:space="preserve"> bien comprendre la structure de la base de données en s’appropriant le modèle conceptuel donné (MCD).</w:t>
      </w:r>
    </w:p>
    <w:p w:rsidR="004F27C6" w:rsidRDefault="004F27C6" w:rsidP="00850E00">
      <w:pPr>
        <w:tabs>
          <w:tab w:val="right" w:leader="dot" w:pos="9072"/>
        </w:tabs>
      </w:pPr>
      <w:r>
        <w:t xml:space="preserve">Il faudrait : </w:t>
      </w: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4F27C6">
      <w:pPr>
        <w:tabs>
          <w:tab w:val="right" w:leader="dot" w:pos="9072"/>
        </w:tabs>
        <w:ind w:left="709"/>
      </w:pPr>
      <w:r>
        <w:t>- Modifier les clés primaires existantes (concaténation mois-année) en mettant en place un identifiant auto-incrémenté.</w:t>
      </w:r>
    </w:p>
    <w:p w:rsidR="004F27C6" w:rsidRDefault="004F27C6" w:rsidP="004F27C6">
      <w:pPr>
        <w:tabs>
          <w:tab w:val="right" w:leader="dot" w:pos="9072"/>
        </w:tabs>
        <w:ind w:left="709"/>
      </w:pPr>
    </w:p>
    <w:p w:rsidR="004F27C6" w:rsidRDefault="004F27C6" w:rsidP="004F27C6">
      <w:pPr>
        <w:tabs>
          <w:tab w:val="right" w:leader="dot" w:pos="9072"/>
        </w:tabs>
        <w:ind w:left="709"/>
      </w:pPr>
      <w:r>
        <w:t xml:space="preserve">- </w:t>
      </w:r>
      <w:r w:rsidR="00B80CC3">
        <w:t>Réaliser le nouve</w:t>
      </w:r>
      <w:r w:rsidR="00601935">
        <w:t>au</w:t>
      </w:r>
      <w:r w:rsidR="00B80CC3">
        <w:t xml:space="preserve"> MCD.</w:t>
      </w: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p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p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p w:rsidR="00A409C4" w:rsidRPr="00850E00" w:rsidRDefault="002028E3" w:rsidP="00850E00">
      <w:pPr>
        <w:tabs>
          <w:tab w:val="right" w:leader="dot" w:pos="9072"/>
        </w:tabs>
        <w:rPr>
          <w:b/>
        </w:rPr>
      </w:pPr>
      <w:r>
        <w:rPr>
          <w:b/>
          <w:sz w:val="28"/>
          <w:szCs w:val="28"/>
          <w:u w:val="single"/>
        </w:rPr>
        <w:lastRenderedPageBreak/>
        <w:t>Travail</w:t>
      </w:r>
      <w:r w:rsidR="00850E00" w:rsidRPr="00850E00">
        <w:rPr>
          <w:b/>
          <w:sz w:val="28"/>
          <w:szCs w:val="28"/>
          <w:u w:val="single"/>
        </w:rPr>
        <w:t xml:space="preserve"> </w:t>
      </w:r>
      <w:r w:rsidR="00A409C4" w:rsidRPr="00850E00">
        <w:rPr>
          <w:b/>
          <w:sz w:val="28"/>
          <w:szCs w:val="28"/>
          <w:u w:val="single"/>
        </w:rPr>
        <w:t>n°</w:t>
      </w:r>
      <w:r w:rsidR="004F27C6">
        <w:rPr>
          <w:b/>
          <w:sz w:val="28"/>
          <w:szCs w:val="28"/>
          <w:u w:val="single"/>
        </w:rPr>
        <w:t>2</w:t>
      </w:r>
      <w:r w:rsidR="00A409C4" w:rsidRPr="00850E00">
        <w:rPr>
          <w:b/>
        </w:rPr>
        <w:t xml:space="preserve"> : </w:t>
      </w:r>
      <w:r w:rsidR="00850E00">
        <w:rPr>
          <w:b/>
        </w:rPr>
        <w:t xml:space="preserve"> </w:t>
      </w:r>
      <w:r w:rsidR="00A409C4" w:rsidRPr="00850E00">
        <w:rPr>
          <w:b/>
        </w:rPr>
        <w:t xml:space="preserve"> </w:t>
      </w:r>
      <w:r w:rsidR="00A409C4" w:rsidRPr="00850E00">
        <w:rPr>
          <w:b/>
          <w:sz w:val="28"/>
          <w:szCs w:val="28"/>
          <w:u w:val="single"/>
        </w:rPr>
        <w:t>Connexion d’un comptable et</w:t>
      </w:r>
      <w:r w:rsidR="00A409C4" w:rsidRPr="00850E00">
        <w:rPr>
          <w:b/>
          <w:u w:val="single"/>
        </w:rPr>
        <w:t xml:space="preserve"> </w:t>
      </w:r>
      <w:r w:rsidR="00A409C4" w:rsidRPr="00850E00">
        <w:rPr>
          <w:b/>
          <w:sz w:val="28"/>
          <w:szCs w:val="28"/>
          <w:u w:val="single"/>
        </w:rPr>
        <w:t>sélection des fiches à valider</w:t>
      </w:r>
    </w:p>
    <w:p w:rsidR="00A409C4" w:rsidRPr="00A409C4" w:rsidRDefault="00A409C4" w:rsidP="00803086">
      <w:pPr>
        <w:tabs>
          <w:tab w:val="right" w:leader="dot" w:pos="9072"/>
        </w:tabs>
        <w:rPr>
          <w:b/>
        </w:rPr>
      </w:pPr>
    </w:p>
    <w:p w:rsidR="00D52CAE" w:rsidRDefault="00D52CAE" w:rsidP="00803086">
      <w:pPr>
        <w:tabs>
          <w:tab w:val="right" w:leader="dot" w:pos="9072"/>
        </w:tabs>
      </w:pPr>
      <w:r>
        <w:t>Vous devez coder les fonctionnalités suivantes :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Connexion d'un comptable (reconnaissance d'un comptable et affichage de son nom, </w:t>
      </w:r>
      <w:bookmarkStart w:id="0" w:name="_GoBack"/>
      <w:bookmarkEnd w:id="0"/>
      <w:r>
        <w:t>: cela suppose qu'il faut mémoriser les comptables, comme les visiteurs, et arriver à les distinguer.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Une fois un comptable connecté, affichage de la liste des mois/année qui ont des fiches de frais à valider (par exemple dans une liste déroulante).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Lors de la sélection d'un des mois/année dans cette liste, affichage de la liste des visiteurs qui ont des fiches de frais à valider pour le mois choisi (là aussi, par exemple dans une liste déroulante).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Lors de la sélection d'un visi</w:t>
      </w:r>
      <w:r w:rsidR="004F6A64">
        <w:t>teur dans la liste, affichage du</w:t>
      </w:r>
      <w:r>
        <w:t xml:space="preserve"> détail de la fiche de frais de ce visiteur pour ce mois (avec les frais forfaits et les frais hors forfait).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Le changement de sélection d'un mois doit réinitialiser l'affichage, idem pour le changement de sélection d'un visiteur.</w:t>
      </w:r>
    </w:p>
    <w:p w:rsidR="00A409C4" w:rsidRDefault="00A409C4" w:rsidP="00A409C4">
      <w:pPr>
        <w:tabs>
          <w:tab w:val="right" w:leader="dot" w:pos="9072"/>
        </w:tabs>
      </w:pPr>
    </w:p>
    <w:p w:rsidR="00A409C4" w:rsidRDefault="00A409C4" w:rsidP="00A409C4">
      <w:pPr>
        <w:tabs>
          <w:tab w:val="right" w:leader="dot" w:pos="9072"/>
        </w:tabs>
      </w:pPr>
      <w:r>
        <w:t>Ces travaux correspondent au cas d'utilisation "se connecter" pour un comptable, et au début du cas d'utilisation "Valider fiche de frais", points 1 à 4 (</w:t>
      </w:r>
      <w:r w:rsidR="0032216D">
        <w:t xml:space="preserve">voir document GSB </w:t>
      </w:r>
      <w:proofErr w:type="spellStart"/>
      <w:r w:rsidR="0032216D">
        <w:t>AppliFrais</w:t>
      </w:r>
      <w:proofErr w:type="spellEnd"/>
      <w:r w:rsidR="0032216D">
        <w:t xml:space="preserve"> – Fiche Descriptive, </w:t>
      </w:r>
      <w:r>
        <w:t xml:space="preserve">cependant le cas d'utilisation est moins précis que ce que l'on vous demande juste au-dessus, et que vous devrez respecter). </w:t>
      </w:r>
    </w:p>
    <w:p w:rsidR="00A409C4" w:rsidRDefault="00A409C4" w:rsidP="00A409C4">
      <w:pPr>
        <w:tabs>
          <w:tab w:val="right" w:leader="dot" w:pos="9072"/>
        </w:tabs>
      </w:pPr>
    </w:p>
    <w:p w:rsidR="00A409C4" w:rsidRDefault="00A409C4" w:rsidP="00D52CAE">
      <w:pPr>
        <w:tabs>
          <w:tab w:val="right" w:leader="dot" w:pos="9072"/>
        </w:tabs>
      </w:pPr>
    </w:p>
    <w:p w:rsidR="00A409C4" w:rsidRPr="00A409C4" w:rsidRDefault="002028E3" w:rsidP="00D52CAE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="00A409C4" w:rsidRPr="00A409C4">
        <w:rPr>
          <w:b/>
          <w:sz w:val="28"/>
          <w:szCs w:val="28"/>
          <w:u w:val="single"/>
        </w:rPr>
        <w:t xml:space="preserve"> n°</w:t>
      </w:r>
      <w:r w:rsidR="004F27C6">
        <w:rPr>
          <w:b/>
          <w:sz w:val="28"/>
          <w:szCs w:val="28"/>
          <w:u w:val="single"/>
        </w:rPr>
        <w:t>3</w:t>
      </w:r>
      <w:r w:rsidR="00A409C4">
        <w:rPr>
          <w:b/>
        </w:rPr>
        <w:t xml:space="preserve"> : </w:t>
      </w:r>
      <w:r w:rsidR="00A409C4" w:rsidRPr="00A409C4">
        <w:rPr>
          <w:b/>
          <w:sz w:val="28"/>
          <w:szCs w:val="28"/>
          <w:u w:val="single"/>
        </w:rPr>
        <w:t>Validation des fiches</w:t>
      </w:r>
    </w:p>
    <w:p w:rsidR="00A409C4" w:rsidRPr="00A409C4" w:rsidRDefault="00A409C4" w:rsidP="00D52CAE">
      <w:pPr>
        <w:tabs>
          <w:tab w:val="right" w:leader="dot" w:pos="9072"/>
        </w:tabs>
        <w:rPr>
          <w:b/>
        </w:rPr>
      </w:pPr>
    </w:p>
    <w:p w:rsidR="00A409C4" w:rsidRDefault="00A409C4" w:rsidP="00A409C4">
      <w:pPr>
        <w:tabs>
          <w:tab w:val="right" w:leader="dot" w:pos="9072"/>
        </w:tabs>
      </w:pPr>
      <w:r>
        <w:t>Ce travail consiste à poursuivre le codage de la partie comptable.</w:t>
      </w:r>
    </w:p>
    <w:p w:rsidR="00A409C4" w:rsidRDefault="00A409C4" w:rsidP="00A409C4">
      <w:pPr>
        <w:tabs>
          <w:tab w:val="right" w:leader="dot" w:pos="9072"/>
        </w:tabs>
      </w:pPr>
      <w:r>
        <w:t>Vous devez coder l</w:t>
      </w:r>
      <w:r w:rsidR="002028E3">
        <w:t>a</w:t>
      </w:r>
      <w:r>
        <w:t xml:space="preserve"> fonctionnalité suivante :</w:t>
      </w:r>
    </w:p>
    <w:p w:rsidR="00A409C4" w:rsidRDefault="00A409C4" w:rsidP="00A409C4">
      <w:pPr>
        <w:pStyle w:val="Paragraphedeliste"/>
        <w:numPr>
          <w:ilvl w:val="0"/>
          <w:numId w:val="8"/>
        </w:numPr>
        <w:tabs>
          <w:tab w:val="right" w:leader="dot" w:pos="9072"/>
        </w:tabs>
      </w:pPr>
      <w:r>
        <w:t>Finir le codage de validation d'une fiche de frais (en respectant</w:t>
      </w:r>
      <w:r w:rsidR="002028E3">
        <w:t xml:space="preserve"> toutes</w:t>
      </w:r>
      <w:r>
        <w:t xml:space="preserve"> les fonctionnalités attendues dans le c</w:t>
      </w:r>
      <w:r w:rsidR="009E2198">
        <w:t>as d'utilisation correspondant) : modification possible des frais forfaits, refus d'un frais hors forfait, report d'un frais hors forfait, enregistrement dans la base de données…</w:t>
      </w:r>
    </w:p>
    <w:p w:rsidR="00850E00" w:rsidRDefault="00850E00" w:rsidP="00D52CAE">
      <w:pPr>
        <w:tabs>
          <w:tab w:val="right" w:leader="dot" w:pos="9072"/>
        </w:tabs>
      </w:pPr>
    </w:p>
    <w:p w:rsidR="002028E3" w:rsidRDefault="002028E3" w:rsidP="00D52CAE">
      <w:pPr>
        <w:tabs>
          <w:tab w:val="right" w:leader="dot" w:pos="9072"/>
        </w:tabs>
      </w:pPr>
    </w:p>
    <w:p w:rsidR="00850E00" w:rsidRPr="00A409C4" w:rsidRDefault="002028E3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="00850E00" w:rsidRPr="00A409C4">
        <w:rPr>
          <w:b/>
          <w:sz w:val="28"/>
          <w:szCs w:val="28"/>
          <w:u w:val="single"/>
        </w:rPr>
        <w:t xml:space="preserve"> n°</w:t>
      </w:r>
      <w:r w:rsidR="004F27C6">
        <w:rPr>
          <w:b/>
          <w:sz w:val="28"/>
          <w:szCs w:val="28"/>
          <w:u w:val="single"/>
        </w:rPr>
        <w:t>4</w:t>
      </w:r>
      <w:r w:rsidR="00850E00">
        <w:rPr>
          <w:b/>
        </w:rPr>
        <w:t xml:space="preserve"> : </w:t>
      </w:r>
      <w:r>
        <w:rPr>
          <w:b/>
          <w:sz w:val="28"/>
          <w:szCs w:val="28"/>
          <w:u w:val="single"/>
        </w:rPr>
        <w:t>Sécurisation des mots de passe stockés</w:t>
      </w:r>
    </w:p>
    <w:p w:rsidR="00850E00" w:rsidRDefault="00850E00" w:rsidP="00850E00">
      <w:pPr>
        <w:tabs>
          <w:tab w:val="right" w:leader="dot" w:pos="9072"/>
        </w:tabs>
      </w:pPr>
    </w:p>
    <w:p w:rsidR="00850E00" w:rsidRPr="00850E00" w:rsidRDefault="00850E00" w:rsidP="00850E00">
      <w:r w:rsidRPr="00850E00">
        <w:t>Crypter le mot de passe dans la base de données (MD5, SHA-1, SHA-256, SHA-512... au choix).</w:t>
      </w:r>
    </w:p>
    <w:p w:rsidR="00BC2C22" w:rsidRDefault="00BC2C22" w:rsidP="00850E00">
      <w:pPr>
        <w:tabs>
          <w:tab w:val="right" w:leader="dot" w:pos="9072"/>
        </w:tabs>
        <w:rPr>
          <w:b/>
          <w:u w:val="single"/>
        </w:rPr>
      </w:pPr>
    </w:p>
    <w:p w:rsidR="002028E3" w:rsidRDefault="002028E3" w:rsidP="00850E00">
      <w:pPr>
        <w:tabs>
          <w:tab w:val="right" w:leader="dot" w:pos="9072"/>
        </w:tabs>
        <w:rPr>
          <w:b/>
          <w:u w:val="single"/>
        </w:rPr>
      </w:pPr>
    </w:p>
    <w:sectPr w:rsidR="002028E3" w:rsidSect="00F239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76E" w:rsidRDefault="0007576E" w:rsidP="00F92B2D">
      <w:r>
        <w:separator/>
      </w:r>
    </w:p>
  </w:endnote>
  <w:endnote w:type="continuationSeparator" w:id="0">
    <w:p w:rsidR="0007576E" w:rsidRDefault="0007576E" w:rsidP="00F92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Vrind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3872563"/>
      <w:docPartObj>
        <w:docPartGallery w:val="Page Numbers (Bottom of Page)"/>
        <w:docPartUnique/>
      </w:docPartObj>
    </w:sdtPr>
    <w:sdtContent>
      <w:p w:rsidR="00F92B2D" w:rsidRDefault="00F2393F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370AD1">
          <w:rPr>
            <w:noProof/>
          </w:rPr>
          <w:t>1</w:t>
        </w:r>
        <w:r>
          <w:fldChar w:fldCharType="end"/>
        </w:r>
      </w:p>
    </w:sdtContent>
  </w:sdt>
  <w:p w:rsidR="00F92B2D" w:rsidRDefault="00F92B2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76E" w:rsidRDefault="0007576E" w:rsidP="00F92B2D">
      <w:r>
        <w:separator/>
      </w:r>
    </w:p>
  </w:footnote>
  <w:footnote w:type="continuationSeparator" w:id="0">
    <w:p w:rsidR="0007576E" w:rsidRDefault="0007576E" w:rsidP="00F92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8C2"/>
    <w:rsid w:val="00006B4D"/>
    <w:rsid w:val="0001537B"/>
    <w:rsid w:val="0001750F"/>
    <w:rsid w:val="00040442"/>
    <w:rsid w:val="00067077"/>
    <w:rsid w:val="00067394"/>
    <w:rsid w:val="00072348"/>
    <w:rsid w:val="0007576E"/>
    <w:rsid w:val="00080100"/>
    <w:rsid w:val="000813B8"/>
    <w:rsid w:val="0009025B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5119"/>
    <w:rsid w:val="001A4B6A"/>
    <w:rsid w:val="001C636B"/>
    <w:rsid w:val="001F4D10"/>
    <w:rsid w:val="002018B5"/>
    <w:rsid w:val="002028E3"/>
    <w:rsid w:val="00211A2D"/>
    <w:rsid w:val="0023259F"/>
    <w:rsid w:val="00247870"/>
    <w:rsid w:val="00254922"/>
    <w:rsid w:val="00263AA2"/>
    <w:rsid w:val="00294360"/>
    <w:rsid w:val="002E0F66"/>
    <w:rsid w:val="002E5CA9"/>
    <w:rsid w:val="0032216D"/>
    <w:rsid w:val="003547EC"/>
    <w:rsid w:val="00370AD1"/>
    <w:rsid w:val="003715D4"/>
    <w:rsid w:val="00380A79"/>
    <w:rsid w:val="003820E7"/>
    <w:rsid w:val="003A51CF"/>
    <w:rsid w:val="003A7A24"/>
    <w:rsid w:val="003F3EFD"/>
    <w:rsid w:val="00405B82"/>
    <w:rsid w:val="00423FEB"/>
    <w:rsid w:val="004442C5"/>
    <w:rsid w:val="004515C4"/>
    <w:rsid w:val="004621DB"/>
    <w:rsid w:val="00480D25"/>
    <w:rsid w:val="004975E3"/>
    <w:rsid w:val="004B7298"/>
    <w:rsid w:val="004C664F"/>
    <w:rsid w:val="004E001B"/>
    <w:rsid w:val="004F27C6"/>
    <w:rsid w:val="004F6A64"/>
    <w:rsid w:val="00521836"/>
    <w:rsid w:val="0053233B"/>
    <w:rsid w:val="0055358D"/>
    <w:rsid w:val="005702AE"/>
    <w:rsid w:val="005C068D"/>
    <w:rsid w:val="005C79D1"/>
    <w:rsid w:val="00601935"/>
    <w:rsid w:val="006056A7"/>
    <w:rsid w:val="0060708D"/>
    <w:rsid w:val="00610053"/>
    <w:rsid w:val="00636239"/>
    <w:rsid w:val="00646E64"/>
    <w:rsid w:val="006513A5"/>
    <w:rsid w:val="00672702"/>
    <w:rsid w:val="006D3BDF"/>
    <w:rsid w:val="006D4104"/>
    <w:rsid w:val="006E3719"/>
    <w:rsid w:val="006F17B3"/>
    <w:rsid w:val="00740D16"/>
    <w:rsid w:val="0076378D"/>
    <w:rsid w:val="007753DA"/>
    <w:rsid w:val="007C64D7"/>
    <w:rsid w:val="007F0034"/>
    <w:rsid w:val="00803086"/>
    <w:rsid w:val="00812FE0"/>
    <w:rsid w:val="008317DA"/>
    <w:rsid w:val="00845B14"/>
    <w:rsid w:val="00850E00"/>
    <w:rsid w:val="008725C4"/>
    <w:rsid w:val="008727F6"/>
    <w:rsid w:val="008818B1"/>
    <w:rsid w:val="00897596"/>
    <w:rsid w:val="008C16A0"/>
    <w:rsid w:val="008C524F"/>
    <w:rsid w:val="008C7F75"/>
    <w:rsid w:val="008F6571"/>
    <w:rsid w:val="00926C9F"/>
    <w:rsid w:val="00936AF2"/>
    <w:rsid w:val="00963E28"/>
    <w:rsid w:val="009C0F59"/>
    <w:rsid w:val="009D25B3"/>
    <w:rsid w:val="009E2198"/>
    <w:rsid w:val="009E35D5"/>
    <w:rsid w:val="009E68C2"/>
    <w:rsid w:val="00A409C4"/>
    <w:rsid w:val="00A5026F"/>
    <w:rsid w:val="00A64D1A"/>
    <w:rsid w:val="00AD7AF0"/>
    <w:rsid w:val="00B233BA"/>
    <w:rsid w:val="00B57157"/>
    <w:rsid w:val="00B71F1D"/>
    <w:rsid w:val="00B80CC3"/>
    <w:rsid w:val="00B92C7E"/>
    <w:rsid w:val="00B93D8A"/>
    <w:rsid w:val="00BB6346"/>
    <w:rsid w:val="00BC2C22"/>
    <w:rsid w:val="00BE3AC3"/>
    <w:rsid w:val="00C052E6"/>
    <w:rsid w:val="00C276E9"/>
    <w:rsid w:val="00C400F2"/>
    <w:rsid w:val="00C42A8E"/>
    <w:rsid w:val="00C42D87"/>
    <w:rsid w:val="00C929CF"/>
    <w:rsid w:val="00CA1908"/>
    <w:rsid w:val="00CB0B1D"/>
    <w:rsid w:val="00CE3F1A"/>
    <w:rsid w:val="00D1421E"/>
    <w:rsid w:val="00D16150"/>
    <w:rsid w:val="00D3625B"/>
    <w:rsid w:val="00D52CAE"/>
    <w:rsid w:val="00DB3F42"/>
    <w:rsid w:val="00DC1386"/>
    <w:rsid w:val="00E00678"/>
    <w:rsid w:val="00E23AC2"/>
    <w:rsid w:val="00E9477F"/>
    <w:rsid w:val="00EB19C2"/>
    <w:rsid w:val="00EE2203"/>
    <w:rsid w:val="00EF410F"/>
    <w:rsid w:val="00EF7DDE"/>
    <w:rsid w:val="00F2393F"/>
    <w:rsid w:val="00F30B0B"/>
    <w:rsid w:val="00F3455C"/>
    <w:rsid w:val="00F37D20"/>
    <w:rsid w:val="00F57F2A"/>
    <w:rsid w:val="00F725B0"/>
    <w:rsid w:val="00F921ED"/>
    <w:rsid w:val="00F92B2D"/>
    <w:rsid w:val="00FA178B"/>
    <w:rsid w:val="00FB19E4"/>
    <w:rsid w:val="00FB77E2"/>
    <w:rsid w:val="00FD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6E4A9-4094-4D07-A224-B3D4CEFD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prof</cp:lastModifiedBy>
  <cp:revision>4</cp:revision>
  <dcterms:created xsi:type="dcterms:W3CDTF">2018-09-12T16:01:00Z</dcterms:created>
  <dcterms:modified xsi:type="dcterms:W3CDTF">2018-09-13T11:38:00Z</dcterms:modified>
</cp:coreProperties>
</file>