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1.getHpProductsList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fonksiyon eskiden bizim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ığımız anahtar kelime verildiğinde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ürünleri listeleyn fonksiyondu.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171717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Şimdi oraya bir if koşulu koydum eğer kategoriden arama geliyor ise aşağıda bakın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$iscategorysearch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  <w:t xml:space="preserve">değişkeni koydum o değeri 1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  <w:t xml:space="preserve">g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  <w:t xml:space="preserve">öndermelisiniz yoksa anahtar kelimeye göre arama yapma sorgusu çal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  <w:t xml:space="preserve">ışır.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function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getHpProductsList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$_infos2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$keyword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$_infos2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"keyword"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$currency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$_infos2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"currency"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$langu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$_infos2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"langu"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$iscategorysearch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$_infos2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"iscategorysearch"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</w:pPr>
    </w:p>
    <w:p>
      <w:pPr>
        <w:spacing w:before="0" w:after="0" w:line="285"/>
        <w:ind w:right="0" w:left="0" w:firstLine="72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$iscategorysearch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eskiden bu fonksiyonu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ığınız anahtar kelimeye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arama yapma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ısmında sizin tafınızda bişey yapmanıza gerek yok,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auto" w:val="clear"/>
        </w:rPr>
        <w:t xml:space="preserve">$iscategorysearch 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  <w:t xml:space="preserve">değişkeni oradan boş geleceği i</w:t>
      </w:r>
      <w:r>
        <w:rPr>
          <w:rFonts w:ascii="Consolas" w:hAnsi="Consolas" w:cs="Consolas" w:eastAsia="Consolas"/>
          <w:color w:val="171717"/>
          <w:spacing w:val="0"/>
          <w:position w:val="0"/>
          <w:sz w:val="21"/>
          <w:shd w:fill="auto" w:val="clear"/>
        </w:rPr>
        <w:t xml:space="preserve">çin kendi sql sorgusuna yönlenir.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Gönderece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ğiniz parametreler, aşağıdaki gibi.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"opr":"hpproductslist",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"keyword":"bio",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"currency":"TL",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"langu":"2",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"iscategorysearch":"1",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"c1":"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"c2":"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"c3":"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Dönen sonuç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gibi.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7" w:dyaOrig="9388">
          <v:rect xmlns:o="urn:schemas-microsoft-com:office:office" xmlns:v="urn:schemas-microsoft-com:vml" id="rectole0000000000" style="width:297.350000pt;height:46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