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180FF6" w:rsidP="18B8AE71" w:rsidRDefault="00B2425F" w14:paraId="6839CB66" wp14:textId="7BF01849">
      <w:pPr>
        <w:rPr>
          <w:b w:val="1"/>
          <w:bCs w:val="1"/>
        </w:rPr>
      </w:pPr>
      <w:r w:rsidRPr="18B8AE71" w:rsidR="5ACF819E">
        <w:rPr>
          <w:b w:val="1"/>
          <w:bCs w:val="1"/>
        </w:rPr>
        <w:t>u</w:t>
      </w:r>
      <w:r w:rsidRPr="18B8AE71" w:rsidR="435824F4">
        <w:rPr>
          <w:b w:val="1"/>
          <w:bCs w:val="1"/>
        </w:rPr>
        <w:t>pow</w:t>
      </w:r>
      <w:r w:rsidRPr="18B8AE71" w:rsidR="00B2425F">
        <w:rPr>
          <w:b w:val="1"/>
          <w:bCs w:val="1"/>
        </w:rPr>
        <w:t>Details</w:t>
      </w:r>
      <w:r w:rsidRPr="18B8AE71" w:rsidR="00B2425F">
        <w:rPr>
          <w:b w:val="1"/>
          <w:bCs w:val="1"/>
        </w:rPr>
        <w:t xml:space="preserve"> of Fields</w:t>
      </w:r>
    </w:p>
    <w:p xmlns:wp14="http://schemas.microsoft.com/office/word/2010/wordml" w:rsidR="00180FF6" w:rsidRDefault="00180FF6" w14:paraId="672A6659" wp14:textId="77777777">
      <w:pPr>
        <w:rPr>
          <w:b/>
        </w:rPr>
      </w:pPr>
    </w:p>
    <w:p xmlns:wp14="http://schemas.microsoft.com/office/word/2010/wordml" w:rsidR="00180FF6" w:rsidRDefault="00B2425F" w14:paraId="6015F520" wp14:textId="77777777">
      <w:r>
        <w:rPr>
          <w:b/>
        </w:rPr>
        <w:t>Part 1</w:t>
      </w:r>
      <w:r>
        <w:tab/>
      </w:r>
      <w:r>
        <w:t>The following is standard for all new risks.</w:t>
      </w:r>
    </w:p>
    <w:p xmlns:wp14="http://schemas.microsoft.com/office/word/2010/wordml" w:rsidR="00180FF6" w:rsidRDefault="00180FF6" w14:paraId="0A37501D" wp14:textId="77777777"/>
    <w:tbl>
      <w:tblPr>
        <w:tblStyle w:val="a"/>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rsidTr="18B8AE71" w14:paraId="7FCD107E" wp14:textId="77777777">
        <w:trPr>
          <w:trHeight w:val="700"/>
        </w:trPr>
        <w:tc>
          <w:tcPr>
            <w:tcW w:w="2790" w:type="dxa"/>
            <w:shd w:val="clear" w:color="auto" w:fill="auto"/>
            <w:tcMar>
              <w:top w:w="100" w:type="dxa"/>
              <w:left w:w="100" w:type="dxa"/>
              <w:bottom w:w="100" w:type="dxa"/>
              <w:right w:w="100" w:type="dxa"/>
            </w:tcMar>
          </w:tcPr>
          <w:p w:rsidR="00180FF6" w:rsidRDefault="00B2425F" w14:paraId="4DE3DC5E" wp14:textId="77777777">
            <w:pPr>
              <w:widowControl w:val="0"/>
              <w:pBdr>
                <w:top w:val="nil"/>
                <w:left w:val="nil"/>
                <w:bottom w:val="nil"/>
                <w:right w:val="nil"/>
                <w:between w:val="nil"/>
              </w:pBdr>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7B2A907E" wp14:textId="77777777">
            <w:pPr>
              <w:widowControl w:val="0"/>
              <w:pBdr>
                <w:top w:val="nil"/>
                <w:left w:val="nil"/>
                <w:bottom w:val="nil"/>
                <w:right w:val="nil"/>
                <w:between w:val="nil"/>
              </w:pBdr>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1FF52B6D" wp14:textId="77777777">
            <w:pPr>
              <w:widowControl w:val="0"/>
              <w:pBdr>
                <w:top w:val="nil"/>
                <w:left w:val="nil"/>
                <w:bottom w:val="nil"/>
                <w:right w:val="nil"/>
                <w:between w:val="nil"/>
              </w:pBdr>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3B84AA24" wp14:textId="77777777">
            <w:pPr>
              <w:widowControl w:val="0"/>
              <w:pBdr>
                <w:top w:val="nil"/>
                <w:left w:val="nil"/>
                <w:bottom w:val="nil"/>
                <w:right w:val="nil"/>
                <w:between w:val="nil"/>
              </w:pBdr>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25546E3C" wp14:textId="77777777">
            <w:pPr>
              <w:widowControl w:val="0"/>
              <w:pBdr>
                <w:top w:val="nil"/>
                <w:left w:val="nil"/>
                <w:bottom w:val="nil"/>
                <w:right w:val="nil"/>
                <w:between w:val="nil"/>
              </w:pBdr>
              <w:spacing w:line="240" w:lineRule="auto"/>
              <w:rPr>
                <w:b/>
              </w:rPr>
            </w:pPr>
            <w:r>
              <w:rPr>
                <w:b/>
              </w:rPr>
              <w:t>Notes</w:t>
            </w:r>
          </w:p>
        </w:tc>
      </w:tr>
      <w:tr xmlns:wp14="http://schemas.microsoft.com/office/word/2010/wordml" w:rsidR="00180FF6" w:rsidTr="18B8AE71" w14:paraId="613D8E82" wp14:textId="77777777">
        <w:tc>
          <w:tcPr>
            <w:tcW w:w="2790" w:type="dxa"/>
            <w:shd w:val="clear" w:color="auto" w:fill="auto"/>
            <w:tcMar>
              <w:top w:w="100" w:type="dxa"/>
              <w:left w:w="100" w:type="dxa"/>
              <w:bottom w:w="100" w:type="dxa"/>
              <w:right w:w="100" w:type="dxa"/>
            </w:tcMar>
          </w:tcPr>
          <w:p w:rsidR="00180FF6" w:rsidRDefault="00B2425F" w14:paraId="55F50AA5" wp14:textId="77777777">
            <w:pPr>
              <w:widowControl w:val="0"/>
              <w:pBdr>
                <w:top w:val="nil"/>
                <w:left w:val="nil"/>
                <w:bottom w:val="nil"/>
                <w:right w:val="nil"/>
                <w:between w:val="nil"/>
              </w:pBdr>
              <w:spacing w:line="240" w:lineRule="auto"/>
            </w:pPr>
            <w:r>
              <w:t>Insured Name</w:t>
            </w:r>
          </w:p>
        </w:tc>
        <w:tc>
          <w:tcPr>
            <w:tcW w:w="2790" w:type="dxa"/>
            <w:shd w:val="clear" w:color="auto" w:fill="auto"/>
            <w:tcMar>
              <w:top w:w="100" w:type="dxa"/>
              <w:left w:w="100" w:type="dxa"/>
              <w:bottom w:w="100" w:type="dxa"/>
              <w:right w:w="100" w:type="dxa"/>
            </w:tcMar>
          </w:tcPr>
          <w:p w:rsidR="00180FF6" w:rsidRDefault="00180FF6" w14:paraId="5DAB6C7B"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02EB378F"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6A05A809"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5A39BBE3" wp14:textId="77777777">
            <w:pPr>
              <w:widowControl w:val="0"/>
              <w:pBdr>
                <w:top w:val="nil"/>
                <w:left w:val="nil"/>
                <w:bottom w:val="nil"/>
                <w:right w:val="nil"/>
                <w:between w:val="nil"/>
              </w:pBdr>
              <w:spacing w:line="240" w:lineRule="auto"/>
            </w:pPr>
          </w:p>
        </w:tc>
      </w:tr>
      <w:tr xmlns:wp14="http://schemas.microsoft.com/office/word/2010/wordml" w:rsidR="00180FF6" w:rsidTr="18B8AE71" w14:paraId="0EDFA993" wp14:textId="77777777">
        <w:tc>
          <w:tcPr>
            <w:tcW w:w="2790" w:type="dxa"/>
            <w:shd w:val="clear" w:color="auto" w:fill="auto"/>
            <w:tcMar>
              <w:top w:w="100" w:type="dxa"/>
              <w:left w:w="100" w:type="dxa"/>
              <w:bottom w:w="100" w:type="dxa"/>
              <w:right w:w="100" w:type="dxa"/>
            </w:tcMar>
          </w:tcPr>
          <w:p w:rsidR="00180FF6" w:rsidRDefault="00B2425F" w14:paraId="4F37884F" wp14:textId="77777777">
            <w:pPr>
              <w:widowControl w:val="0"/>
              <w:pBdr>
                <w:top w:val="nil"/>
                <w:left w:val="nil"/>
                <w:bottom w:val="nil"/>
                <w:right w:val="nil"/>
                <w:between w:val="nil"/>
              </w:pBdr>
              <w:spacing w:line="240" w:lineRule="auto"/>
            </w:pPr>
            <w:r>
              <w:t>Underwriter</w:t>
            </w:r>
          </w:p>
        </w:tc>
        <w:tc>
          <w:tcPr>
            <w:tcW w:w="2790" w:type="dxa"/>
            <w:shd w:val="clear" w:color="auto" w:fill="auto"/>
            <w:tcMar>
              <w:top w:w="100" w:type="dxa"/>
              <w:left w:w="100" w:type="dxa"/>
              <w:bottom w:w="100" w:type="dxa"/>
              <w:right w:w="100" w:type="dxa"/>
            </w:tcMar>
          </w:tcPr>
          <w:p w:rsidR="00180FF6" w:rsidRDefault="00B2425F" w14:paraId="380FCA37" wp14:textId="77777777">
            <w:pPr>
              <w:widowControl w:val="0"/>
              <w:pBdr>
                <w:top w:val="nil"/>
                <w:left w:val="nil"/>
                <w:bottom w:val="nil"/>
                <w:right w:val="nil"/>
                <w:between w:val="nil"/>
              </w:pBdr>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5346BD4A" wp14:textId="77777777">
            <w:pPr>
              <w:widowControl w:val="0"/>
              <w:pBdr>
                <w:top w:val="nil"/>
                <w:left w:val="nil"/>
                <w:bottom w:val="nil"/>
                <w:right w:val="nil"/>
                <w:between w:val="nil"/>
              </w:pBdr>
              <w:spacing w:line="240" w:lineRule="auto"/>
            </w:pPr>
            <w:r>
              <w:t>Adam</w:t>
            </w:r>
          </w:p>
          <w:p w:rsidR="00180FF6" w:rsidRDefault="00B2425F" w14:paraId="7F0E243D" wp14:textId="77777777">
            <w:pPr>
              <w:widowControl w:val="0"/>
              <w:pBdr>
                <w:top w:val="nil"/>
                <w:left w:val="nil"/>
                <w:bottom w:val="nil"/>
                <w:right w:val="nil"/>
                <w:between w:val="nil"/>
              </w:pBdr>
              <w:spacing w:line="240" w:lineRule="auto"/>
            </w:pPr>
            <w:r>
              <w:t>Adesola</w:t>
            </w:r>
          </w:p>
          <w:p w:rsidR="00180FF6" w:rsidRDefault="00B2425F" w14:paraId="7BFBBBC8" wp14:textId="77777777">
            <w:pPr>
              <w:widowControl w:val="0"/>
              <w:pBdr>
                <w:top w:val="nil"/>
                <w:left w:val="nil"/>
                <w:bottom w:val="nil"/>
                <w:right w:val="nil"/>
                <w:between w:val="nil"/>
              </w:pBdr>
              <w:spacing w:line="240" w:lineRule="auto"/>
            </w:pPr>
            <w:r>
              <w:t>Agustin</w:t>
            </w:r>
          </w:p>
          <w:p w:rsidR="00180FF6" w:rsidRDefault="00B2425F" w14:paraId="270DEC37" wp14:textId="77777777">
            <w:pPr>
              <w:widowControl w:val="0"/>
              <w:pBdr>
                <w:top w:val="nil"/>
                <w:left w:val="nil"/>
                <w:bottom w:val="nil"/>
                <w:right w:val="nil"/>
                <w:between w:val="nil"/>
              </w:pBdr>
              <w:spacing w:line="240" w:lineRule="auto"/>
            </w:pPr>
            <w:r>
              <w:t>Bram</w:t>
            </w:r>
          </w:p>
          <w:p w:rsidR="00180FF6" w:rsidRDefault="00B2425F" w14:paraId="65A7A519" wp14:textId="77777777">
            <w:pPr>
              <w:widowControl w:val="0"/>
              <w:pBdr>
                <w:top w:val="nil"/>
                <w:left w:val="nil"/>
                <w:bottom w:val="nil"/>
                <w:right w:val="nil"/>
                <w:between w:val="nil"/>
              </w:pBdr>
              <w:spacing w:line="240" w:lineRule="auto"/>
            </w:pPr>
            <w:r>
              <w:t>Debbie</w:t>
            </w:r>
          </w:p>
          <w:p w:rsidR="00180FF6" w:rsidRDefault="00B2425F" w14:paraId="63B9F687" wp14:textId="77777777">
            <w:pPr>
              <w:widowControl w:val="0"/>
              <w:pBdr>
                <w:top w:val="nil"/>
                <w:left w:val="nil"/>
                <w:bottom w:val="nil"/>
                <w:right w:val="nil"/>
                <w:between w:val="nil"/>
              </w:pBdr>
              <w:spacing w:line="240" w:lineRule="auto"/>
            </w:pPr>
            <w:r>
              <w:t>George</w:t>
            </w:r>
          </w:p>
          <w:p w:rsidR="00180FF6" w:rsidRDefault="00B2425F" w14:paraId="5BF96DED" wp14:textId="77777777">
            <w:pPr>
              <w:widowControl w:val="0"/>
              <w:pBdr>
                <w:top w:val="nil"/>
                <w:left w:val="nil"/>
                <w:bottom w:val="nil"/>
                <w:right w:val="nil"/>
                <w:between w:val="nil"/>
              </w:pBdr>
              <w:spacing w:line="240" w:lineRule="auto"/>
            </w:pPr>
            <w:r>
              <w:t>Henrik</w:t>
            </w:r>
          </w:p>
          <w:p w:rsidR="00180FF6" w:rsidRDefault="00B2425F" w14:paraId="0523651E" wp14:textId="77777777">
            <w:pPr>
              <w:widowControl w:val="0"/>
              <w:pBdr>
                <w:top w:val="nil"/>
                <w:left w:val="nil"/>
                <w:bottom w:val="nil"/>
                <w:right w:val="nil"/>
                <w:between w:val="nil"/>
              </w:pBdr>
              <w:spacing w:line="240" w:lineRule="auto"/>
            </w:pPr>
            <w:r>
              <w:t>Joaquin</w:t>
            </w:r>
          </w:p>
          <w:p w:rsidR="00180FF6" w:rsidRDefault="00B2425F" w14:paraId="53C2D70A" wp14:textId="77777777">
            <w:pPr>
              <w:widowControl w:val="0"/>
              <w:pBdr>
                <w:top w:val="nil"/>
                <w:left w:val="nil"/>
                <w:bottom w:val="nil"/>
                <w:right w:val="nil"/>
                <w:between w:val="nil"/>
              </w:pBdr>
              <w:spacing w:line="240" w:lineRule="auto"/>
            </w:pPr>
            <w:r>
              <w:t>Oli</w:t>
            </w:r>
          </w:p>
          <w:p w:rsidR="00180FF6" w:rsidRDefault="00B2425F" w14:paraId="7033154D" wp14:textId="77777777">
            <w:pPr>
              <w:widowControl w:val="0"/>
              <w:pBdr>
                <w:top w:val="nil"/>
                <w:left w:val="nil"/>
                <w:bottom w:val="nil"/>
                <w:right w:val="nil"/>
                <w:between w:val="nil"/>
              </w:pBdr>
              <w:spacing w:line="240" w:lineRule="auto"/>
            </w:pPr>
            <w:r>
              <w:t>Sarah</w:t>
            </w:r>
          </w:p>
          <w:p w:rsidR="00180FF6" w:rsidRDefault="00B2425F" w14:paraId="546BFC2E" wp14:textId="77777777">
            <w:pPr>
              <w:widowControl w:val="0"/>
              <w:pBdr>
                <w:top w:val="nil"/>
                <w:left w:val="nil"/>
                <w:bottom w:val="nil"/>
                <w:right w:val="nil"/>
                <w:between w:val="nil"/>
              </w:pBdr>
              <w:spacing w:line="240" w:lineRule="auto"/>
            </w:pPr>
            <w:r>
              <w:t>Tram</w:t>
            </w:r>
          </w:p>
          <w:p w:rsidR="00180FF6" w:rsidRDefault="00B2425F" w14:paraId="4AF1DE99" wp14:textId="77777777">
            <w:pPr>
              <w:widowControl w:val="0"/>
              <w:pBdr>
                <w:top w:val="nil"/>
                <w:left w:val="nil"/>
                <w:bottom w:val="nil"/>
                <w:right w:val="nil"/>
                <w:between w:val="nil"/>
              </w:pBdr>
              <w:spacing w:line="240" w:lineRule="auto"/>
            </w:pPr>
            <w:r>
              <w:t>Will</w:t>
            </w:r>
          </w:p>
        </w:tc>
        <w:tc>
          <w:tcPr>
            <w:tcW w:w="2790" w:type="dxa"/>
            <w:shd w:val="clear" w:color="auto" w:fill="auto"/>
            <w:tcMar>
              <w:top w:w="100" w:type="dxa"/>
              <w:left w:w="100" w:type="dxa"/>
              <w:bottom w:w="100" w:type="dxa"/>
              <w:right w:w="100" w:type="dxa"/>
            </w:tcMar>
          </w:tcPr>
          <w:p w:rsidR="00180FF6" w:rsidRDefault="00180FF6" w14:paraId="41C8F396"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72A3D3EC" wp14:textId="77777777">
            <w:pPr>
              <w:widowControl w:val="0"/>
              <w:pBdr>
                <w:top w:val="nil"/>
                <w:left w:val="nil"/>
                <w:bottom w:val="nil"/>
                <w:right w:val="nil"/>
                <w:between w:val="nil"/>
              </w:pBdr>
              <w:spacing w:line="240" w:lineRule="auto"/>
            </w:pPr>
          </w:p>
        </w:tc>
      </w:tr>
      <w:tr xmlns:wp14="http://schemas.microsoft.com/office/word/2010/wordml" w:rsidR="00180FF6" w:rsidTr="18B8AE71" w14:paraId="2D36427D" wp14:textId="77777777">
        <w:tc>
          <w:tcPr>
            <w:tcW w:w="2790" w:type="dxa"/>
            <w:shd w:val="clear" w:color="auto" w:fill="auto"/>
            <w:tcMar>
              <w:top w:w="100" w:type="dxa"/>
              <w:left w:w="100" w:type="dxa"/>
              <w:bottom w:w="100" w:type="dxa"/>
              <w:right w:w="100" w:type="dxa"/>
            </w:tcMar>
          </w:tcPr>
          <w:p w:rsidR="00180FF6" w:rsidRDefault="00B2425F" w14:paraId="2BCC2CB9" wp14:textId="77777777">
            <w:pPr>
              <w:widowControl w:val="0"/>
              <w:pBdr>
                <w:top w:val="nil"/>
                <w:left w:val="nil"/>
                <w:bottom w:val="nil"/>
                <w:right w:val="nil"/>
                <w:between w:val="nil"/>
              </w:pBdr>
              <w:spacing w:line="240" w:lineRule="auto"/>
            </w:pPr>
            <w:r>
              <w:t>Underwriting Assistant</w:t>
            </w:r>
          </w:p>
        </w:tc>
        <w:tc>
          <w:tcPr>
            <w:tcW w:w="2790" w:type="dxa"/>
            <w:shd w:val="clear" w:color="auto" w:fill="auto"/>
            <w:tcMar>
              <w:top w:w="100" w:type="dxa"/>
              <w:left w:w="100" w:type="dxa"/>
              <w:bottom w:w="100" w:type="dxa"/>
              <w:right w:w="100" w:type="dxa"/>
            </w:tcMar>
          </w:tcPr>
          <w:p w:rsidR="00180FF6" w:rsidRDefault="00B2425F" w14:paraId="472CA555" wp14:textId="77777777">
            <w:pPr>
              <w:widowControl w:val="0"/>
              <w:pBdr>
                <w:top w:val="nil"/>
                <w:left w:val="nil"/>
                <w:bottom w:val="nil"/>
                <w:right w:val="nil"/>
                <w:between w:val="nil"/>
              </w:pBdr>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28094727" wp14:textId="77777777">
            <w:pPr>
              <w:widowControl w:val="0"/>
              <w:spacing w:line="240" w:lineRule="auto"/>
            </w:pPr>
            <w:r>
              <w:t>Adam</w:t>
            </w:r>
          </w:p>
          <w:p w:rsidR="00180FF6" w:rsidRDefault="00B2425F" w14:paraId="47EEC32E" wp14:textId="77777777">
            <w:pPr>
              <w:widowControl w:val="0"/>
              <w:spacing w:line="240" w:lineRule="auto"/>
            </w:pPr>
            <w:r>
              <w:t>Agustin</w:t>
            </w:r>
          </w:p>
          <w:p w:rsidR="00180FF6" w:rsidRDefault="00B2425F" w14:paraId="74F775EC" wp14:textId="77777777">
            <w:pPr>
              <w:widowControl w:val="0"/>
              <w:spacing w:line="240" w:lineRule="auto"/>
            </w:pPr>
            <w:r>
              <w:t>Bram</w:t>
            </w:r>
          </w:p>
          <w:p w:rsidR="00180FF6" w:rsidRDefault="00B2425F" w14:paraId="5ABF0886" wp14:textId="77777777">
            <w:pPr>
              <w:widowControl w:val="0"/>
              <w:spacing w:line="240" w:lineRule="auto"/>
            </w:pPr>
            <w:r>
              <w:t>Joaquin</w:t>
            </w:r>
          </w:p>
          <w:p w:rsidR="00180FF6" w:rsidRDefault="00B2425F" w14:paraId="31F84018" wp14:textId="77777777">
            <w:pPr>
              <w:widowControl w:val="0"/>
              <w:spacing w:line="240" w:lineRule="auto"/>
            </w:pPr>
            <w:r>
              <w:t>Sarah</w:t>
            </w:r>
          </w:p>
          <w:p w:rsidR="00180FF6" w:rsidRDefault="00B2425F" w14:paraId="1C108FB1" wp14:textId="77777777">
            <w:pPr>
              <w:widowControl w:val="0"/>
              <w:spacing w:line="240" w:lineRule="auto"/>
            </w:pPr>
            <w:r>
              <w:t>Tram</w:t>
            </w:r>
          </w:p>
          <w:p w:rsidR="00180FF6" w:rsidRDefault="00B2425F" w14:paraId="273A4BF7" wp14:textId="77777777">
            <w:pPr>
              <w:widowControl w:val="0"/>
              <w:spacing w:line="240" w:lineRule="auto"/>
            </w:pPr>
            <w:r>
              <w:t>Will</w:t>
            </w:r>
          </w:p>
        </w:tc>
        <w:tc>
          <w:tcPr>
            <w:tcW w:w="2790" w:type="dxa"/>
            <w:shd w:val="clear" w:color="auto" w:fill="auto"/>
            <w:tcMar>
              <w:top w:w="100" w:type="dxa"/>
              <w:left w:w="100" w:type="dxa"/>
              <w:bottom w:w="100" w:type="dxa"/>
              <w:right w:w="100" w:type="dxa"/>
            </w:tcMar>
          </w:tcPr>
          <w:p w:rsidR="00180FF6" w:rsidRDefault="00180FF6" w14:paraId="0D0B940D"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0E27B00A" wp14:textId="77777777">
            <w:pPr>
              <w:widowControl w:val="0"/>
              <w:pBdr>
                <w:top w:val="nil"/>
                <w:left w:val="nil"/>
                <w:bottom w:val="nil"/>
                <w:right w:val="nil"/>
                <w:between w:val="nil"/>
              </w:pBdr>
              <w:spacing w:line="240" w:lineRule="auto"/>
            </w:pPr>
          </w:p>
        </w:tc>
      </w:tr>
      <w:tr xmlns:wp14="http://schemas.microsoft.com/office/word/2010/wordml" w:rsidR="00180FF6" w:rsidTr="18B8AE71" w14:paraId="5CEC8F0F" wp14:textId="77777777">
        <w:tc>
          <w:tcPr>
            <w:tcW w:w="2790" w:type="dxa"/>
            <w:shd w:val="clear" w:color="auto" w:fill="auto"/>
            <w:tcMar>
              <w:top w:w="100" w:type="dxa"/>
              <w:left w:w="100" w:type="dxa"/>
              <w:bottom w:w="100" w:type="dxa"/>
              <w:right w:w="100" w:type="dxa"/>
            </w:tcMar>
          </w:tcPr>
          <w:p w:rsidR="00180FF6" w:rsidRDefault="00B2425F" w14:paraId="2F312030" wp14:textId="77777777">
            <w:pPr>
              <w:widowControl w:val="0"/>
              <w:pBdr>
                <w:top w:val="nil"/>
                <w:left w:val="nil"/>
                <w:bottom w:val="nil"/>
                <w:right w:val="nil"/>
                <w:between w:val="nil"/>
              </w:pBdr>
              <w:spacing w:line="240" w:lineRule="auto"/>
            </w:pPr>
            <w:r>
              <w:t>New/Renewal</w:t>
            </w:r>
          </w:p>
        </w:tc>
        <w:tc>
          <w:tcPr>
            <w:tcW w:w="2790" w:type="dxa"/>
            <w:shd w:val="clear" w:color="auto" w:fill="auto"/>
            <w:tcMar>
              <w:top w:w="100" w:type="dxa"/>
              <w:left w:w="100" w:type="dxa"/>
              <w:bottom w:w="100" w:type="dxa"/>
              <w:right w:w="100" w:type="dxa"/>
            </w:tcMar>
          </w:tcPr>
          <w:p w:rsidR="00180FF6" w:rsidRDefault="00B2425F" w14:paraId="42E8C0A6" wp14:textId="77777777">
            <w:pPr>
              <w:widowControl w:val="0"/>
              <w:pBdr>
                <w:top w:val="nil"/>
                <w:left w:val="nil"/>
                <w:bottom w:val="nil"/>
                <w:right w:val="nil"/>
                <w:between w:val="nil"/>
              </w:pBdr>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4A07962E" wp14:textId="77777777">
            <w:pPr>
              <w:widowControl w:val="0"/>
              <w:pBdr>
                <w:top w:val="nil"/>
                <w:left w:val="nil"/>
                <w:bottom w:val="nil"/>
                <w:right w:val="nil"/>
                <w:between w:val="nil"/>
              </w:pBdr>
              <w:spacing w:line="240" w:lineRule="auto"/>
            </w:pPr>
            <w:r>
              <w:t>New</w:t>
            </w:r>
          </w:p>
          <w:p w:rsidR="00180FF6" w:rsidRDefault="00B2425F" w14:paraId="2D528301" wp14:textId="77777777">
            <w:pPr>
              <w:widowControl w:val="0"/>
              <w:pBdr>
                <w:top w:val="nil"/>
                <w:left w:val="nil"/>
                <w:bottom w:val="nil"/>
                <w:right w:val="nil"/>
                <w:between w:val="nil"/>
              </w:pBdr>
              <w:spacing w:line="240" w:lineRule="auto"/>
            </w:pPr>
            <w:r>
              <w:t>Renewal</w:t>
            </w:r>
          </w:p>
        </w:tc>
        <w:tc>
          <w:tcPr>
            <w:tcW w:w="2790" w:type="dxa"/>
            <w:shd w:val="clear" w:color="auto" w:fill="auto"/>
            <w:tcMar>
              <w:top w:w="100" w:type="dxa"/>
              <w:left w:w="100" w:type="dxa"/>
              <w:bottom w:w="100" w:type="dxa"/>
              <w:right w:w="100" w:type="dxa"/>
            </w:tcMar>
          </w:tcPr>
          <w:p w:rsidR="00180FF6" w:rsidRDefault="00B2425F" w14:paraId="3DFDD428" wp14:textId="77777777">
            <w:pPr>
              <w:widowControl w:val="0"/>
              <w:pBdr>
                <w:top w:val="nil"/>
                <w:left w:val="nil"/>
                <w:bottom w:val="nil"/>
                <w:right w:val="nil"/>
                <w:between w:val="nil"/>
              </w:pBdr>
              <w:spacing w:line="240" w:lineRule="auto"/>
            </w:pPr>
            <w:r>
              <w:t>This should be auto-populated once the old book is in the system and it comes to renewals</w:t>
            </w:r>
          </w:p>
        </w:tc>
        <w:tc>
          <w:tcPr>
            <w:tcW w:w="2790" w:type="dxa"/>
            <w:shd w:val="clear" w:color="auto" w:fill="auto"/>
            <w:tcMar>
              <w:top w:w="100" w:type="dxa"/>
              <w:left w:w="100" w:type="dxa"/>
              <w:bottom w:w="100" w:type="dxa"/>
              <w:right w:w="100" w:type="dxa"/>
            </w:tcMar>
          </w:tcPr>
          <w:p w:rsidR="00180FF6" w:rsidRDefault="00180FF6" w14:paraId="60061E4C" wp14:textId="77777777">
            <w:pPr>
              <w:widowControl w:val="0"/>
              <w:pBdr>
                <w:top w:val="nil"/>
                <w:left w:val="nil"/>
                <w:bottom w:val="nil"/>
                <w:right w:val="nil"/>
                <w:between w:val="nil"/>
              </w:pBdr>
              <w:spacing w:line="240" w:lineRule="auto"/>
            </w:pPr>
          </w:p>
        </w:tc>
      </w:tr>
      <w:tr xmlns:wp14="http://schemas.microsoft.com/office/word/2010/wordml" w:rsidR="00180FF6" w:rsidTr="18B8AE71" w14:paraId="0D9B1764" wp14:textId="77777777">
        <w:tc>
          <w:tcPr>
            <w:tcW w:w="2790" w:type="dxa"/>
            <w:shd w:val="clear" w:color="auto" w:fill="auto"/>
            <w:tcMar>
              <w:top w:w="100" w:type="dxa"/>
              <w:left w:w="100" w:type="dxa"/>
              <w:bottom w:w="100" w:type="dxa"/>
              <w:right w:w="100" w:type="dxa"/>
            </w:tcMar>
          </w:tcPr>
          <w:p w:rsidR="00180FF6" w:rsidRDefault="00B2425F" w14:paraId="1A093816" wp14:textId="77777777">
            <w:pPr>
              <w:widowControl w:val="0"/>
              <w:pBdr>
                <w:top w:val="nil"/>
                <w:left w:val="nil"/>
                <w:bottom w:val="nil"/>
                <w:right w:val="nil"/>
                <w:between w:val="nil"/>
              </w:pBdr>
              <w:spacing w:line="240" w:lineRule="auto"/>
            </w:pPr>
            <w:r>
              <w:t>Inception</w:t>
            </w:r>
          </w:p>
        </w:tc>
        <w:tc>
          <w:tcPr>
            <w:tcW w:w="2790" w:type="dxa"/>
            <w:shd w:val="clear" w:color="auto" w:fill="auto"/>
            <w:tcMar>
              <w:top w:w="100" w:type="dxa"/>
              <w:left w:w="100" w:type="dxa"/>
              <w:bottom w:w="100" w:type="dxa"/>
              <w:right w:w="100" w:type="dxa"/>
            </w:tcMar>
          </w:tcPr>
          <w:p w:rsidR="00180FF6" w:rsidRDefault="00B2425F" w14:paraId="491072FA" wp14:textId="77777777">
            <w:pPr>
              <w:widowControl w:val="0"/>
              <w:pBdr>
                <w:top w:val="nil"/>
                <w:left w:val="nil"/>
                <w:bottom w:val="nil"/>
                <w:right w:val="nil"/>
                <w:between w:val="nil"/>
              </w:pBdr>
              <w:spacing w:line="240" w:lineRule="auto"/>
            </w:pPr>
            <w:r>
              <w:t>Date</w:t>
            </w:r>
          </w:p>
        </w:tc>
        <w:tc>
          <w:tcPr>
            <w:tcW w:w="2790" w:type="dxa"/>
            <w:shd w:val="clear" w:color="auto" w:fill="auto"/>
            <w:tcMar>
              <w:top w:w="100" w:type="dxa"/>
              <w:left w:w="100" w:type="dxa"/>
              <w:bottom w:w="100" w:type="dxa"/>
              <w:right w:w="100" w:type="dxa"/>
            </w:tcMar>
          </w:tcPr>
          <w:p w:rsidR="00180FF6" w:rsidRDefault="00180FF6" w14:paraId="44EAFD9C"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4B94D5A5"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3DEEC669" wp14:textId="77777777">
            <w:pPr>
              <w:widowControl w:val="0"/>
              <w:pBdr>
                <w:top w:val="nil"/>
                <w:left w:val="nil"/>
                <w:bottom w:val="nil"/>
                <w:right w:val="nil"/>
                <w:between w:val="nil"/>
              </w:pBdr>
              <w:spacing w:line="240" w:lineRule="auto"/>
            </w:pPr>
          </w:p>
        </w:tc>
      </w:tr>
      <w:tr xmlns:wp14="http://schemas.microsoft.com/office/word/2010/wordml" w:rsidR="00180FF6" w:rsidTr="18B8AE71" w14:paraId="10ECB512" wp14:textId="77777777">
        <w:tc>
          <w:tcPr>
            <w:tcW w:w="2790" w:type="dxa"/>
            <w:shd w:val="clear" w:color="auto" w:fill="auto"/>
            <w:tcMar>
              <w:top w:w="100" w:type="dxa"/>
              <w:left w:w="100" w:type="dxa"/>
              <w:bottom w:w="100" w:type="dxa"/>
              <w:right w:w="100" w:type="dxa"/>
            </w:tcMar>
          </w:tcPr>
          <w:p w:rsidR="00180FF6" w:rsidRDefault="00B2425F" w14:paraId="7B27F96A" wp14:textId="77777777">
            <w:pPr>
              <w:widowControl w:val="0"/>
              <w:pBdr>
                <w:top w:val="nil"/>
                <w:left w:val="nil"/>
                <w:bottom w:val="nil"/>
                <w:right w:val="nil"/>
                <w:between w:val="nil"/>
              </w:pBdr>
              <w:spacing w:line="240" w:lineRule="auto"/>
            </w:pPr>
            <w:r>
              <w:t>Expiry</w:t>
            </w:r>
          </w:p>
        </w:tc>
        <w:tc>
          <w:tcPr>
            <w:tcW w:w="2790" w:type="dxa"/>
            <w:shd w:val="clear" w:color="auto" w:fill="auto"/>
            <w:tcMar>
              <w:top w:w="100" w:type="dxa"/>
              <w:left w:w="100" w:type="dxa"/>
              <w:bottom w:w="100" w:type="dxa"/>
              <w:right w:w="100" w:type="dxa"/>
            </w:tcMar>
          </w:tcPr>
          <w:p w:rsidR="00180FF6" w:rsidRDefault="00B2425F" w14:paraId="5F3F821A" wp14:textId="77777777">
            <w:pPr>
              <w:widowControl w:val="0"/>
              <w:pBdr>
                <w:top w:val="nil"/>
                <w:left w:val="nil"/>
                <w:bottom w:val="nil"/>
                <w:right w:val="nil"/>
                <w:between w:val="nil"/>
              </w:pBdr>
              <w:spacing w:line="240" w:lineRule="auto"/>
            </w:pPr>
            <w:r>
              <w:t>Date</w:t>
            </w:r>
          </w:p>
        </w:tc>
        <w:tc>
          <w:tcPr>
            <w:tcW w:w="2790" w:type="dxa"/>
            <w:shd w:val="clear" w:color="auto" w:fill="auto"/>
            <w:tcMar>
              <w:top w:w="100" w:type="dxa"/>
              <w:left w:w="100" w:type="dxa"/>
              <w:bottom w:w="100" w:type="dxa"/>
              <w:right w:w="100" w:type="dxa"/>
            </w:tcMar>
          </w:tcPr>
          <w:p w:rsidR="00180FF6" w:rsidRDefault="00180FF6" w14:paraId="3656B9AB"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B2425F" w14:paraId="163D6796" wp14:textId="77777777">
            <w:pPr>
              <w:widowControl w:val="0"/>
              <w:pBdr>
                <w:top w:val="nil"/>
                <w:left w:val="nil"/>
                <w:bottom w:val="nil"/>
                <w:right w:val="nil"/>
                <w:between w:val="nil"/>
              </w:pBdr>
              <w:spacing w:line="240" w:lineRule="auto"/>
            </w:pPr>
            <w:r>
              <w:t>Auto-populate a year from inception by default, with option to adjust</w:t>
            </w:r>
          </w:p>
        </w:tc>
        <w:tc>
          <w:tcPr>
            <w:tcW w:w="2790" w:type="dxa"/>
            <w:shd w:val="clear" w:color="auto" w:fill="auto"/>
            <w:tcMar>
              <w:top w:w="100" w:type="dxa"/>
              <w:left w:w="100" w:type="dxa"/>
              <w:bottom w:w="100" w:type="dxa"/>
              <w:right w:w="100" w:type="dxa"/>
            </w:tcMar>
          </w:tcPr>
          <w:p w:rsidR="00180FF6" w:rsidRDefault="00180FF6" w14:paraId="45FB0818" wp14:textId="77777777">
            <w:pPr>
              <w:widowControl w:val="0"/>
              <w:pBdr>
                <w:top w:val="nil"/>
                <w:left w:val="nil"/>
                <w:bottom w:val="nil"/>
                <w:right w:val="nil"/>
                <w:between w:val="nil"/>
              </w:pBdr>
              <w:spacing w:line="240" w:lineRule="auto"/>
            </w:pPr>
          </w:p>
        </w:tc>
      </w:tr>
      <w:tr xmlns:wp14="http://schemas.microsoft.com/office/word/2010/wordml" w:rsidR="00180FF6" w:rsidTr="18B8AE71" w14:paraId="5A0607F5" wp14:textId="77777777">
        <w:tc>
          <w:tcPr>
            <w:tcW w:w="2790" w:type="dxa"/>
            <w:shd w:val="clear" w:color="auto" w:fill="auto"/>
            <w:tcMar>
              <w:top w:w="100" w:type="dxa"/>
              <w:left w:w="100" w:type="dxa"/>
              <w:bottom w:w="100" w:type="dxa"/>
              <w:right w:w="100" w:type="dxa"/>
            </w:tcMar>
          </w:tcPr>
          <w:p w:rsidR="00180FF6" w:rsidRDefault="00B2425F" w14:paraId="1F73C6D8" wp14:textId="77777777">
            <w:pPr>
              <w:widowControl w:val="0"/>
              <w:pBdr>
                <w:top w:val="nil"/>
                <w:left w:val="nil"/>
                <w:bottom w:val="nil"/>
                <w:right w:val="nil"/>
                <w:between w:val="nil"/>
              </w:pBdr>
              <w:spacing w:line="240" w:lineRule="auto"/>
            </w:pPr>
            <w:r>
              <w:t>Broker Name</w:t>
            </w:r>
          </w:p>
        </w:tc>
        <w:tc>
          <w:tcPr>
            <w:tcW w:w="2790" w:type="dxa"/>
            <w:shd w:val="clear" w:color="auto" w:fill="auto"/>
            <w:tcMar>
              <w:top w:w="100" w:type="dxa"/>
              <w:left w:w="100" w:type="dxa"/>
              <w:bottom w:w="100" w:type="dxa"/>
              <w:right w:w="100" w:type="dxa"/>
            </w:tcMar>
          </w:tcPr>
          <w:p w:rsidR="00180FF6" w:rsidRDefault="00B2425F" w14:paraId="04B8FC0F" wp14:textId="77777777">
            <w:pPr>
              <w:widowControl w:val="0"/>
              <w:pBdr>
                <w:top w:val="nil"/>
                <w:left w:val="nil"/>
                <w:bottom w:val="nil"/>
                <w:right w:val="nil"/>
                <w:between w:val="nil"/>
              </w:pBdr>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119E9CAB" wp14:textId="77777777">
            <w:pPr>
              <w:widowControl w:val="0"/>
              <w:pBdr>
                <w:top w:val="nil"/>
                <w:left w:val="nil"/>
                <w:bottom w:val="nil"/>
                <w:right w:val="nil"/>
                <w:between w:val="nil"/>
              </w:pBdr>
              <w:spacing w:line="240" w:lineRule="auto"/>
            </w:pPr>
            <w:r>
              <w:t>TBC</w:t>
            </w:r>
          </w:p>
        </w:tc>
        <w:tc>
          <w:tcPr>
            <w:tcW w:w="2790" w:type="dxa"/>
            <w:shd w:val="clear" w:color="auto" w:fill="auto"/>
            <w:tcMar>
              <w:top w:w="100" w:type="dxa"/>
              <w:left w:w="100" w:type="dxa"/>
              <w:bottom w:w="100" w:type="dxa"/>
              <w:right w:w="100" w:type="dxa"/>
            </w:tcMar>
          </w:tcPr>
          <w:p w:rsidR="00180FF6" w:rsidRDefault="00180FF6" w14:paraId="049F31CB"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53128261" wp14:textId="77777777">
            <w:pPr>
              <w:widowControl w:val="0"/>
              <w:pBdr>
                <w:top w:val="nil"/>
                <w:left w:val="nil"/>
                <w:bottom w:val="nil"/>
                <w:right w:val="nil"/>
                <w:between w:val="nil"/>
              </w:pBdr>
              <w:spacing w:line="240" w:lineRule="auto"/>
            </w:pPr>
          </w:p>
        </w:tc>
      </w:tr>
      <w:tr xmlns:wp14="http://schemas.microsoft.com/office/word/2010/wordml" w:rsidR="00180FF6" w:rsidTr="18B8AE71" w14:paraId="26306EF5" wp14:textId="77777777">
        <w:tc>
          <w:tcPr>
            <w:tcW w:w="2790" w:type="dxa"/>
            <w:shd w:val="clear" w:color="auto" w:fill="auto"/>
            <w:tcMar>
              <w:top w:w="100" w:type="dxa"/>
              <w:left w:w="100" w:type="dxa"/>
              <w:bottom w:w="100" w:type="dxa"/>
              <w:right w:w="100" w:type="dxa"/>
            </w:tcMar>
          </w:tcPr>
          <w:p w:rsidR="00180FF6" w:rsidRDefault="00B2425F" w14:paraId="568565FC" wp14:textId="77777777">
            <w:pPr>
              <w:widowControl w:val="0"/>
              <w:pBdr>
                <w:top w:val="nil"/>
                <w:left w:val="nil"/>
                <w:bottom w:val="nil"/>
                <w:right w:val="nil"/>
                <w:between w:val="nil"/>
              </w:pBdr>
              <w:spacing w:line="240" w:lineRule="auto"/>
            </w:pPr>
            <w:r>
              <w:t>Broker Company</w:t>
            </w:r>
          </w:p>
        </w:tc>
        <w:tc>
          <w:tcPr>
            <w:tcW w:w="2790" w:type="dxa"/>
            <w:shd w:val="clear" w:color="auto" w:fill="auto"/>
            <w:tcMar>
              <w:top w:w="100" w:type="dxa"/>
              <w:left w:w="100" w:type="dxa"/>
              <w:bottom w:w="100" w:type="dxa"/>
              <w:right w:w="100" w:type="dxa"/>
            </w:tcMar>
          </w:tcPr>
          <w:p w:rsidR="00180FF6" w:rsidRDefault="00B2425F" w14:paraId="6EF0F69B" wp14:textId="77777777">
            <w:pPr>
              <w:widowControl w:val="0"/>
              <w:pBdr>
                <w:top w:val="nil"/>
                <w:left w:val="nil"/>
                <w:bottom w:val="nil"/>
                <w:right w:val="nil"/>
                <w:between w:val="nil"/>
              </w:pBdr>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6D662C6C" wp14:textId="77777777">
            <w:pPr>
              <w:widowControl w:val="0"/>
              <w:pBdr>
                <w:top w:val="nil"/>
                <w:left w:val="nil"/>
                <w:bottom w:val="nil"/>
                <w:right w:val="nil"/>
                <w:between w:val="nil"/>
              </w:pBdr>
              <w:spacing w:line="240" w:lineRule="auto"/>
            </w:pPr>
            <w:r>
              <w:t>TBC</w:t>
            </w:r>
          </w:p>
        </w:tc>
        <w:tc>
          <w:tcPr>
            <w:tcW w:w="2790" w:type="dxa"/>
            <w:shd w:val="clear" w:color="auto" w:fill="auto"/>
            <w:tcMar>
              <w:top w:w="100" w:type="dxa"/>
              <w:left w:w="100" w:type="dxa"/>
              <w:bottom w:w="100" w:type="dxa"/>
              <w:right w:w="100" w:type="dxa"/>
            </w:tcMar>
          </w:tcPr>
          <w:p w:rsidR="00180FF6" w:rsidP="18B8AE71" w:rsidRDefault="00B2425F" w14:paraId="1D2309E7"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highlight w:val="yellow"/>
              </w:rPr>
            </w:pPr>
            <w:commentRangeStart w:id="1608468928"/>
            <w:r w:rsidRPr="18B8AE71" w:rsidR="00B2425F">
              <w:rPr>
                <w:highlight w:val="yellow"/>
              </w:rPr>
              <w:t xml:space="preserve">Once broker name entered, system should </w:t>
            </w:r>
            <w:r w:rsidRPr="18B8AE71" w:rsidR="00B2425F">
              <w:rPr>
                <w:highlight w:val="yellow"/>
              </w:rPr>
              <w:t>lookup</w:t>
            </w:r>
            <w:r w:rsidRPr="18B8AE71" w:rsidR="00B2425F">
              <w:rPr>
                <w:highlight w:val="yellow"/>
              </w:rPr>
              <w:t xml:space="preserve"> and match the name to the company</w:t>
            </w:r>
            <w:commentRangeEnd w:id="1608468928"/>
            <w:r>
              <w:rPr>
                <w:rStyle w:val="CommentReference"/>
              </w:rPr>
              <w:commentReference w:id="1608468928"/>
            </w:r>
          </w:p>
        </w:tc>
        <w:tc>
          <w:tcPr>
            <w:tcW w:w="2790" w:type="dxa"/>
            <w:shd w:val="clear" w:color="auto" w:fill="auto"/>
            <w:tcMar>
              <w:top w:w="100" w:type="dxa"/>
              <w:left w:w="100" w:type="dxa"/>
              <w:bottom w:w="100" w:type="dxa"/>
              <w:right w:w="100" w:type="dxa"/>
            </w:tcMar>
          </w:tcPr>
          <w:p w:rsidR="00180FF6" w:rsidRDefault="00180FF6" w14:paraId="62486C05" wp14:textId="77777777">
            <w:pPr>
              <w:widowControl w:val="0"/>
              <w:pBdr>
                <w:top w:val="nil"/>
                <w:left w:val="nil"/>
                <w:bottom w:val="nil"/>
                <w:right w:val="nil"/>
                <w:between w:val="nil"/>
              </w:pBdr>
              <w:spacing w:line="240" w:lineRule="auto"/>
            </w:pPr>
          </w:p>
        </w:tc>
      </w:tr>
      <w:tr xmlns:wp14="http://schemas.microsoft.com/office/word/2010/wordml" w:rsidR="00180FF6" w:rsidTr="18B8AE71" w14:paraId="00105B37" wp14:textId="77777777">
        <w:tc>
          <w:tcPr>
            <w:tcW w:w="2790" w:type="dxa"/>
            <w:shd w:val="clear" w:color="auto" w:fill="auto"/>
            <w:tcMar>
              <w:top w:w="100" w:type="dxa"/>
              <w:left w:w="100" w:type="dxa"/>
              <w:bottom w:w="100" w:type="dxa"/>
              <w:right w:w="100" w:type="dxa"/>
            </w:tcMar>
          </w:tcPr>
          <w:p w:rsidR="00180FF6" w:rsidRDefault="00B2425F" w14:paraId="72EC7F56" wp14:textId="77777777">
            <w:pPr>
              <w:widowControl w:val="0"/>
              <w:pBdr>
                <w:top w:val="nil"/>
                <w:left w:val="nil"/>
                <w:bottom w:val="nil"/>
                <w:right w:val="nil"/>
                <w:between w:val="nil"/>
              </w:pBdr>
              <w:spacing w:line="240" w:lineRule="auto"/>
            </w:pPr>
            <w:r>
              <w:t>Currency</w:t>
            </w:r>
          </w:p>
        </w:tc>
        <w:tc>
          <w:tcPr>
            <w:tcW w:w="2790" w:type="dxa"/>
            <w:shd w:val="clear" w:color="auto" w:fill="auto"/>
            <w:tcMar>
              <w:top w:w="100" w:type="dxa"/>
              <w:left w:w="100" w:type="dxa"/>
              <w:bottom w:w="100" w:type="dxa"/>
              <w:right w:w="100" w:type="dxa"/>
            </w:tcMar>
          </w:tcPr>
          <w:p w:rsidR="00180FF6" w:rsidRDefault="00B2425F" w14:paraId="716FDDDD" wp14:textId="77777777">
            <w:pPr>
              <w:widowControl w:val="0"/>
              <w:pBdr>
                <w:top w:val="nil"/>
                <w:left w:val="nil"/>
                <w:bottom w:val="nil"/>
                <w:right w:val="nil"/>
                <w:between w:val="nil"/>
              </w:pBdr>
              <w:spacing w:line="240" w:lineRule="auto"/>
            </w:pPr>
            <w:r>
              <w:t>List</w:t>
            </w:r>
          </w:p>
        </w:tc>
        <w:tc>
          <w:tcPr>
            <w:tcW w:w="2790" w:type="dxa"/>
            <w:shd w:val="clear" w:color="auto" w:fill="auto"/>
            <w:tcMar>
              <w:top w:w="100" w:type="dxa"/>
              <w:left w:w="100" w:type="dxa"/>
              <w:bottom w:w="100" w:type="dxa"/>
              <w:right w:w="100" w:type="dxa"/>
            </w:tcMar>
          </w:tcPr>
          <w:p w:rsidR="00180FF6" w:rsidRDefault="00180FF6" w14:paraId="4101652C"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4B99056E"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180FF6" w14:paraId="1299C43A" wp14:textId="77777777">
            <w:pPr>
              <w:widowControl w:val="0"/>
              <w:pBdr>
                <w:top w:val="nil"/>
                <w:left w:val="nil"/>
                <w:bottom w:val="nil"/>
                <w:right w:val="nil"/>
                <w:between w:val="nil"/>
              </w:pBdr>
              <w:spacing w:line="240" w:lineRule="auto"/>
            </w:pPr>
          </w:p>
        </w:tc>
      </w:tr>
      <w:tr xmlns:wp14="http://schemas.microsoft.com/office/word/2010/wordml" w:rsidR="00180FF6" w:rsidTr="18B8AE71" w14:paraId="57BBF1C7" wp14:textId="77777777">
        <w:tc>
          <w:tcPr>
            <w:tcW w:w="2790" w:type="dxa"/>
            <w:shd w:val="clear" w:color="auto" w:fill="auto"/>
            <w:tcMar>
              <w:top w:w="100" w:type="dxa"/>
              <w:left w:w="100" w:type="dxa"/>
              <w:bottom w:w="100" w:type="dxa"/>
              <w:right w:w="100" w:type="dxa"/>
            </w:tcMar>
          </w:tcPr>
          <w:p w:rsidR="00180FF6" w:rsidRDefault="00B2425F" w14:paraId="34FB80BF" wp14:textId="77777777">
            <w:pPr>
              <w:widowControl w:val="0"/>
              <w:pBdr>
                <w:top w:val="nil"/>
                <w:left w:val="nil"/>
                <w:bottom w:val="nil"/>
                <w:right w:val="nil"/>
                <w:between w:val="nil"/>
              </w:pBdr>
              <w:spacing w:line="240" w:lineRule="auto"/>
            </w:pPr>
            <w:r>
              <w:t>Product</w:t>
            </w:r>
          </w:p>
        </w:tc>
        <w:tc>
          <w:tcPr>
            <w:tcW w:w="2790" w:type="dxa"/>
            <w:shd w:val="clear" w:color="auto" w:fill="auto"/>
            <w:tcMar>
              <w:top w:w="100" w:type="dxa"/>
              <w:left w:w="100" w:type="dxa"/>
              <w:bottom w:w="100" w:type="dxa"/>
              <w:right w:w="100" w:type="dxa"/>
            </w:tcMar>
          </w:tcPr>
          <w:p w:rsidR="00180FF6" w:rsidRDefault="00B2425F" w14:paraId="16CE3E84" wp14:textId="77777777">
            <w:pPr>
              <w:widowControl w:val="0"/>
              <w:pBdr>
                <w:top w:val="nil"/>
                <w:left w:val="nil"/>
                <w:bottom w:val="nil"/>
                <w:right w:val="nil"/>
                <w:between w:val="nil"/>
              </w:pBdr>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53A64365" wp14:textId="77777777">
            <w:pPr>
              <w:widowControl w:val="0"/>
              <w:pBdr>
                <w:top w:val="nil"/>
                <w:left w:val="nil"/>
                <w:bottom w:val="nil"/>
                <w:right w:val="nil"/>
                <w:between w:val="nil"/>
              </w:pBdr>
              <w:spacing w:line="240" w:lineRule="auto"/>
            </w:pPr>
            <w:r>
              <w:t>Insurance</w:t>
            </w:r>
          </w:p>
          <w:p w:rsidR="00180FF6" w:rsidRDefault="00B2425F" w14:paraId="192E2579" wp14:textId="77777777">
            <w:pPr>
              <w:widowControl w:val="0"/>
              <w:pBdr>
                <w:top w:val="nil"/>
                <w:left w:val="nil"/>
                <w:bottom w:val="nil"/>
                <w:right w:val="nil"/>
                <w:between w:val="nil"/>
              </w:pBdr>
              <w:spacing w:line="240" w:lineRule="auto"/>
            </w:pPr>
            <w:r>
              <w:t>Reinsurance</w:t>
            </w:r>
          </w:p>
          <w:p w:rsidR="00180FF6" w:rsidRDefault="00B2425F" w14:paraId="36D5D519" wp14:textId="77777777">
            <w:pPr>
              <w:widowControl w:val="0"/>
              <w:pBdr>
                <w:top w:val="nil"/>
                <w:left w:val="nil"/>
                <w:bottom w:val="nil"/>
                <w:right w:val="nil"/>
                <w:between w:val="nil"/>
              </w:pBdr>
              <w:spacing w:line="240" w:lineRule="auto"/>
            </w:pPr>
            <w:r>
              <w:t>Lead Insurance</w:t>
            </w:r>
          </w:p>
          <w:p w:rsidR="00180FF6" w:rsidRDefault="00B2425F" w14:paraId="24D071C5" wp14:textId="77777777">
            <w:pPr>
              <w:widowControl w:val="0"/>
              <w:pBdr>
                <w:top w:val="nil"/>
                <w:left w:val="nil"/>
                <w:bottom w:val="nil"/>
                <w:right w:val="nil"/>
                <w:between w:val="nil"/>
              </w:pBdr>
              <w:spacing w:line="240" w:lineRule="auto"/>
            </w:pPr>
            <w:r>
              <w:t>Fronting</w:t>
            </w:r>
          </w:p>
        </w:tc>
        <w:tc>
          <w:tcPr>
            <w:tcW w:w="2790" w:type="dxa"/>
            <w:shd w:val="clear" w:color="auto" w:fill="auto"/>
            <w:tcMar>
              <w:top w:w="100" w:type="dxa"/>
              <w:left w:w="100" w:type="dxa"/>
              <w:bottom w:w="100" w:type="dxa"/>
              <w:right w:w="100" w:type="dxa"/>
            </w:tcMar>
          </w:tcPr>
          <w:p w:rsidR="00180FF6" w:rsidRDefault="00180FF6" w14:paraId="4DDBEF00" wp14:textId="77777777">
            <w:pPr>
              <w:widowControl w:val="0"/>
              <w:pBdr>
                <w:top w:val="nil"/>
                <w:left w:val="nil"/>
                <w:bottom w:val="nil"/>
                <w:right w:val="nil"/>
                <w:between w:val="nil"/>
              </w:pBdr>
              <w:spacing w:line="240" w:lineRule="auto"/>
            </w:pPr>
          </w:p>
        </w:tc>
        <w:tc>
          <w:tcPr>
            <w:tcW w:w="2790" w:type="dxa"/>
            <w:shd w:val="clear" w:color="auto" w:fill="auto"/>
            <w:tcMar>
              <w:top w:w="100" w:type="dxa"/>
              <w:left w:w="100" w:type="dxa"/>
              <w:bottom w:w="100" w:type="dxa"/>
              <w:right w:w="100" w:type="dxa"/>
            </w:tcMar>
          </w:tcPr>
          <w:p w:rsidR="00180FF6" w:rsidRDefault="00B2425F" w14:paraId="42B1DF66" wp14:textId="77777777">
            <w:pPr>
              <w:widowControl w:val="0"/>
              <w:pBdr>
                <w:top w:val="nil"/>
                <w:left w:val="nil"/>
                <w:bottom w:val="nil"/>
                <w:right w:val="nil"/>
                <w:between w:val="nil"/>
              </w:pBdr>
              <w:spacing w:line="240" w:lineRule="auto"/>
            </w:pPr>
            <w:r>
              <w:t>For now, Fronting should be the exact same as Insurance, to be expanded at a later date</w:t>
            </w:r>
          </w:p>
        </w:tc>
      </w:tr>
    </w:tbl>
    <w:p xmlns:wp14="http://schemas.microsoft.com/office/word/2010/wordml" w:rsidR="00180FF6" w:rsidRDefault="00180FF6" w14:paraId="3461D779" wp14:textId="77777777"/>
    <w:p xmlns:wp14="http://schemas.microsoft.com/office/word/2010/wordml" w:rsidR="00180FF6" w:rsidRDefault="00180FF6" w14:paraId="3CF2D8B6" wp14:textId="77777777"/>
    <w:p xmlns:wp14="http://schemas.microsoft.com/office/word/2010/wordml" w:rsidR="00180FF6" w:rsidRDefault="00B2425F" w14:paraId="00BE1249" wp14:textId="77777777">
      <w:r>
        <w:rPr>
          <w:b/>
        </w:rPr>
        <w:t>Part 2a</w:t>
      </w:r>
      <w:r>
        <w:tab/>
      </w:r>
      <w:r>
        <w:t>IF the Product is Insurance OR Lead Insurance</w:t>
      </w:r>
    </w:p>
    <w:p xmlns:wp14="http://schemas.microsoft.com/office/word/2010/wordml" w:rsidR="00180FF6" w:rsidRDefault="00180FF6" w14:paraId="0FB78278" wp14:textId="77777777"/>
    <w:tbl>
      <w:tblPr>
        <w:tblStyle w:val="a0"/>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1D3AB6D9" wp14:textId="77777777">
        <w:trPr>
          <w:trHeight w:val="700"/>
        </w:trPr>
        <w:tc>
          <w:tcPr>
            <w:tcW w:w="2790" w:type="dxa"/>
            <w:shd w:val="clear" w:color="auto" w:fill="auto"/>
            <w:tcMar>
              <w:top w:w="100" w:type="dxa"/>
              <w:left w:w="100" w:type="dxa"/>
              <w:bottom w:w="100" w:type="dxa"/>
              <w:right w:w="100" w:type="dxa"/>
            </w:tcMar>
          </w:tcPr>
          <w:p w:rsidR="00180FF6" w:rsidRDefault="00B2425F" w14:paraId="422AB0FD"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6061145F"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3BA73C10"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2610548A"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4707AF9E" wp14:textId="77777777">
            <w:pPr>
              <w:widowControl w:val="0"/>
              <w:spacing w:line="240" w:lineRule="auto"/>
              <w:rPr>
                <w:b/>
              </w:rPr>
            </w:pPr>
            <w:r>
              <w:rPr>
                <w:b/>
              </w:rPr>
              <w:t>Notes</w:t>
            </w:r>
          </w:p>
        </w:tc>
      </w:tr>
      <w:tr xmlns:wp14="http://schemas.microsoft.com/office/word/2010/wordml" w:rsidR="00180FF6" w14:paraId="3800AA48" wp14:textId="77777777">
        <w:tc>
          <w:tcPr>
            <w:tcW w:w="2790" w:type="dxa"/>
            <w:shd w:val="clear" w:color="auto" w:fill="auto"/>
            <w:tcMar>
              <w:top w:w="100" w:type="dxa"/>
              <w:left w:w="100" w:type="dxa"/>
              <w:bottom w:w="100" w:type="dxa"/>
              <w:right w:w="100" w:type="dxa"/>
            </w:tcMar>
          </w:tcPr>
          <w:p w:rsidR="00180FF6" w:rsidRDefault="00B2425F" w14:paraId="49DD069E" wp14:textId="77777777">
            <w:pPr>
              <w:widowControl w:val="0"/>
              <w:spacing w:line="240" w:lineRule="auto"/>
            </w:pPr>
            <w:r>
              <w:t>Insured Country</w:t>
            </w:r>
          </w:p>
        </w:tc>
        <w:tc>
          <w:tcPr>
            <w:tcW w:w="2790" w:type="dxa"/>
            <w:shd w:val="clear" w:color="auto" w:fill="auto"/>
            <w:tcMar>
              <w:top w:w="100" w:type="dxa"/>
              <w:left w:w="100" w:type="dxa"/>
              <w:bottom w:w="100" w:type="dxa"/>
              <w:right w:w="100" w:type="dxa"/>
            </w:tcMar>
          </w:tcPr>
          <w:p w:rsidR="00180FF6" w:rsidRDefault="00B2425F" w14:paraId="23C13928"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13B7B061" wp14:textId="77777777">
            <w:pPr>
              <w:widowControl w:val="0"/>
              <w:spacing w:line="240" w:lineRule="auto"/>
            </w:pPr>
            <w:r>
              <w:t>TBA</w:t>
            </w:r>
          </w:p>
        </w:tc>
        <w:tc>
          <w:tcPr>
            <w:tcW w:w="2790" w:type="dxa"/>
            <w:shd w:val="clear" w:color="auto" w:fill="auto"/>
            <w:tcMar>
              <w:top w:w="100" w:type="dxa"/>
              <w:left w:w="100" w:type="dxa"/>
              <w:bottom w:w="100" w:type="dxa"/>
              <w:right w:w="100" w:type="dxa"/>
            </w:tcMar>
          </w:tcPr>
          <w:p w:rsidR="00180FF6" w:rsidRDefault="00180FF6" w14:paraId="1FC39945"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0562CB0E" wp14:textId="77777777">
            <w:pPr>
              <w:widowControl w:val="0"/>
              <w:spacing w:line="240" w:lineRule="auto"/>
            </w:pPr>
          </w:p>
        </w:tc>
      </w:tr>
    </w:tbl>
    <w:p xmlns:wp14="http://schemas.microsoft.com/office/word/2010/wordml" w:rsidR="00180FF6" w:rsidRDefault="00180FF6" w14:paraId="34CE0A41" wp14:textId="77777777"/>
    <w:p xmlns:wp14="http://schemas.microsoft.com/office/word/2010/wordml" w:rsidR="00180FF6" w:rsidRDefault="00180FF6" w14:paraId="62EBF3C5" wp14:textId="77777777"/>
    <w:p xmlns:wp14="http://schemas.microsoft.com/office/word/2010/wordml" w:rsidR="00180FF6" w:rsidRDefault="00180FF6" w14:paraId="6D98A12B" wp14:textId="77777777"/>
    <w:p xmlns:wp14="http://schemas.microsoft.com/office/word/2010/wordml" w:rsidR="00180FF6" w:rsidRDefault="00180FF6" w14:paraId="2946DB82" wp14:textId="77777777"/>
    <w:p xmlns:wp14="http://schemas.microsoft.com/office/word/2010/wordml" w:rsidR="00180FF6" w:rsidRDefault="00180FF6" w14:paraId="5997CC1D" wp14:textId="77777777"/>
    <w:p xmlns:wp14="http://schemas.microsoft.com/office/word/2010/wordml" w:rsidR="00180FF6" w:rsidRDefault="00180FF6" w14:paraId="110FFD37" wp14:textId="77777777"/>
    <w:p xmlns:wp14="http://schemas.microsoft.com/office/word/2010/wordml" w:rsidR="00180FF6" w:rsidRDefault="00B2425F" w14:paraId="4720C857" wp14:textId="77777777">
      <w:r>
        <w:rPr>
          <w:b/>
        </w:rPr>
        <w:t>Part 2b</w:t>
      </w:r>
      <w:r>
        <w:rPr>
          <w:b/>
        </w:rPr>
        <w:tab/>
      </w:r>
      <w:r>
        <w:t>IF the Product is Reinsurance</w:t>
      </w:r>
    </w:p>
    <w:p xmlns:wp14="http://schemas.microsoft.com/office/word/2010/wordml" w:rsidR="00180FF6" w:rsidRDefault="00180FF6" w14:paraId="6B699379" wp14:textId="77777777"/>
    <w:tbl>
      <w:tblPr>
        <w:tblStyle w:val="a1"/>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465A83C2" wp14:textId="77777777">
        <w:trPr>
          <w:trHeight w:val="700"/>
        </w:trPr>
        <w:tc>
          <w:tcPr>
            <w:tcW w:w="2790" w:type="dxa"/>
            <w:shd w:val="clear" w:color="auto" w:fill="auto"/>
            <w:tcMar>
              <w:top w:w="100" w:type="dxa"/>
              <w:left w:w="100" w:type="dxa"/>
              <w:bottom w:w="100" w:type="dxa"/>
              <w:right w:w="100" w:type="dxa"/>
            </w:tcMar>
          </w:tcPr>
          <w:p w:rsidR="00180FF6" w:rsidRDefault="00B2425F" w14:paraId="6943B3D2"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7F8850AC"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5FBE49E8"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4069A4CC"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2E961B28" wp14:textId="77777777">
            <w:pPr>
              <w:widowControl w:val="0"/>
              <w:spacing w:line="240" w:lineRule="auto"/>
              <w:rPr>
                <w:b/>
              </w:rPr>
            </w:pPr>
            <w:r>
              <w:rPr>
                <w:b/>
              </w:rPr>
              <w:t>Notes</w:t>
            </w:r>
          </w:p>
        </w:tc>
      </w:tr>
      <w:tr xmlns:wp14="http://schemas.microsoft.com/office/word/2010/wordml" w:rsidR="00180FF6" w14:paraId="68701EA4" wp14:textId="77777777">
        <w:tc>
          <w:tcPr>
            <w:tcW w:w="2790" w:type="dxa"/>
            <w:shd w:val="clear" w:color="auto" w:fill="auto"/>
            <w:tcMar>
              <w:top w:w="100" w:type="dxa"/>
              <w:left w:w="100" w:type="dxa"/>
              <w:bottom w:w="100" w:type="dxa"/>
              <w:right w:w="100" w:type="dxa"/>
            </w:tcMar>
          </w:tcPr>
          <w:p w:rsidR="00180FF6" w:rsidRDefault="00B2425F" w14:paraId="4EF66E4E" wp14:textId="77777777">
            <w:pPr>
              <w:widowControl w:val="0"/>
              <w:spacing w:line="240" w:lineRule="auto"/>
            </w:pPr>
            <w:r>
              <w:t>Cedant</w:t>
            </w:r>
          </w:p>
        </w:tc>
        <w:tc>
          <w:tcPr>
            <w:tcW w:w="2790" w:type="dxa"/>
            <w:shd w:val="clear" w:color="auto" w:fill="auto"/>
            <w:tcMar>
              <w:top w:w="100" w:type="dxa"/>
              <w:left w:w="100" w:type="dxa"/>
              <w:bottom w:w="100" w:type="dxa"/>
              <w:right w:w="100" w:type="dxa"/>
            </w:tcMar>
          </w:tcPr>
          <w:p w:rsidR="00180FF6" w:rsidRDefault="00B2425F" w14:paraId="3101F38B"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0DB14867" wp14:textId="77777777">
            <w:pPr>
              <w:widowControl w:val="0"/>
              <w:spacing w:line="240" w:lineRule="auto"/>
            </w:pPr>
            <w:r>
              <w:t>TBA</w:t>
            </w:r>
          </w:p>
        </w:tc>
        <w:tc>
          <w:tcPr>
            <w:tcW w:w="2790" w:type="dxa"/>
            <w:shd w:val="clear" w:color="auto" w:fill="auto"/>
            <w:tcMar>
              <w:top w:w="100" w:type="dxa"/>
              <w:left w:w="100" w:type="dxa"/>
              <w:bottom w:w="100" w:type="dxa"/>
              <w:right w:w="100" w:type="dxa"/>
            </w:tcMar>
          </w:tcPr>
          <w:p w:rsidR="00180FF6" w:rsidRDefault="00180FF6" w14:paraId="3FE9F23F"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1F72F646" wp14:textId="77777777">
            <w:pPr>
              <w:widowControl w:val="0"/>
              <w:spacing w:line="240" w:lineRule="auto"/>
            </w:pPr>
          </w:p>
        </w:tc>
      </w:tr>
      <w:tr xmlns:wp14="http://schemas.microsoft.com/office/word/2010/wordml" w:rsidR="00180FF6" w14:paraId="2C8609A3" wp14:textId="77777777">
        <w:tc>
          <w:tcPr>
            <w:tcW w:w="2790" w:type="dxa"/>
            <w:shd w:val="clear" w:color="auto" w:fill="auto"/>
            <w:tcMar>
              <w:top w:w="100" w:type="dxa"/>
              <w:left w:w="100" w:type="dxa"/>
              <w:bottom w:w="100" w:type="dxa"/>
              <w:right w:w="100" w:type="dxa"/>
            </w:tcMar>
          </w:tcPr>
          <w:p w:rsidR="00180FF6" w:rsidRDefault="00B2425F" w14:paraId="7622F8FF" wp14:textId="77777777">
            <w:pPr>
              <w:widowControl w:val="0"/>
              <w:spacing w:line="240" w:lineRule="auto"/>
            </w:pPr>
            <w:r>
              <w:t>Cedant Country</w:t>
            </w:r>
          </w:p>
        </w:tc>
        <w:tc>
          <w:tcPr>
            <w:tcW w:w="2790" w:type="dxa"/>
            <w:shd w:val="clear" w:color="auto" w:fill="auto"/>
            <w:tcMar>
              <w:top w:w="100" w:type="dxa"/>
              <w:left w:w="100" w:type="dxa"/>
              <w:bottom w:w="100" w:type="dxa"/>
              <w:right w:w="100" w:type="dxa"/>
            </w:tcMar>
          </w:tcPr>
          <w:p w:rsidR="00180FF6" w:rsidRDefault="00B2425F" w14:paraId="5C0380E1"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42AE7248" wp14:textId="77777777">
            <w:pPr>
              <w:widowControl w:val="0"/>
              <w:spacing w:line="240" w:lineRule="auto"/>
            </w:pPr>
            <w:r>
              <w:t>TBA</w:t>
            </w:r>
          </w:p>
        </w:tc>
        <w:tc>
          <w:tcPr>
            <w:tcW w:w="2790" w:type="dxa"/>
            <w:shd w:val="clear" w:color="auto" w:fill="auto"/>
            <w:tcMar>
              <w:top w:w="100" w:type="dxa"/>
              <w:left w:w="100" w:type="dxa"/>
              <w:bottom w:w="100" w:type="dxa"/>
              <w:right w:w="100" w:type="dxa"/>
            </w:tcMar>
          </w:tcPr>
          <w:p w:rsidR="00180FF6" w:rsidRDefault="00180FF6" w14:paraId="08CE6F91"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61CDCEAD" wp14:textId="77777777">
            <w:pPr>
              <w:widowControl w:val="0"/>
              <w:spacing w:line="240" w:lineRule="auto"/>
            </w:pPr>
          </w:p>
        </w:tc>
      </w:tr>
    </w:tbl>
    <w:p xmlns:wp14="http://schemas.microsoft.com/office/word/2010/wordml" w:rsidR="00180FF6" w:rsidRDefault="00180FF6" w14:paraId="6BB9E253" wp14:textId="77777777"/>
    <w:p xmlns:wp14="http://schemas.microsoft.com/office/word/2010/wordml" w:rsidR="00180FF6" w:rsidRDefault="00180FF6" w14:paraId="23DE523C" wp14:textId="77777777"/>
    <w:p xmlns:wp14="http://schemas.microsoft.com/office/word/2010/wordml" w:rsidR="00180FF6" w:rsidRDefault="00B2425F" w14:paraId="6D0DBD93" wp14:textId="77777777">
      <w:r>
        <w:rPr>
          <w:b/>
        </w:rPr>
        <w:t>Part 3</w:t>
      </w:r>
      <w:r>
        <w:rPr>
          <w:b/>
        </w:rPr>
        <w:tab/>
      </w:r>
      <w:r>
        <w:t>Once this information is logged an underwriter can commence underwriting. They use the rating tool to log addresses, values and risk information. Entering a layer option on the rating tool gives a technical premium, which they consider if they quote an option. At present, ratings hold four options at once. We now look at the data required should an underwriter want to quote one of these options. Most of this data is on the rating tool (we are awaiting confirmation on the possibility of data mapping).</w:t>
      </w:r>
    </w:p>
    <w:p xmlns:wp14="http://schemas.microsoft.com/office/word/2010/wordml" w:rsidR="00180FF6" w:rsidRDefault="00180FF6" w14:paraId="52E56223" wp14:textId="77777777"/>
    <w:p xmlns:wp14="http://schemas.microsoft.com/office/word/2010/wordml" w:rsidR="00180FF6" w:rsidRDefault="00B2425F" w14:paraId="0ED549F1" wp14:textId="77777777">
      <w:r>
        <w:rPr>
          <w:b/>
        </w:rPr>
        <w:t>Part 3a</w:t>
      </w:r>
      <w:r>
        <w:rPr>
          <w:b/>
        </w:rPr>
        <w:tab/>
      </w:r>
      <w:r>
        <w:t>IF the product is Insurance OR Lead Insurance</w:t>
      </w:r>
    </w:p>
    <w:p xmlns:wp14="http://schemas.microsoft.com/office/word/2010/wordml" w:rsidR="00180FF6" w:rsidRDefault="00180FF6" w14:paraId="07547A01" wp14:textId="77777777"/>
    <w:tbl>
      <w:tblPr>
        <w:tblStyle w:val="a2"/>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6234DD10" wp14:textId="77777777">
        <w:trPr>
          <w:trHeight w:val="700"/>
        </w:trPr>
        <w:tc>
          <w:tcPr>
            <w:tcW w:w="2790" w:type="dxa"/>
            <w:shd w:val="clear" w:color="auto" w:fill="auto"/>
            <w:tcMar>
              <w:top w:w="100" w:type="dxa"/>
              <w:left w:w="100" w:type="dxa"/>
              <w:bottom w:w="100" w:type="dxa"/>
              <w:right w:w="100" w:type="dxa"/>
            </w:tcMar>
          </w:tcPr>
          <w:p w:rsidR="00180FF6" w:rsidRDefault="00B2425F" w14:paraId="4FDF8C4D"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2EB11C42"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4177E1AF"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16D28F4C"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10CABCC5" wp14:textId="77777777">
            <w:pPr>
              <w:widowControl w:val="0"/>
              <w:spacing w:line="240" w:lineRule="auto"/>
              <w:rPr>
                <w:b/>
              </w:rPr>
            </w:pPr>
            <w:r>
              <w:rPr>
                <w:b/>
              </w:rPr>
              <w:t>Notes</w:t>
            </w:r>
          </w:p>
        </w:tc>
      </w:tr>
      <w:tr xmlns:wp14="http://schemas.microsoft.com/office/word/2010/wordml" w:rsidR="00180FF6" w14:paraId="7AE92C69" wp14:textId="77777777">
        <w:tc>
          <w:tcPr>
            <w:tcW w:w="2790" w:type="dxa"/>
            <w:shd w:val="clear" w:color="auto" w:fill="auto"/>
            <w:tcMar>
              <w:top w:w="100" w:type="dxa"/>
              <w:left w:w="100" w:type="dxa"/>
              <w:bottom w:w="100" w:type="dxa"/>
              <w:right w:w="100" w:type="dxa"/>
            </w:tcMar>
          </w:tcPr>
          <w:p w:rsidR="00180FF6" w:rsidRDefault="00B2425F" w14:paraId="3BAAC8EB" wp14:textId="77777777">
            <w:pPr>
              <w:widowControl w:val="0"/>
              <w:spacing w:line="240" w:lineRule="auto"/>
            </w:pPr>
            <w:r>
              <w:t>Placement Structure</w:t>
            </w:r>
          </w:p>
        </w:tc>
        <w:tc>
          <w:tcPr>
            <w:tcW w:w="2790" w:type="dxa"/>
            <w:shd w:val="clear" w:color="auto" w:fill="auto"/>
            <w:tcMar>
              <w:top w:w="100" w:type="dxa"/>
              <w:left w:w="100" w:type="dxa"/>
              <w:bottom w:w="100" w:type="dxa"/>
              <w:right w:w="100" w:type="dxa"/>
            </w:tcMar>
          </w:tcPr>
          <w:p w:rsidR="00180FF6" w:rsidRDefault="00B2425F" w14:paraId="4FBD87F3"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722AF8F1" wp14:textId="77777777">
            <w:pPr>
              <w:widowControl w:val="0"/>
              <w:spacing w:line="240" w:lineRule="auto"/>
            </w:pPr>
            <w:r>
              <w:t>CoIns</w:t>
            </w:r>
          </w:p>
          <w:p w:rsidR="00180FF6" w:rsidRDefault="00B2425F" w14:paraId="5B4B2F39" wp14:textId="77777777">
            <w:pPr>
              <w:widowControl w:val="0"/>
              <w:spacing w:line="240" w:lineRule="auto"/>
            </w:pPr>
            <w:r>
              <w:t>InsXoL</w:t>
            </w:r>
          </w:p>
        </w:tc>
        <w:tc>
          <w:tcPr>
            <w:tcW w:w="2790" w:type="dxa"/>
            <w:shd w:val="clear" w:color="auto" w:fill="auto"/>
            <w:tcMar>
              <w:top w:w="100" w:type="dxa"/>
              <w:left w:w="100" w:type="dxa"/>
              <w:bottom w:w="100" w:type="dxa"/>
              <w:right w:w="100" w:type="dxa"/>
            </w:tcMar>
          </w:tcPr>
          <w:p w:rsidR="00180FF6" w:rsidRDefault="00180FF6" w14:paraId="5043CB0F"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32420B17" wp14:textId="77777777">
            <w:pPr>
              <w:widowControl w:val="0"/>
              <w:spacing w:line="240" w:lineRule="auto"/>
            </w:pPr>
            <w:r>
              <w:t>Co-Insurance</w:t>
            </w:r>
          </w:p>
          <w:p w:rsidR="00180FF6" w:rsidRDefault="00B2425F" w14:paraId="5357AAE6" wp14:textId="77777777">
            <w:pPr>
              <w:widowControl w:val="0"/>
              <w:spacing w:line="240" w:lineRule="auto"/>
            </w:pPr>
            <w:r>
              <w:t>Excess of Loss</w:t>
            </w:r>
          </w:p>
        </w:tc>
      </w:tr>
      <w:tr xmlns:wp14="http://schemas.microsoft.com/office/word/2010/wordml" w:rsidR="00180FF6" w14:paraId="5A51BD47" wp14:textId="77777777">
        <w:tc>
          <w:tcPr>
            <w:tcW w:w="2790" w:type="dxa"/>
            <w:shd w:val="clear" w:color="auto" w:fill="auto"/>
            <w:tcMar>
              <w:top w:w="100" w:type="dxa"/>
              <w:left w:w="100" w:type="dxa"/>
              <w:bottom w:w="100" w:type="dxa"/>
              <w:right w:w="100" w:type="dxa"/>
            </w:tcMar>
          </w:tcPr>
          <w:p w:rsidR="00180FF6" w:rsidRDefault="00B2425F" w14:paraId="6B53E130" wp14:textId="77777777">
            <w:pPr>
              <w:widowControl w:val="0"/>
              <w:spacing w:line="240" w:lineRule="auto"/>
            </w:pPr>
            <w:r>
              <w:t>Capacity Provider(s)</w:t>
            </w:r>
          </w:p>
        </w:tc>
        <w:tc>
          <w:tcPr>
            <w:tcW w:w="2790" w:type="dxa"/>
            <w:shd w:val="clear" w:color="auto" w:fill="auto"/>
            <w:tcMar>
              <w:top w:w="100" w:type="dxa"/>
              <w:left w:w="100" w:type="dxa"/>
              <w:bottom w:w="100" w:type="dxa"/>
              <w:right w:w="100" w:type="dxa"/>
            </w:tcMar>
          </w:tcPr>
          <w:p w:rsidR="00180FF6" w:rsidRDefault="00B2425F" w14:paraId="6BE26C0E"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24D88EA5" wp14:textId="77777777">
            <w:pPr>
              <w:widowControl w:val="0"/>
              <w:spacing w:line="240" w:lineRule="auto"/>
            </w:pPr>
            <w:r>
              <w:t>AmTrust</w:t>
            </w:r>
          </w:p>
          <w:p w:rsidR="00180FF6" w:rsidRDefault="00B2425F" w14:paraId="2B7F5B5A" wp14:textId="77777777">
            <w:pPr>
              <w:widowControl w:val="0"/>
              <w:spacing w:line="240" w:lineRule="auto"/>
            </w:pPr>
            <w:r>
              <w:t>Carbon &amp; AmTrust</w:t>
            </w:r>
          </w:p>
        </w:tc>
        <w:tc>
          <w:tcPr>
            <w:tcW w:w="2790" w:type="dxa"/>
            <w:shd w:val="clear" w:color="auto" w:fill="auto"/>
            <w:tcMar>
              <w:top w:w="100" w:type="dxa"/>
              <w:left w:w="100" w:type="dxa"/>
              <w:bottom w:w="100" w:type="dxa"/>
              <w:right w:w="100" w:type="dxa"/>
            </w:tcMar>
          </w:tcPr>
          <w:p w:rsidR="00180FF6" w:rsidRDefault="00B2425F" w14:paraId="4F59AF60" wp14:textId="77777777">
            <w:pPr>
              <w:widowControl w:val="0"/>
              <w:spacing w:line="240" w:lineRule="auto"/>
            </w:pPr>
            <w:r>
              <w:t>Share for each capacity provider will also need a field. Obviously, if only one provider then 100% by default. At present, Carbon &amp; AmTrust is always split 50/50 but this may change in future, so by default these should be 50/50 with option to change if necessary.</w:t>
            </w:r>
          </w:p>
        </w:tc>
        <w:tc>
          <w:tcPr>
            <w:tcW w:w="2790" w:type="dxa"/>
            <w:shd w:val="clear" w:color="auto" w:fill="auto"/>
            <w:tcMar>
              <w:top w:w="100" w:type="dxa"/>
              <w:left w:w="100" w:type="dxa"/>
              <w:bottom w:w="100" w:type="dxa"/>
              <w:right w:w="100" w:type="dxa"/>
            </w:tcMar>
          </w:tcPr>
          <w:p w:rsidR="00180FF6" w:rsidRDefault="00B2425F" w14:paraId="3CFE4B58" wp14:textId="77777777">
            <w:pPr>
              <w:widowControl w:val="0"/>
              <w:spacing w:line="240" w:lineRule="auto"/>
            </w:pPr>
            <w:r>
              <w:t>Carbon &amp; AmTrust is only for UK risks at present, so AmTrust is default for all other insurance business</w:t>
            </w:r>
          </w:p>
        </w:tc>
      </w:tr>
      <w:tr xmlns:wp14="http://schemas.microsoft.com/office/word/2010/wordml" w:rsidR="00180FF6" w14:paraId="1DBF6F02" wp14:textId="77777777">
        <w:tc>
          <w:tcPr>
            <w:tcW w:w="2790" w:type="dxa"/>
            <w:shd w:val="clear" w:color="auto" w:fill="auto"/>
            <w:tcMar>
              <w:top w:w="100" w:type="dxa"/>
              <w:left w:w="100" w:type="dxa"/>
              <w:bottom w:w="100" w:type="dxa"/>
              <w:right w:w="100" w:type="dxa"/>
            </w:tcMar>
          </w:tcPr>
          <w:p w:rsidR="00180FF6" w:rsidRDefault="00B2425F" w14:paraId="76E4A31F" wp14:textId="77777777">
            <w:pPr>
              <w:widowControl w:val="0"/>
              <w:spacing w:line="240" w:lineRule="auto"/>
            </w:pPr>
            <w:r>
              <w:t>Stamp</w:t>
            </w:r>
          </w:p>
        </w:tc>
        <w:tc>
          <w:tcPr>
            <w:tcW w:w="2790" w:type="dxa"/>
            <w:shd w:val="clear" w:color="auto" w:fill="auto"/>
            <w:tcMar>
              <w:top w:w="100" w:type="dxa"/>
              <w:left w:w="100" w:type="dxa"/>
              <w:bottom w:w="100" w:type="dxa"/>
              <w:right w:w="100" w:type="dxa"/>
            </w:tcMar>
          </w:tcPr>
          <w:p w:rsidR="00180FF6" w:rsidRDefault="00B2425F" w14:paraId="7F0A34FA"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1D8E4791" wp14:textId="77777777">
            <w:pPr>
              <w:widowControl w:val="0"/>
              <w:spacing w:line="240" w:lineRule="auto"/>
            </w:pPr>
            <w:r>
              <w:t>UK</w:t>
            </w:r>
          </w:p>
          <w:p w:rsidR="00180FF6" w:rsidRDefault="00B2425F" w14:paraId="1EDB50E4" wp14:textId="77777777">
            <w:pPr>
              <w:widowControl w:val="0"/>
              <w:spacing w:line="240" w:lineRule="auto"/>
            </w:pPr>
            <w:r>
              <w:t>EU</w:t>
            </w:r>
          </w:p>
        </w:tc>
        <w:tc>
          <w:tcPr>
            <w:tcW w:w="2790" w:type="dxa"/>
            <w:shd w:val="clear" w:color="auto" w:fill="auto"/>
            <w:tcMar>
              <w:top w:w="100" w:type="dxa"/>
              <w:left w:w="100" w:type="dxa"/>
              <w:bottom w:w="100" w:type="dxa"/>
              <w:right w:w="100" w:type="dxa"/>
            </w:tcMar>
          </w:tcPr>
          <w:p w:rsidR="00180FF6" w:rsidRDefault="00B2425F" w14:paraId="2A7D12C6" wp14:textId="77777777">
            <w:pPr>
              <w:widowControl w:val="0"/>
              <w:spacing w:line="240" w:lineRule="auto"/>
            </w:pPr>
            <w:r>
              <w:t>Auto-population depending on Insured Country field</w:t>
            </w:r>
          </w:p>
        </w:tc>
        <w:tc>
          <w:tcPr>
            <w:tcW w:w="2790" w:type="dxa"/>
            <w:shd w:val="clear" w:color="auto" w:fill="auto"/>
            <w:tcMar>
              <w:top w:w="100" w:type="dxa"/>
              <w:left w:w="100" w:type="dxa"/>
              <w:bottom w:w="100" w:type="dxa"/>
              <w:right w:w="100" w:type="dxa"/>
            </w:tcMar>
          </w:tcPr>
          <w:p w:rsidR="00180FF6" w:rsidRDefault="00180FF6" w14:paraId="07459315" wp14:textId="77777777">
            <w:pPr>
              <w:widowControl w:val="0"/>
              <w:spacing w:line="240" w:lineRule="auto"/>
            </w:pPr>
          </w:p>
        </w:tc>
      </w:tr>
      <w:tr xmlns:wp14="http://schemas.microsoft.com/office/word/2010/wordml" w:rsidR="00180FF6" w14:paraId="7F3E637B" wp14:textId="77777777">
        <w:tc>
          <w:tcPr>
            <w:tcW w:w="2790" w:type="dxa"/>
            <w:shd w:val="clear" w:color="auto" w:fill="auto"/>
            <w:tcMar>
              <w:top w:w="100" w:type="dxa"/>
              <w:left w:w="100" w:type="dxa"/>
              <w:bottom w:w="100" w:type="dxa"/>
              <w:right w:w="100" w:type="dxa"/>
            </w:tcMar>
          </w:tcPr>
          <w:p w:rsidR="00180FF6" w:rsidRDefault="00B2425F" w14:paraId="510D59E4" wp14:textId="77777777">
            <w:pPr>
              <w:widowControl w:val="0"/>
              <w:spacing w:line="240" w:lineRule="auto"/>
            </w:pPr>
            <w:r>
              <w:t>Perils</w:t>
            </w:r>
          </w:p>
        </w:tc>
        <w:tc>
          <w:tcPr>
            <w:tcW w:w="2790" w:type="dxa"/>
            <w:shd w:val="clear" w:color="auto" w:fill="auto"/>
            <w:tcMar>
              <w:top w:w="100" w:type="dxa"/>
              <w:left w:w="100" w:type="dxa"/>
              <w:bottom w:w="100" w:type="dxa"/>
              <w:right w:w="100" w:type="dxa"/>
            </w:tcMar>
          </w:tcPr>
          <w:p w:rsidR="00180FF6" w:rsidRDefault="00B2425F" w14:paraId="2E85DC90"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0F0DB92D" wp14:textId="77777777">
            <w:pPr>
              <w:widowControl w:val="0"/>
              <w:spacing w:line="240" w:lineRule="auto"/>
            </w:pPr>
            <w:r>
              <w:t>Refer to Rating Tool Template, AD2</w:t>
            </w:r>
          </w:p>
        </w:tc>
        <w:tc>
          <w:tcPr>
            <w:tcW w:w="2790" w:type="dxa"/>
            <w:shd w:val="clear" w:color="auto" w:fill="auto"/>
            <w:tcMar>
              <w:top w:w="100" w:type="dxa"/>
              <w:left w:w="100" w:type="dxa"/>
              <w:bottom w:w="100" w:type="dxa"/>
              <w:right w:w="100" w:type="dxa"/>
            </w:tcMar>
          </w:tcPr>
          <w:p w:rsidR="00180FF6" w:rsidRDefault="00B2425F" w14:paraId="0186F503"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180FF6" w14:paraId="6537F28F" wp14:textId="77777777">
            <w:pPr>
              <w:widowControl w:val="0"/>
              <w:spacing w:line="240" w:lineRule="auto"/>
            </w:pPr>
          </w:p>
        </w:tc>
      </w:tr>
    </w:tbl>
    <w:p xmlns:wp14="http://schemas.microsoft.com/office/word/2010/wordml" w:rsidR="00180FF6" w:rsidRDefault="00180FF6" w14:paraId="6DFB9E20" wp14:textId="77777777"/>
    <w:p xmlns:wp14="http://schemas.microsoft.com/office/word/2010/wordml" w:rsidR="00180FF6" w:rsidRDefault="00180FF6" w14:paraId="70DF9E56" wp14:textId="77777777"/>
    <w:p xmlns:wp14="http://schemas.microsoft.com/office/word/2010/wordml" w:rsidR="00180FF6" w:rsidRDefault="00B2425F" w14:paraId="2621CB2B" wp14:textId="77777777">
      <w:r>
        <w:t>At this point the fields now change depending on the Placement Structure.</w:t>
      </w:r>
    </w:p>
    <w:p xmlns:wp14="http://schemas.microsoft.com/office/word/2010/wordml" w:rsidR="00180FF6" w:rsidRDefault="00180FF6" w14:paraId="44E871BC" wp14:textId="77777777">
      <w:pPr>
        <w:rPr>
          <w:b/>
        </w:rPr>
      </w:pPr>
    </w:p>
    <w:p xmlns:wp14="http://schemas.microsoft.com/office/word/2010/wordml" w:rsidR="00180FF6" w:rsidRDefault="00B2425F" w14:paraId="6BFD1C71" wp14:textId="77777777">
      <w:r>
        <w:rPr>
          <w:b/>
        </w:rPr>
        <w:t>Part 3ai</w:t>
      </w:r>
      <w:r>
        <w:rPr>
          <w:b/>
        </w:rPr>
        <w:tab/>
      </w:r>
      <w:r>
        <w:t>IF the Placement Structure is CoIns</w:t>
      </w:r>
    </w:p>
    <w:p xmlns:wp14="http://schemas.microsoft.com/office/word/2010/wordml" w:rsidR="00180FF6" w:rsidRDefault="00180FF6" w14:paraId="144A5D23" wp14:textId="77777777"/>
    <w:tbl>
      <w:tblPr>
        <w:tblStyle w:val="a3"/>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75B818E9" wp14:textId="77777777">
        <w:trPr>
          <w:trHeight w:val="700"/>
        </w:trPr>
        <w:tc>
          <w:tcPr>
            <w:tcW w:w="2790" w:type="dxa"/>
            <w:shd w:val="clear" w:color="auto" w:fill="auto"/>
            <w:tcMar>
              <w:top w:w="100" w:type="dxa"/>
              <w:left w:w="100" w:type="dxa"/>
              <w:bottom w:w="100" w:type="dxa"/>
              <w:right w:w="100" w:type="dxa"/>
            </w:tcMar>
          </w:tcPr>
          <w:p w:rsidR="00180FF6" w:rsidRDefault="00B2425F" w14:paraId="2EEABEC5"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0906D6C6"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4930DDE1"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7FB94989"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12ED57BD" wp14:textId="77777777">
            <w:pPr>
              <w:widowControl w:val="0"/>
              <w:spacing w:line="240" w:lineRule="auto"/>
              <w:rPr>
                <w:b/>
              </w:rPr>
            </w:pPr>
            <w:r>
              <w:rPr>
                <w:b/>
              </w:rPr>
              <w:t>Notes</w:t>
            </w:r>
          </w:p>
        </w:tc>
      </w:tr>
      <w:tr xmlns:wp14="http://schemas.microsoft.com/office/word/2010/wordml" w:rsidR="00180FF6" w14:paraId="65000240" wp14:textId="77777777">
        <w:tc>
          <w:tcPr>
            <w:tcW w:w="2790" w:type="dxa"/>
            <w:shd w:val="clear" w:color="auto" w:fill="auto"/>
            <w:tcMar>
              <w:top w:w="100" w:type="dxa"/>
              <w:left w:w="100" w:type="dxa"/>
              <w:bottom w:w="100" w:type="dxa"/>
              <w:right w:w="100" w:type="dxa"/>
            </w:tcMar>
          </w:tcPr>
          <w:p w:rsidR="00180FF6" w:rsidRDefault="00B2425F" w14:paraId="559B5D85" wp14:textId="77777777">
            <w:pPr>
              <w:widowControl w:val="0"/>
              <w:spacing w:line="240" w:lineRule="auto"/>
            </w:pPr>
            <w:r>
              <w:t>Limit</w:t>
            </w:r>
          </w:p>
        </w:tc>
        <w:tc>
          <w:tcPr>
            <w:tcW w:w="2790" w:type="dxa"/>
            <w:shd w:val="clear" w:color="auto" w:fill="auto"/>
            <w:tcMar>
              <w:top w:w="100" w:type="dxa"/>
              <w:left w:w="100" w:type="dxa"/>
              <w:bottom w:w="100" w:type="dxa"/>
              <w:right w:w="100" w:type="dxa"/>
            </w:tcMar>
          </w:tcPr>
          <w:p w:rsidR="00180FF6" w:rsidRDefault="00B2425F" w14:paraId="15F94F2D"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738610EB"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6D0349CE" wp14:textId="77777777">
            <w:pPr>
              <w:widowControl w:val="0"/>
              <w:spacing w:line="240" w:lineRule="auto"/>
            </w:pPr>
            <w:r>
              <w:t>Full value of TIV (from rating (to be discussed)) by default, with option to reduce to a loss limit</w:t>
            </w:r>
          </w:p>
        </w:tc>
        <w:tc>
          <w:tcPr>
            <w:tcW w:w="2790" w:type="dxa"/>
            <w:shd w:val="clear" w:color="auto" w:fill="auto"/>
            <w:tcMar>
              <w:top w:w="100" w:type="dxa"/>
              <w:left w:w="100" w:type="dxa"/>
              <w:bottom w:w="100" w:type="dxa"/>
              <w:right w:w="100" w:type="dxa"/>
            </w:tcMar>
          </w:tcPr>
          <w:p w:rsidR="00180FF6" w:rsidRDefault="00180FF6" w14:paraId="637805D2" wp14:textId="77777777">
            <w:pPr>
              <w:widowControl w:val="0"/>
              <w:spacing w:line="240" w:lineRule="auto"/>
            </w:pPr>
          </w:p>
        </w:tc>
      </w:tr>
      <w:tr xmlns:wp14="http://schemas.microsoft.com/office/word/2010/wordml" w:rsidR="00180FF6" w14:paraId="416592CB" wp14:textId="77777777">
        <w:tc>
          <w:tcPr>
            <w:tcW w:w="2790" w:type="dxa"/>
            <w:shd w:val="clear" w:color="auto" w:fill="auto"/>
            <w:tcMar>
              <w:top w:w="100" w:type="dxa"/>
              <w:left w:w="100" w:type="dxa"/>
              <w:bottom w:w="100" w:type="dxa"/>
              <w:right w:w="100" w:type="dxa"/>
            </w:tcMar>
          </w:tcPr>
          <w:p w:rsidR="00180FF6" w:rsidRDefault="00B2425F" w14:paraId="26BB8D53" wp14:textId="77777777">
            <w:pPr>
              <w:widowControl w:val="0"/>
              <w:spacing w:line="240" w:lineRule="auto"/>
            </w:pPr>
            <w:r>
              <w:t>Deductible</w:t>
            </w:r>
          </w:p>
        </w:tc>
        <w:tc>
          <w:tcPr>
            <w:tcW w:w="2790" w:type="dxa"/>
            <w:shd w:val="clear" w:color="auto" w:fill="auto"/>
            <w:tcMar>
              <w:top w:w="100" w:type="dxa"/>
              <w:left w:w="100" w:type="dxa"/>
              <w:bottom w:w="100" w:type="dxa"/>
              <w:right w:w="100" w:type="dxa"/>
            </w:tcMar>
          </w:tcPr>
          <w:p w:rsidR="00180FF6" w:rsidRDefault="00B2425F" w14:paraId="2407ED7C"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463F29E8"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3B7B4B86"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3A0FF5F2" wp14:textId="77777777">
            <w:pPr>
              <w:widowControl w:val="0"/>
              <w:spacing w:line="240" w:lineRule="auto"/>
            </w:pPr>
          </w:p>
        </w:tc>
      </w:tr>
    </w:tbl>
    <w:p xmlns:wp14="http://schemas.microsoft.com/office/word/2010/wordml" w:rsidR="00180FF6" w:rsidRDefault="00180FF6" w14:paraId="5630AD66" wp14:textId="77777777"/>
    <w:p xmlns:wp14="http://schemas.microsoft.com/office/word/2010/wordml" w:rsidR="00180FF6" w:rsidRDefault="00180FF6" w14:paraId="61829076" wp14:textId="77777777"/>
    <w:p xmlns:wp14="http://schemas.microsoft.com/office/word/2010/wordml" w:rsidR="00180FF6" w:rsidRDefault="00180FF6" w14:paraId="2BA226A1" wp14:textId="77777777">
      <w:pPr>
        <w:rPr>
          <w:b/>
        </w:rPr>
      </w:pPr>
    </w:p>
    <w:p xmlns:wp14="http://schemas.microsoft.com/office/word/2010/wordml" w:rsidR="00180FF6" w:rsidRDefault="00180FF6" w14:paraId="17AD93B2" wp14:textId="77777777">
      <w:pPr>
        <w:rPr>
          <w:b/>
        </w:rPr>
      </w:pPr>
    </w:p>
    <w:p xmlns:wp14="http://schemas.microsoft.com/office/word/2010/wordml" w:rsidR="00180FF6" w:rsidRDefault="00180FF6" w14:paraId="0DE4B5B7" wp14:textId="77777777">
      <w:pPr>
        <w:rPr>
          <w:b/>
        </w:rPr>
      </w:pPr>
    </w:p>
    <w:p xmlns:wp14="http://schemas.microsoft.com/office/word/2010/wordml" w:rsidR="00180FF6" w:rsidRDefault="00180FF6" w14:paraId="66204FF1" wp14:textId="77777777">
      <w:pPr>
        <w:rPr>
          <w:b/>
        </w:rPr>
      </w:pPr>
    </w:p>
    <w:p xmlns:wp14="http://schemas.microsoft.com/office/word/2010/wordml" w:rsidR="00180FF6" w:rsidRDefault="00180FF6" w14:paraId="2DBF0D7D" wp14:textId="77777777">
      <w:pPr>
        <w:rPr>
          <w:b/>
        </w:rPr>
      </w:pPr>
    </w:p>
    <w:p xmlns:wp14="http://schemas.microsoft.com/office/word/2010/wordml" w:rsidR="00180FF6" w:rsidRDefault="00180FF6" w14:paraId="6B62F1B3" wp14:textId="77777777">
      <w:pPr>
        <w:rPr>
          <w:b/>
        </w:rPr>
      </w:pPr>
    </w:p>
    <w:p xmlns:wp14="http://schemas.microsoft.com/office/word/2010/wordml" w:rsidR="00180FF6" w:rsidRDefault="00B2425F" w14:paraId="554ADF76" wp14:textId="77777777">
      <w:r>
        <w:rPr>
          <w:b/>
        </w:rPr>
        <w:t>Part 3aii</w:t>
      </w:r>
      <w:r>
        <w:rPr>
          <w:b/>
        </w:rPr>
        <w:tab/>
      </w:r>
      <w:r>
        <w:t>IF the Placement Structure is InsXoL</w:t>
      </w:r>
    </w:p>
    <w:p xmlns:wp14="http://schemas.microsoft.com/office/word/2010/wordml" w:rsidR="00180FF6" w:rsidRDefault="00180FF6" w14:paraId="02F2C34E" wp14:textId="77777777"/>
    <w:tbl>
      <w:tblPr>
        <w:tblStyle w:val="a4"/>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38E3B2FB" wp14:textId="77777777">
        <w:trPr>
          <w:trHeight w:val="700"/>
        </w:trPr>
        <w:tc>
          <w:tcPr>
            <w:tcW w:w="2790" w:type="dxa"/>
            <w:shd w:val="clear" w:color="auto" w:fill="auto"/>
            <w:tcMar>
              <w:top w:w="100" w:type="dxa"/>
              <w:left w:w="100" w:type="dxa"/>
              <w:bottom w:w="100" w:type="dxa"/>
              <w:right w:w="100" w:type="dxa"/>
            </w:tcMar>
          </w:tcPr>
          <w:p w:rsidR="00180FF6" w:rsidRDefault="00B2425F" w14:paraId="6D1CDD8C"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214C5E21"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5572D718"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6A8B10D6"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2FD5A73C" wp14:textId="77777777">
            <w:pPr>
              <w:widowControl w:val="0"/>
              <w:spacing w:line="240" w:lineRule="auto"/>
              <w:rPr>
                <w:b/>
              </w:rPr>
            </w:pPr>
            <w:r>
              <w:rPr>
                <w:b/>
              </w:rPr>
              <w:t>Notes</w:t>
            </w:r>
          </w:p>
        </w:tc>
      </w:tr>
      <w:tr xmlns:wp14="http://schemas.microsoft.com/office/word/2010/wordml" w:rsidR="00180FF6" w14:paraId="7FF9AB32" wp14:textId="77777777">
        <w:tc>
          <w:tcPr>
            <w:tcW w:w="2790" w:type="dxa"/>
            <w:shd w:val="clear" w:color="auto" w:fill="auto"/>
            <w:tcMar>
              <w:top w:w="100" w:type="dxa"/>
              <w:left w:w="100" w:type="dxa"/>
              <w:bottom w:w="100" w:type="dxa"/>
              <w:right w:w="100" w:type="dxa"/>
            </w:tcMar>
          </w:tcPr>
          <w:p w:rsidR="00180FF6" w:rsidRDefault="00B2425F" w14:paraId="226B1943" wp14:textId="77777777">
            <w:pPr>
              <w:widowControl w:val="0"/>
              <w:spacing w:line="240" w:lineRule="auto"/>
            </w:pPr>
            <w:r>
              <w:t>Limit</w:t>
            </w:r>
          </w:p>
        </w:tc>
        <w:tc>
          <w:tcPr>
            <w:tcW w:w="2790" w:type="dxa"/>
            <w:shd w:val="clear" w:color="auto" w:fill="auto"/>
            <w:tcMar>
              <w:top w:w="100" w:type="dxa"/>
              <w:left w:w="100" w:type="dxa"/>
              <w:bottom w:w="100" w:type="dxa"/>
              <w:right w:w="100" w:type="dxa"/>
            </w:tcMar>
          </w:tcPr>
          <w:p w:rsidR="00180FF6" w:rsidRDefault="00B2425F" w14:paraId="59CFD28D"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680A4E5D"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19219836"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296FEF7D" wp14:textId="77777777">
            <w:pPr>
              <w:widowControl w:val="0"/>
              <w:spacing w:line="240" w:lineRule="auto"/>
            </w:pPr>
          </w:p>
        </w:tc>
      </w:tr>
      <w:tr xmlns:wp14="http://schemas.microsoft.com/office/word/2010/wordml" w:rsidR="00180FF6" w14:paraId="0AC622D7" wp14:textId="77777777">
        <w:tc>
          <w:tcPr>
            <w:tcW w:w="2790" w:type="dxa"/>
            <w:shd w:val="clear" w:color="auto" w:fill="auto"/>
            <w:tcMar>
              <w:top w:w="100" w:type="dxa"/>
              <w:left w:w="100" w:type="dxa"/>
              <w:bottom w:w="100" w:type="dxa"/>
              <w:right w:w="100" w:type="dxa"/>
            </w:tcMar>
          </w:tcPr>
          <w:p w:rsidR="00180FF6" w:rsidRDefault="00B2425F" w14:paraId="2D2FDBCF" wp14:textId="77777777">
            <w:pPr>
              <w:widowControl w:val="0"/>
              <w:spacing w:line="240" w:lineRule="auto"/>
            </w:pPr>
            <w:r>
              <w:t>Attachment Point</w:t>
            </w:r>
          </w:p>
        </w:tc>
        <w:tc>
          <w:tcPr>
            <w:tcW w:w="2790" w:type="dxa"/>
            <w:shd w:val="clear" w:color="auto" w:fill="auto"/>
            <w:tcMar>
              <w:top w:w="100" w:type="dxa"/>
              <w:left w:w="100" w:type="dxa"/>
              <w:bottom w:w="100" w:type="dxa"/>
              <w:right w:w="100" w:type="dxa"/>
            </w:tcMar>
          </w:tcPr>
          <w:p w:rsidR="00180FF6" w:rsidRDefault="00B2425F" w14:paraId="03E16E06"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7194DBDC"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769D0D3C"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54CD245A" wp14:textId="77777777">
            <w:pPr>
              <w:widowControl w:val="0"/>
              <w:spacing w:line="240" w:lineRule="auto"/>
            </w:pPr>
          </w:p>
        </w:tc>
      </w:tr>
      <w:tr xmlns:wp14="http://schemas.microsoft.com/office/word/2010/wordml" w:rsidR="00180FF6" w14:paraId="2A394F45" wp14:textId="77777777">
        <w:tc>
          <w:tcPr>
            <w:tcW w:w="2790" w:type="dxa"/>
            <w:shd w:val="clear" w:color="auto" w:fill="auto"/>
            <w:tcMar>
              <w:top w:w="100" w:type="dxa"/>
              <w:left w:w="100" w:type="dxa"/>
              <w:bottom w:w="100" w:type="dxa"/>
              <w:right w:w="100" w:type="dxa"/>
            </w:tcMar>
          </w:tcPr>
          <w:p w:rsidR="00180FF6" w:rsidRDefault="00B2425F" w14:paraId="6194AAC0" wp14:textId="77777777">
            <w:pPr>
              <w:widowControl w:val="0"/>
              <w:spacing w:line="240" w:lineRule="auto"/>
            </w:pPr>
            <w:r>
              <w:t>Underlying Deductible</w:t>
            </w:r>
          </w:p>
        </w:tc>
        <w:tc>
          <w:tcPr>
            <w:tcW w:w="2790" w:type="dxa"/>
            <w:shd w:val="clear" w:color="auto" w:fill="auto"/>
            <w:tcMar>
              <w:top w:w="100" w:type="dxa"/>
              <w:left w:w="100" w:type="dxa"/>
              <w:bottom w:w="100" w:type="dxa"/>
              <w:right w:w="100" w:type="dxa"/>
            </w:tcMar>
          </w:tcPr>
          <w:p w:rsidR="00180FF6" w:rsidRDefault="00B2425F" w14:paraId="2C24BC91"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1231BE67"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36FEB5B0"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630948E9" wp14:textId="77777777">
            <w:pPr>
              <w:widowControl w:val="0"/>
              <w:spacing w:line="240" w:lineRule="auto"/>
            </w:pPr>
            <w:r>
              <w:t>Optional</w:t>
            </w:r>
          </w:p>
        </w:tc>
      </w:tr>
    </w:tbl>
    <w:p xmlns:wp14="http://schemas.microsoft.com/office/word/2010/wordml" w:rsidR="00180FF6" w:rsidRDefault="00180FF6" w14:paraId="30D7AA69" wp14:textId="77777777"/>
    <w:p xmlns:wp14="http://schemas.microsoft.com/office/word/2010/wordml" w:rsidR="00180FF6" w:rsidRDefault="00180FF6" w14:paraId="7196D064" wp14:textId="77777777"/>
    <w:p xmlns:wp14="http://schemas.microsoft.com/office/word/2010/wordml" w:rsidR="00180FF6" w:rsidRDefault="00B2425F" w14:paraId="3F4A8297" wp14:textId="77777777">
      <w:r>
        <w:t>At this point the fields now continue for both Placement Structures.</w:t>
      </w:r>
    </w:p>
    <w:p xmlns:wp14="http://schemas.microsoft.com/office/word/2010/wordml" w:rsidR="00180FF6" w:rsidRDefault="00180FF6" w14:paraId="34FF1C98" wp14:textId="77777777"/>
    <w:p xmlns:wp14="http://schemas.microsoft.com/office/word/2010/wordml" w:rsidR="00180FF6" w:rsidRDefault="00B2425F" w14:paraId="3618806D" wp14:textId="77777777">
      <w:r>
        <w:rPr>
          <w:b/>
        </w:rPr>
        <w:t>Part 3a</w:t>
      </w:r>
      <w:r>
        <w:rPr>
          <w:b/>
        </w:rPr>
        <w:tab/>
      </w:r>
      <w:r>
        <w:t>Continued (for both CoIns and InsXoL)</w:t>
      </w:r>
    </w:p>
    <w:p xmlns:wp14="http://schemas.microsoft.com/office/word/2010/wordml" w:rsidR="00180FF6" w:rsidRDefault="00180FF6" w14:paraId="6D072C0D" wp14:textId="77777777"/>
    <w:tbl>
      <w:tblPr>
        <w:tblStyle w:val="a5"/>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326D90F6" wp14:textId="77777777">
        <w:tc>
          <w:tcPr>
            <w:tcW w:w="2790" w:type="dxa"/>
            <w:shd w:val="clear" w:color="auto" w:fill="auto"/>
            <w:tcMar>
              <w:top w:w="100" w:type="dxa"/>
              <w:left w:w="100" w:type="dxa"/>
              <w:bottom w:w="100" w:type="dxa"/>
              <w:right w:w="100" w:type="dxa"/>
            </w:tcMar>
          </w:tcPr>
          <w:p w:rsidR="00180FF6" w:rsidRDefault="00B2425F" w14:paraId="6FE7896F"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2C85B024"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398C5244"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1815EFB1"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3EBBAAFD" wp14:textId="77777777">
            <w:pPr>
              <w:widowControl w:val="0"/>
              <w:spacing w:line="240" w:lineRule="auto"/>
              <w:rPr>
                <w:b/>
              </w:rPr>
            </w:pPr>
            <w:r>
              <w:rPr>
                <w:b/>
              </w:rPr>
              <w:t>Notes</w:t>
            </w:r>
          </w:p>
        </w:tc>
      </w:tr>
      <w:tr xmlns:wp14="http://schemas.microsoft.com/office/word/2010/wordml" w:rsidR="00180FF6" w14:paraId="5A6F2ED1" wp14:textId="77777777">
        <w:tc>
          <w:tcPr>
            <w:tcW w:w="2790" w:type="dxa"/>
            <w:shd w:val="clear" w:color="auto" w:fill="auto"/>
            <w:tcMar>
              <w:top w:w="100" w:type="dxa"/>
              <w:left w:w="100" w:type="dxa"/>
              <w:bottom w:w="100" w:type="dxa"/>
              <w:right w:w="100" w:type="dxa"/>
            </w:tcMar>
          </w:tcPr>
          <w:p w:rsidR="00180FF6" w:rsidRDefault="00B2425F" w14:paraId="03BF1E7F" wp14:textId="77777777">
            <w:pPr>
              <w:widowControl w:val="0"/>
              <w:spacing w:line="240" w:lineRule="auto"/>
            </w:pPr>
            <w:r>
              <w:t>Other Sub-Limits/Deductibles</w:t>
            </w:r>
          </w:p>
        </w:tc>
        <w:tc>
          <w:tcPr>
            <w:tcW w:w="2790" w:type="dxa"/>
            <w:shd w:val="clear" w:color="auto" w:fill="auto"/>
            <w:tcMar>
              <w:top w:w="100" w:type="dxa"/>
              <w:left w:w="100" w:type="dxa"/>
              <w:bottom w:w="100" w:type="dxa"/>
              <w:right w:w="100" w:type="dxa"/>
            </w:tcMar>
          </w:tcPr>
          <w:p w:rsidR="00180FF6" w:rsidRDefault="00B2425F" w14:paraId="2CD3C4AF" wp14:textId="77777777">
            <w:pPr>
              <w:widowControl w:val="0"/>
              <w:spacing w:line="240" w:lineRule="auto"/>
            </w:pPr>
            <w:r>
              <w:t>Text</w:t>
            </w:r>
          </w:p>
        </w:tc>
        <w:tc>
          <w:tcPr>
            <w:tcW w:w="2790" w:type="dxa"/>
            <w:shd w:val="clear" w:color="auto" w:fill="auto"/>
            <w:tcMar>
              <w:top w:w="100" w:type="dxa"/>
              <w:left w:w="100" w:type="dxa"/>
              <w:bottom w:w="100" w:type="dxa"/>
              <w:right w:w="100" w:type="dxa"/>
            </w:tcMar>
          </w:tcPr>
          <w:p w:rsidR="00180FF6" w:rsidRDefault="00180FF6" w14:paraId="48A21919"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6BD18F9B"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7550FABE" wp14:textId="77777777">
            <w:pPr>
              <w:widowControl w:val="0"/>
              <w:spacing w:line="240" w:lineRule="auto"/>
            </w:pPr>
            <w:r>
              <w:t>More of a note-taking field</w:t>
            </w:r>
          </w:p>
        </w:tc>
      </w:tr>
      <w:tr xmlns:wp14="http://schemas.microsoft.com/office/word/2010/wordml" w:rsidR="00180FF6" w14:paraId="7034E9AC" wp14:textId="77777777">
        <w:tc>
          <w:tcPr>
            <w:tcW w:w="2790" w:type="dxa"/>
            <w:shd w:val="clear" w:color="auto" w:fill="auto"/>
            <w:tcMar>
              <w:top w:w="100" w:type="dxa"/>
              <w:left w:w="100" w:type="dxa"/>
              <w:bottom w:w="100" w:type="dxa"/>
              <w:right w:w="100" w:type="dxa"/>
            </w:tcMar>
          </w:tcPr>
          <w:p w:rsidR="00180FF6" w:rsidRDefault="00B2425F" w14:paraId="0D11A231" wp14:textId="77777777">
            <w:pPr>
              <w:widowControl w:val="0"/>
              <w:spacing w:line="240" w:lineRule="auto"/>
            </w:pPr>
            <w:r>
              <w:t>Technical Premium</w:t>
            </w:r>
          </w:p>
        </w:tc>
        <w:tc>
          <w:tcPr>
            <w:tcW w:w="2790" w:type="dxa"/>
            <w:shd w:val="clear" w:color="auto" w:fill="auto"/>
            <w:tcMar>
              <w:top w:w="100" w:type="dxa"/>
              <w:left w:w="100" w:type="dxa"/>
              <w:bottom w:w="100" w:type="dxa"/>
              <w:right w:w="100" w:type="dxa"/>
            </w:tcMar>
          </w:tcPr>
          <w:p w:rsidR="00180FF6" w:rsidRDefault="00B2425F" w14:paraId="2E2BBB66"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238601FE"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121D10B2"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B2425F" w14:paraId="11EA6C4F" wp14:textId="77777777">
            <w:pPr>
              <w:widowControl w:val="0"/>
              <w:spacing w:line="240" w:lineRule="auto"/>
            </w:pPr>
            <w:r>
              <w:t>Calculated on rating, ideally in system</w:t>
            </w:r>
          </w:p>
        </w:tc>
      </w:tr>
      <w:tr xmlns:wp14="http://schemas.microsoft.com/office/word/2010/wordml" w:rsidR="00180FF6" w14:paraId="036D1485" wp14:textId="77777777">
        <w:tc>
          <w:tcPr>
            <w:tcW w:w="2790" w:type="dxa"/>
            <w:shd w:val="clear" w:color="auto" w:fill="auto"/>
            <w:tcMar>
              <w:top w:w="100" w:type="dxa"/>
              <w:left w:w="100" w:type="dxa"/>
              <w:bottom w:w="100" w:type="dxa"/>
              <w:right w:w="100" w:type="dxa"/>
            </w:tcMar>
          </w:tcPr>
          <w:p w:rsidR="00180FF6" w:rsidRDefault="00B2425F" w14:paraId="2C2129B5" wp14:textId="77777777">
            <w:pPr>
              <w:widowControl w:val="0"/>
              <w:spacing w:line="240" w:lineRule="auto"/>
            </w:pPr>
            <w:r>
              <w:t>Quoted/Bound Premium</w:t>
            </w:r>
          </w:p>
        </w:tc>
        <w:tc>
          <w:tcPr>
            <w:tcW w:w="2790" w:type="dxa"/>
            <w:shd w:val="clear" w:color="auto" w:fill="auto"/>
            <w:tcMar>
              <w:top w:w="100" w:type="dxa"/>
              <w:left w:w="100" w:type="dxa"/>
              <w:bottom w:w="100" w:type="dxa"/>
              <w:right w:w="100" w:type="dxa"/>
            </w:tcMar>
          </w:tcPr>
          <w:p w:rsidR="00180FF6" w:rsidRDefault="00B2425F" w14:paraId="31A29923"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0F3CABC7"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00B5C032"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180FF6" w14:paraId="5B08B5D1" wp14:textId="77777777">
            <w:pPr>
              <w:widowControl w:val="0"/>
              <w:spacing w:line="240" w:lineRule="auto"/>
            </w:pPr>
          </w:p>
        </w:tc>
      </w:tr>
      <w:tr xmlns:wp14="http://schemas.microsoft.com/office/word/2010/wordml" w:rsidR="00180FF6" w14:paraId="1E75DC9F" wp14:textId="77777777">
        <w:tc>
          <w:tcPr>
            <w:tcW w:w="2790" w:type="dxa"/>
            <w:shd w:val="clear" w:color="auto" w:fill="auto"/>
            <w:tcMar>
              <w:top w:w="100" w:type="dxa"/>
              <w:left w:w="100" w:type="dxa"/>
              <w:bottom w:w="100" w:type="dxa"/>
              <w:right w:w="100" w:type="dxa"/>
            </w:tcMar>
          </w:tcPr>
          <w:p w:rsidR="00180FF6" w:rsidRDefault="00B2425F" w14:paraId="24D1AD8D" wp14:textId="77777777">
            <w:pPr>
              <w:widowControl w:val="0"/>
              <w:spacing w:line="240" w:lineRule="auto"/>
            </w:pPr>
            <w:r>
              <w:t>Share</w:t>
            </w:r>
          </w:p>
        </w:tc>
        <w:tc>
          <w:tcPr>
            <w:tcW w:w="2790" w:type="dxa"/>
            <w:shd w:val="clear" w:color="auto" w:fill="auto"/>
            <w:tcMar>
              <w:top w:w="100" w:type="dxa"/>
              <w:left w:w="100" w:type="dxa"/>
              <w:bottom w:w="100" w:type="dxa"/>
              <w:right w:w="100" w:type="dxa"/>
            </w:tcMar>
          </w:tcPr>
          <w:p w:rsidR="00180FF6" w:rsidRDefault="00B2425F" w14:paraId="391D83BE" wp14:textId="77777777">
            <w:pPr>
              <w:widowControl w:val="0"/>
              <w:spacing w:line="240" w:lineRule="auto"/>
            </w:pPr>
            <w:r>
              <w:t>Percentage</w:t>
            </w:r>
          </w:p>
        </w:tc>
        <w:tc>
          <w:tcPr>
            <w:tcW w:w="2790" w:type="dxa"/>
            <w:shd w:val="clear" w:color="auto" w:fill="auto"/>
            <w:tcMar>
              <w:top w:w="100" w:type="dxa"/>
              <w:left w:w="100" w:type="dxa"/>
              <w:bottom w:w="100" w:type="dxa"/>
              <w:right w:w="100" w:type="dxa"/>
            </w:tcMar>
          </w:tcPr>
          <w:p w:rsidR="00180FF6" w:rsidRDefault="00180FF6" w14:paraId="16DEB4AB"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14C43BD5"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180FF6" w14:paraId="0AD9C6F4" wp14:textId="77777777">
            <w:pPr>
              <w:widowControl w:val="0"/>
              <w:spacing w:line="240" w:lineRule="auto"/>
            </w:pPr>
          </w:p>
        </w:tc>
      </w:tr>
      <w:tr xmlns:wp14="http://schemas.microsoft.com/office/word/2010/wordml" w:rsidR="00180FF6" w14:paraId="5DD2EACB" wp14:textId="77777777">
        <w:tc>
          <w:tcPr>
            <w:tcW w:w="2790" w:type="dxa"/>
            <w:shd w:val="clear" w:color="auto" w:fill="auto"/>
            <w:tcMar>
              <w:top w:w="100" w:type="dxa"/>
              <w:left w:w="100" w:type="dxa"/>
              <w:bottom w:w="100" w:type="dxa"/>
              <w:right w:w="100" w:type="dxa"/>
            </w:tcMar>
          </w:tcPr>
          <w:p w:rsidR="00180FF6" w:rsidRDefault="00B2425F" w14:paraId="2F5B5DC1" wp14:textId="77777777">
            <w:pPr>
              <w:widowControl w:val="0"/>
              <w:spacing w:line="240" w:lineRule="auto"/>
            </w:pPr>
            <w:r>
              <w:t>Brokerage</w:t>
            </w:r>
          </w:p>
        </w:tc>
        <w:tc>
          <w:tcPr>
            <w:tcW w:w="2790" w:type="dxa"/>
            <w:shd w:val="clear" w:color="auto" w:fill="auto"/>
            <w:tcMar>
              <w:top w:w="100" w:type="dxa"/>
              <w:left w:w="100" w:type="dxa"/>
              <w:bottom w:w="100" w:type="dxa"/>
              <w:right w:w="100" w:type="dxa"/>
            </w:tcMar>
          </w:tcPr>
          <w:p w:rsidR="00180FF6" w:rsidRDefault="00B2425F" w14:paraId="4FA770A3" wp14:textId="77777777">
            <w:pPr>
              <w:widowControl w:val="0"/>
              <w:spacing w:line="240" w:lineRule="auto"/>
            </w:pPr>
            <w:r>
              <w:t>Percentage</w:t>
            </w:r>
          </w:p>
        </w:tc>
        <w:tc>
          <w:tcPr>
            <w:tcW w:w="2790" w:type="dxa"/>
            <w:shd w:val="clear" w:color="auto" w:fill="auto"/>
            <w:tcMar>
              <w:top w:w="100" w:type="dxa"/>
              <w:left w:w="100" w:type="dxa"/>
              <w:bottom w:w="100" w:type="dxa"/>
              <w:right w:w="100" w:type="dxa"/>
            </w:tcMar>
          </w:tcPr>
          <w:p w:rsidR="00180FF6" w:rsidRDefault="00180FF6" w14:paraId="4B1F511A"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6CEE030A" wp14:textId="77777777">
            <w:pPr>
              <w:widowControl w:val="0"/>
              <w:spacing w:line="240" w:lineRule="auto"/>
            </w:pPr>
            <w:r>
              <w:t xml:space="preserve">Dependent on Product. </w:t>
            </w:r>
          </w:p>
          <w:p w:rsidR="00180FF6" w:rsidRDefault="00B2425F" w14:paraId="4C654CCF" wp14:textId="77777777">
            <w:pPr>
              <w:widowControl w:val="0"/>
              <w:spacing w:line="240" w:lineRule="auto"/>
            </w:pPr>
            <w:r>
              <w:t>Insurance = 10%</w:t>
            </w:r>
          </w:p>
          <w:p w:rsidR="00180FF6" w:rsidRDefault="00B2425F" w14:paraId="5A0B872C" wp14:textId="77777777">
            <w:pPr>
              <w:widowControl w:val="0"/>
              <w:spacing w:line="240" w:lineRule="auto"/>
            </w:pPr>
            <w:r>
              <w:t>Lead Insurance = 20%</w:t>
            </w:r>
          </w:p>
        </w:tc>
        <w:tc>
          <w:tcPr>
            <w:tcW w:w="2790" w:type="dxa"/>
            <w:shd w:val="clear" w:color="auto" w:fill="auto"/>
            <w:tcMar>
              <w:top w:w="100" w:type="dxa"/>
              <w:left w:w="100" w:type="dxa"/>
              <w:bottom w:w="100" w:type="dxa"/>
              <w:right w:w="100" w:type="dxa"/>
            </w:tcMar>
          </w:tcPr>
          <w:p w:rsidR="00180FF6" w:rsidRDefault="00B2425F" w14:paraId="04DB538F" wp14:textId="77777777">
            <w:pPr>
              <w:widowControl w:val="0"/>
              <w:spacing w:line="240" w:lineRule="auto"/>
            </w:pPr>
            <w:r>
              <w:t>Defaults with option to adjust in both cases.</w:t>
            </w:r>
          </w:p>
        </w:tc>
      </w:tr>
      <w:tr xmlns:wp14="http://schemas.microsoft.com/office/word/2010/wordml" w:rsidR="00180FF6" w14:paraId="0EAC485D" wp14:textId="77777777">
        <w:tc>
          <w:tcPr>
            <w:tcW w:w="2790" w:type="dxa"/>
            <w:shd w:val="clear" w:color="auto" w:fill="auto"/>
            <w:tcMar>
              <w:top w:w="100" w:type="dxa"/>
              <w:left w:w="100" w:type="dxa"/>
              <w:bottom w:w="100" w:type="dxa"/>
              <w:right w:w="100" w:type="dxa"/>
            </w:tcMar>
          </w:tcPr>
          <w:p w:rsidR="00180FF6" w:rsidRDefault="00B2425F" w14:paraId="78A0DC7E" wp14:textId="77777777">
            <w:pPr>
              <w:widowControl w:val="0"/>
              <w:spacing w:line="240" w:lineRule="auto"/>
            </w:pPr>
            <w:r>
              <w:t>Terrorism Premium</w:t>
            </w:r>
          </w:p>
        </w:tc>
        <w:tc>
          <w:tcPr>
            <w:tcW w:w="2790" w:type="dxa"/>
            <w:shd w:val="clear" w:color="auto" w:fill="auto"/>
            <w:tcMar>
              <w:top w:w="100" w:type="dxa"/>
              <w:left w:w="100" w:type="dxa"/>
              <w:bottom w:w="100" w:type="dxa"/>
              <w:right w:w="100" w:type="dxa"/>
            </w:tcMar>
          </w:tcPr>
          <w:p w:rsidR="00180FF6" w:rsidRDefault="00B2425F" w14:paraId="1640446C"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65F9C3DC"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7E5F2413" wp14:textId="77777777">
            <w:pPr>
              <w:widowControl w:val="0"/>
              <w:spacing w:line="240" w:lineRule="auto"/>
            </w:pPr>
            <w:r>
              <w:t>Dependent on Placement Country - Netherlands only</w:t>
            </w:r>
          </w:p>
        </w:tc>
        <w:tc>
          <w:tcPr>
            <w:tcW w:w="2790" w:type="dxa"/>
            <w:shd w:val="clear" w:color="auto" w:fill="auto"/>
            <w:tcMar>
              <w:top w:w="100" w:type="dxa"/>
              <w:left w:w="100" w:type="dxa"/>
              <w:bottom w:w="100" w:type="dxa"/>
              <w:right w:w="100" w:type="dxa"/>
            </w:tcMar>
          </w:tcPr>
          <w:p w:rsidR="00180FF6" w:rsidRDefault="00B2425F" w14:paraId="7E729889" wp14:textId="77777777">
            <w:pPr>
              <w:widowControl w:val="0"/>
              <w:spacing w:line="240" w:lineRule="auto"/>
            </w:pPr>
            <w:r>
              <w:t>Calculation outlined in Finance documents</w:t>
            </w:r>
          </w:p>
          <w:p w:rsidR="00180FF6" w:rsidRDefault="00180FF6" w14:paraId="5023141B" wp14:textId="77777777">
            <w:pPr>
              <w:widowControl w:val="0"/>
              <w:spacing w:line="240" w:lineRule="auto"/>
            </w:pPr>
          </w:p>
          <w:p w:rsidR="00180FF6" w:rsidRDefault="00B2425F" w14:paraId="4C1C64E5" wp14:textId="77777777">
            <w:pPr>
              <w:widowControl w:val="0"/>
              <w:spacing w:line="240" w:lineRule="auto"/>
            </w:pPr>
            <w:r>
              <w:t>OFF by default</w:t>
            </w:r>
          </w:p>
        </w:tc>
      </w:tr>
      <w:tr xmlns:wp14="http://schemas.microsoft.com/office/word/2010/wordml" w:rsidR="00180FF6" w14:paraId="19C8A7EA" wp14:textId="77777777">
        <w:tc>
          <w:tcPr>
            <w:tcW w:w="2790" w:type="dxa"/>
            <w:shd w:val="clear" w:color="auto" w:fill="auto"/>
            <w:tcMar>
              <w:top w:w="100" w:type="dxa"/>
              <w:left w:w="100" w:type="dxa"/>
              <w:bottom w:w="100" w:type="dxa"/>
              <w:right w:w="100" w:type="dxa"/>
            </w:tcMar>
          </w:tcPr>
          <w:p w:rsidR="00180FF6" w:rsidRDefault="00B2425F" w14:paraId="0E4C6AA8" wp14:textId="77777777">
            <w:pPr>
              <w:widowControl w:val="0"/>
              <w:spacing w:line="240" w:lineRule="auto"/>
            </w:pPr>
            <w:r>
              <w:t>Taxes</w:t>
            </w:r>
          </w:p>
        </w:tc>
        <w:tc>
          <w:tcPr>
            <w:tcW w:w="2790" w:type="dxa"/>
            <w:shd w:val="clear" w:color="auto" w:fill="auto"/>
            <w:tcMar>
              <w:top w:w="100" w:type="dxa"/>
              <w:left w:w="100" w:type="dxa"/>
              <w:bottom w:w="100" w:type="dxa"/>
              <w:right w:w="100" w:type="dxa"/>
            </w:tcMar>
          </w:tcPr>
          <w:p w:rsidR="00180FF6" w:rsidRDefault="00B2425F" w14:paraId="5B1788F6"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1F3B1409"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27AC766F" wp14:textId="77777777">
            <w:pPr>
              <w:widowControl w:val="0"/>
              <w:spacing w:line="240" w:lineRule="auto"/>
            </w:pPr>
            <w:r>
              <w:t>Dependent on Placement Country and Premium</w:t>
            </w:r>
          </w:p>
        </w:tc>
        <w:tc>
          <w:tcPr>
            <w:tcW w:w="2790" w:type="dxa"/>
            <w:shd w:val="clear" w:color="auto" w:fill="auto"/>
            <w:tcMar>
              <w:top w:w="100" w:type="dxa"/>
              <w:left w:w="100" w:type="dxa"/>
              <w:bottom w:w="100" w:type="dxa"/>
              <w:right w:w="100" w:type="dxa"/>
            </w:tcMar>
          </w:tcPr>
          <w:p w:rsidR="00180FF6" w:rsidRDefault="00B2425F" w14:paraId="13691C16" wp14:textId="77777777">
            <w:pPr>
              <w:widowControl w:val="0"/>
              <w:spacing w:line="240" w:lineRule="auto"/>
            </w:pPr>
            <w:r>
              <w:t>UK 12%, IE 5% as outlined in Finance documents. Detailed lookup list to be sent</w:t>
            </w:r>
          </w:p>
        </w:tc>
      </w:tr>
      <w:tr xmlns:wp14="http://schemas.microsoft.com/office/word/2010/wordml" w:rsidR="00180FF6" w14:paraId="10E8192A" wp14:textId="77777777">
        <w:tc>
          <w:tcPr>
            <w:tcW w:w="2790" w:type="dxa"/>
            <w:shd w:val="clear" w:color="auto" w:fill="auto"/>
            <w:tcMar>
              <w:top w:w="100" w:type="dxa"/>
              <w:left w:w="100" w:type="dxa"/>
              <w:bottom w:w="100" w:type="dxa"/>
              <w:right w:w="100" w:type="dxa"/>
            </w:tcMar>
          </w:tcPr>
          <w:p w:rsidR="00180FF6" w:rsidRDefault="00B2425F" w14:paraId="5F097545" wp14:textId="77777777">
            <w:pPr>
              <w:widowControl w:val="0"/>
              <w:spacing w:line="240" w:lineRule="auto"/>
            </w:pPr>
            <w:r>
              <w:t>Policy Admin Fee</w:t>
            </w:r>
          </w:p>
        </w:tc>
        <w:tc>
          <w:tcPr>
            <w:tcW w:w="2790" w:type="dxa"/>
            <w:shd w:val="clear" w:color="auto" w:fill="auto"/>
            <w:tcMar>
              <w:top w:w="100" w:type="dxa"/>
              <w:left w:w="100" w:type="dxa"/>
              <w:bottom w:w="100" w:type="dxa"/>
              <w:right w:w="100" w:type="dxa"/>
            </w:tcMar>
          </w:tcPr>
          <w:p w:rsidR="00180FF6" w:rsidRDefault="00B2425F" w14:paraId="20B375FC"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562C75D1"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796B38AB" wp14:textId="77777777">
            <w:pPr>
              <w:widowControl w:val="0"/>
              <w:spacing w:line="240" w:lineRule="auto"/>
            </w:pPr>
            <w:r>
              <w:t>10% of Premium</w:t>
            </w:r>
          </w:p>
          <w:p w:rsidR="00180FF6" w:rsidRDefault="00180FF6" w14:paraId="664355AD" wp14:textId="77777777">
            <w:pPr>
              <w:widowControl w:val="0"/>
              <w:spacing w:line="240" w:lineRule="auto"/>
            </w:pPr>
          </w:p>
          <w:p w:rsidR="00180FF6" w:rsidRDefault="00B2425F" w14:paraId="4C25EC29" wp14:textId="77777777">
            <w:pPr>
              <w:widowControl w:val="0"/>
              <w:spacing w:line="240" w:lineRule="auto"/>
            </w:pPr>
            <w:r>
              <w:t>OFF by default for Insurance, ON by default for Lead Insurance</w:t>
            </w:r>
          </w:p>
        </w:tc>
        <w:tc>
          <w:tcPr>
            <w:tcW w:w="2790" w:type="dxa"/>
            <w:shd w:val="clear" w:color="auto" w:fill="auto"/>
            <w:tcMar>
              <w:top w:w="100" w:type="dxa"/>
              <w:left w:w="100" w:type="dxa"/>
              <w:bottom w:w="100" w:type="dxa"/>
              <w:right w:w="100" w:type="dxa"/>
            </w:tcMar>
          </w:tcPr>
          <w:p w:rsidR="00180FF6" w:rsidRDefault="00B2425F" w14:paraId="29D8EE99" wp14:textId="77777777">
            <w:pPr>
              <w:widowControl w:val="0"/>
              <w:spacing w:line="240" w:lineRule="auto"/>
            </w:pPr>
            <w:r>
              <w:t>For Lead Insurance, ON by default unless brokerage is less than 20%, then OFF by default</w:t>
            </w:r>
          </w:p>
        </w:tc>
      </w:tr>
    </w:tbl>
    <w:p xmlns:wp14="http://schemas.microsoft.com/office/word/2010/wordml" w:rsidR="00180FF6" w:rsidRDefault="00180FF6" w14:paraId="1A965116" wp14:textId="77777777"/>
    <w:p xmlns:wp14="http://schemas.microsoft.com/office/word/2010/wordml" w:rsidR="00180FF6" w:rsidRDefault="00B2425F" w14:paraId="10AC0347" wp14:textId="77777777">
      <w:r>
        <w:t>At this point the fields then change depending on the Product.</w:t>
      </w:r>
    </w:p>
    <w:p xmlns:wp14="http://schemas.microsoft.com/office/word/2010/wordml" w:rsidR="00180FF6" w:rsidRDefault="00180FF6" w14:paraId="7DF4E37C" wp14:textId="77777777"/>
    <w:p xmlns:wp14="http://schemas.microsoft.com/office/word/2010/wordml" w:rsidR="00180FF6" w:rsidRDefault="00B2425F" w14:paraId="2F273277" wp14:textId="77777777">
      <w:r>
        <w:rPr>
          <w:b/>
        </w:rPr>
        <w:t>Part 3aiii</w:t>
      </w:r>
      <w:r>
        <w:rPr>
          <w:b/>
        </w:rPr>
        <w:tab/>
      </w:r>
      <w:r>
        <w:rPr>
          <w:b/>
        </w:rPr>
        <w:tab/>
      </w:r>
      <w:r>
        <w:t>IF the Product is Insurance</w:t>
      </w:r>
    </w:p>
    <w:p xmlns:wp14="http://schemas.microsoft.com/office/word/2010/wordml" w:rsidR="00180FF6" w:rsidRDefault="00180FF6" w14:paraId="44FB30F8" wp14:textId="77777777"/>
    <w:tbl>
      <w:tblPr>
        <w:tblStyle w:val="a6"/>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rsidTr="18B8AE71" w14:paraId="3AAEC050" wp14:textId="77777777">
        <w:tc>
          <w:tcPr>
            <w:tcW w:w="2790" w:type="dxa"/>
            <w:shd w:val="clear" w:color="auto" w:fill="auto"/>
            <w:tcMar>
              <w:top w:w="100" w:type="dxa"/>
              <w:left w:w="100" w:type="dxa"/>
              <w:bottom w:w="100" w:type="dxa"/>
              <w:right w:w="100" w:type="dxa"/>
            </w:tcMar>
          </w:tcPr>
          <w:p w:rsidR="00180FF6" w:rsidRDefault="00B2425F" w14:paraId="375AAB94"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089E9CF1"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6C87F379"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785A98FC"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72851CE7" wp14:textId="77777777">
            <w:pPr>
              <w:widowControl w:val="0"/>
              <w:spacing w:line="240" w:lineRule="auto"/>
              <w:rPr>
                <w:b/>
              </w:rPr>
            </w:pPr>
            <w:r>
              <w:rPr>
                <w:b/>
              </w:rPr>
              <w:t>Notes</w:t>
            </w:r>
          </w:p>
        </w:tc>
      </w:tr>
      <w:tr xmlns:wp14="http://schemas.microsoft.com/office/word/2010/wordml" w:rsidR="00180FF6" w:rsidTr="18B8AE71" w14:paraId="4DB27F16" wp14:textId="77777777">
        <w:tc>
          <w:tcPr>
            <w:tcW w:w="2790" w:type="dxa"/>
            <w:shd w:val="clear" w:color="auto" w:fill="auto"/>
            <w:tcMar>
              <w:top w:w="100" w:type="dxa"/>
              <w:left w:w="100" w:type="dxa"/>
              <w:bottom w:w="100" w:type="dxa"/>
              <w:right w:w="100" w:type="dxa"/>
            </w:tcMar>
          </w:tcPr>
          <w:p w:rsidR="00180FF6" w:rsidRDefault="00B2425F" w14:paraId="5608BF99" wp14:textId="77777777">
            <w:pPr>
              <w:widowControl w:val="0"/>
              <w:spacing w:line="240" w:lineRule="auto"/>
            </w:pPr>
            <w:commentRangeStart w:id="807639561"/>
            <w:commentRangeStart w:id="108109130"/>
            <w:r w:rsidR="00B2425F">
              <w:rPr/>
              <w:t>Conditions</w:t>
            </w:r>
            <w:commentRangeEnd w:id="807639561"/>
            <w:r>
              <w:rPr>
                <w:rStyle w:val="CommentReference"/>
              </w:rPr>
              <w:commentReference w:id="807639561"/>
            </w:r>
            <w:commentRangeEnd w:id="108109130"/>
            <w:r>
              <w:rPr>
                <w:rStyle w:val="CommentReference"/>
              </w:rPr>
              <w:commentReference w:id="108109130"/>
            </w:r>
          </w:p>
        </w:tc>
        <w:tc>
          <w:tcPr>
            <w:tcW w:w="2790" w:type="dxa"/>
            <w:shd w:val="clear" w:color="auto" w:fill="auto"/>
            <w:tcMar>
              <w:top w:w="100" w:type="dxa"/>
              <w:left w:w="100" w:type="dxa"/>
              <w:bottom w:w="100" w:type="dxa"/>
              <w:right w:w="100" w:type="dxa"/>
            </w:tcMar>
          </w:tcPr>
          <w:p w:rsidR="00180FF6" w:rsidRDefault="00B2425F" w14:paraId="2F0EB942"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5B7FDD25" wp14:textId="77777777">
            <w:pPr>
              <w:widowControl w:val="0"/>
              <w:spacing w:line="240" w:lineRule="auto"/>
            </w:pPr>
            <w:r>
              <w:t>Yes</w:t>
            </w:r>
          </w:p>
          <w:p w:rsidR="00180FF6" w:rsidRDefault="00B2425F" w14:paraId="65804BD3" wp14:textId="77777777">
            <w:pPr>
              <w:widowControl w:val="0"/>
              <w:spacing w:line="240" w:lineRule="auto"/>
            </w:pPr>
            <w:r>
              <w:t>No</w:t>
            </w:r>
          </w:p>
        </w:tc>
        <w:tc>
          <w:tcPr>
            <w:tcW w:w="2790" w:type="dxa"/>
            <w:shd w:val="clear" w:color="auto" w:fill="auto"/>
            <w:tcMar>
              <w:top w:w="100" w:type="dxa"/>
              <w:left w:w="100" w:type="dxa"/>
              <w:bottom w:w="100" w:type="dxa"/>
              <w:right w:w="100" w:type="dxa"/>
            </w:tcMar>
          </w:tcPr>
          <w:p w:rsidR="00180FF6" w:rsidRDefault="00180FF6" w14:paraId="1DA6542E"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0AC84471" wp14:textId="77777777">
            <w:pPr>
              <w:widowControl w:val="0"/>
              <w:spacing w:line="240" w:lineRule="auto"/>
            </w:pPr>
            <w:r>
              <w:t>We have a set of Insurance conditions that may need to appear on the slip depending on the slip leader</w:t>
            </w:r>
          </w:p>
        </w:tc>
      </w:tr>
    </w:tbl>
    <w:p xmlns:wp14="http://schemas.microsoft.com/office/word/2010/wordml" w:rsidR="00180FF6" w:rsidRDefault="00180FF6" w14:paraId="3041E394" wp14:textId="77777777"/>
    <w:p xmlns:wp14="http://schemas.microsoft.com/office/word/2010/wordml" w:rsidR="00180FF6" w:rsidRDefault="00180FF6" w14:paraId="722B00AE" wp14:textId="77777777">
      <w:pPr>
        <w:rPr>
          <w:b/>
        </w:rPr>
      </w:pPr>
    </w:p>
    <w:p xmlns:wp14="http://schemas.microsoft.com/office/word/2010/wordml" w:rsidR="00180FF6" w:rsidRDefault="00180FF6" w14:paraId="42C6D796" wp14:textId="77777777">
      <w:pPr>
        <w:rPr>
          <w:b/>
        </w:rPr>
      </w:pPr>
    </w:p>
    <w:p xmlns:wp14="http://schemas.microsoft.com/office/word/2010/wordml" w:rsidR="00180FF6" w:rsidRDefault="00180FF6" w14:paraId="6E1831B3" wp14:textId="77777777">
      <w:pPr>
        <w:rPr>
          <w:b/>
        </w:rPr>
      </w:pPr>
    </w:p>
    <w:p xmlns:wp14="http://schemas.microsoft.com/office/word/2010/wordml" w:rsidR="00180FF6" w:rsidRDefault="00B2425F" w14:paraId="17DD74FF" wp14:textId="77777777">
      <w:r>
        <w:rPr>
          <w:b/>
        </w:rPr>
        <w:t>Part 3aiv</w:t>
      </w:r>
      <w:r>
        <w:rPr>
          <w:b/>
        </w:rPr>
        <w:tab/>
      </w:r>
      <w:r>
        <w:rPr>
          <w:b/>
        </w:rPr>
        <w:tab/>
      </w:r>
      <w:r>
        <w:t>IF the Product is Lead Insurance</w:t>
      </w:r>
    </w:p>
    <w:p xmlns:wp14="http://schemas.microsoft.com/office/word/2010/wordml" w:rsidR="00180FF6" w:rsidRDefault="00180FF6" w14:paraId="54E11D2A" wp14:textId="77777777"/>
    <w:tbl>
      <w:tblPr>
        <w:tblStyle w:val="a7"/>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rsidTr="18B8AE71" w14:paraId="0E00BFE1" wp14:textId="77777777">
        <w:tc>
          <w:tcPr>
            <w:tcW w:w="2790" w:type="dxa"/>
            <w:shd w:val="clear" w:color="auto" w:fill="auto"/>
            <w:tcMar>
              <w:top w:w="100" w:type="dxa"/>
              <w:left w:w="100" w:type="dxa"/>
              <w:bottom w:w="100" w:type="dxa"/>
              <w:right w:w="100" w:type="dxa"/>
            </w:tcMar>
          </w:tcPr>
          <w:p w:rsidR="00180FF6" w:rsidRDefault="00B2425F" w14:paraId="78A6463D"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54CF697F"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3A9B65BA"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4972B1F7"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37E96047" wp14:textId="77777777">
            <w:pPr>
              <w:widowControl w:val="0"/>
              <w:spacing w:line="240" w:lineRule="auto"/>
              <w:rPr>
                <w:b/>
              </w:rPr>
            </w:pPr>
            <w:r>
              <w:rPr>
                <w:b/>
              </w:rPr>
              <w:t>Notes</w:t>
            </w:r>
          </w:p>
        </w:tc>
      </w:tr>
      <w:tr xmlns:wp14="http://schemas.microsoft.com/office/word/2010/wordml" w:rsidR="00180FF6" w:rsidTr="18B8AE71" w14:paraId="1DD26928" wp14:textId="77777777">
        <w:tc>
          <w:tcPr>
            <w:tcW w:w="2790" w:type="dxa"/>
            <w:shd w:val="clear" w:color="auto" w:fill="auto"/>
            <w:tcMar>
              <w:top w:w="100" w:type="dxa"/>
              <w:left w:w="100" w:type="dxa"/>
              <w:bottom w:w="100" w:type="dxa"/>
              <w:right w:w="100" w:type="dxa"/>
            </w:tcMar>
          </w:tcPr>
          <w:p w:rsidR="00180FF6" w:rsidRDefault="00B2425F" w14:paraId="24A84E17" wp14:textId="77777777">
            <w:pPr>
              <w:widowControl w:val="0"/>
              <w:spacing w:line="240" w:lineRule="auto"/>
            </w:pPr>
            <w:r>
              <w:t>Survey Locations</w:t>
            </w:r>
          </w:p>
        </w:tc>
        <w:tc>
          <w:tcPr>
            <w:tcW w:w="2790" w:type="dxa"/>
            <w:shd w:val="clear" w:color="auto" w:fill="auto"/>
            <w:tcMar>
              <w:top w:w="100" w:type="dxa"/>
              <w:left w:w="100" w:type="dxa"/>
              <w:bottom w:w="100" w:type="dxa"/>
              <w:right w:w="100" w:type="dxa"/>
            </w:tcMar>
          </w:tcPr>
          <w:p w:rsidR="00180FF6" w:rsidRDefault="00B2425F" w14:paraId="6EFB9251"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31126E5D"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2DE403A5"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27011B9D" wp14:textId="77777777">
            <w:pPr>
              <w:widowControl w:val="0"/>
              <w:spacing w:line="240" w:lineRule="auto"/>
            </w:pPr>
            <w:commentRangeStart w:id="606970385"/>
            <w:r w:rsidR="00B2425F">
              <w:rPr/>
              <w:t>Number of locations that need surveying (to include 0)</w:t>
            </w:r>
            <w:commentRangeEnd w:id="606970385"/>
            <w:r>
              <w:rPr>
                <w:rStyle w:val="CommentReference"/>
              </w:rPr>
              <w:commentReference w:id="606970385"/>
            </w:r>
          </w:p>
        </w:tc>
      </w:tr>
      <w:tr xmlns:wp14="http://schemas.microsoft.com/office/word/2010/wordml" w:rsidR="00180FF6" w:rsidTr="18B8AE71" w14:paraId="5A2B35E7" wp14:textId="77777777">
        <w:tc>
          <w:tcPr>
            <w:tcW w:w="2790" w:type="dxa"/>
            <w:shd w:val="clear" w:color="auto" w:fill="auto"/>
            <w:tcMar>
              <w:top w:w="100" w:type="dxa"/>
              <w:left w:w="100" w:type="dxa"/>
              <w:bottom w:w="100" w:type="dxa"/>
              <w:right w:w="100" w:type="dxa"/>
            </w:tcMar>
          </w:tcPr>
          <w:p w:rsidR="00180FF6" w:rsidRDefault="00B2425F" w14:paraId="3F26E9DE" wp14:textId="77777777">
            <w:pPr>
              <w:widowControl w:val="0"/>
              <w:spacing w:line="240" w:lineRule="auto"/>
            </w:pPr>
            <w:r>
              <w:t>Survey Fee</w:t>
            </w:r>
          </w:p>
        </w:tc>
        <w:tc>
          <w:tcPr>
            <w:tcW w:w="2790" w:type="dxa"/>
            <w:shd w:val="clear" w:color="auto" w:fill="auto"/>
            <w:tcMar>
              <w:top w:w="100" w:type="dxa"/>
              <w:left w:w="100" w:type="dxa"/>
              <w:bottom w:w="100" w:type="dxa"/>
              <w:right w:w="100" w:type="dxa"/>
            </w:tcMar>
          </w:tcPr>
          <w:p w:rsidR="00180FF6" w:rsidRDefault="00B2425F" w14:paraId="125BCDC3"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62431CDC"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07551D24" wp14:textId="77777777">
            <w:pPr>
              <w:widowControl w:val="0"/>
              <w:spacing w:line="240" w:lineRule="auto"/>
            </w:pPr>
            <w:r w:rsidR="00B2425F">
              <w:rPr/>
              <w:t xml:space="preserve">Dependence on above survey locations and </w:t>
            </w:r>
            <w:commentRangeStart w:id="1534885099"/>
            <w:commentRangeStart w:id="1490721442"/>
            <w:r w:rsidR="00B2425F">
              <w:rPr/>
              <w:t>TIV of locations</w:t>
            </w:r>
            <w:commentRangeEnd w:id="1534885099"/>
            <w:r>
              <w:rPr>
                <w:rStyle w:val="CommentReference"/>
              </w:rPr>
              <w:commentReference w:id="1534885099"/>
            </w:r>
            <w:commentRangeEnd w:id="1490721442"/>
            <w:r>
              <w:rPr>
                <w:rStyle w:val="CommentReference"/>
              </w:rPr>
              <w:commentReference w:id="1490721442"/>
            </w:r>
          </w:p>
        </w:tc>
        <w:tc>
          <w:tcPr>
            <w:tcW w:w="2790" w:type="dxa"/>
            <w:shd w:val="clear" w:color="auto" w:fill="auto"/>
            <w:tcMar>
              <w:top w:w="100" w:type="dxa"/>
              <w:left w:w="100" w:type="dxa"/>
              <w:bottom w:w="100" w:type="dxa"/>
              <w:right w:w="100" w:type="dxa"/>
            </w:tcMar>
          </w:tcPr>
          <w:p w:rsidR="00180FF6" w:rsidRDefault="00B2425F" w14:paraId="064225FF" wp14:textId="77777777">
            <w:pPr>
              <w:widowControl w:val="0"/>
              <w:spacing w:line="240" w:lineRule="auto"/>
            </w:pPr>
            <w:r>
              <w:t>Calculation rules to be sent, though these are only guidelines so manual adjustment must be necessary as well</w:t>
            </w:r>
          </w:p>
        </w:tc>
      </w:tr>
      <w:tr xmlns:wp14="http://schemas.microsoft.com/office/word/2010/wordml" w:rsidR="00180FF6" w:rsidTr="18B8AE71" w14:paraId="1D366CCC" wp14:textId="77777777">
        <w:tc>
          <w:tcPr>
            <w:tcW w:w="2790" w:type="dxa"/>
            <w:shd w:val="clear" w:color="auto" w:fill="auto"/>
            <w:tcMar>
              <w:top w:w="100" w:type="dxa"/>
              <w:left w:w="100" w:type="dxa"/>
              <w:bottom w:w="100" w:type="dxa"/>
              <w:right w:w="100" w:type="dxa"/>
            </w:tcMar>
          </w:tcPr>
          <w:p w:rsidR="00180FF6" w:rsidRDefault="00B2425F" w14:paraId="1167D77F" wp14:textId="77777777">
            <w:pPr>
              <w:widowControl w:val="0"/>
              <w:spacing w:line="240" w:lineRule="auto"/>
            </w:pPr>
            <w:r>
              <w:t>Policy Wording</w:t>
            </w:r>
          </w:p>
        </w:tc>
        <w:tc>
          <w:tcPr>
            <w:tcW w:w="2790" w:type="dxa"/>
            <w:shd w:val="clear" w:color="auto" w:fill="auto"/>
            <w:tcMar>
              <w:top w:w="100" w:type="dxa"/>
              <w:left w:w="100" w:type="dxa"/>
              <w:bottom w:w="100" w:type="dxa"/>
              <w:right w:w="100" w:type="dxa"/>
            </w:tcMar>
          </w:tcPr>
          <w:p w:rsidR="00180FF6" w:rsidRDefault="00B2425F" w14:paraId="14B64007"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08264CFE" wp14:textId="77777777">
            <w:pPr>
              <w:widowControl w:val="0"/>
              <w:spacing w:line="240" w:lineRule="auto"/>
            </w:pPr>
            <w:r>
              <w:t>UK</w:t>
            </w:r>
          </w:p>
          <w:p w:rsidR="00180FF6" w:rsidRDefault="00B2425F" w14:paraId="6F079CB7" wp14:textId="77777777">
            <w:pPr>
              <w:widowControl w:val="0"/>
              <w:spacing w:line="240" w:lineRule="auto"/>
            </w:pPr>
            <w:r>
              <w:t>IE</w:t>
            </w:r>
          </w:p>
          <w:p w:rsidR="00180FF6" w:rsidRDefault="00B2425F" w14:paraId="0345F416" wp14:textId="77777777">
            <w:pPr>
              <w:widowControl w:val="0"/>
              <w:spacing w:line="240" w:lineRule="auto"/>
            </w:pPr>
            <w:r>
              <w:t>UK with Carbon</w:t>
            </w:r>
          </w:p>
          <w:p w:rsidR="00180FF6" w:rsidRDefault="00B2425F" w14:paraId="67AC7CDD" wp14:textId="77777777">
            <w:pPr>
              <w:widowControl w:val="0"/>
              <w:spacing w:line="240" w:lineRule="auto"/>
            </w:pPr>
            <w:r>
              <w:t>Other</w:t>
            </w:r>
          </w:p>
        </w:tc>
        <w:tc>
          <w:tcPr>
            <w:tcW w:w="2790" w:type="dxa"/>
            <w:shd w:val="clear" w:color="auto" w:fill="auto"/>
            <w:tcMar>
              <w:top w:w="100" w:type="dxa"/>
              <w:left w:w="100" w:type="dxa"/>
              <w:bottom w:w="100" w:type="dxa"/>
              <w:right w:w="100" w:type="dxa"/>
            </w:tcMar>
          </w:tcPr>
          <w:p w:rsidR="00180FF6" w:rsidRDefault="00B2425F" w14:paraId="22A1AE8A" wp14:textId="77777777">
            <w:pPr>
              <w:widowControl w:val="0"/>
              <w:spacing w:line="240" w:lineRule="auto"/>
            </w:pPr>
            <w:r>
              <w:t>Dependent on Placement Country and Capacity Provider(s)</w:t>
            </w:r>
          </w:p>
        </w:tc>
        <w:tc>
          <w:tcPr>
            <w:tcW w:w="2790" w:type="dxa"/>
            <w:shd w:val="clear" w:color="auto" w:fill="auto"/>
            <w:tcMar>
              <w:top w:w="100" w:type="dxa"/>
              <w:left w:w="100" w:type="dxa"/>
              <w:bottom w:w="100" w:type="dxa"/>
              <w:right w:w="100" w:type="dxa"/>
            </w:tcMar>
          </w:tcPr>
          <w:p w:rsidR="00180FF6" w:rsidRDefault="00B2425F" w14:paraId="3273B0D7" wp14:textId="77777777">
            <w:pPr>
              <w:widowControl w:val="0"/>
              <w:spacing w:line="240" w:lineRule="auto"/>
            </w:pPr>
            <w:r>
              <w:t>Some risks have slightly changed wordings, so still need option for ‘Other’ (then pdf upload for wording)</w:t>
            </w:r>
          </w:p>
        </w:tc>
      </w:tr>
      <w:tr xmlns:wp14="http://schemas.microsoft.com/office/word/2010/wordml" w:rsidR="00180FF6" w:rsidTr="18B8AE71" w14:paraId="62F4DF81" wp14:textId="77777777">
        <w:tc>
          <w:tcPr>
            <w:tcW w:w="2790" w:type="dxa"/>
            <w:shd w:val="clear" w:color="auto" w:fill="auto"/>
            <w:tcMar>
              <w:top w:w="100" w:type="dxa"/>
              <w:left w:w="100" w:type="dxa"/>
              <w:bottom w:w="100" w:type="dxa"/>
              <w:right w:w="100" w:type="dxa"/>
            </w:tcMar>
          </w:tcPr>
          <w:p w:rsidR="00180FF6" w:rsidRDefault="00B2425F" w14:paraId="588C82F9" wp14:textId="77777777">
            <w:pPr>
              <w:widowControl w:val="0"/>
              <w:spacing w:line="240" w:lineRule="auto"/>
            </w:pPr>
            <w:r>
              <w:t>Manual Endorsements</w:t>
            </w:r>
          </w:p>
        </w:tc>
        <w:tc>
          <w:tcPr>
            <w:tcW w:w="2790" w:type="dxa"/>
            <w:shd w:val="clear" w:color="auto" w:fill="auto"/>
            <w:tcMar>
              <w:top w:w="100" w:type="dxa"/>
              <w:left w:w="100" w:type="dxa"/>
              <w:bottom w:w="100" w:type="dxa"/>
              <w:right w:w="100" w:type="dxa"/>
            </w:tcMar>
          </w:tcPr>
          <w:p w:rsidR="00180FF6" w:rsidRDefault="00B2425F" w14:paraId="0CCB684A" wp14:textId="77777777">
            <w:pPr>
              <w:widowControl w:val="0"/>
              <w:spacing w:line="240" w:lineRule="auto"/>
            </w:pPr>
            <w:r>
              <w:t>Text</w:t>
            </w:r>
          </w:p>
        </w:tc>
        <w:tc>
          <w:tcPr>
            <w:tcW w:w="2790" w:type="dxa"/>
            <w:shd w:val="clear" w:color="auto" w:fill="auto"/>
            <w:tcMar>
              <w:top w:w="100" w:type="dxa"/>
              <w:left w:w="100" w:type="dxa"/>
              <w:bottom w:w="100" w:type="dxa"/>
              <w:right w:w="100" w:type="dxa"/>
            </w:tcMar>
          </w:tcPr>
          <w:p w:rsidR="00180FF6" w:rsidRDefault="00180FF6" w14:paraId="49E398E2"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16287F21"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56D533D1" wp14:textId="77777777">
            <w:pPr>
              <w:widowControl w:val="0"/>
              <w:spacing w:line="240" w:lineRule="auto"/>
            </w:pPr>
            <w:r>
              <w:t>Changes in the wording for quote, usually paragraphs</w:t>
            </w:r>
          </w:p>
        </w:tc>
      </w:tr>
    </w:tbl>
    <w:p xmlns:wp14="http://schemas.microsoft.com/office/word/2010/wordml" w:rsidR="00180FF6" w:rsidRDefault="00180FF6" w14:paraId="5BE93A62" wp14:textId="77777777"/>
    <w:p xmlns:wp14="http://schemas.microsoft.com/office/word/2010/wordml" w:rsidR="00180FF6" w:rsidRDefault="00180FF6" w14:paraId="384BA73E" wp14:textId="77777777"/>
    <w:p xmlns:wp14="http://schemas.microsoft.com/office/word/2010/wordml" w:rsidR="00180FF6" w:rsidRDefault="00180FF6" w14:paraId="34B3F2EB" wp14:textId="77777777"/>
    <w:p xmlns:wp14="http://schemas.microsoft.com/office/word/2010/wordml" w:rsidR="00180FF6" w:rsidRDefault="00180FF6" w14:paraId="7D34F5C7" wp14:textId="77777777"/>
    <w:p xmlns:wp14="http://schemas.microsoft.com/office/word/2010/wordml" w:rsidR="00180FF6" w:rsidRDefault="00180FF6" w14:paraId="0B4020A7" wp14:textId="77777777"/>
    <w:p xmlns:wp14="http://schemas.microsoft.com/office/word/2010/wordml" w:rsidR="00180FF6" w:rsidRDefault="00180FF6" w14:paraId="1D7B270A" wp14:textId="77777777"/>
    <w:p xmlns:wp14="http://schemas.microsoft.com/office/word/2010/wordml" w:rsidR="00180FF6" w:rsidRDefault="00180FF6" w14:paraId="4F904CB7" wp14:textId="77777777"/>
    <w:p xmlns:wp14="http://schemas.microsoft.com/office/word/2010/wordml" w:rsidR="00180FF6" w:rsidRDefault="00180FF6" w14:paraId="06971CD3" wp14:textId="77777777"/>
    <w:p xmlns:wp14="http://schemas.microsoft.com/office/word/2010/wordml" w:rsidR="00180FF6" w:rsidRDefault="00180FF6" w14:paraId="2A1F701D" wp14:textId="77777777"/>
    <w:p xmlns:wp14="http://schemas.microsoft.com/office/word/2010/wordml" w:rsidR="00180FF6" w:rsidRDefault="00B2425F" w14:paraId="482273BB" wp14:textId="77777777">
      <w:r>
        <w:t>We now look at Reinsurance products.</w:t>
      </w:r>
    </w:p>
    <w:p xmlns:wp14="http://schemas.microsoft.com/office/word/2010/wordml" w:rsidR="00180FF6" w:rsidRDefault="00180FF6" w14:paraId="03EFCA41" wp14:textId="77777777"/>
    <w:p xmlns:wp14="http://schemas.microsoft.com/office/word/2010/wordml" w:rsidR="00180FF6" w:rsidRDefault="00B2425F" w14:paraId="57DA06C5" wp14:textId="77777777">
      <w:r>
        <w:rPr>
          <w:b/>
        </w:rPr>
        <w:t>Part 3b</w:t>
      </w:r>
      <w:r>
        <w:rPr>
          <w:b/>
        </w:rPr>
        <w:tab/>
      </w:r>
      <w:r>
        <w:t>IF the product is Reinsurance</w:t>
      </w:r>
    </w:p>
    <w:p xmlns:wp14="http://schemas.microsoft.com/office/word/2010/wordml" w:rsidR="00180FF6" w:rsidRDefault="00180FF6" w14:paraId="5F96A722" wp14:textId="77777777"/>
    <w:tbl>
      <w:tblPr>
        <w:tblStyle w:val="a8"/>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14A1C44E" wp14:textId="77777777">
        <w:trPr>
          <w:trHeight w:val="700"/>
        </w:trPr>
        <w:tc>
          <w:tcPr>
            <w:tcW w:w="2790" w:type="dxa"/>
            <w:shd w:val="clear" w:color="auto" w:fill="auto"/>
            <w:tcMar>
              <w:top w:w="100" w:type="dxa"/>
              <w:left w:w="100" w:type="dxa"/>
              <w:bottom w:w="100" w:type="dxa"/>
              <w:right w:w="100" w:type="dxa"/>
            </w:tcMar>
          </w:tcPr>
          <w:p w:rsidR="00180FF6" w:rsidRDefault="00B2425F" w14:paraId="3040D88D"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1CC10FBA"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7A537DE7"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710B275A"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01240F02" wp14:textId="77777777">
            <w:pPr>
              <w:widowControl w:val="0"/>
              <w:spacing w:line="240" w:lineRule="auto"/>
              <w:rPr>
                <w:b/>
              </w:rPr>
            </w:pPr>
            <w:r>
              <w:rPr>
                <w:b/>
              </w:rPr>
              <w:t>Notes</w:t>
            </w:r>
          </w:p>
        </w:tc>
      </w:tr>
      <w:tr xmlns:wp14="http://schemas.microsoft.com/office/word/2010/wordml" w:rsidR="00180FF6" w14:paraId="5439EB2D" wp14:textId="77777777">
        <w:trPr>
          <w:trHeight w:val="700"/>
        </w:trPr>
        <w:tc>
          <w:tcPr>
            <w:tcW w:w="2790" w:type="dxa"/>
            <w:shd w:val="clear" w:color="auto" w:fill="auto"/>
            <w:tcMar>
              <w:top w:w="100" w:type="dxa"/>
              <w:left w:w="100" w:type="dxa"/>
              <w:bottom w:w="100" w:type="dxa"/>
              <w:right w:w="100" w:type="dxa"/>
            </w:tcMar>
          </w:tcPr>
          <w:p w:rsidR="00180FF6" w:rsidRDefault="00B2425F" w14:paraId="51A4BD7E" wp14:textId="77777777">
            <w:pPr>
              <w:widowControl w:val="0"/>
              <w:spacing w:line="240" w:lineRule="auto"/>
            </w:pPr>
            <w:r>
              <w:t>Placement Structure</w:t>
            </w:r>
          </w:p>
        </w:tc>
        <w:tc>
          <w:tcPr>
            <w:tcW w:w="2790" w:type="dxa"/>
            <w:shd w:val="clear" w:color="auto" w:fill="auto"/>
            <w:tcMar>
              <w:top w:w="100" w:type="dxa"/>
              <w:left w:w="100" w:type="dxa"/>
              <w:bottom w:w="100" w:type="dxa"/>
              <w:right w:w="100" w:type="dxa"/>
            </w:tcMar>
          </w:tcPr>
          <w:p w:rsidR="00180FF6" w:rsidRDefault="00B2425F" w14:paraId="3ED5F892"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0F8B4AF8" wp14:textId="77777777">
            <w:pPr>
              <w:widowControl w:val="0"/>
              <w:spacing w:line="240" w:lineRule="auto"/>
            </w:pPr>
            <w:r>
              <w:t>XoL</w:t>
            </w:r>
          </w:p>
          <w:p w:rsidR="00180FF6" w:rsidRDefault="00B2425F" w14:paraId="67D7C34B" wp14:textId="77777777">
            <w:pPr>
              <w:widowControl w:val="0"/>
              <w:spacing w:line="240" w:lineRule="auto"/>
            </w:pPr>
            <w:r>
              <w:t>QS</w:t>
            </w:r>
          </w:p>
          <w:p w:rsidR="00180FF6" w:rsidRDefault="00B2425F" w14:paraId="6AC84601" wp14:textId="77777777">
            <w:pPr>
              <w:widowControl w:val="0"/>
              <w:spacing w:line="240" w:lineRule="auto"/>
            </w:pPr>
            <w:r>
              <w:t>Primary</w:t>
            </w:r>
          </w:p>
        </w:tc>
        <w:tc>
          <w:tcPr>
            <w:tcW w:w="2790" w:type="dxa"/>
            <w:shd w:val="clear" w:color="auto" w:fill="auto"/>
            <w:tcMar>
              <w:top w:w="100" w:type="dxa"/>
              <w:left w:w="100" w:type="dxa"/>
              <w:bottom w:w="100" w:type="dxa"/>
              <w:right w:w="100" w:type="dxa"/>
            </w:tcMar>
          </w:tcPr>
          <w:p w:rsidR="00180FF6" w:rsidRDefault="00180FF6" w14:paraId="5B95CD12"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7FAB55E8" wp14:textId="77777777">
            <w:pPr>
              <w:widowControl w:val="0"/>
              <w:spacing w:line="240" w:lineRule="auto"/>
            </w:pPr>
            <w:r>
              <w:t>Excess of Loss</w:t>
            </w:r>
          </w:p>
          <w:p w:rsidR="00180FF6" w:rsidRDefault="00B2425F" w14:paraId="065B4D85" wp14:textId="77777777">
            <w:pPr>
              <w:widowControl w:val="0"/>
              <w:spacing w:line="240" w:lineRule="auto"/>
            </w:pPr>
            <w:r>
              <w:t>Quota Share</w:t>
            </w:r>
          </w:p>
        </w:tc>
      </w:tr>
      <w:tr xmlns:wp14="http://schemas.microsoft.com/office/word/2010/wordml" w:rsidR="00180FF6" w14:paraId="6830CD83" wp14:textId="77777777">
        <w:trPr>
          <w:trHeight w:val="700"/>
        </w:trPr>
        <w:tc>
          <w:tcPr>
            <w:tcW w:w="2790" w:type="dxa"/>
            <w:shd w:val="clear" w:color="auto" w:fill="auto"/>
            <w:tcMar>
              <w:top w:w="100" w:type="dxa"/>
              <w:left w:w="100" w:type="dxa"/>
              <w:bottom w:w="100" w:type="dxa"/>
              <w:right w:w="100" w:type="dxa"/>
            </w:tcMar>
          </w:tcPr>
          <w:p w:rsidR="00180FF6" w:rsidRDefault="00B2425F" w14:paraId="66C98C00" wp14:textId="77777777">
            <w:pPr>
              <w:widowControl w:val="0"/>
              <w:spacing w:line="240" w:lineRule="auto"/>
            </w:pPr>
            <w:r>
              <w:t>Capacity Provider(s)</w:t>
            </w:r>
          </w:p>
        </w:tc>
        <w:tc>
          <w:tcPr>
            <w:tcW w:w="2790" w:type="dxa"/>
            <w:shd w:val="clear" w:color="auto" w:fill="auto"/>
            <w:tcMar>
              <w:top w:w="100" w:type="dxa"/>
              <w:left w:w="100" w:type="dxa"/>
              <w:bottom w:w="100" w:type="dxa"/>
              <w:right w:w="100" w:type="dxa"/>
            </w:tcMar>
          </w:tcPr>
          <w:p w:rsidR="00180FF6" w:rsidRDefault="00B2425F" w14:paraId="61EC0FF4"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2B9CEB82" wp14:textId="77777777">
            <w:pPr>
              <w:widowControl w:val="0"/>
              <w:spacing w:line="240" w:lineRule="auto"/>
            </w:pPr>
            <w:r>
              <w:t>AmTrust</w:t>
            </w:r>
          </w:p>
          <w:p w:rsidR="00180FF6" w:rsidRDefault="00B2425F" w14:paraId="3B1035D7" wp14:textId="77777777">
            <w:pPr>
              <w:widowControl w:val="0"/>
              <w:spacing w:line="240" w:lineRule="auto"/>
            </w:pPr>
            <w:r>
              <w:t>Everest</w:t>
            </w:r>
          </w:p>
          <w:p w:rsidR="00180FF6" w:rsidRDefault="00B2425F" w14:paraId="20004ACD" wp14:textId="77777777">
            <w:pPr>
              <w:widowControl w:val="0"/>
              <w:spacing w:line="240" w:lineRule="auto"/>
            </w:pPr>
            <w:r>
              <w:t>AmTrust &amp; Everest</w:t>
            </w:r>
          </w:p>
        </w:tc>
        <w:tc>
          <w:tcPr>
            <w:tcW w:w="2790" w:type="dxa"/>
            <w:shd w:val="clear" w:color="auto" w:fill="auto"/>
            <w:tcMar>
              <w:top w:w="100" w:type="dxa"/>
              <w:left w:w="100" w:type="dxa"/>
              <w:bottom w:w="100" w:type="dxa"/>
              <w:right w:w="100" w:type="dxa"/>
            </w:tcMar>
          </w:tcPr>
          <w:p w:rsidR="00180FF6" w:rsidRDefault="00180FF6" w14:paraId="5220BBB2"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2860E306" wp14:textId="77777777">
            <w:pPr>
              <w:widowControl w:val="0"/>
              <w:spacing w:line="240" w:lineRule="auto"/>
            </w:pPr>
            <w:r>
              <w:t>Unlike Carbon &amp; AmTrust with Insurance, AmTrust &amp; Everest split can be anything</w:t>
            </w:r>
          </w:p>
        </w:tc>
      </w:tr>
      <w:tr xmlns:wp14="http://schemas.microsoft.com/office/word/2010/wordml" w:rsidR="00180FF6" w14:paraId="7A86D6EC" wp14:textId="77777777">
        <w:trPr>
          <w:trHeight w:val="700"/>
        </w:trPr>
        <w:tc>
          <w:tcPr>
            <w:tcW w:w="2790" w:type="dxa"/>
            <w:shd w:val="clear" w:color="auto" w:fill="auto"/>
            <w:tcMar>
              <w:top w:w="100" w:type="dxa"/>
              <w:left w:w="100" w:type="dxa"/>
              <w:bottom w:w="100" w:type="dxa"/>
              <w:right w:w="100" w:type="dxa"/>
            </w:tcMar>
          </w:tcPr>
          <w:p w:rsidR="00180FF6" w:rsidRDefault="00B2425F" w14:paraId="6D6BFC68" wp14:textId="77777777">
            <w:pPr>
              <w:widowControl w:val="0"/>
              <w:spacing w:line="240" w:lineRule="auto"/>
            </w:pPr>
            <w:r>
              <w:t>Stamp</w:t>
            </w:r>
          </w:p>
        </w:tc>
        <w:tc>
          <w:tcPr>
            <w:tcW w:w="2790" w:type="dxa"/>
            <w:shd w:val="clear" w:color="auto" w:fill="auto"/>
            <w:tcMar>
              <w:top w:w="100" w:type="dxa"/>
              <w:left w:w="100" w:type="dxa"/>
              <w:bottom w:w="100" w:type="dxa"/>
              <w:right w:w="100" w:type="dxa"/>
            </w:tcMar>
          </w:tcPr>
          <w:p w:rsidR="00180FF6" w:rsidRDefault="00B2425F" w14:paraId="57414455"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37CB8B13" wp14:textId="77777777">
            <w:pPr>
              <w:widowControl w:val="0"/>
              <w:spacing w:line="240" w:lineRule="auto"/>
            </w:pPr>
            <w:r>
              <w:t>UK</w:t>
            </w:r>
          </w:p>
          <w:p w:rsidR="00180FF6" w:rsidRDefault="00B2425F" w14:paraId="04B205C0" wp14:textId="77777777">
            <w:pPr>
              <w:widowControl w:val="0"/>
              <w:spacing w:line="240" w:lineRule="auto"/>
            </w:pPr>
            <w:r>
              <w:t>EU</w:t>
            </w:r>
          </w:p>
        </w:tc>
        <w:tc>
          <w:tcPr>
            <w:tcW w:w="2790" w:type="dxa"/>
            <w:shd w:val="clear" w:color="auto" w:fill="auto"/>
            <w:tcMar>
              <w:top w:w="100" w:type="dxa"/>
              <w:left w:w="100" w:type="dxa"/>
              <w:bottom w:w="100" w:type="dxa"/>
              <w:right w:w="100" w:type="dxa"/>
            </w:tcMar>
          </w:tcPr>
          <w:p w:rsidR="00180FF6" w:rsidRDefault="00B2425F" w14:paraId="574E90A4" wp14:textId="77777777">
            <w:pPr>
              <w:widowControl w:val="0"/>
              <w:spacing w:line="240" w:lineRule="auto"/>
            </w:pPr>
            <w:r>
              <w:t>Auto-population depending on Cedant Country field</w:t>
            </w:r>
          </w:p>
        </w:tc>
        <w:tc>
          <w:tcPr>
            <w:tcW w:w="2790" w:type="dxa"/>
            <w:shd w:val="clear" w:color="auto" w:fill="auto"/>
            <w:tcMar>
              <w:top w:w="100" w:type="dxa"/>
              <w:left w:w="100" w:type="dxa"/>
              <w:bottom w:w="100" w:type="dxa"/>
              <w:right w:w="100" w:type="dxa"/>
            </w:tcMar>
          </w:tcPr>
          <w:p w:rsidR="00180FF6" w:rsidRDefault="00180FF6" w14:paraId="13CB595B" wp14:textId="77777777">
            <w:pPr>
              <w:widowControl w:val="0"/>
              <w:spacing w:line="240" w:lineRule="auto"/>
            </w:pPr>
          </w:p>
        </w:tc>
      </w:tr>
      <w:tr xmlns:wp14="http://schemas.microsoft.com/office/word/2010/wordml" w:rsidR="00180FF6" w14:paraId="2120C136" wp14:textId="77777777">
        <w:trPr>
          <w:trHeight w:val="700"/>
        </w:trPr>
        <w:tc>
          <w:tcPr>
            <w:tcW w:w="2790" w:type="dxa"/>
            <w:shd w:val="clear" w:color="auto" w:fill="auto"/>
            <w:tcMar>
              <w:top w:w="100" w:type="dxa"/>
              <w:left w:w="100" w:type="dxa"/>
              <w:bottom w:w="100" w:type="dxa"/>
              <w:right w:w="100" w:type="dxa"/>
            </w:tcMar>
          </w:tcPr>
          <w:p w:rsidR="00180FF6" w:rsidRDefault="00B2425F" w14:paraId="3C7C3307" wp14:textId="77777777">
            <w:pPr>
              <w:widowControl w:val="0"/>
              <w:spacing w:line="240" w:lineRule="auto"/>
            </w:pPr>
            <w:r>
              <w:t>Perils</w:t>
            </w:r>
          </w:p>
        </w:tc>
        <w:tc>
          <w:tcPr>
            <w:tcW w:w="2790" w:type="dxa"/>
            <w:shd w:val="clear" w:color="auto" w:fill="auto"/>
            <w:tcMar>
              <w:top w:w="100" w:type="dxa"/>
              <w:left w:w="100" w:type="dxa"/>
              <w:bottom w:w="100" w:type="dxa"/>
              <w:right w:w="100" w:type="dxa"/>
            </w:tcMar>
          </w:tcPr>
          <w:p w:rsidR="00180FF6" w:rsidRDefault="00B2425F" w14:paraId="17F0A314" wp14:textId="77777777">
            <w:pPr>
              <w:widowControl w:val="0"/>
              <w:spacing w:line="240" w:lineRule="auto"/>
            </w:pPr>
            <w:r>
              <w:t>List</w:t>
            </w:r>
          </w:p>
        </w:tc>
        <w:tc>
          <w:tcPr>
            <w:tcW w:w="2790" w:type="dxa"/>
            <w:shd w:val="clear" w:color="auto" w:fill="auto"/>
            <w:tcMar>
              <w:top w:w="100" w:type="dxa"/>
              <w:left w:w="100" w:type="dxa"/>
              <w:bottom w:w="100" w:type="dxa"/>
              <w:right w:w="100" w:type="dxa"/>
            </w:tcMar>
          </w:tcPr>
          <w:p w:rsidR="00180FF6" w:rsidRDefault="00B2425F" w14:paraId="12530A65" wp14:textId="77777777">
            <w:pPr>
              <w:widowControl w:val="0"/>
              <w:spacing w:line="240" w:lineRule="auto"/>
            </w:pPr>
            <w:r>
              <w:t>Refer to Rating Tool Template, AD2</w:t>
            </w:r>
          </w:p>
        </w:tc>
        <w:tc>
          <w:tcPr>
            <w:tcW w:w="2790" w:type="dxa"/>
            <w:shd w:val="clear" w:color="auto" w:fill="auto"/>
            <w:tcMar>
              <w:top w:w="100" w:type="dxa"/>
              <w:left w:w="100" w:type="dxa"/>
              <w:bottom w:w="100" w:type="dxa"/>
              <w:right w:w="100" w:type="dxa"/>
            </w:tcMar>
          </w:tcPr>
          <w:p w:rsidR="00180FF6" w:rsidRDefault="00B2425F" w14:paraId="1C680C47"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180FF6" w14:paraId="6D9C8D39" wp14:textId="77777777">
            <w:pPr>
              <w:widowControl w:val="0"/>
              <w:spacing w:line="240" w:lineRule="auto"/>
            </w:pPr>
          </w:p>
        </w:tc>
      </w:tr>
    </w:tbl>
    <w:p xmlns:wp14="http://schemas.microsoft.com/office/word/2010/wordml" w:rsidR="00180FF6" w:rsidRDefault="00180FF6" w14:paraId="675E05EE" wp14:textId="77777777"/>
    <w:p xmlns:wp14="http://schemas.microsoft.com/office/word/2010/wordml" w:rsidR="00180FF6" w:rsidRDefault="00B2425F" w14:paraId="75EFA47B" wp14:textId="77777777">
      <w:r>
        <w:rPr>
          <w:b/>
        </w:rPr>
        <w:t>Part 3bi</w:t>
      </w:r>
      <w:r>
        <w:rPr>
          <w:b/>
        </w:rPr>
        <w:tab/>
      </w:r>
      <w:r>
        <w:t>IF the Placement Structure is XoL</w:t>
      </w:r>
    </w:p>
    <w:p xmlns:wp14="http://schemas.microsoft.com/office/word/2010/wordml" w:rsidR="00180FF6" w:rsidRDefault="00180FF6" w14:paraId="2FC17F8B" wp14:textId="77777777"/>
    <w:tbl>
      <w:tblPr>
        <w:tblStyle w:val="a9"/>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70F48444" wp14:textId="77777777">
        <w:trPr>
          <w:trHeight w:val="700"/>
        </w:trPr>
        <w:tc>
          <w:tcPr>
            <w:tcW w:w="2790" w:type="dxa"/>
            <w:shd w:val="clear" w:color="auto" w:fill="auto"/>
            <w:tcMar>
              <w:top w:w="100" w:type="dxa"/>
              <w:left w:w="100" w:type="dxa"/>
              <w:bottom w:w="100" w:type="dxa"/>
              <w:right w:w="100" w:type="dxa"/>
            </w:tcMar>
          </w:tcPr>
          <w:p w:rsidR="00180FF6" w:rsidRDefault="00B2425F" w14:paraId="60D76462"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6D0A879F"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7B0E2176"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03E6B053"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1913ED99" wp14:textId="77777777">
            <w:pPr>
              <w:widowControl w:val="0"/>
              <w:spacing w:line="240" w:lineRule="auto"/>
              <w:rPr>
                <w:b/>
              </w:rPr>
            </w:pPr>
            <w:r>
              <w:rPr>
                <w:b/>
              </w:rPr>
              <w:t>Notes</w:t>
            </w:r>
          </w:p>
        </w:tc>
      </w:tr>
      <w:tr xmlns:wp14="http://schemas.microsoft.com/office/word/2010/wordml" w:rsidR="00180FF6" w14:paraId="2765CBE4" wp14:textId="77777777">
        <w:tc>
          <w:tcPr>
            <w:tcW w:w="2790" w:type="dxa"/>
            <w:shd w:val="clear" w:color="auto" w:fill="auto"/>
            <w:tcMar>
              <w:top w:w="100" w:type="dxa"/>
              <w:left w:w="100" w:type="dxa"/>
              <w:bottom w:w="100" w:type="dxa"/>
              <w:right w:w="100" w:type="dxa"/>
            </w:tcMar>
          </w:tcPr>
          <w:p w:rsidR="00180FF6" w:rsidRDefault="00B2425F" w14:paraId="4E91FFF1" wp14:textId="77777777">
            <w:pPr>
              <w:widowControl w:val="0"/>
              <w:spacing w:line="240" w:lineRule="auto"/>
            </w:pPr>
            <w:r>
              <w:t>Limit</w:t>
            </w:r>
          </w:p>
        </w:tc>
        <w:tc>
          <w:tcPr>
            <w:tcW w:w="2790" w:type="dxa"/>
            <w:shd w:val="clear" w:color="auto" w:fill="auto"/>
            <w:tcMar>
              <w:top w:w="100" w:type="dxa"/>
              <w:left w:w="100" w:type="dxa"/>
              <w:bottom w:w="100" w:type="dxa"/>
              <w:right w:w="100" w:type="dxa"/>
            </w:tcMar>
          </w:tcPr>
          <w:p w:rsidR="00180FF6" w:rsidRDefault="00B2425F" w14:paraId="099A72F1"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0A4F7224"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5AE48A43"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50F40DEB" wp14:textId="77777777">
            <w:pPr>
              <w:widowControl w:val="0"/>
              <w:spacing w:line="240" w:lineRule="auto"/>
            </w:pPr>
          </w:p>
        </w:tc>
      </w:tr>
      <w:tr xmlns:wp14="http://schemas.microsoft.com/office/word/2010/wordml" w:rsidR="00180FF6" w14:paraId="088AE044" wp14:textId="77777777">
        <w:tc>
          <w:tcPr>
            <w:tcW w:w="2790" w:type="dxa"/>
            <w:shd w:val="clear" w:color="auto" w:fill="auto"/>
            <w:tcMar>
              <w:top w:w="100" w:type="dxa"/>
              <w:left w:w="100" w:type="dxa"/>
              <w:bottom w:w="100" w:type="dxa"/>
              <w:right w:w="100" w:type="dxa"/>
            </w:tcMar>
          </w:tcPr>
          <w:p w:rsidR="00180FF6" w:rsidRDefault="00B2425F" w14:paraId="5308E48E" wp14:textId="77777777">
            <w:pPr>
              <w:widowControl w:val="0"/>
              <w:spacing w:line="240" w:lineRule="auto"/>
            </w:pPr>
            <w:r>
              <w:t>Attachment Point</w:t>
            </w:r>
          </w:p>
        </w:tc>
        <w:tc>
          <w:tcPr>
            <w:tcW w:w="2790" w:type="dxa"/>
            <w:shd w:val="clear" w:color="auto" w:fill="auto"/>
            <w:tcMar>
              <w:top w:w="100" w:type="dxa"/>
              <w:left w:w="100" w:type="dxa"/>
              <w:bottom w:w="100" w:type="dxa"/>
              <w:right w:w="100" w:type="dxa"/>
            </w:tcMar>
          </w:tcPr>
          <w:p w:rsidR="00180FF6" w:rsidRDefault="00B2425F" w14:paraId="460C58E8"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77A52294"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007DCDA8"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450EA2D7" wp14:textId="77777777">
            <w:pPr>
              <w:widowControl w:val="0"/>
              <w:spacing w:line="240" w:lineRule="auto"/>
            </w:pPr>
          </w:p>
        </w:tc>
      </w:tr>
      <w:tr xmlns:wp14="http://schemas.microsoft.com/office/word/2010/wordml" w:rsidR="00180FF6" w14:paraId="6D8040EF" wp14:textId="77777777">
        <w:tc>
          <w:tcPr>
            <w:tcW w:w="2790" w:type="dxa"/>
            <w:shd w:val="clear" w:color="auto" w:fill="auto"/>
            <w:tcMar>
              <w:top w:w="100" w:type="dxa"/>
              <w:left w:w="100" w:type="dxa"/>
              <w:bottom w:w="100" w:type="dxa"/>
              <w:right w:w="100" w:type="dxa"/>
            </w:tcMar>
          </w:tcPr>
          <w:p w:rsidR="00180FF6" w:rsidRDefault="00B2425F" w14:paraId="0118CDC1" wp14:textId="77777777">
            <w:pPr>
              <w:widowControl w:val="0"/>
              <w:spacing w:line="240" w:lineRule="auto"/>
            </w:pPr>
            <w:r>
              <w:t>Underlying Deductible</w:t>
            </w:r>
          </w:p>
        </w:tc>
        <w:tc>
          <w:tcPr>
            <w:tcW w:w="2790" w:type="dxa"/>
            <w:shd w:val="clear" w:color="auto" w:fill="auto"/>
            <w:tcMar>
              <w:top w:w="100" w:type="dxa"/>
              <w:left w:w="100" w:type="dxa"/>
              <w:bottom w:w="100" w:type="dxa"/>
              <w:right w:w="100" w:type="dxa"/>
            </w:tcMar>
          </w:tcPr>
          <w:p w:rsidR="00180FF6" w:rsidRDefault="00B2425F" w14:paraId="42087AF3"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3DD355C9"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1A81F0B1"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6F8F729A" wp14:textId="77777777">
            <w:pPr>
              <w:widowControl w:val="0"/>
              <w:spacing w:line="240" w:lineRule="auto"/>
            </w:pPr>
            <w:r>
              <w:t>Optional</w:t>
            </w:r>
          </w:p>
        </w:tc>
      </w:tr>
    </w:tbl>
    <w:p xmlns:wp14="http://schemas.microsoft.com/office/word/2010/wordml" w:rsidR="00180FF6" w:rsidRDefault="00180FF6" w14:paraId="717AAFBA" wp14:textId="77777777"/>
    <w:p xmlns:wp14="http://schemas.microsoft.com/office/word/2010/wordml" w:rsidR="00180FF6" w:rsidRDefault="00B2425F" w14:paraId="4C84A76A" wp14:textId="77777777">
      <w:r>
        <w:rPr>
          <w:b/>
        </w:rPr>
        <w:t>Part 3bii</w:t>
      </w:r>
      <w:r>
        <w:rPr>
          <w:b/>
        </w:rPr>
        <w:tab/>
      </w:r>
      <w:r>
        <w:t>IF the Placement Structure is QS OR Primary</w:t>
      </w:r>
    </w:p>
    <w:p xmlns:wp14="http://schemas.microsoft.com/office/word/2010/wordml" w:rsidR="00180FF6" w:rsidRDefault="00180FF6" w14:paraId="56EE48EE" wp14:textId="77777777"/>
    <w:tbl>
      <w:tblPr>
        <w:tblStyle w:val="aa"/>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4AC71FDA" wp14:textId="77777777">
        <w:trPr>
          <w:trHeight w:val="700"/>
        </w:trPr>
        <w:tc>
          <w:tcPr>
            <w:tcW w:w="2790" w:type="dxa"/>
            <w:shd w:val="clear" w:color="auto" w:fill="auto"/>
            <w:tcMar>
              <w:top w:w="100" w:type="dxa"/>
              <w:left w:w="100" w:type="dxa"/>
              <w:bottom w:w="100" w:type="dxa"/>
              <w:right w:w="100" w:type="dxa"/>
            </w:tcMar>
          </w:tcPr>
          <w:p w:rsidR="00180FF6" w:rsidRDefault="00B2425F" w14:paraId="77D126D5"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039423D9"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3E19AA47"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1D4368CD"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202AA57E" wp14:textId="77777777">
            <w:pPr>
              <w:widowControl w:val="0"/>
              <w:spacing w:line="240" w:lineRule="auto"/>
              <w:rPr>
                <w:b/>
              </w:rPr>
            </w:pPr>
            <w:r>
              <w:rPr>
                <w:b/>
              </w:rPr>
              <w:t>Notes</w:t>
            </w:r>
          </w:p>
        </w:tc>
      </w:tr>
      <w:tr xmlns:wp14="http://schemas.microsoft.com/office/word/2010/wordml" w:rsidR="00180FF6" w14:paraId="72E31295" wp14:textId="77777777">
        <w:tc>
          <w:tcPr>
            <w:tcW w:w="2790" w:type="dxa"/>
            <w:shd w:val="clear" w:color="auto" w:fill="auto"/>
            <w:tcMar>
              <w:top w:w="100" w:type="dxa"/>
              <w:left w:w="100" w:type="dxa"/>
              <w:bottom w:w="100" w:type="dxa"/>
              <w:right w:w="100" w:type="dxa"/>
            </w:tcMar>
          </w:tcPr>
          <w:p w:rsidR="00180FF6" w:rsidRDefault="00B2425F" w14:paraId="666A3BDC" wp14:textId="77777777">
            <w:pPr>
              <w:widowControl w:val="0"/>
              <w:spacing w:line="240" w:lineRule="auto"/>
            </w:pPr>
            <w:r>
              <w:t>Limit</w:t>
            </w:r>
          </w:p>
        </w:tc>
        <w:tc>
          <w:tcPr>
            <w:tcW w:w="2790" w:type="dxa"/>
            <w:shd w:val="clear" w:color="auto" w:fill="auto"/>
            <w:tcMar>
              <w:top w:w="100" w:type="dxa"/>
              <w:left w:w="100" w:type="dxa"/>
              <w:bottom w:w="100" w:type="dxa"/>
              <w:right w:w="100" w:type="dxa"/>
            </w:tcMar>
          </w:tcPr>
          <w:p w:rsidR="00180FF6" w:rsidRDefault="00B2425F" w14:paraId="62583AFD"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2908EB2C"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412CEE87" wp14:textId="77777777">
            <w:pPr>
              <w:widowControl w:val="0"/>
              <w:spacing w:line="240" w:lineRule="auto"/>
            </w:pPr>
            <w:r>
              <w:t>Full value of TIV (from rating (to be discussed)) by default, with option to reduce to a loss limit</w:t>
            </w:r>
          </w:p>
        </w:tc>
        <w:tc>
          <w:tcPr>
            <w:tcW w:w="2790" w:type="dxa"/>
            <w:shd w:val="clear" w:color="auto" w:fill="auto"/>
            <w:tcMar>
              <w:top w:w="100" w:type="dxa"/>
              <w:left w:w="100" w:type="dxa"/>
              <w:bottom w:w="100" w:type="dxa"/>
              <w:right w:w="100" w:type="dxa"/>
            </w:tcMar>
          </w:tcPr>
          <w:p w:rsidR="00180FF6" w:rsidRDefault="00B2425F" w14:paraId="23A00FD4" wp14:textId="77777777">
            <w:pPr>
              <w:widowControl w:val="0"/>
              <w:spacing w:line="240" w:lineRule="auto"/>
            </w:pPr>
            <w:r>
              <w:t>Binder limitations to be imported at a later date, for example we have 500k Primary limit</w:t>
            </w:r>
          </w:p>
        </w:tc>
      </w:tr>
      <w:tr xmlns:wp14="http://schemas.microsoft.com/office/word/2010/wordml" w:rsidR="00180FF6" w14:paraId="7EF7EC04" wp14:textId="77777777">
        <w:tc>
          <w:tcPr>
            <w:tcW w:w="2790" w:type="dxa"/>
            <w:shd w:val="clear" w:color="auto" w:fill="auto"/>
            <w:tcMar>
              <w:top w:w="100" w:type="dxa"/>
              <w:left w:w="100" w:type="dxa"/>
              <w:bottom w:w="100" w:type="dxa"/>
              <w:right w:w="100" w:type="dxa"/>
            </w:tcMar>
          </w:tcPr>
          <w:p w:rsidR="00180FF6" w:rsidRDefault="00B2425F" w14:paraId="46F4D75E" wp14:textId="77777777">
            <w:pPr>
              <w:widowControl w:val="0"/>
              <w:spacing w:line="240" w:lineRule="auto"/>
            </w:pPr>
            <w:r>
              <w:t>Deductible</w:t>
            </w:r>
          </w:p>
        </w:tc>
        <w:tc>
          <w:tcPr>
            <w:tcW w:w="2790" w:type="dxa"/>
            <w:shd w:val="clear" w:color="auto" w:fill="auto"/>
            <w:tcMar>
              <w:top w:w="100" w:type="dxa"/>
              <w:left w:w="100" w:type="dxa"/>
              <w:bottom w:w="100" w:type="dxa"/>
              <w:right w:w="100" w:type="dxa"/>
            </w:tcMar>
          </w:tcPr>
          <w:p w:rsidR="00180FF6" w:rsidRDefault="00B2425F" w14:paraId="5D78A289"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121FD38A"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1FE2DD96"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27357532" wp14:textId="77777777">
            <w:pPr>
              <w:widowControl w:val="0"/>
              <w:spacing w:line="240" w:lineRule="auto"/>
            </w:pPr>
          </w:p>
        </w:tc>
      </w:tr>
    </w:tbl>
    <w:p xmlns:wp14="http://schemas.microsoft.com/office/word/2010/wordml" w:rsidR="00180FF6" w:rsidRDefault="00180FF6" w14:paraId="07F023C8" wp14:textId="77777777"/>
    <w:p xmlns:wp14="http://schemas.microsoft.com/office/word/2010/wordml" w:rsidR="00180FF6" w:rsidRDefault="00B2425F" w14:paraId="698C46CF" wp14:textId="77777777">
      <w:r>
        <w:t>At this point the fields now continue for all Placement Structures.</w:t>
      </w:r>
    </w:p>
    <w:p xmlns:wp14="http://schemas.microsoft.com/office/word/2010/wordml" w:rsidR="00180FF6" w:rsidRDefault="00180FF6" w14:paraId="4BDB5498" wp14:textId="77777777"/>
    <w:p xmlns:wp14="http://schemas.microsoft.com/office/word/2010/wordml" w:rsidR="00180FF6" w:rsidRDefault="00B2425F" w14:paraId="3C9897DE" wp14:textId="77777777">
      <w:r>
        <w:rPr>
          <w:b/>
        </w:rPr>
        <w:t>Part 3b</w:t>
      </w:r>
      <w:r>
        <w:rPr>
          <w:b/>
        </w:rPr>
        <w:tab/>
      </w:r>
      <w:r>
        <w:t>Continued (for both XoL and QS/Primary)</w:t>
      </w:r>
    </w:p>
    <w:p xmlns:wp14="http://schemas.microsoft.com/office/word/2010/wordml" w:rsidR="00180FF6" w:rsidRDefault="00180FF6" w14:paraId="2916C19D" wp14:textId="77777777"/>
    <w:tbl>
      <w:tblPr>
        <w:tblStyle w:val="ab"/>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2791"/>
        <w:gridCol w:w="2791"/>
        <w:gridCol w:w="2791"/>
        <w:gridCol w:w="2791"/>
      </w:tblGrid>
      <w:tr xmlns:wp14="http://schemas.microsoft.com/office/word/2010/wordml" w:rsidR="00180FF6" w14:paraId="3B098092" wp14:textId="77777777">
        <w:tc>
          <w:tcPr>
            <w:tcW w:w="2790" w:type="dxa"/>
            <w:shd w:val="clear" w:color="auto" w:fill="auto"/>
            <w:tcMar>
              <w:top w:w="100" w:type="dxa"/>
              <w:left w:w="100" w:type="dxa"/>
              <w:bottom w:w="100" w:type="dxa"/>
              <w:right w:w="100" w:type="dxa"/>
            </w:tcMar>
          </w:tcPr>
          <w:p w:rsidR="00180FF6" w:rsidRDefault="00B2425F" w14:paraId="5FF48DE8" wp14:textId="77777777">
            <w:pPr>
              <w:widowControl w:val="0"/>
              <w:spacing w:line="240" w:lineRule="auto"/>
              <w:rPr>
                <w:b/>
              </w:rPr>
            </w:pPr>
            <w:r>
              <w:rPr>
                <w:b/>
              </w:rPr>
              <w:t>Field</w:t>
            </w:r>
          </w:p>
        </w:tc>
        <w:tc>
          <w:tcPr>
            <w:tcW w:w="2790" w:type="dxa"/>
            <w:shd w:val="clear" w:color="auto" w:fill="auto"/>
            <w:tcMar>
              <w:top w:w="100" w:type="dxa"/>
              <w:left w:w="100" w:type="dxa"/>
              <w:bottom w:w="100" w:type="dxa"/>
              <w:right w:w="100" w:type="dxa"/>
            </w:tcMar>
          </w:tcPr>
          <w:p w:rsidR="00180FF6" w:rsidRDefault="00B2425F" w14:paraId="5012DC11" wp14:textId="77777777">
            <w:pPr>
              <w:widowControl w:val="0"/>
              <w:spacing w:line="240" w:lineRule="auto"/>
              <w:rPr>
                <w:b/>
              </w:rPr>
            </w:pPr>
            <w:r>
              <w:rPr>
                <w:b/>
              </w:rPr>
              <w:t>Data Type</w:t>
            </w:r>
          </w:p>
        </w:tc>
        <w:tc>
          <w:tcPr>
            <w:tcW w:w="2790" w:type="dxa"/>
            <w:shd w:val="clear" w:color="auto" w:fill="auto"/>
            <w:tcMar>
              <w:top w:w="100" w:type="dxa"/>
              <w:left w:w="100" w:type="dxa"/>
              <w:bottom w:w="100" w:type="dxa"/>
              <w:right w:w="100" w:type="dxa"/>
            </w:tcMar>
          </w:tcPr>
          <w:p w:rsidR="00180FF6" w:rsidRDefault="00B2425F" w14:paraId="64510C94" wp14:textId="77777777">
            <w:pPr>
              <w:widowControl w:val="0"/>
              <w:spacing w:line="240" w:lineRule="auto"/>
              <w:rPr>
                <w:b/>
              </w:rPr>
            </w:pPr>
            <w:r>
              <w:rPr>
                <w:b/>
              </w:rPr>
              <w:t>Options (If List)</w:t>
            </w:r>
          </w:p>
        </w:tc>
        <w:tc>
          <w:tcPr>
            <w:tcW w:w="2790" w:type="dxa"/>
            <w:shd w:val="clear" w:color="auto" w:fill="auto"/>
            <w:tcMar>
              <w:top w:w="100" w:type="dxa"/>
              <w:left w:w="100" w:type="dxa"/>
              <w:bottom w:w="100" w:type="dxa"/>
              <w:right w:w="100" w:type="dxa"/>
            </w:tcMar>
          </w:tcPr>
          <w:p w:rsidR="00180FF6" w:rsidRDefault="00B2425F" w14:paraId="1C340D5D" wp14:textId="77777777">
            <w:pPr>
              <w:widowControl w:val="0"/>
              <w:spacing w:line="240" w:lineRule="auto"/>
              <w:rPr>
                <w:b/>
              </w:rPr>
            </w:pPr>
            <w:r>
              <w:rPr>
                <w:b/>
              </w:rPr>
              <w:t>Auto-Population/Dependence on other fields</w:t>
            </w:r>
          </w:p>
        </w:tc>
        <w:tc>
          <w:tcPr>
            <w:tcW w:w="2790" w:type="dxa"/>
            <w:shd w:val="clear" w:color="auto" w:fill="auto"/>
            <w:tcMar>
              <w:top w:w="100" w:type="dxa"/>
              <w:left w:w="100" w:type="dxa"/>
              <w:bottom w:w="100" w:type="dxa"/>
              <w:right w:w="100" w:type="dxa"/>
            </w:tcMar>
          </w:tcPr>
          <w:p w:rsidR="00180FF6" w:rsidRDefault="00B2425F" w14:paraId="07C1086B" wp14:textId="77777777">
            <w:pPr>
              <w:widowControl w:val="0"/>
              <w:spacing w:line="240" w:lineRule="auto"/>
              <w:rPr>
                <w:b/>
              </w:rPr>
            </w:pPr>
            <w:r>
              <w:rPr>
                <w:b/>
              </w:rPr>
              <w:t>Notes</w:t>
            </w:r>
          </w:p>
        </w:tc>
      </w:tr>
      <w:tr xmlns:wp14="http://schemas.microsoft.com/office/word/2010/wordml" w:rsidR="00180FF6" w14:paraId="64361C4F" wp14:textId="77777777">
        <w:tc>
          <w:tcPr>
            <w:tcW w:w="2790" w:type="dxa"/>
            <w:shd w:val="clear" w:color="auto" w:fill="auto"/>
            <w:tcMar>
              <w:top w:w="100" w:type="dxa"/>
              <w:left w:w="100" w:type="dxa"/>
              <w:bottom w:w="100" w:type="dxa"/>
              <w:right w:w="100" w:type="dxa"/>
            </w:tcMar>
          </w:tcPr>
          <w:p w:rsidR="00180FF6" w:rsidRDefault="00B2425F" w14:paraId="403852E8" wp14:textId="77777777">
            <w:pPr>
              <w:widowControl w:val="0"/>
              <w:spacing w:line="240" w:lineRule="auto"/>
            </w:pPr>
            <w:r>
              <w:t>Other Sub-Limits/Deductibles</w:t>
            </w:r>
          </w:p>
        </w:tc>
        <w:tc>
          <w:tcPr>
            <w:tcW w:w="2790" w:type="dxa"/>
            <w:shd w:val="clear" w:color="auto" w:fill="auto"/>
            <w:tcMar>
              <w:top w:w="100" w:type="dxa"/>
              <w:left w:w="100" w:type="dxa"/>
              <w:bottom w:w="100" w:type="dxa"/>
              <w:right w:w="100" w:type="dxa"/>
            </w:tcMar>
          </w:tcPr>
          <w:p w:rsidR="00180FF6" w:rsidRDefault="00B2425F" w14:paraId="092653E5" wp14:textId="77777777">
            <w:pPr>
              <w:widowControl w:val="0"/>
              <w:spacing w:line="240" w:lineRule="auto"/>
            </w:pPr>
            <w:r>
              <w:t>Text</w:t>
            </w:r>
          </w:p>
        </w:tc>
        <w:tc>
          <w:tcPr>
            <w:tcW w:w="2790" w:type="dxa"/>
            <w:shd w:val="clear" w:color="auto" w:fill="auto"/>
            <w:tcMar>
              <w:top w:w="100" w:type="dxa"/>
              <w:left w:w="100" w:type="dxa"/>
              <w:bottom w:w="100" w:type="dxa"/>
              <w:right w:w="100" w:type="dxa"/>
            </w:tcMar>
          </w:tcPr>
          <w:p w:rsidR="00180FF6" w:rsidRDefault="00180FF6" w14:paraId="74869460"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180FF6" w14:paraId="187F57B8"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66FDADDF" wp14:textId="77777777">
            <w:pPr>
              <w:widowControl w:val="0"/>
              <w:spacing w:line="240" w:lineRule="auto"/>
            </w:pPr>
            <w:r>
              <w:t>More of a note-taking field</w:t>
            </w:r>
          </w:p>
        </w:tc>
      </w:tr>
      <w:tr xmlns:wp14="http://schemas.microsoft.com/office/word/2010/wordml" w:rsidR="00180FF6" w14:paraId="571B0DBD" wp14:textId="77777777">
        <w:tc>
          <w:tcPr>
            <w:tcW w:w="2790" w:type="dxa"/>
            <w:shd w:val="clear" w:color="auto" w:fill="auto"/>
            <w:tcMar>
              <w:top w:w="100" w:type="dxa"/>
              <w:left w:w="100" w:type="dxa"/>
              <w:bottom w:w="100" w:type="dxa"/>
              <w:right w:w="100" w:type="dxa"/>
            </w:tcMar>
          </w:tcPr>
          <w:p w:rsidR="00180FF6" w:rsidRDefault="00B2425F" w14:paraId="229B36DC" wp14:textId="77777777">
            <w:pPr>
              <w:widowControl w:val="0"/>
              <w:spacing w:line="240" w:lineRule="auto"/>
            </w:pPr>
            <w:r>
              <w:t>Technical Premium</w:t>
            </w:r>
          </w:p>
        </w:tc>
        <w:tc>
          <w:tcPr>
            <w:tcW w:w="2790" w:type="dxa"/>
            <w:shd w:val="clear" w:color="auto" w:fill="auto"/>
            <w:tcMar>
              <w:top w:w="100" w:type="dxa"/>
              <w:left w:w="100" w:type="dxa"/>
              <w:bottom w:w="100" w:type="dxa"/>
              <w:right w:w="100" w:type="dxa"/>
            </w:tcMar>
          </w:tcPr>
          <w:p w:rsidR="00180FF6" w:rsidRDefault="00B2425F" w14:paraId="708A672B"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54738AF4"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46BAF70A"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180FF6" w14:paraId="46ABBD8F" wp14:textId="77777777">
            <w:pPr>
              <w:widowControl w:val="0"/>
              <w:spacing w:line="240" w:lineRule="auto"/>
            </w:pPr>
          </w:p>
        </w:tc>
      </w:tr>
      <w:tr xmlns:wp14="http://schemas.microsoft.com/office/word/2010/wordml" w:rsidR="00180FF6" w14:paraId="0762EA6C" wp14:textId="77777777">
        <w:tc>
          <w:tcPr>
            <w:tcW w:w="2790" w:type="dxa"/>
            <w:shd w:val="clear" w:color="auto" w:fill="auto"/>
            <w:tcMar>
              <w:top w:w="100" w:type="dxa"/>
              <w:left w:w="100" w:type="dxa"/>
              <w:bottom w:w="100" w:type="dxa"/>
              <w:right w:w="100" w:type="dxa"/>
            </w:tcMar>
          </w:tcPr>
          <w:p w:rsidR="00180FF6" w:rsidRDefault="00B2425F" w14:paraId="6D222CCC" wp14:textId="77777777">
            <w:pPr>
              <w:widowControl w:val="0"/>
              <w:spacing w:line="240" w:lineRule="auto"/>
            </w:pPr>
            <w:r>
              <w:t>Quoted/Bound Premium</w:t>
            </w:r>
          </w:p>
        </w:tc>
        <w:tc>
          <w:tcPr>
            <w:tcW w:w="2790" w:type="dxa"/>
            <w:shd w:val="clear" w:color="auto" w:fill="auto"/>
            <w:tcMar>
              <w:top w:w="100" w:type="dxa"/>
              <w:left w:w="100" w:type="dxa"/>
              <w:bottom w:w="100" w:type="dxa"/>
              <w:right w:w="100" w:type="dxa"/>
            </w:tcMar>
          </w:tcPr>
          <w:p w:rsidR="00180FF6" w:rsidRDefault="00B2425F" w14:paraId="4EE654F7" wp14:textId="77777777">
            <w:pPr>
              <w:widowControl w:val="0"/>
              <w:spacing w:line="240" w:lineRule="auto"/>
            </w:pPr>
            <w:r>
              <w:t>Number</w:t>
            </w:r>
          </w:p>
        </w:tc>
        <w:tc>
          <w:tcPr>
            <w:tcW w:w="2790" w:type="dxa"/>
            <w:shd w:val="clear" w:color="auto" w:fill="auto"/>
            <w:tcMar>
              <w:top w:w="100" w:type="dxa"/>
              <w:left w:w="100" w:type="dxa"/>
              <w:bottom w:w="100" w:type="dxa"/>
              <w:right w:w="100" w:type="dxa"/>
            </w:tcMar>
          </w:tcPr>
          <w:p w:rsidR="00180FF6" w:rsidRDefault="00180FF6" w14:paraId="06BBA33E"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26831140"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180FF6" w14:paraId="464FCBC1" wp14:textId="77777777">
            <w:pPr>
              <w:widowControl w:val="0"/>
              <w:spacing w:line="240" w:lineRule="auto"/>
            </w:pPr>
          </w:p>
        </w:tc>
      </w:tr>
      <w:tr xmlns:wp14="http://schemas.microsoft.com/office/word/2010/wordml" w:rsidR="00180FF6" w14:paraId="59A8419D" wp14:textId="77777777">
        <w:tc>
          <w:tcPr>
            <w:tcW w:w="2790" w:type="dxa"/>
            <w:shd w:val="clear" w:color="auto" w:fill="auto"/>
            <w:tcMar>
              <w:top w:w="100" w:type="dxa"/>
              <w:left w:w="100" w:type="dxa"/>
              <w:bottom w:w="100" w:type="dxa"/>
              <w:right w:w="100" w:type="dxa"/>
            </w:tcMar>
          </w:tcPr>
          <w:p w:rsidR="00180FF6" w:rsidRDefault="00B2425F" w14:paraId="3F7EB1AA" wp14:textId="77777777">
            <w:pPr>
              <w:widowControl w:val="0"/>
              <w:spacing w:line="240" w:lineRule="auto"/>
            </w:pPr>
            <w:r>
              <w:t>Share</w:t>
            </w:r>
          </w:p>
        </w:tc>
        <w:tc>
          <w:tcPr>
            <w:tcW w:w="2790" w:type="dxa"/>
            <w:shd w:val="clear" w:color="auto" w:fill="auto"/>
            <w:tcMar>
              <w:top w:w="100" w:type="dxa"/>
              <w:left w:w="100" w:type="dxa"/>
              <w:bottom w:w="100" w:type="dxa"/>
              <w:right w:w="100" w:type="dxa"/>
            </w:tcMar>
          </w:tcPr>
          <w:p w:rsidR="00180FF6" w:rsidRDefault="00B2425F" w14:paraId="3E089910" wp14:textId="77777777">
            <w:pPr>
              <w:widowControl w:val="0"/>
              <w:spacing w:line="240" w:lineRule="auto"/>
            </w:pPr>
            <w:r>
              <w:t>Percentage</w:t>
            </w:r>
          </w:p>
        </w:tc>
        <w:tc>
          <w:tcPr>
            <w:tcW w:w="2790" w:type="dxa"/>
            <w:shd w:val="clear" w:color="auto" w:fill="auto"/>
            <w:tcMar>
              <w:top w:w="100" w:type="dxa"/>
              <w:left w:w="100" w:type="dxa"/>
              <w:bottom w:w="100" w:type="dxa"/>
              <w:right w:w="100" w:type="dxa"/>
            </w:tcMar>
          </w:tcPr>
          <w:p w:rsidR="00180FF6" w:rsidRDefault="00180FF6" w14:paraId="5C8C6B09"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2165F5E9" wp14:textId="77777777">
            <w:pPr>
              <w:widowControl w:val="0"/>
              <w:spacing w:line="240" w:lineRule="auto"/>
            </w:pPr>
            <w:r>
              <w:t>Rating mapping TBD</w:t>
            </w:r>
          </w:p>
        </w:tc>
        <w:tc>
          <w:tcPr>
            <w:tcW w:w="2790" w:type="dxa"/>
            <w:shd w:val="clear" w:color="auto" w:fill="auto"/>
            <w:tcMar>
              <w:top w:w="100" w:type="dxa"/>
              <w:left w:w="100" w:type="dxa"/>
              <w:bottom w:w="100" w:type="dxa"/>
              <w:right w:w="100" w:type="dxa"/>
            </w:tcMar>
          </w:tcPr>
          <w:p w:rsidR="00180FF6" w:rsidRDefault="00180FF6" w14:paraId="3382A365" wp14:textId="77777777">
            <w:pPr>
              <w:widowControl w:val="0"/>
              <w:spacing w:line="240" w:lineRule="auto"/>
            </w:pPr>
          </w:p>
        </w:tc>
      </w:tr>
      <w:tr xmlns:wp14="http://schemas.microsoft.com/office/word/2010/wordml" w:rsidR="00180FF6" w14:paraId="1328CE87" wp14:textId="77777777">
        <w:tc>
          <w:tcPr>
            <w:tcW w:w="2790" w:type="dxa"/>
            <w:shd w:val="clear" w:color="auto" w:fill="auto"/>
            <w:tcMar>
              <w:top w:w="100" w:type="dxa"/>
              <w:left w:w="100" w:type="dxa"/>
              <w:bottom w:w="100" w:type="dxa"/>
              <w:right w:w="100" w:type="dxa"/>
            </w:tcMar>
          </w:tcPr>
          <w:p w:rsidR="00180FF6" w:rsidRDefault="00B2425F" w14:paraId="154C9602" wp14:textId="77777777">
            <w:pPr>
              <w:widowControl w:val="0"/>
              <w:spacing w:line="240" w:lineRule="auto"/>
            </w:pPr>
            <w:r>
              <w:t>Brokerage</w:t>
            </w:r>
          </w:p>
        </w:tc>
        <w:tc>
          <w:tcPr>
            <w:tcW w:w="2790" w:type="dxa"/>
            <w:shd w:val="clear" w:color="auto" w:fill="auto"/>
            <w:tcMar>
              <w:top w:w="100" w:type="dxa"/>
              <w:left w:w="100" w:type="dxa"/>
              <w:bottom w:w="100" w:type="dxa"/>
              <w:right w:w="100" w:type="dxa"/>
            </w:tcMar>
          </w:tcPr>
          <w:p w:rsidR="00180FF6" w:rsidRDefault="00B2425F" w14:paraId="27112C53" wp14:textId="77777777">
            <w:pPr>
              <w:widowControl w:val="0"/>
              <w:spacing w:line="240" w:lineRule="auto"/>
            </w:pPr>
            <w:r>
              <w:t>Percentage</w:t>
            </w:r>
          </w:p>
        </w:tc>
        <w:tc>
          <w:tcPr>
            <w:tcW w:w="2790" w:type="dxa"/>
            <w:shd w:val="clear" w:color="auto" w:fill="auto"/>
            <w:tcMar>
              <w:top w:w="100" w:type="dxa"/>
              <w:left w:w="100" w:type="dxa"/>
              <w:bottom w:w="100" w:type="dxa"/>
              <w:right w:w="100" w:type="dxa"/>
            </w:tcMar>
          </w:tcPr>
          <w:p w:rsidR="00180FF6" w:rsidRDefault="00180FF6" w14:paraId="5C71F136" wp14:textId="77777777">
            <w:pPr>
              <w:widowControl w:val="0"/>
              <w:spacing w:line="240" w:lineRule="auto"/>
            </w:pPr>
          </w:p>
        </w:tc>
        <w:tc>
          <w:tcPr>
            <w:tcW w:w="2790" w:type="dxa"/>
            <w:shd w:val="clear" w:color="auto" w:fill="auto"/>
            <w:tcMar>
              <w:top w:w="100" w:type="dxa"/>
              <w:left w:w="100" w:type="dxa"/>
              <w:bottom w:w="100" w:type="dxa"/>
              <w:right w:w="100" w:type="dxa"/>
            </w:tcMar>
          </w:tcPr>
          <w:p w:rsidR="00180FF6" w:rsidRDefault="00B2425F" w14:paraId="17E2735A" wp14:textId="77777777">
            <w:pPr>
              <w:widowControl w:val="0"/>
              <w:spacing w:line="240" w:lineRule="auto"/>
            </w:pPr>
            <w:r>
              <w:t xml:space="preserve">Dependent on Product. </w:t>
            </w:r>
          </w:p>
          <w:p w:rsidR="00180FF6" w:rsidRDefault="00B2425F" w14:paraId="12E38714" wp14:textId="77777777">
            <w:pPr>
              <w:widowControl w:val="0"/>
              <w:spacing w:line="240" w:lineRule="auto"/>
            </w:pPr>
            <w:r>
              <w:t>XoL = 15%</w:t>
            </w:r>
          </w:p>
          <w:p w:rsidR="00180FF6" w:rsidRDefault="00B2425F" w14:paraId="6C9E0E6C" wp14:textId="77777777">
            <w:pPr>
              <w:widowControl w:val="0"/>
              <w:spacing w:line="240" w:lineRule="auto"/>
            </w:pPr>
            <w:r>
              <w:t>QS/Primary = 10%</w:t>
            </w:r>
          </w:p>
        </w:tc>
        <w:tc>
          <w:tcPr>
            <w:tcW w:w="2790" w:type="dxa"/>
            <w:shd w:val="clear" w:color="auto" w:fill="auto"/>
            <w:tcMar>
              <w:top w:w="100" w:type="dxa"/>
              <w:left w:w="100" w:type="dxa"/>
              <w:bottom w:w="100" w:type="dxa"/>
              <w:right w:w="100" w:type="dxa"/>
            </w:tcMar>
          </w:tcPr>
          <w:p w:rsidR="00180FF6" w:rsidRDefault="00B2425F" w14:paraId="6915F248" wp14:textId="77777777">
            <w:pPr>
              <w:widowControl w:val="0"/>
              <w:spacing w:line="240" w:lineRule="auto"/>
            </w:pPr>
            <w:r>
              <w:t>Defaults with option to adjust in both cases.</w:t>
            </w:r>
          </w:p>
        </w:tc>
      </w:tr>
    </w:tbl>
    <w:p xmlns:wp14="http://schemas.microsoft.com/office/word/2010/wordml" w:rsidR="00180FF6" w:rsidRDefault="00180FF6" w14:paraId="62199465" wp14:textId="77777777"/>
    <w:p xmlns:wp14="http://schemas.microsoft.com/office/word/2010/wordml" w:rsidR="00180FF6" w:rsidRDefault="00B2425F" w14:paraId="131C1FE1" wp14:textId="77777777">
      <w:r>
        <w:rPr>
          <w:b/>
        </w:rPr>
        <w:t>Summary</w:t>
      </w:r>
      <w:r>
        <w:rPr>
          <w:b/>
        </w:rPr>
        <w:tab/>
      </w:r>
      <w:r>
        <w:t>Essential data has been covered, with other fields needed for analytics simply being calculations using the above fields (premium for share, premium per capacity provider etc.). Summary below of each Product and Placement Structure, with its necessary fields.</w:t>
      </w:r>
    </w:p>
    <w:p xmlns:wp14="http://schemas.microsoft.com/office/word/2010/wordml" w:rsidR="00180FF6" w:rsidRDefault="00180FF6" w14:paraId="0DA123B1" wp14:textId="77777777"/>
    <w:p xmlns:wp14="http://schemas.microsoft.com/office/word/2010/wordml" w:rsidR="00180FF6" w:rsidRDefault="00180FF6" w14:paraId="4C4CEA3D" wp14:textId="77777777"/>
    <w:tbl>
      <w:tblPr>
        <w:tblStyle w:val="ac"/>
        <w:tblW w:w="139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94"/>
        <w:gridCol w:w="1994"/>
        <w:gridCol w:w="1994"/>
        <w:gridCol w:w="1993"/>
        <w:gridCol w:w="1993"/>
        <w:gridCol w:w="1993"/>
        <w:gridCol w:w="1993"/>
      </w:tblGrid>
      <w:tr xmlns:wp14="http://schemas.microsoft.com/office/word/2010/wordml" w:rsidR="00180FF6" w14:paraId="507A50D0" wp14:textId="77777777">
        <w:trPr>
          <w:trHeight w:val="447"/>
        </w:trPr>
        <w:tc>
          <w:tcPr>
            <w:tcW w:w="3986" w:type="dxa"/>
            <w:gridSpan w:val="2"/>
            <w:shd w:val="clear" w:color="auto" w:fill="auto"/>
            <w:tcMar>
              <w:top w:w="100" w:type="dxa"/>
              <w:left w:w="100" w:type="dxa"/>
              <w:bottom w:w="100" w:type="dxa"/>
              <w:right w:w="100" w:type="dxa"/>
            </w:tcMar>
          </w:tcPr>
          <w:p w:rsidR="00180FF6" w:rsidRDefault="00B2425F" w14:paraId="305A9C78" wp14:textId="77777777">
            <w:pPr>
              <w:widowControl w:val="0"/>
              <w:pBdr>
                <w:top w:val="nil"/>
                <w:left w:val="nil"/>
                <w:bottom w:val="nil"/>
                <w:right w:val="nil"/>
                <w:between w:val="nil"/>
              </w:pBdr>
              <w:spacing w:line="240" w:lineRule="auto"/>
              <w:jc w:val="center"/>
              <w:rPr>
                <w:b/>
              </w:rPr>
            </w:pPr>
            <w:r>
              <w:rPr>
                <w:b/>
              </w:rPr>
              <w:t>Insurance</w:t>
            </w:r>
          </w:p>
        </w:tc>
        <w:tc>
          <w:tcPr>
            <w:tcW w:w="5979" w:type="dxa"/>
            <w:gridSpan w:val="3"/>
            <w:shd w:val="clear" w:color="auto" w:fill="auto"/>
            <w:tcMar>
              <w:top w:w="100" w:type="dxa"/>
              <w:left w:w="100" w:type="dxa"/>
              <w:bottom w:w="100" w:type="dxa"/>
              <w:right w:w="100" w:type="dxa"/>
            </w:tcMar>
          </w:tcPr>
          <w:p w:rsidR="00180FF6" w:rsidRDefault="00B2425F" w14:paraId="74218611" wp14:textId="77777777">
            <w:pPr>
              <w:widowControl w:val="0"/>
              <w:pBdr>
                <w:top w:val="nil"/>
                <w:left w:val="nil"/>
                <w:bottom w:val="nil"/>
                <w:right w:val="nil"/>
                <w:between w:val="nil"/>
              </w:pBdr>
              <w:spacing w:line="240" w:lineRule="auto"/>
              <w:jc w:val="center"/>
              <w:rPr>
                <w:b/>
              </w:rPr>
            </w:pPr>
            <w:r>
              <w:rPr>
                <w:b/>
              </w:rPr>
              <w:t>Reinsurance</w:t>
            </w:r>
          </w:p>
        </w:tc>
        <w:tc>
          <w:tcPr>
            <w:tcW w:w="3986" w:type="dxa"/>
            <w:gridSpan w:val="2"/>
            <w:shd w:val="clear" w:color="auto" w:fill="auto"/>
            <w:tcMar>
              <w:top w:w="100" w:type="dxa"/>
              <w:left w:w="100" w:type="dxa"/>
              <w:bottom w:w="100" w:type="dxa"/>
              <w:right w:w="100" w:type="dxa"/>
            </w:tcMar>
          </w:tcPr>
          <w:p w:rsidR="00180FF6" w:rsidRDefault="00B2425F" w14:paraId="169ADF11" wp14:textId="77777777">
            <w:pPr>
              <w:widowControl w:val="0"/>
              <w:pBdr>
                <w:top w:val="nil"/>
                <w:left w:val="nil"/>
                <w:bottom w:val="nil"/>
                <w:right w:val="nil"/>
                <w:between w:val="nil"/>
              </w:pBdr>
              <w:spacing w:line="240" w:lineRule="auto"/>
              <w:jc w:val="center"/>
              <w:rPr>
                <w:b/>
              </w:rPr>
            </w:pPr>
            <w:r>
              <w:rPr>
                <w:b/>
              </w:rPr>
              <w:t>Lead Insurance</w:t>
            </w:r>
          </w:p>
        </w:tc>
      </w:tr>
      <w:tr xmlns:wp14="http://schemas.microsoft.com/office/word/2010/wordml" w:rsidR="00180FF6" w14:paraId="20A217E2" wp14:textId="77777777">
        <w:tc>
          <w:tcPr>
            <w:tcW w:w="1993" w:type="dxa"/>
            <w:shd w:val="clear" w:color="auto" w:fill="auto"/>
            <w:tcMar>
              <w:top w:w="100" w:type="dxa"/>
              <w:left w:w="100" w:type="dxa"/>
              <w:bottom w:w="100" w:type="dxa"/>
              <w:right w:w="100" w:type="dxa"/>
            </w:tcMar>
          </w:tcPr>
          <w:p w:rsidR="00180FF6" w:rsidRDefault="00B2425F" w14:paraId="761D2B71" wp14:textId="77777777">
            <w:pPr>
              <w:widowControl w:val="0"/>
              <w:pBdr>
                <w:top w:val="nil"/>
                <w:left w:val="nil"/>
                <w:bottom w:val="nil"/>
                <w:right w:val="nil"/>
                <w:between w:val="nil"/>
              </w:pBdr>
              <w:spacing w:line="240" w:lineRule="auto"/>
              <w:jc w:val="center"/>
              <w:rPr>
                <w:i/>
              </w:rPr>
            </w:pPr>
            <w:r>
              <w:rPr>
                <w:i/>
              </w:rPr>
              <w:t>CoIns</w:t>
            </w:r>
          </w:p>
        </w:tc>
        <w:tc>
          <w:tcPr>
            <w:tcW w:w="1993" w:type="dxa"/>
            <w:shd w:val="clear" w:color="auto" w:fill="auto"/>
            <w:tcMar>
              <w:top w:w="100" w:type="dxa"/>
              <w:left w:w="100" w:type="dxa"/>
              <w:bottom w:w="100" w:type="dxa"/>
              <w:right w:w="100" w:type="dxa"/>
            </w:tcMar>
          </w:tcPr>
          <w:p w:rsidR="00180FF6" w:rsidRDefault="00B2425F" w14:paraId="46FB2541" wp14:textId="77777777">
            <w:pPr>
              <w:widowControl w:val="0"/>
              <w:pBdr>
                <w:top w:val="nil"/>
                <w:left w:val="nil"/>
                <w:bottom w:val="nil"/>
                <w:right w:val="nil"/>
                <w:between w:val="nil"/>
              </w:pBdr>
              <w:spacing w:line="240" w:lineRule="auto"/>
              <w:jc w:val="center"/>
              <w:rPr>
                <w:i/>
              </w:rPr>
            </w:pPr>
            <w:r>
              <w:rPr>
                <w:i/>
              </w:rPr>
              <w:t>InsXoL</w:t>
            </w:r>
          </w:p>
        </w:tc>
        <w:tc>
          <w:tcPr>
            <w:tcW w:w="1993" w:type="dxa"/>
            <w:shd w:val="clear" w:color="auto" w:fill="auto"/>
            <w:tcMar>
              <w:top w:w="100" w:type="dxa"/>
              <w:left w:w="100" w:type="dxa"/>
              <w:bottom w:w="100" w:type="dxa"/>
              <w:right w:w="100" w:type="dxa"/>
            </w:tcMar>
          </w:tcPr>
          <w:p w:rsidR="00180FF6" w:rsidRDefault="00B2425F" w14:paraId="6CBA28A6" wp14:textId="77777777">
            <w:pPr>
              <w:widowControl w:val="0"/>
              <w:pBdr>
                <w:top w:val="nil"/>
                <w:left w:val="nil"/>
                <w:bottom w:val="nil"/>
                <w:right w:val="nil"/>
                <w:between w:val="nil"/>
              </w:pBdr>
              <w:spacing w:line="240" w:lineRule="auto"/>
              <w:jc w:val="center"/>
              <w:rPr>
                <w:i/>
              </w:rPr>
            </w:pPr>
            <w:r>
              <w:rPr>
                <w:i/>
              </w:rPr>
              <w:t>XoL</w:t>
            </w:r>
          </w:p>
        </w:tc>
        <w:tc>
          <w:tcPr>
            <w:tcW w:w="1993" w:type="dxa"/>
            <w:shd w:val="clear" w:color="auto" w:fill="auto"/>
            <w:tcMar>
              <w:top w:w="100" w:type="dxa"/>
              <w:left w:w="100" w:type="dxa"/>
              <w:bottom w:w="100" w:type="dxa"/>
              <w:right w:w="100" w:type="dxa"/>
            </w:tcMar>
          </w:tcPr>
          <w:p w:rsidR="00180FF6" w:rsidRDefault="00B2425F" w14:paraId="1714A887" wp14:textId="77777777">
            <w:pPr>
              <w:widowControl w:val="0"/>
              <w:pBdr>
                <w:top w:val="nil"/>
                <w:left w:val="nil"/>
                <w:bottom w:val="nil"/>
                <w:right w:val="nil"/>
                <w:between w:val="nil"/>
              </w:pBdr>
              <w:spacing w:line="240" w:lineRule="auto"/>
              <w:jc w:val="center"/>
              <w:rPr>
                <w:i/>
              </w:rPr>
            </w:pPr>
            <w:r>
              <w:rPr>
                <w:i/>
              </w:rPr>
              <w:t>QS</w:t>
            </w:r>
          </w:p>
        </w:tc>
        <w:tc>
          <w:tcPr>
            <w:tcW w:w="1993" w:type="dxa"/>
            <w:shd w:val="clear" w:color="auto" w:fill="auto"/>
            <w:tcMar>
              <w:top w:w="100" w:type="dxa"/>
              <w:left w:w="100" w:type="dxa"/>
              <w:bottom w:w="100" w:type="dxa"/>
              <w:right w:w="100" w:type="dxa"/>
            </w:tcMar>
          </w:tcPr>
          <w:p w:rsidR="00180FF6" w:rsidRDefault="00B2425F" w14:paraId="4F7D2F88" wp14:textId="77777777">
            <w:pPr>
              <w:widowControl w:val="0"/>
              <w:pBdr>
                <w:top w:val="nil"/>
                <w:left w:val="nil"/>
                <w:bottom w:val="nil"/>
                <w:right w:val="nil"/>
                <w:between w:val="nil"/>
              </w:pBdr>
              <w:spacing w:line="240" w:lineRule="auto"/>
              <w:jc w:val="center"/>
              <w:rPr>
                <w:i/>
              </w:rPr>
            </w:pPr>
            <w:r>
              <w:rPr>
                <w:i/>
              </w:rPr>
              <w:t>Primary</w:t>
            </w:r>
          </w:p>
        </w:tc>
        <w:tc>
          <w:tcPr>
            <w:tcW w:w="1993" w:type="dxa"/>
            <w:shd w:val="clear" w:color="auto" w:fill="auto"/>
            <w:tcMar>
              <w:top w:w="100" w:type="dxa"/>
              <w:left w:w="100" w:type="dxa"/>
              <w:bottom w:w="100" w:type="dxa"/>
              <w:right w:w="100" w:type="dxa"/>
            </w:tcMar>
          </w:tcPr>
          <w:p w:rsidR="00180FF6" w:rsidRDefault="00B2425F" w14:paraId="6E2308A7" wp14:textId="77777777">
            <w:pPr>
              <w:widowControl w:val="0"/>
              <w:pBdr>
                <w:top w:val="nil"/>
                <w:left w:val="nil"/>
                <w:bottom w:val="nil"/>
                <w:right w:val="nil"/>
                <w:between w:val="nil"/>
              </w:pBdr>
              <w:spacing w:line="240" w:lineRule="auto"/>
              <w:jc w:val="center"/>
              <w:rPr>
                <w:i/>
              </w:rPr>
            </w:pPr>
            <w:r>
              <w:rPr>
                <w:i/>
              </w:rPr>
              <w:t>CoIns</w:t>
            </w:r>
          </w:p>
        </w:tc>
        <w:tc>
          <w:tcPr>
            <w:tcW w:w="1993" w:type="dxa"/>
            <w:shd w:val="clear" w:color="auto" w:fill="auto"/>
            <w:tcMar>
              <w:top w:w="100" w:type="dxa"/>
              <w:left w:w="100" w:type="dxa"/>
              <w:bottom w:w="100" w:type="dxa"/>
              <w:right w:w="100" w:type="dxa"/>
            </w:tcMar>
          </w:tcPr>
          <w:p w:rsidR="00180FF6" w:rsidRDefault="00B2425F" w14:paraId="3ED3F29F" wp14:textId="77777777">
            <w:pPr>
              <w:widowControl w:val="0"/>
              <w:pBdr>
                <w:top w:val="nil"/>
                <w:left w:val="nil"/>
                <w:bottom w:val="nil"/>
                <w:right w:val="nil"/>
                <w:between w:val="nil"/>
              </w:pBdr>
              <w:spacing w:line="240" w:lineRule="auto"/>
              <w:jc w:val="center"/>
              <w:rPr>
                <w:i/>
              </w:rPr>
            </w:pPr>
            <w:r>
              <w:rPr>
                <w:i/>
              </w:rPr>
              <w:t>InsXoL</w:t>
            </w:r>
          </w:p>
        </w:tc>
      </w:tr>
      <w:tr xmlns:wp14="http://schemas.microsoft.com/office/word/2010/wordml" w:rsidR="00180FF6" w14:paraId="67E1BE14" wp14:textId="77777777">
        <w:tc>
          <w:tcPr>
            <w:tcW w:w="1993" w:type="dxa"/>
            <w:shd w:val="clear" w:color="auto" w:fill="auto"/>
            <w:tcMar>
              <w:top w:w="100" w:type="dxa"/>
              <w:left w:w="100" w:type="dxa"/>
              <w:bottom w:w="100" w:type="dxa"/>
              <w:right w:w="100" w:type="dxa"/>
            </w:tcMar>
          </w:tcPr>
          <w:p w:rsidR="00180FF6" w:rsidRDefault="00B2425F" w14:paraId="2A032317" wp14:textId="77777777">
            <w:pPr>
              <w:widowControl w:val="0"/>
              <w:pBdr>
                <w:top w:val="nil"/>
                <w:left w:val="nil"/>
                <w:bottom w:val="nil"/>
                <w:right w:val="nil"/>
                <w:between w:val="nil"/>
              </w:pBdr>
              <w:spacing w:line="240" w:lineRule="auto"/>
            </w:pPr>
            <w:r>
              <w:t>Insured Name</w:t>
            </w:r>
          </w:p>
          <w:p w:rsidR="00180FF6" w:rsidRDefault="00B2425F" w14:paraId="61A9588C" wp14:textId="77777777">
            <w:pPr>
              <w:widowControl w:val="0"/>
              <w:pBdr>
                <w:top w:val="nil"/>
                <w:left w:val="nil"/>
                <w:bottom w:val="nil"/>
                <w:right w:val="nil"/>
                <w:between w:val="nil"/>
              </w:pBdr>
              <w:spacing w:line="240" w:lineRule="auto"/>
            </w:pPr>
            <w:r>
              <w:t>Underwriter</w:t>
            </w:r>
          </w:p>
          <w:p w:rsidR="00180FF6" w:rsidRDefault="00B2425F" w14:paraId="24F833CB" wp14:textId="77777777">
            <w:pPr>
              <w:widowControl w:val="0"/>
              <w:pBdr>
                <w:top w:val="nil"/>
                <w:left w:val="nil"/>
                <w:bottom w:val="nil"/>
                <w:right w:val="nil"/>
                <w:between w:val="nil"/>
              </w:pBdr>
              <w:spacing w:line="240" w:lineRule="auto"/>
            </w:pPr>
            <w:r>
              <w:t>Underwriting Assistant</w:t>
            </w:r>
          </w:p>
          <w:p w:rsidR="00180FF6" w:rsidRDefault="00B2425F" w14:paraId="1D71DCB9" wp14:textId="77777777">
            <w:pPr>
              <w:widowControl w:val="0"/>
              <w:pBdr>
                <w:top w:val="nil"/>
                <w:left w:val="nil"/>
                <w:bottom w:val="nil"/>
                <w:right w:val="nil"/>
                <w:between w:val="nil"/>
              </w:pBdr>
              <w:spacing w:line="240" w:lineRule="auto"/>
            </w:pPr>
            <w:r>
              <w:t>New/Renewal</w:t>
            </w:r>
          </w:p>
          <w:p w:rsidR="00180FF6" w:rsidRDefault="00B2425F" w14:paraId="6338F80F" wp14:textId="77777777">
            <w:pPr>
              <w:widowControl w:val="0"/>
              <w:pBdr>
                <w:top w:val="nil"/>
                <w:left w:val="nil"/>
                <w:bottom w:val="nil"/>
                <w:right w:val="nil"/>
                <w:between w:val="nil"/>
              </w:pBdr>
              <w:spacing w:line="240" w:lineRule="auto"/>
            </w:pPr>
            <w:r>
              <w:t>Inception</w:t>
            </w:r>
          </w:p>
          <w:p w:rsidR="00180FF6" w:rsidRDefault="00B2425F" w14:paraId="6859053B" wp14:textId="77777777">
            <w:pPr>
              <w:widowControl w:val="0"/>
              <w:pBdr>
                <w:top w:val="nil"/>
                <w:left w:val="nil"/>
                <w:bottom w:val="nil"/>
                <w:right w:val="nil"/>
                <w:between w:val="nil"/>
              </w:pBdr>
              <w:spacing w:line="240" w:lineRule="auto"/>
            </w:pPr>
            <w:r>
              <w:t>Expiry</w:t>
            </w:r>
          </w:p>
          <w:p w:rsidR="00180FF6" w:rsidRDefault="00B2425F" w14:paraId="0F34F21E" wp14:textId="77777777">
            <w:pPr>
              <w:widowControl w:val="0"/>
              <w:pBdr>
                <w:top w:val="nil"/>
                <w:left w:val="nil"/>
                <w:bottom w:val="nil"/>
                <w:right w:val="nil"/>
                <w:between w:val="nil"/>
              </w:pBdr>
              <w:spacing w:line="240" w:lineRule="auto"/>
            </w:pPr>
            <w:r>
              <w:t>Broker Name</w:t>
            </w:r>
          </w:p>
          <w:p w:rsidR="00180FF6" w:rsidRDefault="00B2425F" w14:paraId="43992EA8" wp14:textId="77777777">
            <w:pPr>
              <w:widowControl w:val="0"/>
              <w:pBdr>
                <w:top w:val="nil"/>
                <w:left w:val="nil"/>
                <w:bottom w:val="nil"/>
                <w:right w:val="nil"/>
                <w:between w:val="nil"/>
              </w:pBdr>
              <w:spacing w:line="240" w:lineRule="auto"/>
            </w:pPr>
            <w:r>
              <w:t>Broker Company</w:t>
            </w:r>
          </w:p>
          <w:p w:rsidR="00180FF6" w:rsidRDefault="00B2425F" w14:paraId="02B27F8D" wp14:textId="77777777">
            <w:pPr>
              <w:widowControl w:val="0"/>
              <w:pBdr>
                <w:top w:val="nil"/>
                <w:left w:val="nil"/>
                <w:bottom w:val="nil"/>
                <w:right w:val="nil"/>
                <w:between w:val="nil"/>
              </w:pBdr>
              <w:spacing w:line="240" w:lineRule="auto"/>
            </w:pPr>
            <w:r>
              <w:t>Currency</w:t>
            </w:r>
          </w:p>
          <w:p w:rsidR="00180FF6" w:rsidRDefault="00B2425F" w14:paraId="58A7354C" wp14:textId="77777777">
            <w:pPr>
              <w:widowControl w:val="0"/>
              <w:pBdr>
                <w:top w:val="nil"/>
                <w:left w:val="nil"/>
                <w:bottom w:val="nil"/>
                <w:right w:val="nil"/>
                <w:between w:val="nil"/>
              </w:pBdr>
              <w:spacing w:line="240" w:lineRule="auto"/>
            </w:pPr>
            <w:r>
              <w:t>Product</w:t>
            </w:r>
          </w:p>
          <w:p w:rsidR="00180FF6" w:rsidRDefault="00B2425F" w14:paraId="1A8D7E01" wp14:textId="77777777">
            <w:pPr>
              <w:widowControl w:val="0"/>
              <w:pBdr>
                <w:top w:val="nil"/>
                <w:left w:val="nil"/>
                <w:bottom w:val="nil"/>
                <w:right w:val="nil"/>
                <w:between w:val="nil"/>
              </w:pBdr>
              <w:spacing w:line="240" w:lineRule="auto"/>
            </w:pPr>
            <w:r>
              <w:t>Insured Country</w:t>
            </w:r>
          </w:p>
          <w:p w:rsidR="00180FF6" w:rsidRDefault="00B2425F" w14:paraId="2FF56072" wp14:textId="77777777">
            <w:pPr>
              <w:widowControl w:val="0"/>
              <w:pBdr>
                <w:top w:val="nil"/>
                <w:left w:val="nil"/>
                <w:bottom w:val="nil"/>
                <w:right w:val="nil"/>
                <w:between w:val="nil"/>
              </w:pBdr>
              <w:spacing w:line="240" w:lineRule="auto"/>
            </w:pPr>
            <w:r>
              <w:t>Placement Structure</w:t>
            </w:r>
          </w:p>
          <w:p w:rsidR="00180FF6" w:rsidRDefault="00B2425F" w14:paraId="5047CB1A" wp14:textId="77777777">
            <w:pPr>
              <w:widowControl w:val="0"/>
              <w:pBdr>
                <w:top w:val="nil"/>
                <w:left w:val="nil"/>
                <w:bottom w:val="nil"/>
                <w:right w:val="nil"/>
                <w:between w:val="nil"/>
              </w:pBdr>
              <w:spacing w:line="240" w:lineRule="auto"/>
            </w:pPr>
            <w:r>
              <w:t>Capacity Provider(s)</w:t>
            </w:r>
          </w:p>
          <w:p w:rsidR="00180FF6" w:rsidRDefault="00B2425F" w14:paraId="65A8EF3E" wp14:textId="77777777">
            <w:pPr>
              <w:widowControl w:val="0"/>
              <w:pBdr>
                <w:top w:val="nil"/>
                <w:left w:val="nil"/>
                <w:bottom w:val="nil"/>
                <w:right w:val="nil"/>
                <w:between w:val="nil"/>
              </w:pBdr>
              <w:spacing w:line="240" w:lineRule="auto"/>
            </w:pPr>
            <w:r>
              <w:t>Stamp</w:t>
            </w:r>
          </w:p>
          <w:p w:rsidR="00180FF6" w:rsidRDefault="00B2425F" w14:paraId="36D1EE05" wp14:textId="77777777">
            <w:pPr>
              <w:widowControl w:val="0"/>
              <w:pBdr>
                <w:top w:val="nil"/>
                <w:left w:val="nil"/>
                <w:bottom w:val="nil"/>
                <w:right w:val="nil"/>
                <w:between w:val="nil"/>
              </w:pBdr>
              <w:spacing w:line="240" w:lineRule="auto"/>
            </w:pPr>
            <w:r>
              <w:t>Perils</w:t>
            </w:r>
          </w:p>
          <w:p w:rsidR="00180FF6" w:rsidRDefault="00B2425F" w14:paraId="51C3080A" wp14:textId="77777777">
            <w:pPr>
              <w:widowControl w:val="0"/>
              <w:pBdr>
                <w:top w:val="nil"/>
                <w:left w:val="nil"/>
                <w:bottom w:val="nil"/>
                <w:right w:val="nil"/>
                <w:between w:val="nil"/>
              </w:pBdr>
              <w:spacing w:line="240" w:lineRule="auto"/>
            </w:pPr>
            <w:r>
              <w:t>Limit</w:t>
            </w:r>
          </w:p>
          <w:p w:rsidR="00180FF6" w:rsidRDefault="00B2425F" w14:paraId="4BAA6348" wp14:textId="77777777">
            <w:pPr>
              <w:widowControl w:val="0"/>
              <w:pBdr>
                <w:top w:val="nil"/>
                <w:left w:val="nil"/>
                <w:bottom w:val="nil"/>
                <w:right w:val="nil"/>
                <w:between w:val="nil"/>
              </w:pBdr>
              <w:spacing w:line="240" w:lineRule="auto"/>
            </w:pPr>
            <w:r>
              <w:t>Deductible</w:t>
            </w:r>
          </w:p>
          <w:p w:rsidR="00180FF6" w:rsidRDefault="00B2425F" w14:paraId="6A4C2670" wp14:textId="77777777">
            <w:pPr>
              <w:widowControl w:val="0"/>
              <w:pBdr>
                <w:top w:val="nil"/>
                <w:left w:val="nil"/>
                <w:bottom w:val="nil"/>
                <w:right w:val="nil"/>
                <w:between w:val="nil"/>
              </w:pBdr>
              <w:spacing w:line="240" w:lineRule="auto"/>
            </w:pPr>
            <w:r>
              <w:t>Other Sub-Limits/Deductibles</w:t>
            </w:r>
          </w:p>
          <w:p w:rsidR="00180FF6" w:rsidRDefault="00B2425F" w14:paraId="5EDE796F" wp14:textId="77777777">
            <w:pPr>
              <w:widowControl w:val="0"/>
              <w:pBdr>
                <w:top w:val="nil"/>
                <w:left w:val="nil"/>
                <w:bottom w:val="nil"/>
                <w:right w:val="nil"/>
                <w:between w:val="nil"/>
              </w:pBdr>
              <w:spacing w:line="240" w:lineRule="auto"/>
            </w:pPr>
            <w:r>
              <w:t>Technical Premium</w:t>
            </w:r>
          </w:p>
          <w:p w:rsidR="00180FF6" w:rsidRDefault="00B2425F" w14:paraId="1E9D2D30" wp14:textId="77777777">
            <w:pPr>
              <w:widowControl w:val="0"/>
              <w:pBdr>
                <w:top w:val="nil"/>
                <w:left w:val="nil"/>
                <w:bottom w:val="nil"/>
                <w:right w:val="nil"/>
                <w:between w:val="nil"/>
              </w:pBdr>
              <w:spacing w:line="240" w:lineRule="auto"/>
            </w:pPr>
            <w:r>
              <w:t>Quoted/Bound Premium</w:t>
            </w:r>
          </w:p>
          <w:p w:rsidR="00180FF6" w:rsidRDefault="00B2425F" w14:paraId="787C3918" wp14:textId="77777777">
            <w:pPr>
              <w:widowControl w:val="0"/>
              <w:pBdr>
                <w:top w:val="nil"/>
                <w:left w:val="nil"/>
                <w:bottom w:val="nil"/>
                <w:right w:val="nil"/>
                <w:between w:val="nil"/>
              </w:pBdr>
              <w:spacing w:line="240" w:lineRule="auto"/>
            </w:pPr>
            <w:r>
              <w:t>Share</w:t>
            </w:r>
          </w:p>
          <w:p w:rsidR="00180FF6" w:rsidRDefault="00B2425F" w14:paraId="28457024" wp14:textId="77777777">
            <w:pPr>
              <w:widowControl w:val="0"/>
              <w:pBdr>
                <w:top w:val="nil"/>
                <w:left w:val="nil"/>
                <w:bottom w:val="nil"/>
                <w:right w:val="nil"/>
                <w:between w:val="nil"/>
              </w:pBdr>
              <w:spacing w:line="240" w:lineRule="auto"/>
            </w:pPr>
            <w:r>
              <w:t>Brokerage</w:t>
            </w:r>
          </w:p>
          <w:p w:rsidR="00180FF6" w:rsidRDefault="00B2425F" w14:paraId="3C1E9FA2" wp14:textId="77777777">
            <w:pPr>
              <w:widowControl w:val="0"/>
              <w:pBdr>
                <w:top w:val="nil"/>
                <w:left w:val="nil"/>
                <w:bottom w:val="nil"/>
                <w:right w:val="nil"/>
                <w:between w:val="nil"/>
              </w:pBdr>
              <w:spacing w:line="240" w:lineRule="auto"/>
            </w:pPr>
            <w:r>
              <w:t>Terrorism Premium</w:t>
            </w:r>
          </w:p>
          <w:p w:rsidR="00180FF6" w:rsidRDefault="00B2425F" w14:paraId="7A8928D3" wp14:textId="77777777">
            <w:pPr>
              <w:widowControl w:val="0"/>
              <w:pBdr>
                <w:top w:val="nil"/>
                <w:left w:val="nil"/>
                <w:bottom w:val="nil"/>
                <w:right w:val="nil"/>
                <w:between w:val="nil"/>
              </w:pBdr>
              <w:spacing w:line="240" w:lineRule="auto"/>
            </w:pPr>
            <w:r>
              <w:t>Taxes</w:t>
            </w:r>
          </w:p>
          <w:p w:rsidR="00180FF6" w:rsidRDefault="00B2425F" w14:paraId="4CD7598B" wp14:textId="77777777">
            <w:pPr>
              <w:widowControl w:val="0"/>
              <w:pBdr>
                <w:top w:val="nil"/>
                <w:left w:val="nil"/>
                <w:bottom w:val="nil"/>
                <w:right w:val="nil"/>
                <w:between w:val="nil"/>
              </w:pBdr>
              <w:spacing w:line="240" w:lineRule="auto"/>
            </w:pPr>
            <w:r>
              <w:t>Policy Admin Fee</w:t>
            </w:r>
          </w:p>
          <w:p w:rsidR="00180FF6" w:rsidRDefault="00B2425F" w14:paraId="66BA331C" wp14:textId="77777777">
            <w:pPr>
              <w:widowControl w:val="0"/>
              <w:pBdr>
                <w:top w:val="nil"/>
                <w:left w:val="nil"/>
                <w:bottom w:val="nil"/>
                <w:right w:val="nil"/>
                <w:between w:val="nil"/>
              </w:pBdr>
              <w:spacing w:line="240" w:lineRule="auto"/>
            </w:pPr>
            <w:r>
              <w:t>Conditions</w:t>
            </w:r>
          </w:p>
        </w:tc>
        <w:tc>
          <w:tcPr>
            <w:tcW w:w="1993" w:type="dxa"/>
            <w:shd w:val="clear" w:color="auto" w:fill="auto"/>
            <w:tcMar>
              <w:top w:w="100" w:type="dxa"/>
              <w:left w:w="100" w:type="dxa"/>
              <w:bottom w:w="100" w:type="dxa"/>
              <w:right w:w="100" w:type="dxa"/>
            </w:tcMar>
          </w:tcPr>
          <w:p w:rsidR="00180FF6" w:rsidRDefault="00B2425F" w14:paraId="167BB234" wp14:textId="77777777">
            <w:pPr>
              <w:widowControl w:val="0"/>
              <w:spacing w:line="240" w:lineRule="auto"/>
            </w:pPr>
            <w:r>
              <w:t>Insured Name</w:t>
            </w:r>
          </w:p>
          <w:p w:rsidR="00180FF6" w:rsidRDefault="00B2425F" w14:paraId="1FF80CF2" wp14:textId="77777777">
            <w:pPr>
              <w:widowControl w:val="0"/>
              <w:spacing w:line="240" w:lineRule="auto"/>
            </w:pPr>
            <w:r>
              <w:t>Underwriter</w:t>
            </w:r>
          </w:p>
          <w:p w:rsidR="00180FF6" w:rsidRDefault="00B2425F" w14:paraId="112F11C4" wp14:textId="77777777">
            <w:pPr>
              <w:widowControl w:val="0"/>
              <w:spacing w:line="240" w:lineRule="auto"/>
            </w:pPr>
            <w:r>
              <w:t>Underwriting Assistant</w:t>
            </w:r>
          </w:p>
          <w:p w:rsidR="00180FF6" w:rsidRDefault="00B2425F" w14:paraId="7F106DFF" wp14:textId="77777777">
            <w:pPr>
              <w:widowControl w:val="0"/>
              <w:spacing w:line="240" w:lineRule="auto"/>
            </w:pPr>
            <w:r>
              <w:t>New/Renewal</w:t>
            </w:r>
          </w:p>
          <w:p w:rsidR="00180FF6" w:rsidRDefault="00B2425F" w14:paraId="0694A127" wp14:textId="77777777">
            <w:pPr>
              <w:widowControl w:val="0"/>
              <w:spacing w:line="240" w:lineRule="auto"/>
            </w:pPr>
            <w:r>
              <w:t>Inception</w:t>
            </w:r>
          </w:p>
          <w:p w:rsidR="00180FF6" w:rsidRDefault="00B2425F" w14:paraId="4898C919" wp14:textId="77777777">
            <w:pPr>
              <w:widowControl w:val="0"/>
              <w:spacing w:line="240" w:lineRule="auto"/>
            </w:pPr>
            <w:r>
              <w:t>Expiry</w:t>
            </w:r>
          </w:p>
          <w:p w:rsidR="00180FF6" w:rsidRDefault="00B2425F" w14:paraId="42BC4CF4" wp14:textId="77777777">
            <w:pPr>
              <w:widowControl w:val="0"/>
              <w:spacing w:line="240" w:lineRule="auto"/>
            </w:pPr>
            <w:r>
              <w:t>Broker Name</w:t>
            </w:r>
          </w:p>
          <w:p w:rsidR="00180FF6" w:rsidRDefault="00B2425F" w14:paraId="504678C5" wp14:textId="77777777">
            <w:pPr>
              <w:widowControl w:val="0"/>
              <w:spacing w:line="240" w:lineRule="auto"/>
            </w:pPr>
            <w:r>
              <w:t>Broker Company</w:t>
            </w:r>
          </w:p>
          <w:p w:rsidR="00180FF6" w:rsidRDefault="00B2425F" w14:paraId="6BFCE85B" wp14:textId="77777777">
            <w:pPr>
              <w:widowControl w:val="0"/>
              <w:spacing w:line="240" w:lineRule="auto"/>
            </w:pPr>
            <w:r>
              <w:t>Currency</w:t>
            </w:r>
          </w:p>
          <w:p w:rsidR="00180FF6" w:rsidRDefault="00B2425F" w14:paraId="75D760CC" wp14:textId="77777777">
            <w:pPr>
              <w:widowControl w:val="0"/>
              <w:spacing w:line="240" w:lineRule="auto"/>
            </w:pPr>
            <w:r>
              <w:t>Product</w:t>
            </w:r>
          </w:p>
          <w:p w:rsidR="00180FF6" w:rsidRDefault="00B2425F" w14:paraId="57AAE474" wp14:textId="77777777">
            <w:pPr>
              <w:widowControl w:val="0"/>
              <w:spacing w:line="240" w:lineRule="auto"/>
            </w:pPr>
            <w:r>
              <w:t>Insured Country</w:t>
            </w:r>
          </w:p>
          <w:p w:rsidR="00180FF6" w:rsidRDefault="00B2425F" w14:paraId="58CC23B1" wp14:textId="77777777">
            <w:pPr>
              <w:widowControl w:val="0"/>
              <w:spacing w:line="240" w:lineRule="auto"/>
            </w:pPr>
            <w:r>
              <w:t>Placement Structure</w:t>
            </w:r>
          </w:p>
          <w:p w:rsidR="00180FF6" w:rsidRDefault="00B2425F" w14:paraId="3C58A346" wp14:textId="77777777">
            <w:pPr>
              <w:widowControl w:val="0"/>
              <w:spacing w:line="240" w:lineRule="auto"/>
            </w:pPr>
            <w:r>
              <w:t>Capacity Provider(s)</w:t>
            </w:r>
          </w:p>
          <w:p w:rsidR="00180FF6" w:rsidRDefault="00B2425F" w14:paraId="6D6CA7E5" wp14:textId="77777777">
            <w:pPr>
              <w:widowControl w:val="0"/>
              <w:spacing w:line="240" w:lineRule="auto"/>
            </w:pPr>
            <w:r>
              <w:t>Stamp</w:t>
            </w:r>
          </w:p>
          <w:p w:rsidR="00180FF6" w:rsidRDefault="00B2425F" w14:paraId="7C5B9390" wp14:textId="77777777">
            <w:pPr>
              <w:widowControl w:val="0"/>
              <w:spacing w:line="240" w:lineRule="auto"/>
            </w:pPr>
            <w:r>
              <w:t>Perils</w:t>
            </w:r>
          </w:p>
          <w:p w:rsidR="00180FF6" w:rsidRDefault="00B2425F" w14:paraId="01385CC9" wp14:textId="77777777">
            <w:pPr>
              <w:widowControl w:val="0"/>
              <w:spacing w:line="240" w:lineRule="auto"/>
            </w:pPr>
            <w:r>
              <w:t>Limit</w:t>
            </w:r>
          </w:p>
          <w:p w:rsidR="00180FF6" w:rsidRDefault="00B2425F" w14:paraId="68075B15" wp14:textId="77777777">
            <w:pPr>
              <w:widowControl w:val="0"/>
              <w:spacing w:line="240" w:lineRule="auto"/>
            </w:pPr>
            <w:r>
              <w:t>Attachment Point</w:t>
            </w:r>
          </w:p>
          <w:p w:rsidR="00180FF6" w:rsidRDefault="00B2425F" w14:paraId="0464ACB1" wp14:textId="77777777">
            <w:pPr>
              <w:widowControl w:val="0"/>
              <w:spacing w:line="240" w:lineRule="auto"/>
            </w:pPr>
            <w:r>
              <w:t>Underlying Deductible</w:t>
            </w:r>
          </w:p>
          <w:p w:rsidR="00180FF6" w:rsidRDefault="00B2425F" w14:paraId="70B385A0" wp14:textId="77777777">
            <w:pPr>
              <w:widowControl w:val="0"/>
              <w:spacing w:line="240" w:lineRule="auto"/>
            </w:pPr>
            <w:r>
              <w:t>Other Sub-Limits/Deductibles</w:t>
            </w:r>
          </w:p>
          <w:p w:rsidR="00180FF6" w:rsidRDefault="00B2425F" w14:paraId="0CEF22B4" wp14:textId="77777777">
            <w:pPr>
              <w:widowControl w:val="0"/>
              <w:spacing w:line="240" w:lineRule="auto"/>
            </w:pPr>
            <w:r>
              <w:t>Technical Premium</w:t>
            </w:r>
          </w:p>
          <w:p w:rsidR="00180FF6" w:rsidRDefault="00B2425F" w14:paraId="1B49E87E" wp14:textId="77777777">
            <w:pPr>
              <w:widowControl w:val="0"/>
              <w:spacing w:line="240" w:lineRule="auto"/>
            </w:pPr>
            <w:r>
              <w:t>Quoted/Bound Premium</w:t>
            </w:r>
          </w:p>
          <w:p w:rsidR="00180FF6" w:rsidRDefault="00B2425F" w14:paraId="48FBB2C3" wp14:textId="77777777">
            <w:pPr>
              <w:widowControl w:val="0"/>
              <w:spacing w:line="240" w:lineRule="auto"/>
            </w:pPr>
            <w:r>
              <w:t>Share</w:t>
            </w:r>
          </w:p>
          <w:p w:rsidR="00180FF6" w:rsidRDefault="00B2425F" w14:paraId="29876552" wp14:textId="77777777">
            <w:pPr>
              <w:widowControl w:val="0"/>
              <w:spacing w:line="240" w:lineRule="auto"/>
            </w:pPr>
            <w:r>
              <w:t>Brokerage</w:t>
            </w:r>
          </w:p>
          <w:p w:rsidR="00180FF6" w:rsidRDefault="00B2425F" w14:paraId="5DC94A05" wp14:textId="77777777">
            <w:pPr>
              <w:widowControl w:val="0"/>
              <w:spacing w:line="240" w:lineRule="auto"/>
            </w:pPr>
            <w:r>
              <w:t>Terrorism Premium</w:t>
            </w:r>
          </w:p>
          <w:p w:rsidR="00180FF6" w:rsidRDefault="00B2425F" w14:paraId="4F921717" wp14:textId="77777777">
            <w:pPr>
              <w:widowControl w:val="0"/>
              <w:spacing w:line="240" w:lineRule="auto"/>
            </w:pPr>
            <w:r>
              <w:t>Taxes</w:t>
            </w:r>
          </w:p>
          <w:p w:rsidR="00180FF6" w:rsidRDefault="00B2425F" w14:paraId="17B1D67C" wp14:textId="77777777">
            <w:pPr>
              <w:widowControl w:val="0"/>
              <w:spacing w:line="240" w:lineRule="auto"/>
            </w:pPr>
            <w:r>
              <w:t>Policy Admin Fee</w:t>
            </w:r>
          </w:p>
          <w:p w:rsidR="00180FF6" w:rsidRDefault="00B2425F" w14:paraId="310064DA" wp14:textId="77777777">
            <w:pPr>
              <w:widowControl w:val="0"/>
              <w:spacing w:line="240" w:lineRule="auto"/>
            </w:pPr>
            <w:r>
              <w:t>Conditions</w:t>
            </w:r>
          </w:p>
        </w:tc>
        <w:tc>
          <w:tcPr>
            <w:tcW w:w="1993" w:type="dxa"/>
            <w:shd w:val="clear" w:color="auto" w:fill="auto"/>
            <w:tcMar>
              <w:top w:w="100" w:type="dxa"/>
              <w:left w:w="100" w:type="dxa"/>
              <w:bottom w:w="100" w:type="dxa"/>
              <w:right w:w="100" w:type="dxa"/>
            </w:tcMar>
          </w:tcPr>
          <w:p w:rsidR="00180FF6" w:rsidRDefault="00B2425F" w14:paraId="26065422" wp14:textId="77777777">
            <w:pPr>
              <w:widowControl w:val="0"/>
              <w:spacing w:line="240" w:lineRule="auto"/>
            </w:pPr>
            <w:r>
              <w:t>Insured Name</w:t>
            </w:r>
          </w:p>
          <w:p w:rsidR="00180FF6" w:rsidRDefault="00B2425F" w14:paraId="71CA28F6" wp14:textId="77777777">
            <w:pPr>
              <w:widowControl w:val="0"/>
              <w:spacing w:line="240" w:lineRule="auto"/>
            </w:pPr>
            <w:r>
              <w:t>Underwriter</w:t>
            </w:r>
          </w:p>
          <w:p w:rsidR="00180FF6" w:rsidRDefault="00B2425F" w14:paraId="160334E4" wp14:textId="77777777">
            <w:pPr>
              <w:widowControl w:val="0"/>
              <w:spacing w:line="240" w:lineRule="auto"/>
            </w:pPr>
            <w:r>
              <w:t>Underwriting Assistant</w:t>
            </w:r>
          </w:p>
          <w:p w:rsidR="00180FF6" w:rsidRDefault="00B2425F" w14:paraId="721249AF" wp14:textId="77777777">
            <w:pPr>
              <w:widowControl w:val="0"/>
              <w:spacing w:line="240" w:lineRule="auto"/>
            </w:pPr>
            <w:r>
              <w:t>New/Renewal</w:t>
            </w:r>
          </w:p>
          <w:p w:rsidR="00180FF6" w:rsidRDefault="00B2425F" w14:paraId="5CB2F6DF" wp14:textId="77777777">
            <w:pPr>
              <w:widowControl w:val="0"/>
              <w:spacing w:line="240" w:lineRule="auto"/>
            </w:pPr>
            <w:r>
              <w:t>Inception</w:t>
            </w:r>
          </w:p>
          <w:p w:rsidR="00180FF6" w:rsidRDefault="00B2425F" w14:paraId="385A399E" wp14:textId="77777777">
            <w:pPr>
              <w:widowControl w:val="0"/>
              <w:spacing w:line="240" w:lineRule="auto"/>
            </w:pPr>
            <w:r>
              <w:t>Expiry</w:t>
            </w:r>
          </w:p>
          <w:p w:rsidR="00180FF6" w:rsidRDefault="00B2425F" w14:paraId="258F22DA" wp14:textId="77777777">
            <w:pPr>
              <w:widowControl w:val="0"/>
              <w:spacing w:line="240" w:lineRule="auto"/>
            </w:pPr>
            <w:r>
              <w:t>Broker Name</w:t>
            </w:r>
          </w:p>
          <w:p w:rsidR="00180FF6" w:rsidRDefault="00B2425F" w14:paraId="69672CEA" wp14:textId="77777777">
            <w:pPr>
              <w:widowControl w:val="0"/>
              <w:spacing w:line="240" w:lineRule="auto"/>
            </w:pPr>
            <w:r>
              <w:t>Broker Company</w:t>
            </w:r>
          </w:p>
          <w:p w:rsidR="00180FF6" w:rsidRDefault="00B2425F" w14:paraId="27009A04" wp14:textId="77777777">
            <w:pPr>
              <w:widowControl w:val="0"/>
              <w:spacing w:line="240" w:lineRule="auto"/>
            </w:pPr>
            <w:r>
              <w:t>Currency</w:t>
            </w:r>
          </w:p>
          <w:p w:rsidR="00180FF6" w:rsidRDefault="00B2425F" w14:paraId="3E42786F" wp14:textId="77777777">
            <w:pPr>
              <w:widowControl w:val="0"/>
              <w:spacing w:line="240" w:lineRule="auto"/>
            </w:pPr>
            <w:r>
              <w:t>Product</w:t>
            </w:r>
          </w:p>
          <w:p w:rsidR="00180FF6" w:rsidRDefault="00B2425F" w14:paraId="074433EA" wp14:textId="77777777">
            <w:pPr>
              <w:widowControl w:val="0"/>
              <w:pBdr>
                <w:top w:val="nil"/>
                <w:left w:val="nil"/>
                <w:bottom w:val="nil"/>
                <w:right w:val="nil"/>
                <w:between w:val="nil"/>
              </w:pBdr>
              <w:spacing w:line="240" w:lineRule="auto"/>
            </w:pPr>
            <w:r>
              <w:t>Cedant</w:t>
            </w:r>
          </w:p>
          <w:p w:rsidR="00180FF6" w:rsidRDefault="00B2425F" w14:paraId="72138950" wp14:textId="77777777">
            <w:pPr>
              <w:widowControl w:val="0"/>
              <w:pBdr>
                <w:top w:val="nil"/>
                <w:left w:val="nil"/>
                <w:bottom w:val="nil"/>
                <w:right w:val="nil"/>
                <w:between w:val="nil"/>
              </w:pBdr>
              <w:spacing w:line="240" w:lineRule="auto"/>
            </w:pPr>
            <w:r>
              <w:t>Cedant Country</w:t>
            </w:r>
          </w:p>
          <w:p w:rsidR="00180FF6" w:rsidRDefault="00B2425F" w14:paraId="0730D8AA" wp14:textId="77777777">
            <w:pPr>
              <w:widowControl w:val="0"/>
              <w:spacing w:line="240" w:lineRule="auto"/>
            </w:pPr>
            <w:r>
              <w:t>Placement Structure</w:t>
            </w:r>
          </w:p>
          <w:p w:rsidR="00180FF6" w:rsidRDefault="00B2425F" w14:paraId="0FD1DD23" wp14:textId="77777777">
            <w:pPr>
              <w:widowControl w:val="0"/>
              <w:spacing w:line="240" w:lineRule="auto"/>
            </w:pPr>
            <w:r>
              <w:t>Capacity Provider(s)</w:t>
            </w:r>
          </w:p>
          <w:p w:rsidR="00180FF6" w:rsidRDefault="00B2425F" w14:paraId="0DE5E014" wp14:textId="77777777">
            <w:pPr>
              <w:widowControl w:val="0"/>
              <w:spacing w:line="240" w:lineRule="auto"/>
            </w:pPr>
            <w:r>
              <w:t>Stamp</w:t>
            </w:r>
          </w:p>
          <w:p w:rsidR="00180FF6" w:rsidRDefault="00B2425F" w14:paraId="07C29F40" wp14:textId="77777777">
            <w:pPr>
              <w:widowControl w:val="0"/>
              <w:spacing w:line="240" w:lineRule="auto"/>
            </w:pPr>
            <w:r>
              <w:t>Perils</w:t>
            </w:r>
          </w:p>
          <w:p w:rsidR="00180FF6" w:rsidRDefault="00B2425F" w14:paraId="120BBFBF" wp14:textId="77777777">
            <w:pPr>
              <w:widowControl w:val="0"/>
              <w:spacing w:line="240" w:lineRule="auto"/>
            </w:pPr>
            <w:r>
              <w:t>Limit</w:t>
            </w:r>
          </w:p>
          <w:p w:rsidR="00180FF6" w:rsidRDefault="00B2425F" w14:paraId="5BDB3959" wp14:textId="77777777">
            <w:pPr>
              <w:widowControl w:val="0"/>
              <w:spacing w:line="240" w:lineRule="auto"/>
            </w:pPr>
            <w:r>
              <w:t>Attachment Point</w:t>
            </w:r>
          </w:p>
          <w:p w:rsidR="00180FF6" w:rsidRDefault="00B2425F" w14:paraId="6ED68893" wp14:textId="77777777">
            <w:pPr>
              <w:widowControl w:val="0"/>
              <w:spacing w:line="240" w:lineRule="auto"/>
            </w:pPr>
            <w:r>
              <w:t>Underlying Deductible</w:t>
            </w:r>
          </w:p>
          <w:p w:rsidR="00180FF6" w:rsidRDefault="00B2425F" w14:paraId="5639A32F" wp14:textId="77777777">
            <w:pPr>
              <w:widowControl w:val="0"/>
              <w:spacing w:line="240" w:lineRule="auto"/>
            </w:pPr>
            <w:r>
              <w:t>Other Sub-Limits/Deductibles</w:t>
            </w:r>
          </w:p>
          <w:p w:rsidR="00180FF6" w:rsidRDefault="00B2425F" w14:paraId="63C0420B" wp14:textId="77777777">
            <w:pPr>
              <w:widowControl w:val="0"/>
              <w:spacing w:line="240" w:lineRule="auto"/>
            </w:pPr>
            <w:r>
              <w:t>Technical Premium</w:t>
            </w:r>
          </w:p>
          <w:p w:rsidR="00180FF6" w:rsidRDefault="00B2425F" w14:paraId="470B94F9" wp14:textId="77777777">
            <w:pPr>
              <w:widowControl w:val="0"/>
              <w:spacing w:line="240" w:lineRule="auto"/>
            </w:pPr>
            <w:r>
              <w:t>Quoted/Bound Premium</w:t>
            </w:r>
          </w:p>
          <w:p w:rsidR="00180FF6" w:rsidRDefault="00B2425F" w14:paraId="081FFBD3" wp14:textId="77777777">
            <w:pPr>
              <w:widowControl w:val="0"/>
              <w:spacing w:line="240" w:lineRule="auto"/>
            </w:pPr>
            <w:r>
              <w:t>Share</w:t>
            </w:r>
          </w:p>
          <w:p w:rsidR="00180FF6" w:rsidRDefault="00B2425F" w14:paraId="1559B98F" wp14:textId="77777777">
            <w:pPr>
              <w:widowControl w:val="0"/>
              <w:spacing w:line="240" w:lineRule="auto"/>
            </w:pPr>
            <w:r>
              <w:t>Brokerage</w:t>
            </w:r>
          </w:p>
        </w:tc>
        <w:tc>
          <w:tcPr>
            <w:tcW w:w="1993" w:type="dxa"/>
            <w:shd w:val="clear" w:color="auto" w:fill="auto"/>
            <w:tcMar>
              <w:top w:w="100" w:type="dxa"/>
              <w:left w:w="100" w:type="dxa"/>
              <w:bottom w:w="100" w:type="dxa"/>
              <w:right w:w="100" w:type="dxa"/>
            </w:tcMar>
          </w:tcPr>
          <w:p w:rsidR="00180FF6" w:rsidRDefault="00B2425F" w14:paraId="23ED0B8E" wp14:textId="77777777">
            <w:pPr>
              <w:widowControl w:val="0"/>
              <w:spacing w:line="240" w:lineRule="auto"/>
            </w:pPr>
            <w:r>
              <w:t>Insured Name</w:t>
            </w:r>
          </w:p>
          <w:p w:rsidR="00180FF6" w:rsidRDefault="00B2425F" w14:paraId="32122CC4" wp14:textId="77777777">
            <w:pPr>
              <w:widowControl w:val="0"/>
              <w:spacing w:line="240" w:lineRule="auto"/>
            </w:pPr>
            <w:r>
              <w:t>Underwriter</w:t>
            </w:r>
          </w:p>
          <w:p w:rsidR="00180FF6" w:rsidRDefault="00B2425F" w14:paraId="4C366718" wp14:textId="77777777">
            <w:pPr>
              <w:widowControl w:val="0"/>
              <w:spacing w:line="240" w:lineRule="auto"/>
            </w:pPr>
            <w:r>
              <w:t>Underwriting Assistant</w:t>
            </w:r>
          </w:p>
          <w:p w:rsidR="00180FF6" w:rsidRDefault="00B2425F" w14:paraId="4D56276D" wp14:textId="77777777">
            <w:pPr>
              <w:widowControl w:val="0"/>
              <w:spacing w:line="240" w:lineRule="auto"/>
            </w:pPr>
            <w:r>
              <w:t>New/Renewal</w:t>
            </w:r>
          </w:p>
          <w:p w:rsidR="00180FF6" w:rsidRDefault="00B2425F" w14:paraId="1E4C2912" wp14:textId="77777777">
            <w:pPr>
              <w:widowControl w:val="0"/>
              <w:spacing w:line="240" w:lineRule="auto"/>
            </w:pPr>
            <w:r>
              <w:t>Inception</w:t>
            </w:r>
          </w:p>
          <w:p w:rsidR="00180FF6" w:rsidRDefault="00B2425F" w14:paraId="0F4E7441" wp14:textId="77777777">
            <w:pPr>
              <w:widowControl w:val="0"/>
              <w:spacing w:line="240" w:lineRule="auto"/>
            </w:pPr>
            <w:r>
              <w:t>Expiry</w:t>
            </w:r>
          </w:p>
          <w:p w:rsidR="00180FF6" w:rsidRDefault="00B2425F" w14:paraId="2BDDB130" wp14:textId="77777777">
            <w:pPr>
              <w:widowControl w:val="0"/>
              <w:spacing w:line="240" w:lineRule="auto"/>
            </w:pPr>
            <w:r>
              <w:t>Broker Name</w:t>
            </w:r>
          </w:p>
          <w:p w:rsidR="00180FF6" w:rsidRDefault="00B2425F" w14:paraId="58790D62" wp14:textId="77777777">
            <w:pPr>
              <w:widowControl w:val="0"/>
              <w:spacing w:line="240" w:lineRule="auto"/>
            </w:pPr>
            <w:r>
              <w:t>Broker Company</w:t>
            </w:r>
          </w:p>
          <w:p w:rsidR="00180FF6" w:rsidRDefault="00B2425F" w14:paraId="250A9965" wp14:textId="77777777">
            <w:pPr>
              <w:widowControl w:val="0"/>
              <w:spacing w:line="240" w:lineRule="auto"/>
            </w:pPr>
            <w:r>
              <w:t>Currency</w:t>
            </w:r>
          </w:p>
          <w:p w:rsidR="00180FF6" w:rsidRDefault="00B2425F" w14:paraId="3D85A62B" wp14:textId="77777777">
            <w:pPr>
              <w:widowControl w:val="0"/>
              <w:spacing w:line="240" w:lineRule="auto"/>
            </w:pPr>
            <w:r>
              <w:t>Product</w:t>
            </w:r>
          </w:p>
          <w:p w:rsidR="00180FF6" w:rsidRDefault="00B2425F" w14:paraId="1E4B2C08" wp14:textId="77777777">
            <w:pPr>
              <w:widowControl w:val="0"/>
              <w:spacing w:line="240" w:lineRule="auto"/>
            </w:pPr>
            <w:r>
              <w:t>Cedant</w:t>
            </w:r>
          </w:p>
          <w:p w:rsidR="00180FF6" w:rsidRDefault="00B2425F" w14:paraId="480FC5A9" wp14:textId="77777777">
            <w:pPr>
              <w:widowControl w:val="0"/>
              <w:spacing w:line="240" w:lineRule="auto"/>
            </w:pPr>
            <w:r>
              <w:t>Cedant Country</w:t>
            </w:r>
          </w:p>
          <w:p w:rsidR="00180FF6" w:rsidRDefault="00B2425F" w14:paraId="6DCD2269" wp14:textId="77777777">
            <w:pPr>
              <w:widowControl w:val="0"/>
              <w:spacing w:line="240" w:lineRule="auto"/>
            </w:pPr>
            <w:r>
              <w:t>Placement Structure</w:t>
            </w:r>
          </w:p>
          <w:p w:rsidR="00180FF6" w:rsidRDefault="00B2425F" w14:paraId="4B0E6DBC" wp14:textId="77777777">
            <w:pPr>
              <w:widowControl w:val="0"/>
              <w:spacing w:line="240" w:lineRule="auto"/>
            </w:pPr>
            <w:r>
              <w:t>Capacity Provider(s)</w:t>
            </w:r>
          </w:p>
          <w:p w:rsidR="00180FF6" w:rsidRDefault="00B2425F" w14:paraId="0AC42EDC" wp14:textId="77777777">
            <w:pPr>
              <w:widowControl w:val="0"/>
              <w:spacing w:line="240" w:lineRule="auto"/>
            </w:pPr>
            <w:r>
              <w:t>Stamp</w:t>
            </w:r>
          </w:p>
          <w:p w:rsidR="00180FF6" w:rsidRDefault="00B2425F" w14:paraId="6E485C28" wp14:textId="77777777">
            <w:pPr>
              <w:widowControl w:val="0"/>
              <w:spacing w:line="240" w:lineRule="auto"/>
            </w:pPr>
            <w:r>
              <w:t>Perils</w:t>
            </w:r>
          </w:p>
          <w:p w:rsidR="00180FF6" w:rsidRDefault="00B2425F" w14:paraId="3F33707C" wp14:textId="77777777">
            <w:pPr>
              <w:widowControl w:val="0"/>
              <w:spacing w:line="240" w:lineRule="auto"/>
            </w:pPr>
            <w:r>
              <w:t>Limit</w:t>
            </w:r>
          </w:p>
          <w:p w:rsidR="00180FF6" w:rsidRDefault="00B2425F" w14:paraId="50D522DD" wp14:textId="77777777">
            <w:pPr>
              <w:widowControl w:val="0"/>
              <w:spacing w:line="240" w:lineRule="auto"/>
            </w:pPr>
            <w:r>
              <w:t>Deductible</w:t>
            </w:r>
          </w:p>
          <w:p w:rsidR="00180FF6" w:rsidRDefault="00B2425F" w14:paraId="239A6337" wp14:textId="77777777">
            <w:pPr>
              <w:widowControl w:val="0"/>
              <w:spacing w:line="240" w:lineRule="auto"/>
            </w:pPr>
            <w:r>
              <w:t>Other Sub-Limits/Deductibles</w:t>
            </w:r>
          </w:p>
          <w:p w:rsidR="00180FF6" w:rsidRDefault="00B2425F" w14:paraId="4D986921" wp14:textId="77777777">
            <w:pPr>
              <w:widowControl w:val="0"/>
              <w:spacing w:line="240" w:lineRule="auto"/>
            </w:pPr>
            <w:r>
              <w:t>Technical Premium</w:t>
            </w:r>
          </w:p>
          <w:p w:rsidR="00180FF6" w:rsidRDefault="00B2425F" w14:paraId="1E8BE3BD" wp14:textId="77777777">
            <w:pPr>
              <w:widowControl w:val="0"/>
              <w:spacing w:line="240" w:lineRule="auto"/>
            </w:pPr>
            <w:r>
              <w:t>Quoted/Bound Premium</w:t>
            </w:r>
          </w:p>
          <w:p w:rsidR="00180FF6" w:rsidRDefault="00B2425F" w14:paraId="7AEB81AD" wp14:textId="77777777">
            <w:pPr>
              <w:widowControl w:val="0"/>
              <w:spacing w:line="240" w:lineRule="auto"/>
            </w:pPr>
            <w:r>
              <w:t>Share</w:t>
            </w:r>
          </w:p>
          <w:p w:rsidR="00180FF6" w:rsidRDefault="00B2425F" w14:paraId="2DAB2D59" wp14:textId="77777777">
            <w:pPr>
              <w:widowControl w:val="0"/>
              <w:spacing w:line="240" w:lineRule="auto"/>
            </w:pPr>
            <w:r>
              <w:t>Brokerage</w:t>
            </w:r>
          </w:p>
        </w:tc>
        <w:tc>
          <w:tcPr>
            <w:tcW w:w="1993" w:type="dxa"/>
            <w:shd w:val="clear" w:color="auto" w:fill="auto"/>
            <w:tcMar>
              <w:top w:w="100" w:type="dxa"/>
              <w:left w:w="100" w:type="dxa"/>
              <w:bottom w:w="100" w:type="dxa"/>
              <w:right w:w="100" w:type="dxa"/>
            </w:tcMar>
          </w:tcPr>
          <w:p w:rsidR="00180FF6" w:rsidRDefault="00B2425F" w14:paraId="469F7912" wp14:textId="77777777">
            <w:pPr>
              <w:widowControl w:val="0"/>
              <w:spacing w:line="240" w:lineRule="auto"/>
            </w:pPr>
            <w:r>
              <w:t>Insured Name</w:t>
            </w:r>
          </w:p>
          <w:p w:rsidR="00180FF6" w:rsidRDefault="00B2425F" w14:paraId="6E36C4E9" wp14:textId="77777777">
            <w:pPr>
              <w:widowControl w:val="0"/>
              <w:spacing w:line="240" w:lineRule="auto"/>
            </w:pPr>
            <w:r>
              <w:t>Underwriter</w:t>
            </w:r>
          </w:p>
          <w:p w:rsidR="00180FF6" w:rsidRDefault="00B2425F" w14:paraId="4D150865" wp14:textId="77777777">
            <w:pPr>
              <w:widowControl w:val="0"/>
              <w:spacing w:line="240" w:lineRule="auto"/>
            </w:pPr>
            <w:r>
              <w:t>Underwriting Assistant</w:t>
            </w:r>
          </w:p>
          <w:p w:rsidR="00180FF6" w:rsidRDefault="00B2425F" w14:paraId="481A57DD" wp14:textId="77777777">
            <w:pPr>
              <w:widowControl w:val="0"/>
              <w:spacing w:line="240" w:lineRule="auto"/>
            </w:pPr>
            <w:r>
              <w:t>New/Renewal</w:t>
            </w:r>
          </w:p>
          <w:p w:rsidR="00180FF6" w:rsidRDefault="00B2425F" w14:paraId="1C141F34" wp14:textId="77777777">
            <w:pPr>
              <w:widowControl w:val="0"/>
              <w:spacing w:line="240" w:lineRule="auto"/>
            </w:pPr>
            <w:r>
              <w:t>Inception</w:t>
            </w:r>
          </w:p>
          <w:p w:rsidR="00180FF6" w:rsidRDefault="00B2425F" w14:paraId="7C5F8640" wp14:textId="77777777">
            <w:pPr>
              <w:widowControl w:val="0"/>
              <w:spacing w:line="240" w:lineRule="auto"/>
            </w:pPr>
            <w:r>
              <w:t>Expiry</w:t>
            </w:r>
          </w:p>
          <w:p w:rsidR="00180FF6" w:rsidRDefault="00B2425F" w14:paraId="1B22442F" wp14:textId="77777777">
            <w:pPr>
              <w:widowControl w:val="0"/>
              <w:spacing w:line="240" w:lineRule="auto"/>
            </w:pPr>
            <w:r>
              <w:t>Broker Name</w:t>
            </w:r>
          </w:p>
          <w:p w:rsidR="00180FF6" w:rsidRDefault="00B2425F" w14:paraId="2B846F94" wp14:textId="77777777">
            <w:pPr>
              <w:widowControl w:val="0"/>
              <w:spacing w:line="240" w:lineRule="auto"/>
            </w:pPr>
            <w:r>
              <w:t>Broker Company</w:t>
            </w:r>
          </w:p>
          <w:p w:rsidR="00180FF6" w:rsidRDefault="00B2425F" w14:paraId="20CEACA8" wp14:textId="77777777">
            <w:pPr>
              <w:widowControl w:val="0"/>
              <w:spacing w:line="240" w:lineRule="auto"/>
            </w:pPr>
            <w:r>
              <w:t>Currency</w:t>
            </w:r>
          </w:p>
          <w:p w:rsidR="00180FF6" w:rsidRDefault="00B2425F" w14:paraId="489A8E8F" wp14:textId="77777777">
            <w:pPr>
              <w:widowControl w:val="0"/>
              <w:spacing w:line="240" w:lineRule="auto"/>
            </w:pPr>
            <w:r>
              <w:t>Product</w:t>
            </w:r>
          </w:p>
          <w:p w:rsidR="00180FF6" w:rsidRDefault="00B2425F" w14:paraId="2AE1B09C" wp14:textId="77777777">
            <w:pPr>
              <w:widowControl w:val="0"/>
              <w:spacing w:line="240" w:lineRule="auto"/>
            </w:pPr>
            <w:r>
              <w:t>Cedant</w:t>
            </w:r>
          </w:p>
          <w:p w:rsidR="00180FF6" w:rsidRDefault="00B2425F" w14:paraId="3621B096" wp14:textId="77777777">
            <w:pPr>
              <w:widowControl w:val="0"/>
              <w:spacing w:line="240" w:lineRule="auto"/>
            </w:pPr>
            <w:r>
              <w:t>Cedant Country</w:t>
            </w:r>
          </w:p>
          <w:p w:rsidR="00180FF6" w:rsidRDefault="00B2425F" w14:paraId="3BA705E2" wp14:textId="77777777">
            <w:pPr>
              <w:widowControl w:val="0"/>
              <w:spacing w:line="240" w:lineRule="auto"/>
            </w:pPr>
            <w:r>
              <w:t>Placement Structure</w:t>
            </w:r>
          </w:p>
          <w:p w:rsidR="00180FF6" w:rsidRDefault="00B2425F" w14:paraId="65842940" wp14:textId="77777777">
            <w:pPr>
              <w:widowControl w:val="0"/>
              <w:spacing w:line="240" w:lineRule="auto"/>
            </w:pPr>
            <w:r>
              <w:t>Capacity Provider(s)</w:t>
            </w:r>
          </w:p>
          <w:p w:rsidR="00180FF6" w:rsidRDefault="00B2425F" w14:paraId="1078FB25" wp14:textId="77777777">
            <w:pPr>
              <w:widowControl w:val="0"/>
              <w:spacing w:line="240" w:lineRule="auto"/>
            </w:pPr>
            <w:r>
              <w:t>Stamp</w:t>
            </w:r>
          </w:p>
          <w:p w:rsidR="00180FF6" w:rsidRDefault="00B2425F" w14:paraId="76D5F0CB" wp14:textId="77777777">
            <w:pPr>
              <w:widowControl w:val="0"/>
              <w:spacing w:line="240" w:lineRule="auto"/>
            </w:pPr>
            <w:r>
              <w:t>Perils</w:t>
            </w:r>
          </w:p>
          <w:p w:rsidR="00180FF6" w:rsidRDefault="00B2425F" w14:paraId="12455760" wp14:textId="77777777">
            <w:pPr>
              <w:widowControl w:val="0"/>
              <w:spacing w:line="240" w:lineRule="auto"/>
            </w:pPr>
            <w:r>
              <w:t>Limit</w:t>
            </w:r>
          </w:p>
          <w:p w:rsidR="00180FF6" w:rsidRDefault="00B2425F" w14:paraId="17528D81" wp14:textId="77777777">
            <w:pPr>
              <w:widowControl w:val="0"/>
              <w:spacing w:line="240" w:lineRule="auto"/>
            </w:pPr>
            <w:r>
              <w:t>Deductible</w:t>
            </w:r>
          </w:p>
          <w:p w:rsidR="00180FF6" w:rsidRDefault="00B2425F" w14:paraId="0E6C8F9E" wp14:textId="77777777">
            <w:pPr>
              <w:widowControl w:val="0"/>
              <w:spacing w:line="240" w:lineRule="auto"/>
            </w:pPr>
            <w:r>
              <w:t>Other Sub-Limits/Deductibles</w:t>
            </w:r>
          </w:p>
          <w:p w:rsidR="00180FF6" w:rsidRDefault="00B2425F" w14:paraId="6D5F5F15" wp14:textId="77777777">
            <w:pPr>
              <w:widowControl w:val="0"/>
              <w:spacing w:line="240" w:lineRule="auto"/>
            </w:pPr>
            <w:r>
              <w:t>Technical Premium</w:t>
            </w:r>
          </w:p>
          <w:p w:rsidR="00180FF6" w:rsidRDefault="00B2425F" w14:paraId="7204C53A" wp14:textId="77777777">
            <w:pPr>
              <w:widowControl w:val="0"/>
              <w:spacing w:line="240" w:lineRule="auto"/>
            </w:pPr>
            <w:r>
              <w:t>Quoted/Bound Premium</w:t>
            </w:r>
          </w:p>
          <w:p w:rsidR="00180FF6" w:rsidRDefault="00B2425F" w14:paraId="38B07EC7" wp14:textId="77777777">
            <w:pPr>
              <w:widowControl w:val="0"/>
              <w:spacing w:line="240" w:lineRule="auto"/>
            </w:pPr>
            <w:r>
              <w:t>Share</w:t>
            </w:r>
          </w:p>
          <w:p w:rsidR="00180FF6" w:rsidRDefault="00B2425F" w14:paraId="00C2EE68" wp14:textId="77777777">
            <w:pPr>
              <w:widowControl w:val="0"/>
              <w:spacing w:line="240" w:lineRule="auto"/>
            </w:pPr>
            <w:r>
              <w:t>Brokerage</w:t>
            </w:r>
          </w:p>
        </w:tc>
        <w:tc>
          <w:tcPr>
            <w:tcW w:w="1993" w:type="dxa"/>
            <w:shd w:val="clear" w:color="auto" w:fill="auto"/>
            <w:tcMar>
              <w:top w:w="100" w:type="dxa"/>
              <w:left w:w="100" w:type="dxa"/>
              <w:bottom w:w="100" w:type="dxa"/>
              <w:right w:w="100" w:type="dxa"/>
            </w:tcMar>
          </w:tcPr>
          <w:p w:rsidR="00180FF6" w:rsidRDefault="00B2425F" w14:paraId="7CF30FDB" wp14:textId="77777777">
            <w:pPr>
              <w:widowControl w:val="0"/>
              <w:spacing w:line="240" w:lineRule="auto"/>
            </w:pPr>
            <w:r>
              <w:t>Insured Name</w:t>
            </w:r>
          </w:p>
          <w:p w:rsidR="00180FF6" w:rsidRDefault="00B2425F" w14:paraId="2F036A3A" wp14:textId="77777777">
            <w:pPr>
              <w:widowControl w:val="0"/>
              <w:spacing w:line="240" w:lineRule="auto"/>
            </w:pPr>
            <w:r>
              <w:t>Underwriter</w:t>
            </w:r>
          </w:p>
          <w:p w:rsidR="00180FF6" w:rsidRDefault="00B2425F" w14:paraId="5B35B82F" wp14:textId="77777777">
            <w:pPr>
              <w:widowControl w:val="0"/>
              <w:spacing w:line="240" w:lineRule="auto"/>
            </w:pPr>
            <w:r>
              <w:t>Underwriting Assistant</w:t>
            </w:r>
          </w:p>
          <w:p w:rsidR="00180FF6" w:rsidRDefault="00B2425F" w14:paraId="0101F0FE" wp14:textId="77777777">
            <w:pPr>
              <w:widowControl w:val="0"/>
              <w:spacing w:line="240" w:lineRule="auto"/>
            </w:pPr>
            <w:r>
              <w:t>New/Renewal</w:t>
            </w:r>
          </w:p>
          <w:p w:rsidR="00180FF6" w:rsidRDefault="00B2425F" w14:paraId="7FF74A55" wp14:textId="77777777">
            <w:pPr>
              <w:widowControl w:val="0"/>
              <w:spacing w:line="240" w:lineRule="auto"/>
            </w:pPr>
            <w:r>
              <w:t>Inception</w:t>
            </w:r>
          </w:p>
          <w:p w:rsidR="00180FF6" w:rsidRDefault="00B2425F" w14:paraId="4D5579F8" wp14:textId="77777777">
            <w:pPr>
              <w:widowControl w:val="0"/>
              <w:spacing w:line="240" w:lineRule="auto"/>
            </w:pPr>
            <w:r>
              <w:t>Expiry</w:t>
            </w:r>
          </w:p>
          <w:p w:rsidR="00180FF6" w:rsidRDefault="00B2425F" w14:paraId="45D13F31" wp14:textId="77777777">
            <w:pPr>
              <w:widowControl w:val="0"/>
              <w:spacing w:line="240" w:lineRule="auto"/>
            </w:pPr>
            <w:r>
              <w:t>Broker Name</w:t>
            </w:r>
          </w:p>
          <w:p w:rsidR="00180FF6" w:rsidRDefault="00B2425F" w14:paraId="3B7542F6" wp14:textId="77777777">
            <w:pPr>
              <w:widowControl w:val="0"/>
              <w:spacing w:line="240" w:lineRule="auto"/>
            </w:pPr>
            <w:r>
              <w:t>Broker Company</w:t>
            </w:r>
          </w:p>
          <w:p w:rsidR="00180FF6" w:rsidRDefault="00B2425F" w14:paraId="210FB470" wp14:textId="77777777">
            <w:pPr>
              <w:widowControl w:val="0"/>
              <w:spacing w:line="240" w:lineRule="auto"/>
            </w:pPr>
            <w:r>
              <w:t>Currency</w:t>
            </w:r>
          </w:p>
          <w:p w:rsidR="00180FF6" w:rsidRDefault="00B2425F" w14:paraId="4F00D0BF" wp14:textId="77777777">
            <w:pPr>
              <w:widowControl w:val="0"/>
              <w:spacing w:line="240" w:lineRule="auto"/>
            </w:pPr>
            <w:r>
              <w:t>Product</w:t>
            </w:r>
          </w:p>
          <w:p w:rsidR="00180FF6" w:rsidRDefault="00B2425F" w14:paraId="16DD9987" wp14:textId="77777777">
            <w:pPr>
              <w:widowControl w:val="0"/>
              <w:spacing w:line="240" w:lineRule="auto"/>
            </w:pPr>
            <w:r>
              <w:t>Insured Country</w:t>
            </w:r>
          </w:p>
          <w:p w:rsidR="00180FF6" w:rsidRDefault="00B2425F" w14:paraId="50233F9D" wp14:textId="77777777">
            <w:pPr>
              <w:widowControl w:val="0"/>
              <w:spacing w:line="240" w:lineRule="auto"/>
            </w:pPr>
            <w:r>
              <w:t>Placement Structure</w:t>
            </w:r>
          </w:p>
          <w:p w:rsidR="00180FF6" w:rsidRDefault="00B2425F" w14:paraId="3858C57F" wp14:textId="77777777">
            <w:pPr>
              <w:widowControl w:val="0"/>
              <w:spacing w:line="240" w:lineRule="auto"/>
            </w:pPr>
            <w:r>
              <w:t>Capacity Provider(s)</w:t>
            </w:r>
          </w:p>
          <w:p w:rsidR="00180FF6" w:rsidRDefault="00B2425F" w14:paraId="49D385AC" wp14:textId="77777777">
            <w:pPr>
              <w:widowControl w:val="0"/>
              <w:spacing w:line="240" w:lineRule="auto"/>
            </w:pPr>
            <w:r>
              <w:t>Stamp</w:t>
            </w:r>
          </w:p>
          <w:p w:rsidR="00180FF6" w:rsidRDefault="00B2425F" w14:paraId="3A62E36E" wp14:textId="77777777">
            <w:pPr>
              <w:widowControl w:val="0"/>
              <w:spacing w:line="240" w:lineRule="auto"/>
            </w:pPr>
            <w:r>
              <w:t>Perils</w:t>
            </w:r>
          </w:p>
          <w:p w:rsidR="00180FF6" w:rsidRDefault="00B2425F" w14:paraId="66117161" wp14:textId="77777777">
            <w:pPr>
              <w:widowControl w:val="0"/>
              <w:spacing w:line="240" w:lineRule="auto"/>
            </w:pPr>
            <w:r>
              <w:t>Limit</w:t>
            </w:r>
          </w:p>
          <w:p w:rsidR="00180FF6" w:rsidRDefault="00B2425F" w14:paraId="502D80AC" wp14:textId="77777777">
            <w:pPr>
              <w:widowControl w:val="0"/>
              <w:spacing w:line="240" w:lineRule="auto"/>
            </w:pPr>
            <w:r>
              <w:t>Deductible</w:t>
            </w:r>
          </w:p>
          <w:p w:rsidR="00180FF6" w:rsidRDefault="00B2425F" w14:paraId="126194D9" wp14:textId="77777777">
            <w:pPr>
              <w:widowControl w:val="0"/>
              <w:spacing w:line="240" w:lineRule="auto"/>
            </w:pPr>
            <w:r>
              <w:t>Other Sub-Limits/Deductibles</w:t>
            </w:r>
          </w:p>
          <w:p w:rsidR="00180FF6" w:rsidRDefault="00B2425F" w14:paraId="1F76D68E" wp14:textId="77777777">
            <w:pPr>
              <w:widowControl w:val="0"/>
              <w:spacing w:line="240" w:lineRule="auto"/>
            </w:pPr>
            <w:r>
              <w:t>Technical Premium</w:t>
            </w:r>
          </w:p>
          <w:p w:rsidR="00180FF6" w:rsidRDefault="00B2425F" w14:paraId="1F95321B" wp14:textId="77777777">
            <w:pPr>
              <w:widowControl w:val="0"/>
              <w:spacing w:line="240" w:lineRule="auto"/>
            </w:pPr>
            <w:r>
              <w:t>Quoted/Bound Premium</w:t>
            </w:r>
          </w:p>
          <w:p w:rsidR="00180FF6" w:rsidRDefault="00B2425F" w14:paraId="342EC4C0" wp14:textId="77777777">
            <w:pPr>
              <w:widowControl w:val="0"/>
              <w:spacing w:line="240" w:lineRule="auto"/>
            </w:pPr>
            <w:r>
              <w:t>Share</w:t>
            </w:r>
          </w:p>
          <w:p w:rsidR="00180FF6" w:rsidRDefault="00B2425F" w14:paraId="4173C6F3" wp14:textId="77777777">
            <w:pPr>
              <w:widowControl w:val="0"/>
              <w:spacing w:line="240" w:lineRule="auto"/>
            </w:pPr>
            <w:r>
              <w:t>Brokerage</w:t>
            </w:r>
          </w:p>
          <w:p w:rsidR="00180FF6" w:rsidRDefault="00B2425F" w14:paraId="0243E48D" wp14:textId="77777777">
            <w:pPr>
              <w:widowControl w:val="0"/>
              <w:spacing w:line="240" w:lineRule="auto"/>
            </w:pPr>
            <w:r>
              <w:t>Terrorism Premium</w:t>
            </w:r>
          </w:p>
          <w:p w:rsidR="00180FF6" w:rsidRDefault="00B2425F" w14:paraId="358F297C" wp14:textId="77777777">
            <w:pPr>
              <w:widowControl w:val="0"/>
              <w:spacing w:line="240" w:lineRule="auto"/>
            </w:pPr>
            <w:r>
              <w:t>Taxes</w:t>
            </w:r>
          </w:p>
          <w:p w:rsidR="00180FF6" w:rsidRDefault="00B2425F" w14:paraId="7EB7992A" wp14:textId="77777777">
            <w:pPr>
              <w:widowControl w:val="0"/>
              <w:spacing w:line="240" w:lineRule="auto"/>
            </w:pPr>
            <w:r>
              <w:t>Policy Admin Fee</w:t>
            </w:r>
          </w:p>
          <w:p w:rsidR="00180FF6" w:rsidRDefault="00B2425F" w14:paraId="2AFAA508" wp14:textId="77777777">
            <w:pPr>
              <w:widowControl w:val="0"/>
              <w:spacing w:line="240" w:lineRule="auto"/>
            </w:pPr>
            <w:r>
              <w:t>Survey Locations</w:t>
            </w:r>
          </w:p>
          <w:p w:rsidR="00180FF6" w:rsidRDefault="00B2425F" w14:paraId="234CBA5F" wp14:textId="77777777">
            <w:pPr>
              <w:widowControl w:val="0"/>
              <w:spacing w:line="240" w:lineRule="auto"/>
            </w:pPr>
            <w:r>
              <w:t>Survey Fee</w:t>
            </w:r>
          </w:p>
          <w:p w:rsidR="00180FF6" w:rsidRDefault="00B2425F" w14:paraId="37309050" wp14:textId="77777777">
            <w:pPr>
              <w:widowControl w:val="0"/>
              <w:spacing w:line="240" w:lineRule="auto"/>
            </w:pPr>
            <w:r>
              <w:t>Policy Wording</w:t>
            </w:r>
          </w:p>
          <w:p w:rsidR="00180FF6" w:rsidRDefault="00B2425F" w14:paraId="6015DCD4" wp14:textId="77777777">
            <w:pPr>
              <w:widowControl w:val="0"/>
              <w:spacing w:line="240" w:lineRule="auto"/>
            </w:pPr>
            <w:r>
              <w:t>Manual Endorsements</w:t>
            </w:r>
          </w:p>
        </w:tc>
        <w:tc>
          <w:tcPr>
            <w:tcW w:w="1993" w:type="dxa"/>
            <w:shd w:val="clear" w:color="auto" w:fill="auto"/>
            <w:tcMar>
              <w:top w:w="100" w:type="dxa"/>
              <w:left w:w="100" w:type="dxa"/>
              <w:bottom w:w="100" w:type="dxa"/>
              <w:right w:w="100" w:type="dxa"/>
            </w:tcMar>
          </w:tcPr>
          <w:p w:rsidR="00180FF6" w:rsidRDefault="00B2425F" w14:paraId="1ABBF32E" wp14:textId="77777777">
            <w:pPr>
              <w:widowControl w:val="0"/>
              <w:spacing w:line="240" w:lineRule="auto"/>
            </w:pPr>
            <w:r>
              <w:t>Insured Name</w:t>
            </w:r>
          </w:p>
          <w:p w:rsidR="00180FF6" w:rsidRDefault="00B2425F" w14:paraId="2545C847" wp14:textId="77777777">
            <w:pPr>
              <w:widowControl w:val="0"/>
              <w:spacing w:line="240" w:lineRule="auto"/>
            </w:pPr>
            <w:r>
              <w:t>Underwriter</w:t>
            </w:r>
          </w:p>
          <w:p w:rsidR="00180FF6" w:rsidRDefault="00B2425F" w14:paraId="4B4289E2" wp14:textId="77777777">
            <w:pPr>
              <w:widowControl w:val="0"/>
              <w:spacing w:line="240" w:lineRule="auto"/>
            </w:pPr>
            <w:r>
              <w:t>Underwriting Assistant</w:t>
            </w:r>
          </w:p>
          <w:p w:rsidR="00180FF6" w:rsidRDefault="00B2425F" w14:paraId="69A9E37E" wp14:textId="77777777">
            <w:pPr>
              <w:widowControl w:val="0"/>
              <w:spacing w:line="240" w:lineRule="auto"/>
            </w:pPr>
            <w:r>
              <w:t>New/Renewal</w:t>
            </w:r>
          </w:p>
          <w:p w:rsidR="00180FF6" w:rsidRDefault="00B2425F" w14:paraId="1A365268" wp14:textId="77777777">
            <w:pPr>
              <w:widowControl w:val="0"/>
              <w:spacing w:line="240" w:lineRule="auto"/>
            </w:pPr>
            <w:r>
              <w:t>Inception</w:t>
            </w:r>
          </w:p>
          <w:p w:rsidR="00180FF6" w:rsidRDefault="00B2425F" w14:paraId="13B55DF0" wp14:textId="77777777">
            <w:pPr>
              <w:widowControl w:val="0"/>
              <w:spacing w:line="240" w:lineRule="auto"/>
            </w:pPr>
            <w:r>
              <w:t>Expiry</w:t>
            </w:r>
          </w:p>
          <w:p w:rsidR="00180FF6" w:rsidRDefault="00B2425F" w14:paraId="478B9771" wp14:textId="77777777">
            <w:pPr>
              <w:widowControl w:val="0"/>
              <w:spacing w:line="240" w:lineRule="auto"/>
            </w:pPr>
            <w:r>
              <w:t>Broker Name</w:t>
            </w:r>
          </w:p>
          <w:p w:rsidR="00180FF6" w:rsidRDefault="00B2425F" w14:paraId="5BCAFB2E" wp14:textId="77777777">
            <w:pPr>
              <w:widowControl w:val="0"/>
              <w:spacing w:line="240" w:lineRule="auto"/>
            </w:pPr>
            <w:r>
              <w:t>Broker Company</w:t>
            </w:r>
          </w:p>
          <w:p w:rsidR="00180FF6" w:rsidRDefault="00B2425F" w14:paraId="51087D9A" wp14:textId="77777777">
            <w:pPr>
              <w:widowControl w:val="0"/>
              <w:spacing w:line="240" w:lineRule="auto"/>
            </w:pPr>
            <w:r>
              <w:t>Currency</w:t>
            </w:r>
          </w:p>
          <w:p w:rsidR="00180FF6" w:rsidRDefault="00B2425F" w14:paraId="1C045A25" wp14:textId="77777777">
            <w:pPr>
              <w:widowControl w:val="0"/>
              <w:spacing w:line="240" w:lineRule="auto"/>
            </w:pPr>
            <w:r>
              <w:t>Product</w:t>
            </w:r>
          </w:p>
          <w:p w:rsidR="00180FF6" w:rsidRDefault="00B2425F" w14:paraId="0B3FA15F" wp14:textId="77777777">
            <w:pPr>
              <w:widowControl w:val="0"/>
              <w:spacing w:line="240" w:lineRule="auto"/>
            </w:pPr>
            <w:r>
              <w:t>Insured Country</w:t>
            </w:r>
          </w:p>
          <w:p w:rsidR="00180FF6" w:rsidRDefault="00B2425F" w14:paraId="10B672F9" wp14:textId="77777777">
            <w:pPr>
              <w:widowControl w:val="0"/>
              <w:spacing w:line="240" w:lineRule="auto"/>
            </w:pPr>
            <w:r>
              <w:t>Placement Structure</w:t>
            </w:r>
          </w:p>
          <w:p w:rsidR="00180FF6" w:rsidRDefault="00B2425F" w14:paraId="4312A9E8" wp14:textId="77777777">
            <w:pPr>
              <w:widowControl w:val="0"/>
              <w:spacing w:line="240" w:lineRule="auto"/>
            </w:pPr>
            <w:r>
              <w:t>Capacity Provider(s)</w:t>
            </w:r>
          </w:p>
          <w:p w:rsidR="00180FF6" w:rsidRDefault="00B2425F" w14:paraId="17214280" wp14:textId="77777777">
            <w:pPr>
              <w:widowControl w:val="0"/>
              <w:spacing w:line="240" w:lineRule="auto"/>
            </w:pPr>
            <w:r>
              <w:t>Stamp</w:t>
            </w:r>
          </w:p>
          <w:p w:rsidR="00180FF6" w:rsidRDefault="00B2425F" w14:paraId="5DF6F5AF" wp14:textId="77777777">
            <w:pPr>
              <w:widowControl w:val="0"/>
              <w:spacing w:line="240" w:lineRule="auto"/>
            </w:pPr>
            <w:r>
              <w:t>Perils</w:t>
            </w:r>
          </w:p>
          <w:p w:rsidR="00180FF6" w:rsidRDefault="00B2425F" w14:paraId="1B1F90D1" wp14:textId="77777777">
            <w:pPr>
              <w:widowControl w:val="0"/>
              <w:spacing w:line="240" w:lineRule="auto"/>
            </w:pPr>
            <w:r>
              <w:t>Limit</w:t>
            </w:r>
          </w:p>
          <w:p w:rsidR="00180FF6" w:rsidRDefault="00B2425F" w14:paraId="5AC09526" wp14:textId="77777777">
            <w:pPr>
              <w:widowControl w:val="0"/>
              <w:spacing w:line="240" w:lineRule="auto"/>
            </w:pPr>
            <w:r>
              <w:t>Attachment Point</w:t>
            </w:r>
          </w:p>
          <w:p w:rsidR="00180FF6" w:rsidRDefault="00B2425F" w14:paraId="3B1E3B83" wp14:textId="77777777">
            <w:pPr>
              <w:widowControl w:val="0"/>
              <w:spacing w:line="240" w:lineRule="auto"/>
            </w:pPr>
            <w:r>
              <w:t>Underlying Deductible</w:t>
            </w:r>
          </w:p>
          <w:p w:rsidR="00180FF6" w:rsidRDefault="00B2425F" w14:paraId="5461B415" wp14:textId="77777777">
            <w:pPr>
              <w:widowControl w:val="0"/>
              <w:spacing w:line="240" w:lineRule="auto"/>
            </w:pPr>
            <w:r>
              <w:t>Other Sub-Limits/Deductibles</w:t>
            </w:r>
          </w:p>
          <w:p w:rsidR="00180FF6" w:rsidRDefault="00B2425F" w14:paraId="510832A4" wp14:textId="77777777">
            <w:pPr>
              <w:widowControl w:val="0"/>
              <w:spacing w:line="240" w:lineRule="auto"/>
            </w:pPr>
            <w:r>
              <w:t>Technical Premium</w:t>
            </w:r>
          </w:p>
          <w:p w:rsidR="00180FF6" w:rsidRDefault="00B2425F" w14:paraId="7E36737A" wp14:textId="77777777">
            <w:pPr>
              <w:widowControl w:val="0"/>
              <w:spacing w:line="240" w:lineRule="auto"/>
            </w:pPr>
            <w:r>
              <w:t>Quoted/Bound Premium</w:t>
            </w:r>
          </w:p>
          <w:p w:rsidR="00180FF6" w:rsidRDefault="00B2425F" w14:paraId="6B88BA0C" wp14:textId="77777777">
            <w:pPr>
              <w:widowControl w:val="0"/>
              <w:spacing w:line="240" w:lineRule="auto"/>
            </w:pPr>
            <w:r>
              <w:t>Share</w:t>
            </w:r>
          </w:p>
          <w:p w:rsidR="00180FF6" w:rsidRDefault="00B2425F" w14:paraId="4B11A1E3" wp14:textId="77777777">
            <w:pPr>
              <w:widowControl w:val="0"/>
              <w:spacing w:line="240" w:lineRule="auto"/>
            </w:pPr>
            <w:r>
              <w:t>Brokerage</w:t>
            </w:r>
          </w:p>
          <w:p w:rsidR="00180FF6" w:rsidRDefault="00B2425F" w14:paraId="4F576597" wp14:textId="77777777">
            <w:pPr>
              <w:widowControl w:val="0"/>
              <w:spacing w:line="240" w:lineRule="auto"/>
            </w:pPr>
            <w:r>
              <w:t>Terrorism Premium</w:t>
            </w:r>
          </w:p>
          <w:p w:rsidR="00180FF6" w:rsidRDefault="00B2425F" w14:paraId="37236B9C" wp14:textId="77777777">
            <w:pPr>
              <w:widowControl w:val="0"/>
              <w:spacing w:line="240" w:lineRule="auto"/>
            </w:pPr>
            <w:r>
              <w:t>Taxes</w:t>
            </w:r>
          </w:p>
          <w:p w:rsidR="00180FF6" w:rsidRDefault="00B2425F" w14:paraId="0D0254D3" wp14:textId="77777777">
            <w:pPr>
              <w:widowControl w:val="0"/>
              <w:spacing w:line="240" w:lineRule="auto"/>
            </w:pPr>
            <w:r>
              <w:t>Policy Admin Fee</w:t>
            </w:r>
          </w:p>
          <w:p w:rsidR="00180FF6" w:rsidRDefault="00B2425F" w14:paraId="567A3EE3" wp14:textId="77777777">
            <w:pPr>
              <w:widowControl w:val="0"/>
              <w:spacing w:line="240" w:lineRule="auto"/>
            </w:pPr>
            <w:r>
              <w:t>Survey Locations</w:t>
            </w:r>
          </w:p>
          <w:p w:rsidR="00180FF6" w:rsidRDefault="00B2425F" w14:paraId="1890A9DC" wp14:textId="77777777">
            <w:pPr>
              <w:widowControl w:val="0"/>
              <w:spacing w:line="240" w:lineRule="auto"/>
            </w:pPr>
            <w:r>
              <w:t>Survey Fee</w:t>
            </w:r>
          </w:p>
          <w:p w:rsidR="00180FF6" w:rsidRDefault="00B2425F" w14:paraId="4F0B0CC5" wp14:textId="77777777">
            <w:pPr>
              <w:widowControl w:val="0"/>
              <w:spacing w:line="240" w:lineRule="auto"/>
            </w:pPr>
            <w:r>
              <w:t>Policy Wording</w:t>
            </w:r>
          </w:p>
          <w:p w:rsidR="00180FF6" w:rsidRDefault="00B2425F" w14:paraId="01E56FED" wp14:textId="77777777">
            <w:pPr>
              <w:widowControl w:val="0"/>
              <w:spacing w:line="240" w:lineRule="auto"/>
            </w:pPr>
            <w:r>
              <w:t>Manual Endorsements</w:t>
            </w:r>
          </w:p>
        </w:tc>
      </w:tr>
    </w:tbl>
    <w:p xmlns:wp14="http://schemas.microsoft.com/office/word/2010/wordml" w:rsidR="00180FF6" w:rsidRDefault="00180FF6" w14:paraId="50895670" wp14:textId="77777777"/>
    <w:p xmlns:wp14="http://schemas.microsoft.com/office/word/2010/wordml" w:rsidR="00180FF6" w:rsidRDefault="00B2425F" w14:paraId="5F27F88A" wp14:textId="77777777">
      <w:r>
        <w:rPr>
          <w:b/>
        </w:rPr>
        <w:t>This document exhausts quote data, to be followed with a new doc for bound date (settlement amounts/date, premiums for shares etc.)</w:t>
      </w:r>
    </w:p>
    <w:sectPr w:rsidR="00180FF6">
      <w:pgSz w:w="16834" w:h="11909" w:orient="landscape"/>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KI" w:author="Kaspar Ilves" w:date="2023-12-20T09:52:11" w:id="1608468928">
    <w:p w:rsidR="18B8AE71" w:rsidRDefault="18B8AE71" w14:paraId="329B4373" w14:textId="3B64B6BC">
      <w:pPr>
        <w:pStyle w:val="CommentText"/>
      </w:pPr>
      <w:r w:rsidR="18B8AE71">
        <w:rPr/>
        <w:t>Our system operates vica versa.</w:t>
      </w:r>
      <w:r>
        <w:rPr>
          <w:rStyle w:val="CommentReference"/>
        </w:rPr>
        <w:annotationRef/>
      </w:r>
    </w:p>
  </w:comment>
  <w:comment w:initials="KI" w:author="Kaspar Ilves" w:date="2023-12-20T10:54:56" w:id="807639561">
    <w:p w:rsidR="18B8AE71" w:rsidRDefault="18B8AE71" w14:paraId="65779615" w14:textId="7D5D7F8F">
      <w:pPr>
        <w:pStyle w:val="CommentText"/>
      </w:pPr>
      <w:r w:rsidR="18B8AE71">
        <w:rPr/>
        <w:t>What condition? :)</w:t>
      </w:r>
      <w:r>
        <w:rPr>
          <w:rStyle w:val="CommentReference"/>
        </w:rPr>
        <w:annotationRef/>
      </w:r>
    </w:p>
  </w:comment>
  <w:comment w:initials="KI" w:author="Kaspar Ilves" w:date="2023-12-20T10:56:14" w:id="606970385">
    <w:p w:rsidR="18B8AE71" w:rsidRDefault="18B8AE71" w14:paraId="44F304E3" w14:textId="151276A7">
      <w:pPr>
        <w:pStyle w:val="CommentText"/>
      </w:pPr>
      <w:r w:rsidR="18B8AE71">
        <w:rPr/>
        <w:t>Manual field?</w:t>
      </w:r>
      <w:r>
        <w:rPr>
          <w:rStyle w:val="CommentReference"/>
        </w:rPr>
        <w:annotationRef/>
      </w:r>
    </w:p>
    <w:p w:rsidR="18B8AE71" w:rsidRDefault="18B8AE71" w14:paraId="02A9D9AF" w14:textId="418CB8AC">
      <w:pPr>
        <w:pStyle w:val="CommentText"/>
      </w:pPr>
      <w:r w:rsidR="18B8AE71">
        <w:rPr/>
        <w:t>Some are surveyed and some aren't</w:t>
      </w:r>
    </w:p>
  </w:comment>
  <w:comment w:initials="KI" w:author="Kaspar Ilves" w:date="2023-12-20T11:54:38" w:id="1534885099">
    <w:p w:rsidR="18B8AE71" w:rsidRDefault="18B8AE71" w14:paraId="47C72FEC" w14:textId="4F3B0FC4">
      <w:pPr>
        <w:pStyle w:val="CommentText"/>
      </w:pPr>
      <w:r w:rsidR="18B8AE71">
        <w:rPr/>
        <w:t>Need to have as separate field in form with auto-complete?</w:t>
      </w:r>
      <w:r>
        <w:rPr>
          <w:rStyle w:val="CommentReference"/>
        </w:rPr>
        <w:annotationRef/>
      </w:r>
    </w:p>
  </w:comment>
  <w:comment w:initials="KI" w:author="Kaspar Ilves" w:date="2023-12-20T13:09:07" w:id="108109130">
    <w:p w:rsidR="18B8AE71" w:rsidRDefault="18B8AE71" w14:paraId="5D851DE8" w14:textId="732F3602">
      <w:pPr>
        <w:pStyle w:val="CommentText"/>
      </w:pPr>
      <w:r w:rsidR="18B8AE71">
        <w:rPr/>
        <w:t>If selected yes, then list of the conditions should be added to the slip document</w:t>
      </w:r>
      <w:r>
        <w:rPr>
          <w:rStyle w:val="CommentReference"/>
        </w:rPr>
        <w:annotationRef/>
      </w:r>
    </w:p>
  </w:comment>
  <w:comment w:initials="KI" w:author="Kaspar Ilves" w:date="2023-12-20T13:10:43" w:id="1490721442">
    <w:p w:rsidR="18B8AE71" w:rsidRDefault="18B8AE71" w14:paraId="49A16CE8" w14:textId="20D23718">
      <w:pPr>
        <w:pStyle w:val="CommentText"/>
      </w:pPr>
      <w:r w:rsidR="18B8AE71">
        <w:rPr/>
        <w:t>Calculated : single fee * No Locations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29B4373"/>
  <w15:commentEx w15:done="0" w15:paraId="65779615"/>
  <w15:commentEx w15:done="0" w15:paraId="02A9D9AF"/>
  <w15:commentEx w15:done="0" w15:paraId="47C72FEC"/>
  <w15:commentEx w15:done="0" w15:paraId="5D851DE8" w15:paraIdParent="65779615"/>
  <w15:commentEx w15:done="0" w15:paraId="49A16CE8" w15:paraIdParent="47C72FE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43A8A55" w16cex:dateUtc="2023-12-20T07:52:11.997Z"/>
  <w16cex:commentExtensible w16cex:durableId="5FD3E221" w16cex:dateUtc="2023-12-20T08:54:56.938Z"/>
  <w16cex:commentExtensible w16cex:durableId="114439E8" w16cex:dateUtc="2023-12-20T08:56:14.16Z"/>
  <w16cex:commentExtensible w16cex:durableId="6AFDB643" w16cex:dateUtc="2023-12-20T09:54:38.417Z"/>
  <w16cex:commentExtensible w16cex:durableId="2FFF4DAF" w16cex:dateUtc="2023-12-20T11:09:07.04Z"/>
  <w16cex:commentExtensible w16cex:durableId="6564026A" w16cex:dateUtc="2023-12-20T11:10:43.076Z"/>
</w16cex:commentsExtensible>
</file>

<file path=word/commentsIds.xml><?xml version="1.0" encoding="utf-8"?>
<w16cid:commentsIds xmlns:mc="http://schemas.openxmlformats.org/markup-compatibility/2006" xmlns:w16cid="http://schemas.microsoft.com/office/word/2016/wordml/cid" mc:Ignorable="w16cid">
  <w16cid:commentId w16cid:paraId="329B4373" w16cid:durableId="543A8A55"/>
  <w16cid:commentId w16cid:paraId="65779615" w16cid:durableId="5FD3E221"/>
  <w16cid:commentId w16cid:paraId="02A9D9AF" w16cid:durableId="114439E8"/>
  <w16cid:commentId w16cid:paraId="47C72FEC" w16cid:durableId="6AFDB643"/>
  <w16cid:commentId w16cid:paraId="5D851DE8" w16cid:durableId="2FFF4DAF"/>
  <w16cid:commentId w16cid:paraId="49A16CE8" w16cid:durableId="656402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mc="http://schemas.openxmlformats.org/markup-compatibility/2006" xmlns:w15="http://schemas.microsoft.com/office/word/2012/wordml" mc:Ignorable="w15">
  <w15:person w15:author="Kaspar Ilves">
    <w15:presenceInfo w15:providerId="AD" w15:userId="S::kaspar.ilves@insly.com::633cafa8-25db-4fc7-8172-4ed27b51b26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F6"/>
    <w:rsid w:val="00180FF6"/>
    <w:rsid w:val="00724C60"/>
    <w:rsid w:val="00724C60"/>
    <w:rsid w:val="00B2425F"/>
    <w:rsid w:val="11D8265F"/>
    <w:rsid w:val="18B8AE71"/>
    <w:rsid w:val="1D780C3D"/>
    <w:rsid w:val="2E97D751"/>
    <w:rsid w:val="391B410A"/>
    <w:rsid w:val="435824F4"/>
    <w:rsid w:val="598D0600"/>
    <w:rsid w:val="5ACF819E"/>
    <w:rsid w:val="656CC3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2B74C2C"/>
  <w15:docId w15:val="{704ADBC9-C07E-489C-B619-5565402B15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comments" Target="comments.xml" Id="R431dd3e1d7ea4079" /><Relationship Type="http://schemas.microsoft.com/office/2011/relationships/people" Target="people.xml" Id="R95703867f19745ae" /><Relationship Type="http://schemas.microsoft.com/office/2011/relationships/commentsExtended" Target="commentsExtended.xml" Id="Rc4fb64f037264af8" /><Relationship Type="http://schemas.microsoft.com/office/2016/09/relationships/commentsIds" Target="commentsIds.xml" Id="Rbdb2d002de904b05" /><Relationship Type="http://schemas.microsoft.com/office/2018/08/relationships/commentsExtensible" Target="commentsExtensible.xml" Id="Re5ddd53f85fe48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B7AAA93A94674B95CE004A508CE3F9" ma:contentTypeVersion="18" ma:contentTypeDescription="Create a new document." ma:contentTypeScope="" ma:versionID="a628cfcc063399ce4d7c0924caaa5619">
  <xsd:schema xmlns:xsd="http://www.w3.org/2001/XMLSchema" xmlns:xs="http://www.w3.org/2001/XMLSchema" xmlns:p="http://schemas.microsoft.com/office/2006/metadata/properties" xmlns:ns2="1615da95-a873-47e6-ae45-ba6760d679e1" xmlns:ns3="0a444636-7153-444c-917b-87a32d23fb13" targetNamespace="http://schemas.microsoft.com/office/2006/metadata/properties" ma:root="true" ma:fieldsID="dce5963490f8c1b6cf3cfac1def4b5c8" ns2:_="" ns3:_="">
    <xsd:import namespace="1615da95-a873-47e6-ae45-ba6760d679e1"/>
    <xsd:import namespace="0a444636-7153-444c-917b-87a32d23fb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5da95-a873-47e6-ae45-ba6760d679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4349927-a7e7-4161-b8fa-bc5883e34d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444636-7153-444c-917b-87a32d23fb1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13bcd1f7-2142-4b6b-ba79-d49fedd858a4}" ma:internalName="TaxCatchAll" ma:showField="CatchAllData" ma:web="0a444636-7153-444c-917b-87a32d23fb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1615da95-a873-47e6-ae45-ba6760d679e1" xsi:nil="true"/>
    <TaxCatchAll xmlns="0a444636-7153-444c-917b-87a32d23fb13" xsi:nil="true"/>
    <lcf76f155ced4ddcb4097134ff3c332f xmlns="1615da95-a873-47e6-ae45-ba6760d679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0BEDE4-E6CE-44CF-ACEE-C84E3F8ABD29}">
  <ds:schemaRefs>
    <ds:schemaRef ds:uri="http://schemas.microsoft.com/sharepoint/v3/contenttype/forms"/>
  </ds:schemaRefs>
</ds:datastoreItem>
</file>

<file path=customXml/itemProps2.xml><?xml version="1.0" encoding="utf-8"?>
<ds:datastoreItem xmlns:ds="http://schemas.openxmlformats.org/officeDocument/2006/customXml" ds:itemID="{0AE456A0-3C21-436D-BD3A-34CD93785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15da95-a873-47e6-ae45-ba6760d679e1"/>
    <ds:schemaRef ds:uri="0a444636-7153-444c-917b-87a32d23fb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F604FE-8D83-4BFC-9F30-89ABD4243B6D}">
  <ds:schemaRefs>
    <ds:schemaRef ds:uri="http://schemas.microsoft.com/office/2006/metadata/properties"/>
    <ds:schemaRef ds:uri="http://schemas.microsoft.com/office/infopath/2007/PartnerControls"/>
    <ds:schemaRef ds:uri="1615da95-a873-47e6-ae45-ba6760d679e1"/>
    <ds:schemaRef ds:uri="0a444636-7153-444c-917b-87a32d23fb1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Ando Kivilaid</cp:lastModifiedBy>
  <cp:revision>2</cp:revision>
  <dcterms:created xsi:type="dcterms:W3CDTF">2023-12-20T05:42:00Z</dcterms:created>
  <dcterms:modified xsi:type="dcterms:W3CDTF">2023-12-20T19:30:13Z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0x01010021B7AAA93A94674B95CE004A508CE3F9</vt:lpwstr>
  </property>
  <property fmtid="{D5CDD505-2E9C-101B-9397-08002B2CF9AE}" pid="3" name="MediaServiceImageTags">
    <vt:lpwstr/>
  </property>
</Properties>
</file>