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606E7" w14:textId="77777777" w:rsidR="00165BF4" w:rsidRPr="008040A5" w:rsidRDefault="00165BF4" w:rsidP="00373900">
      <w:pPr>
        <w:pStyle w:val="BodyText"/>
        <w:spacing w:before="8"/>
        <w:ind w:left="0"/>
        <w:jc w:val="center"/>
        <w:rPr>
          <w:rFonts w:asciiTheme="minorHAnsi" w:hAnsiTheme="minorHAnsi" w:cstheme="minorHAnsi"/>
          <w:b/>
          <w:bCs/>
          <w:sz w:val="21"/>
          <w:szCs w:val="21"/>
        </w:rPr>
      </w:pPr>
      <w:bookmarkStart w:id="0" w:name="_Hlk51169048"/>
      <w:bookmarkEnd w:id="0"/>
    </w:p>
    <w:p w14:paraId="490D0432" w14:textId="044BCD63" w:rsidR="00373900" w:rsidRPr="000717BE" w:rsidRDefault="00373900" w:rsidP="000717BE">
      <w:pPr>
        <w:pStyle w:val="Heading1"/>
        <w:widowControl/>
        <w:spacing w:line="288" w:lineRule="auto"/>
        <w:ind w:left="0"/>
        <w:jc w:val="center"/>
        <w:rPr>
          <w:rFonts w:ascii="Georgia" w:eastAsiaTheme="minorHAnsi" w:hAnsi="Georgia" w:cs="Times New Roman (Body CS)"/>
          <w:bCs w:val="0"/>
          <w:color w:val="7D9E6A"/>
          <w:sz w:val="22"/>
          <w:szCs w:val="22"/>
        </w:rPr>
      </w:pPr>
      <w:r w:rsidRPr="000717BE">
        <w:rPr>
          <w:rFonts w:ascii="Georgia" w:eastAsiaTheme="minorHAnsi" w:hAnsi="Georgia" w:cs="Times New Roman (Body CS)"/>
          <w:bCs w:val="0"/>
          <w:color w:val="7D9E6A"/>
          <w:sz w:val="22"/>
          <w:szCs w:val="22"/>
        </w:rPr>
        <w:t>MAUD KOUADIO</w:t>
      </w:r>
      <w:r w:rsidR="000717BE" w:rsidRPr="000717BE">
        <w:rPr>
          <w:rFonts w:ascii="Georgia" w:eastAsiaTheme="minorHAnsi" w:hAnsi="Georgia" w:cs="Times New Roman (Body CS)"/>
          <w:bCs w:val="0"/>
          <w:color w:val="7D9E6A"/>
          <w:sz w:val="22"/>
          <w:szCs w:val="22"/>
        </w:rPr>
        <w:t xml:space="preserve"> </w:t>
      </w:r>
      <w:r w:rsidRPr="000717BE">
        <w:rPr>
          <w:rFonts w:ascii="Georgia" w:eastAsiaTheme="minorHAnsi" w:hAnsi="Georgia" w:cs="Times New Roman (Body CS)"/>
          <w:bCs w:val="0"/>
          <w:color w:val="7D9E6A"/>
          <w:sz w:val="22"/>
          <w:szCs w:val="22"/>
        </w:rPr>
        <w:t>IV</w:t>
      </w:r>
    </w:p>
    <w:p w14:paraId="0BF5ED30" w14:textId="412CDD39" w:rsidR="000717BE" w:rsidRPr="000717BE" w:rsidRDefault="00373900" w:rsidP="000717BE">
      <w:pPr>
        <w:jc w:val="center"/>
        <w:rPr>
          <w:rFonts w:asciiTheme="minorHAnsi" w:eastAsiaTheme="minorHAnsi" w:hAnsiTheme="minorHAnsi" w:cstheme="minorBidi"/>
          <w:color w:val="404040" w:themeColor="text1" w:themeTint="BF"/>
        </w:rPr>
      </w:pPr>
      <w:r w:rsidRPr="000717BE">
        <w:rPr>
          <w:rFonts w:asciiTheme="minorHAnsi" w:eastAsiaTheme="minorHAnsi" w:hAnsiTheme="minorHAnsi" w:cstheme="minorBidi"/>
          <w:color w:val="404040" w:themeColor="text1" w:themeTint="BF"/>
        </w:rPr>
        <w:t>Washington, DC; Mobile: 202-910-7433; Email</w:t>
      </w:r>
      <w:r w:rsidR="000717BE" w:rsidRPr="000717BE">
        <w:rPr>
          <w:rFonts w:asciiTheme="minorHAnsi" w:eastAsiaTheme="minorHAnsi" w:hAnsiTheme="minorHAnsi" w:cstheme="minorBidi"/>
          <w:color w:val="404040" w:themeColor="text1" w:themeTint="BF"/>
        </w:rPr>
        <w:t xml:space="preserve">: </w:t>
      </w:r>
      <w:hyperlink r:id="rId8" w:history="1">
        <w:r w:rsidR="000717BE" w:rsidRPr="000717BE">
          <w:rPr>
            <w:rStyle w:val="Hyperlink"/>
            <w:rFonts w:asciiTheme="minorHAnsi" w:eastAsiaTheme="minorHAnsi" w:hAnsiTheme="minorHAnsi" w:cstheme="minorBidi"/>
          </w:rPr>
          <w:t>kivmaud@gmail.com</w:t>
        </w:r>
      </w:hyperlink>
    </w:p>
    <w:p w14:paraId="59C66360" w14:textId="7498EFC0" w:rsidR="008A7B89" w:rsidRPr="000717BE" w:rsidRDefault="008A7B89" w:rsidP="00373900">
      <w:pPr>
        <w:pStyle w:val="BodyText"/>
        <w:spacing w:before="8"/>
        <w:ind w:left="0"/>
        <w:jc w:val="center"/>
        <w:rPr>
          <w:rFonts w:asciiTheme="minorHAnsi" w:hAnsiTheme="minorHAnsi" w:cstheme="minorHAnsi"/>
          <w:sz w:val="24"/>
          <w:szCs w:val="24"/>
        </w:rPr>
      </w:pPr>
    </w:p>
    <w:tbl>
      <w:tblPr>
        <w:tblStyle w:val="TableGrid"/>
        <w:tblW w:w="0" w:type="auto"/>
        <w:tblBorders>
          <w:top w:val="single" w:sz="18" w:space="0" w:color="7D9E6A"/>
          <w:left w:val="none" w:sz="0" w:space="0" w:color="auto"/>
          <w:bottom w:val="single" w:sz="8" w:space="0" w:color="7D9E6A"/>
          <w:right w:val="none" w:sz="0" w:space="0" w:color="auto"/>
          <w:insideH w:val="single" w:sz="8" w:space="0" w:color="7D9E6A"/>
          <w:insideV w:val="single" w:sz="8" w:space="0" w:color="7D9E6A"/>
        </w:tblBorders>
        <w:tblLook w:val="04A0" w:firstRow="1" w:lastRow="0" w:firstColumn="1" w:lastColumn="0" w:noHBand="0" w:noVBand="1"/>
      </w:tblPr>
      <w:tblGrid>
        <w:gridCol w:w="3150"/>
        <w:gridCol w:w="2245"/>
        <w:gridCol w:w="1355"/>
        <w:gridCol w:w="180"/>
        <w:gridCol w:w="270"/>
        <w:gridCol w:w="900"/>
        <w:gridCol w:w="2690"/>
      </w:tblGrid>
      <w:tr w:rsidR="008A7B89" w:rsidRPr="008A7B89" w14:paraId="1F7D70A2" w14:textId="77777777" w:rsidTr="008A7B89">
        <w:tc>
          <w:tcPr>
            <w:tcW w:w="5395" w:type="dxa"/>
            <w:gridSpan w:val="2"/>
            <w:tcBorders>
              <w:top w:val="single" w:sz="18" w:space="0" w:color="7D9E6A"/>
              <w:bottom w:val="nil"/>
              <w:right w:val="nil"/>
            </w:tcBorders>
          </w:tcPr>
          <w:p w14:paraId="4F1C6E96" w14:textId="77777777" w:rsidR="008A7B89" w:rsidRPr="008A7B89" w:rsidRDefault="008A7B89" w:rsidP="008A7B89">
            <w:pPr>
              <w:pStyle w:val="Heading1"/>
              <w:ind w:left="0"/>
              <w:rPr>
                <w:rFonts w:asciiTheme="minorHAnsi" w:hAnsiTheme="minorHAnsi" w:cstheme="minorHAnsi"/>
                <w:sz w:val="10"/>
                <w:szCs w:val="10"/>
              </w:rPr>
            </w:pPr>
          </w:p>
          <w:p w14:paraId="5FF8672E" w14:textId="060D065B" w:rsidR="008A7B89" w:rsidRPr="008A7B89" w:rsidRDefault="008A7B89" w:rsidP="008A7B89">
            <w:pPr>
              <w:pStyle w:val="Heading1"/>
              <w:widowControl/>
              <w:spacing w:line="288" w:lineRule="auto"/>
              <w:ind w:left="0"/>
              <w:jc w:val="left"/>
              <w:rPr>
                <w:rFonts w:ascii="Georgia" w:eastAsiaTheme="minorHAnsi" w:hAnsi="Georgia" w:cs="Times New Roman (Body CS)"/>
                <w:bCs w:val="0"/>
                <w:color w:val="7D9E6A"/>
                <w:sz w:val="21"/>
                <w:szCs w:val="21"/>
              </w:rPr>
            </w:pPr>
            <w:r w:rsidRPr="008A7B89">
              <w:rPr>
                <w:rFonts w:ascii="Georgia" w:eastAsiaTheme="minorHAnsi" w:hAnsi="Georgia" w:cs="Times New Roman (Body CS)"/>
                <w:bCs w:val="0"/>
                <w:color w:val="7D9E6A"/>
                <w:sz w:val="21"/>
                <w:szCs w:val="21"/>
              </w:rPr>
              <w:t>Summary</w:t>
            </w:r>
          </w:p>
          <w:p w14:paraId="788DFBB3" w14:textId="5E61202E" w:rsidR="008A7B89" w:rsidRPr="008A7B89" w:rsidRDefault="008A7B89" w:rsidP="008A7B89">
            <w:pPr>
              <w:pStyle w:val="Heading1"/>
              <w:ind w:left="0"/>
              <w:rPr>
                <w:rFonts w:asciiTheme="minorHAnsi" w:hAnsiTheme="minorHAnsi" w:cstheme="minorHAnsi"/>
                <w:sz w:val="10"/>
                <w:szCs w:val="10"/>
              </w:rPr>
            </w:pPr>
          </w:p>
        </w:tc>
        <w:tc>
          <w:tcPr>
            <w:tcW w:w="5395" w:type="dxa"/>
            <w:gridSpan w:val="5"/>
            <w:tcBorders>
              <w:left w:val="nil"/>
              <w:bottom w:val="nil"/>
            </w:tcBorders>
          </w:tcPr>
          <w:p w14:paraId="79FDFA6F" w14:textId="77777777" w:rsidR="008A7B89" w:rsidRPr="008A7B89" w:rsidRDefault="008A7B89" w:rsidP="008A7B89">
            <w:pPr>
              <w:pStyle w:val="BodyText"/>
              <w:spacing w:before="8"/>
              <w:ind w:left="0"/>
              <w:jc w:val="center"/>
              <w:rPr>
                <w:rFonts w:asciiTheme="minorHAnsi" w:hAnsiTheme="minorHAnsi" w:cstheme="minorHAnsi"/>
                <w:sz w:val="21"/>
                <w:szCs w:val="21"/>
              </w:rPr>
            </w:pPr>
          </w:p>
        </w:tc>
      </w:tr>
      <w:tr w:rsidR="008A7B89" w:rsidRPr="008A7B89" w14:paraId="18B51996" w14:textId="77777777" w:rsidTr="008A217A">
        <w:tc>
          <w:tcPr>
            <w:tcW w:w="10790" w:type="dxa"/>
            <w:gridSpan w:val="7"/>
            <w:tcBorders>
              <w:top w:val="nil"/>
              <w:bottom w:val="single" w:sz="8" w:space="0" w:color="7D9E6A"/>
            </w:tcBorders>
          </w:tcPr>
          <w:p w14:paraId="6FE31B7A" w14:textId="77777777" w:rsidR="008A7B89" w:rsidRPr="008A7B89" w:rsidRDefault="008A7B89" w:rsidP="008A7B89">
            <w:pPr>
              <w:widowControl/>
              <w:spacing w:line="288" w:lineRule="auto"/>
              <w:jc w:val="both"/>
              <w:rPr>
                <w:rFonts w:asciiTheme="minorHAnsi" w:eastAsiaTheme="minorHAnsi" w:hAnsiTheme="minorHAnsi" w:cstheme="minorBidi"/>
                <w:color w:val="404040" w:themeColor="text1" w:themeTint="BF"/>
                <w:sz w:val="20"/>
                <w:szCs w:val="18"/>
              </w:rPr>
            </w:pPr>
            <w:r w:rsidRPr="008A7B89">
              <w:rPr>
                <w:rFonts w:asciiTheme="minorHAnsi" w:eastAsiaTheme="minorHAnsi" w:hAnsiTheme="minorHAnsi" w:cstheme="minorBidi"/>
                <w:color w:val="404040" w:themeColor="text1" w:themeTint="BF"/>
                <w:sz w:val="20"/>
                <w:szCs w:val="18"/>
              </w:rPr>
              <w:t xml:space="preserve">As a Consulting Lead at The World Bank Group, my expertise lies in crafting and recommending strategic initiatives, as well as obtaining financing to drive growth and deliver value to our clients across governmental and private sectors. I have experience in leading strategic dialogues, improving investment acquisitions, and driving the development of innovative project roadmaps that deliver long-term value for our stakeholders. </w:t>
            </w:r>
          </w:p>
          <w:p w14:paraId="5BCB136D" w14:textId="77777777" w:rsidR="008A7B89" w:rsidRPr="009D3D07" w:rsidRDefault="008A7B89" w:rsidP="008A7B89">
            <w:pPr>
              <w:widowControl/>
              <w:spacing w:line="288" w:lineRule="auto"/>
              <w:jc w:val="both"/>
              <w:rPr>
                <w:rFonts w:asciiTheme="minorHAnsi" w:eastAsiaTheme="minorHAnsi" w:hAnsiTheme="minorHAnsi" w:cstheme="minorBidi"/>
                <w:color w:val="404040" w:themeColor="text1" w:themeTint="BF"/>
                <w:sz w:val="14"/>
                <w:szCs w:val="14"/>
              </w:rPr>
            </w:pPr>
          </w:p>
        </w:tc>
      </w:tr>
      <w:tr w:rsidR="008A7B89" w:rsidRPr="008A7B89" w14:paraId="14135462" w14:textId="77777777" w:rsidTr="008A217A">
        <w:tc>
          <w:tcPr>
            <w:tcW w:w="5395" w:type="dxa"/>
            <w:gridSpan w:val="2"/>
            <w:tcBorders>
              <w:top w:val="single" w:sz="8" w:space="0" w:color="7D9E6A"/>
              <w:bottom w:val="nil"/>
              <w:right w:val="nil"/>
            </w:tcBorders>
          </w:tcPr>
          <w:p w14:paraId="08ADC3AB" w14:textId="77777777" w:rsidR="009D3D07" w:rsidRPr="009D3D07" w:rsidRDefault="009D3D07" w:rsidP="008A7B89">
            <w:pPr>
              <w:pStyle w:val="Heading1"/>
              <w:widowControl/>
              <w:spacing w:line="288" w:lineRule="auto"/>
              <w:ind w:left="0"/>
              <w:jc w:val="left"/>
              <w:rPr>
                <w:rFonts w:ascii="Georgia" w:eastAsiaTheme="minorHAnsi" w:hAnsi="Georgia" w:cs="Times New Roman (Body CS)"/>
                <w:bCs w:val="0"/>
                <w:color w:val="7D9E6A"/>
                <w:sz w:val="10"/>
                <w:szCs w:val="10"/>
              </w:rPr>
            </w:pPr>
          </w:p>
          <w:p w14:paraId="4E734E9B" w14:textId="77777777" w:rsidR="008A7B89" w:rsidRDefault="008A7B89" w:rsidP="008A7B89">
            <w:pPr>
              <w:pStyle w:val="Heading1"/>
              <w:widowControl/>
              <w:spacing w:line="288" w:lineRule="auto"/>
              <w:ind w:left="0"/>
              <w:jc w:val="left"/>
              <w:rPr>
                <w:rFonts w:ascii="Georgia" w:eastAsiaTheme="minorHAnsi" w:hAnsi="Georgia" w:cs="Times New Roman (Body CS)"/>
                <w:bCs w:val="0"/>
                <w:color w:val="7D9E6A"/>
                <w:sz w:val="21"/>
                <w:szCs w:val="21"/>
              </w:rPr>
            </w:pPr>
            <w:r w:rsidRPr="008A7B89">
              <w:rPr>
                <w:rFonts w:ascii="Georgia" w:eastAsiaTheme="minorHAnsi" w:hAnsi="Georgia" w:cs="Times New Roman (Body CS)"/>
                <w:bCs w:val="0"/>
                <w:color w:val="7D9E6A"/>
                <w:sz w:val="21"/>
                <w:szCs w:val="21"/>
              </w:rPr>
              <w:t>Skills</w:t>
            </w:r>
          </w:p>
          <w:p w14:paraId="76A352ED" w14:textId="44C408FF" w:rsidR="00157384" w:rsidRPr="00157384" w:rsidRDefault="00157384" w:rsidP="008A7B89">
            <w:pPr>
              <w:pStyle w:val="Heading1"/>
              <w:widowControl/>
              <w:spacing w:line="288" w:lineRule="auto"/>
              <w:ind w:left="0"/>
              <w:jc w:val="left"/>
              <w:rPr>
                <w:rFonts w:asciiTheme="minorHAnsi" w:hAnsiTheme="minorHAnsi" w:cstheme="minorHAnsi"/>
                <w:sz w:val="10"/>
                <w:szCs w:val="10"/>
              </w:rPr>
            </w:pPr>
          </w:p>
        </w:tc>
        <w:tc>
          <w:tcPr>
            <w:tcW w:w="5395" w:type="dxa"/>
            <w:gridSpan w:val="5"/>
            <w:tcBorders>
              <w:top w:val="single" w:sz="8" w:space="0" w:color="7D9E6A"/>
              <w:left w:val="nil"/>
              <w:bottom w:val="nil"/>
            </w:tcBorders>
          </w:tcPr>
          <w:p w14:paraId="72B13A37" w14:textId="77777777" w:rsidR="008A7B89" w:rsidRPr="008A7B89" w:rsidRDefault="008A7B89" w:rsidP="008A7B89">
            <w:pPr>
              <w:pStyle w:val="BodyText"/>
              <w:spacing w:before="8"/>
              <w:ind w:left="0"/>
              <w:jc w:val="center"/>
              <w:rPr>
                <w:rFonts w:asciiTheme="minorHAnsi" w:hAnsiTheme="minorHAnsi" w:cstheme="minorHAnsi"/>
                <w:sz w:val="21"/>
                <w:szCs w:val="21"/>
              </w:rPr>
            </w:pPr>
          </w:p>
        </w:tc>
      </w:tr>
      <w:tr w:rsidR="008A7B89" w:rsidRPr="008A7B89" w14:paraId="42E779C4" w14:textId="77777777" w:rsidTr="001E7856">
        <w:tc>
          <w:tcPr>
            <w:tcW w:w="3150" w:type="dxa"/>
            <w:tcBorders>
              <w:top w:val="nil"/>
              <w:bottom w:val="single" w:sz="8" w:space="0" w:color="7D9E6A"/>
              <w:right w:val="nil"/>
            </w:tcBorders>
          </w:tcPr>
          <w:p w14:paraId="61BD381F" w14:textId="77777777" w:rsidR="008A7B89" w:rsidRPr="008A7B89" w:rsidRDefault="008A7B89" w:rsidP="008A7B89">
            <w:pPr>
              <w:pStyle w:val="ListParagraph"/>
              <w:widowControl/>
              <w:numPr>
                <w:ilvl w:val="0"/>
                <w:numId w:val="32"/>
              </w:numPr>
              <w:spacing w:line="288" w:lineRule="auto"/>
              <w:rPr>
                <w:rFonts w:asciiTheme="minorHAnsi" w:eastAsiaTheme="minorHAnsi" w:hAnsiTheme="minorHAnsi" w:cstheme="minorBidi"/>
                <w:color w:val="404040" w:themeColor="text1" w:themeTint="BF"/>
                <w:sz w:val="20"/>
                <w:szCs w:val="18"/>
              </w:rPr>
            </w:pPr>
            <w:r w:rsidRPr="008A7B89">
              <w:rPr>
                <w:rFonts w:asciiTheme="minorHAnsi" w:eastAsiaTheme="minorHAnsi" w:hAnsiTheme="minorHAnsi" w:cstheme="minorBidi"/>
                <w:color w:val="404040" w:themeColor="text1" w:themeTint="BF"/>
                <w:sz w:val="20"/>
                <w:szCs w:val="18"/>
              </w:rPr>
              <w:t>Strategic Planning &amp; Execution</w:t>
            </w:r>
          </w:p>
          <w:p w14:paraId="331EEFD4" w14:textId="77777777" w:rsidR="008A7B89" w:rsidRPr="008A7B89" w:rsidRDefault="008A7B89" w:rsidP="008A7B89">
            <w:pPr>
              <w:pStyle w:val="ListParagraph"/>
              <w:widowControl/>
              <w:numPr>
                <w:ilvl w:val="0"/>
                <w:numId w:val="32"/>
              </w:numPr>
              <w:spacing w:line="288" w:lineRule="auto"/>
              <w:rPr>
                <w:rFonts w:asciiTheme="minorHAnsi" w:eastAsiaTheme="minorHAnsi" w:hAnsiTheme="minorHAnsi" w:cstheme="minorBidi"/>
                <w:color w:val="404040" w:themeColor="text1" w:themeTint="BF"/>
                <w:sz w:val="20"/>
                <w:szCs w:val="18"/>
              </w:rPr>
            </w:pPr>
            <w:r w:rsidRPr="008A7B89">
              <w:rPr>
                <w:rFonts w:asciiTheme="minorHAnsi" w:eastAsiaTheme="minorHAnsi" w:hAnsiTheme="minorHAnsi" w:cstheme="minorBidi"/>
                <w:color w:val="404040" w:themeColor="text1" w:themeTint="BF"/>
                <w:sz w:val="20"/>
                <w:szCs w:val="18"/>
              </w:rPr>
              <w:t xml:space="preserve">Data-Driven Decision Making </w:t>
            </w:r>
          </w:p>
          <w:p w14:paraId="44E36771" w14:textId="77777777" w:rsidR="008A7B89" w:rsidRPr="008A7B89" w:rsidRDefault="008A7B89" w:rsidP="008A7B89">
            <w:pPr>
              <w:pStyle w:val="ListParagraph"/>
              <w:widowControl/>
              <w:numPr>
                <w:ilvl w:val="0"/>
                <w:numId w:val="32"/>
              </w:numPr>
              <w:spacing w:line="288" w:lineRule="auto"/>
              <w:rPr>
                <w:rFonts w:asciiTheme="minorHAnsi" w:eastAsiaTheme="minorHAnsi" w:hAnsiTheme="minorHAnsi" w:cstheme="minorBidi"/>
                <w:color w:val="404040" w:themeColor="text1" w:themeTint="BF"/>
                <w:sz w:val="20"/>
                <w:szCs w:val="18"/>
              </w:rPr>
            </w:pPr>
            <w:r w:rsidRPr="008A7B89">
              <w:rPr>
                <w:rFonts w:asciiTheme="minorHAnsi" w:eastAsiaTheme="minorHAnsi" w:hAnsiTheme="minorHAnsi" w:cstheme="minorBidi"/>
                <w:color w:val="404040" w:themeColor="text1" w:themeTint="BF"/>
                <w:sz w:val="20"/>
                <w:szCs w:val="18"/>
              </w:rPr>
              <w:t>Financial forecasting &amp; Analysis</w:t>
            </w:r>
          </w:p>
          <w:p w14:paraId="7AC3F485" w14:textId="77777777" w:rsidR="008A7B89" w:rsidRDefault="008A7B89" w:rsidP="008A7B89">
            <w:pPr>
              <w:pStyle w:val="ListParagraph"/>
              <w:widowControl/>
              <w:numPr>
                <w:ilvl w:val="0"/>
                <w:numId w:val="32"/>
              </w:numPr>
              <w:spacing w:line="288" w:lineRule="auto"/>
              <w:rPr>
                <w:rFonts w:asciiTheme="minorHAnsi" w:eastAsiaTheme="minorHAnsi" w:hAnsiTheme="minorHAnsi" w:cstheme="minorBidi"/>
                <w:color w:val="404040" w:themeColor="text1" w:themeTint="BF"/>
                <w:sz w:val="20"/>
                <w:szCs w:val="18"/>
              </w:rPr>
            </w:pPr>
            <w:r w:rsidRPr="008A7B89">
              <w:rPr>
                <w:rFonts w:asciiTheme="minorHAnsi" w:eastAsiaTheme="minorHAnsi" w:hAnsiTheme="minorHAnsi" w:cstheme="minorBidi"/>
                <w:color w:val="404040" w:themeColor="text1" w:themeTint="BF"/>
                <w:sz w:val="20"/>
                <w:szCs w:val="18"/>
              </w:rPr>
              <w:t xml:space="preserve">Project &amp; Team Management </w:t>
            </w:r>
          </w:p>
          <w:p w14:paraId="44D393E0" w14:textId="63042234" w:rsidR="009D3D07" w:rsidRPr="009D3D07" w:rsidRDefault="009D3D07" w:rsidP="009D3D07">
            <w:pPr>
              <w:pStyle w:val="ListParagraph"/>
              <w:widowControl/>
              <w:spacing w:line="288" w:lineRule="auto"/>
              <w:ind w:left="360" w:firstLine="0"/>
              <w:rPr>
                <w:rFonts w:asciiTheme="minorHAnsi" w:eastAsiaTheme="minorHAnsi" w:hAnsiTheme="minorHAnsi" w:cstheme="minorBidi"/>
                <w:color w:val="404040" w:themeColor="text1" w:themeTint="BF"/>
                <w:sz w:val="14"/>
                <w:szCs w:val="14"/>
              </w:rPr>
            </w:pPr>
          </w:p>
        </w:tc>
        <w:tc>
          <w:tcPr>
            <w:tcW w:w="4050" w:type="dxa"/>
            <w:gridSpan w:val="4"/>
            <w:tcBorders>
              <w:top w:val="nil"/>
              <w:left w:val="nil"/>
              <w:bottom w:val="single" w:sz="8" w:space="0" w:color="7D9E6A"/>
              <w:right w:val="nil"/>
            </w:tcBorders>
          </w:tcPr>
          <w:p w14:paraId="30A300B2" w14:textId="77777777" w:rsidR="008A7B89" w:rsidRPr="008A7B89" w:rsidRDefault="008A7B89" w:rsidP="008A7B89">
            <w:pPr>
              <w:pStyle w:val="ListParagraph"/>
              <w:widowControl/>
              <w:numPr>
                <w:ilvl w:val="0"/>
                <w:numId w:val="32"/>
              </w:numPr>
              <w:spacing w:line="288" w:lineRule="auto"/>
              <w:rPr>
                <w:rFonts w:asciiTheme="minorHAnsi" w:eastAsiaTheme="minorHAnsi" w:hAnsiTheme="minorHAnsi" w:cstheme="minorBidi"/>
                <w:color w:val="404040" w:themeColor="text1" w:themeTint="BF"/>
                <w:sz w:val="20"/>
                <w:szCs w:val="18"/>
              </w:rPr>
            </w:pPr>
            <w:r w:rsidRPr="008A7B89">
              <w:rPr>
                <w:rFonts w:asciiTheme="minorHAnsi" w:eastAsiaTheme="minorHAnsi" w:hAnsiTheme="minorHAnsi" w:cstheme="minorBidi"/>
                <w:color w:val="404040" w:themeColor="text1" w:themeTint="BF"/>
                <w:sz w:val="20"/>
                <w:szCs w:val="18"/>
              </w:rPr>
              <w:t xml:space="preserve">Advanced Analytics &amp; Economic Modeling </w:t>
            </w:r>
          </w:p>
          <w:p w14:paraId="785E6F33" w14:textId="77777777" w:rsidR="008A7B89" w:rsidRPr="008A7B89" w:rsidRDefault="008A7B89" w:rsidP="008A7B89">
            <w:pPr>
              <w:pStyle w:val="ListParagraph"/>
              <w:widowControl/>
              <w:numPr>
                <w:ilvl w:val="0"/>
                <w:numId w:val="32"/>
              </w:numPr>
              <w:spacing w:line="288" w:lineRule="auto"/>
              <w:rPr>
                <w:rFonts w:asciiTheme="minorHAnsi" w:eastAsiaTheme="minorHAnsi" w:hAnsiTheme="minorHAnsi" w:cstheme="minorBidi"/>
                <w:color w:val="404040" w:themeColor="text1" w:themeTint="BF"/>
                <w:sz w:val="20"/>
                <w:szCs w:val="18"/>
              </w:rPr>
            </w:pPr>
            <w:r w:rsidRPr="008A7B89">
              <w:rPr>
                <w:rFonts w:asciiTheme="minorHAnsi" w:eastAsiaTheme="minorHAnsi" w:hAnsiTheme="minorHAnsi" w:cstheme="minorBidi"/>
                <w:color w:val="404040" w:themeColor="text1" w:themeTint="BF"/>
                <w:sz w:val="20"/>
                <w:szCs w:val="18"/>
              </w:rPr>
              <w:t>Operational Model Transformations</w:t>
            </w:r>
          </w:p>
          <w:p w14:paraId="59DCDCC1" w14:textId="0F7A428A" w:rsidR="008A7B89" w:rsidRPr="008A7B89" w:rsidRDefault="008A7B89" w:rsidP="008A7B89">
            <w:pPr>
              <w:pStyle w:val="ListParagraph"/>
              <w:widowControl/>
              <w:numPr>
                <w:ilvl w:val="0"/>
                <w:numId w:val="32"/>
              </w:numPr>
              <w:spacing w:line="288" w:lineRule="auto"/>
              <w:rPr>
                <w:rFonts w:asciiTheme="minorHAnsi" w:eastAsiaTheme="minorHAnsi" w:hAnsiTheme="minorHAnsi" w:cstheme="minorBidi"/>
                <w:color w:val="404040" w:themeColor="text1" w:themeTint="BF"/>
                <w:sz w:val="20"/>
                <w:szCs w:val="18"/>
              </w:rPr>
            </w:pPr>
            <w:r w:rsidRPr="008A7B89">
              <w:rPr>
                <w:rFonts w:asciiTheme="minorHAnsi" w:eastAsiaTheme="minorHAnsi" w:hAnsiTheme="minorHAnsi" w:cstheme="minorBidi"/>
                <w:color w:val="404040" w:themeColor="text1" w:themeTint="BF"/>
                <w:sz w:val="20"/>
                <w:szCs w:val="18"/>
              </w:rPr>
              <w:t xml:space="preserve">Stakeholder Management </w:t>
            </w:r>
          </w:p>
          <w:p w14:paraId="4498E594" w14:textId="090DC13E" w:rsidR="008A7B89" w:rsidRPr="008A7B89" w:rsidRDefault="008A7B89" w:rsidP="008A7B89">
            <w:pPr>
              <w:pStyle w:val="ListParagraph"/>
              <w:widowControl/>
              <w:numPr>
                <w:ilvl w:val="0"/>
                <w:numId w:val="32"/>
              </w:numPr>
              <w:spacing w:line="288" w:lineRule="auto"/>
              <w:rPr>
                <w:rFonts w:asciiTheme="minorHAnsi" w:eastAsiaTheme="minorHAnsi" w:hAnsiTheme="minorHAnsi" w:cstheme="minorBidi"/>
                <w:color w:val="404040" w:themeColor="text1" w:themeTint="BF"/>
                <w:sz w:val="20"/>
                <w:szCs w:val="18"/>
              </w:rPr>
            </w:pPr>
            <w:r w:rsidRPr="008A7B89">
              <w:rPr>
                <w:rFonts w:asciiTheme="minorHAnsi" w:eastAsiaTheme="minorHAnsi" w:hAnsiTheme="minorHAnsi" w:cstheme="minorBidi"/>
                <w:color w:val="404040" w:themeColor="text1" w:themeTint="BF"/>
                <w:sz w:val="20"/>
                <w:szCs w:val="18"/>
              </w:rPr>
              <w:t>Monitoring and Evaluating Strategy</w:t>
            </w:r>
          </w:p>
        </w:tc>
        <w:tc>
          <w:tcPr>
            <w:tcW w:w="3590" w:type="dxa"/>
            <w:gridSpan w:val="2"/>
            <w:tcBorders>
              <w:top w:val="nil"/>
              <w:left w:val="nil"/>
              <w:bottom w:val="single" w:sz="8" w:space="0" w:color="7D9E6A"/>
            </w:tcBorders>
          </w:tcPr>
          <w:p w14:paraId="771ECB25" w14:textId="77777777" w:rsidR="008A7B89" w:rsidRPr="008A7B89" w:rsidRDefault="008A7B89" w:rsidP="008A7B89">
            <w:pPr>
              <w:pStyle w:val="ListParagraph"/>
              <w:widowControl/>
              <w:numPr>
                <w:ilvl w:val="0"/>
                <w:numId w:val="32"/>
              </w:numPr>
              <w:spacing w:line="288" w:lineRule="auto"/>
              <w:rPr>
                <w:rFonts w:asciiTheme="minorHAnsi" w:eastAsiaTheme="minorHAnsi" w:hAnsiTheme="minorHAnsi" w:cstheme="minorBidi"/>
                <w:color w:val="404040" w:themeColor="text1" w:themeTint="BF"/>
                <w:sz w:val="20"/>
                <w:szCs w:val="18"/>
              </w:rPr>
            </w:pPr>
            <w:r w:rsidRPr="008A7B89">
              <w:rPr>
                <w:rFonts w:asciiTheme="minorHAnsi" w:eastAsiaTheme="minorHAnsi" w:hAnsiTheme="minorHAnsi" w:cstheme="minorBidi"/>
                <w:color w:val="404040" w:themeColor="text1" w:themeTint="BF"/>
                <w:sz w:val="20"/>
                <w:szCs w:val="18"/>
              </w:rPr>
              <w:t xml:space="preserve">Leading Cross-functional Teams </w:t>
            </w:r>
          </w:p>
          <w:p w14:paraId="73643ECD" w14:textId="77777777" w:rsidR="008A7B89" w:rsidRPr="008A7B89" w:rsidRDefault="008A7B89" w:rsidP="008A7B89">
            <w:pPr>
              <w:pStyle w:val="ListParagraph"/>
              <w:widowControl/>
              <w:numPr>
                <w:ilvl w:val="0"/>
                <w:numId w:val="32"/>
              </w:numPr>
              <w:spacing w:line="288" w:lineRule="auto"/>
              <w:rPr>
                <w:rFonts w:asciiTheme="minorHAnsi" w:eastAsiaTheme="minorHAnsi" w:hAnsiTheme="minorHAnsi" w:cstheme="minorBidi"/>
                <w:color w:val="404040" w:themeColor="text1" w:themeTint="BF"/>
                <w:sz w:val="20"/>
                <w:szCs w:val="18"/>
              </w:rPr>
            </w:pPr>
            <w:r w:rsidRPr="008A7B89">
              <w:rPr>
                <w:rFonts w:asciiTheme="minorHAnsi" w:eastAsiaTheme="minorHAnsi" w:hAnsiTheme="minorHAnsi" w:cstheme="minorBidi"/>
                <w:color w:val="404040" w:themeColor="text1" w:themeTint="BF"/>
                <w:sz w:val="20"/>
                <w:szCs w:val="18"/>
              </w:rPr>
              <w:t>Scenario Planning</w:t>
            </w:r>
          </w:p>
          <w:p w14:paraId="67CA421F" w14:textId="77777777" w:rsidR="008A7B89" w:rsidRPr="008A7B89" w:rsidRDefault="008A7B89" w:rsidP="008A7B89">
            <w:pPr>
              <w:pStyle w:val="ListParagraph"/>
              <w:widowControl/>
              <w:numPr>
                <w:ilvl w:val="0"/>
                <w:numId w:val="32"/>
              </w:numPr>
              <w:spacing w:line="288" w:lineRule="auto"/>
              <w:rPr>
                <w:rFonts w:asciiTheme="minorHAnsi" w:eastAsiaTheme="minorHAnsi" w:hAnsiTheme="minorHAnsi" w:cstheme="minorBidi"/>
                <w:color w:val="404040" w:themeColor="text1" w:themeTint="BF"/>
                <w:sz w:val="20"/>
                <w:szCs w:val="18"/>
              </w:rPr>
            </w:pPr>
            <w:r w:rsidRPr="008A7B89">
              <w:rPr>
                <w:rFonts w:asciiTheme="minorHAnsi" w:eastAsiaTheme="minorHAnsi" w:hAnsiTheme="minorHAnsi" w:cstheme="minorBidi"/>
                <w:color w:val="404040" w:themeColor="text1" w:themeTint="BF"/>
                <w:sz w:val="20"/>
                <w:szCs w:val="18"/>
              </w:rPr>
              <w:t xml:space="preserve">Managerial Economics </w:t>
            </w:r>
          </w:p>
          <w:p w14:paraId="38AC3E86" w14:textId="336FD9AA" w:rsidR="008A217A" w:rsidRPr="009D3D07" w:rsidRDefault="008A7B89" w:rsidP="009D3D07">
            <w:pPr>
              <w:pStyle w:val="ListParagraph"/>
              <w:widowControl/>
              <w:numPr>
                <w:ilvl w:val="0"/>
                <w:numId w:val="32"/>
              </w:numPr>
              <w:spacing w:line="288" w:lineRule="auto"/>
              <w:rPr>
                <w:rFonts w:asciiTheme="minorHAnsi" w:eastAsiaTheme="minorHAnsi" w:hAnsiTheme="minorHAnsi" w:cstheme="minorBidi"/>
                <w:color w:val="404040" w:themeColor="text1" w:themeTint="BF"/>
                <w:sz w:val="20"/>
                <w:szCs w:val="18"/>
              </w:rPr>
            </w:pPr>
            <w:r w:rsidRPr="008A7B89">
              <w:rPr>
                <w:rFonts w:asciiTheme="minorHAnsi" w:eastAsiaTheme="minorHAnsi" w:hAnsiTheme="minorHAnsi" w:cstheme="minorBidi"/>
                <w:color w:val="404040" w:themeColor="text1" w:themeTint="BF"/>
                <w:sz w:val="20"/>
                <w:szCs w:val="18"/>
              </w:rPr>
              <w:t>Programming language: Stata, R</w:t>
            </w:r>
            <w:r w:rsidR="00D91999">
              <w:rPr>
                <w:rFonts w:asciiTheme="minorHAnsi" w:eastAsiaTheme="minorHAnsi" w:hAnsiTheme="minorHAnsi" w:cstheme="minorBidi"/>
                <w:color w:val="404040" w:themeColor="text1" w:themeTint="BF"/>
                <w:sz w:val="20"/>
                <w:szCs w:val="18"/>
              </w:rPr>
              <w:t>,</w:t>
            </w:r>
            <w:r w:rsidR="001E7856">
              <w:rPr>
                <w:rFonts w:asciiTheme="minorHAnsi" w:eastAsiaTheme="minorHAnsi" w:hAnsiTheme="minorHAnsi" w:cstheme="minorBidi"/>
                <w:color w:val="404040" w:themeColor="text1" w:themeTint="BF"/>
                <w:sz w:val="20"/>
                <w:szCs w:val="18"/>
              </w:rPr>
              <w:t xml:space="preserve"> SQL</w:t>
            </w:r>
          </w:p>
        </w:tc>
      </w:tr>
      <w:tr w:rsidR="008A7B89" w:rsidRPr="008A7B89" w14:paraId="24375865" w14:textId="77777777" w:rsidTr="008A217A">
        <w:tc>
          <w:tcPr>
            <w:tcW w:w="5395" w:type="dxa"/>
            <w:gridSpan w:val="2"/>
            <w:tcBorders>
              <w:top w:val="single" w:sz="8" w:space="0" w:color="7D9E6A"/>
              <w:bottom w:val="nil"/>
              <w:right w:val="nil"/>
            </w:tcBorders>
          </w:tcPr>
          <w:p w14:paraId="3E9EC311" w14:textId="77777777" w:rsidR="009D3D07" w:rsidRPr="009D3D07" w:rsidRDefault="009D3D07" w:rsidP="008A217A">
            <w:pPr>
              <w:pStyle w:val="Heading1"/>
              <w:widowControl/>
              <w:spacing w:line="288" w:lineRule="auto"/>
              <w:ind w:left="0"/>
              <w:jc w:val="left"/>
              <w:rPr>
                <w:rFonts w:ascii="Georgia" w:eastAsiaTheme="minorHAnsi" w:hAnsi="Georgia" w:cs="Times New Roman (Body CS)"/>
                <w:bCs w:val="0"/>
                <w:color w:val="7D9E6A"/>
                <w:sz w:val="10"/>
                <w:szCs w:val="10"/>
              </w:rPr>
            </w:pPr>
          </w:p>
          <w:p w14:paraId="45371AEF" w14:textId="0D38298D" w:rsidR="008A7B89" w:rsidRPr="008A7B89" w:rsidRDefault="008A217A" w:rsidP="008A217A">
            <w:pPr>
              <w:pStyle w:val="Heading1"/>
              <w:widowControl/>
              <w:spacing w:line="288" w:lineRule="auto"/>
              <w:ind w:left="0"/>
              <w:jc w:val="left"/>
              <w:rPr>
                <w:rFonts w:asciiTheme="minorHAnsi" w:hAnsiTheme="minorHAnsi" w:cstheme="minorHAnsi"/>
                <w:sz w:val="21"/>
                <w:szCs w:val="21"/>
              </w:rPr>
            </w:pPr>
            <w:r w:rsidRPr="008A217A">
              <w:rPr>
                <w:rFonts w:ascii="Georgia" w:eastAsiaTheme="minorHAnsi" w:hAnsi="Georgia" w:cs="Times New Roman (Body CS)"/>
                <w:bCs w:val="0"/>
                <w:color w:val="7D9E6A"/>
                <w:sz w:val="21"/>
                <w:szCs w:val="21"/>
              </w:rPr>
              <w:t xml:space="preserve">Experience </w:t>
            </w:r>
          </w:p>
        </w:tc>
        <w:tc>
          <w:tcPr>
            <w:tcW w:w="5395" w:type="dxa"/>
            <w:gridSpan w:val="5"/>
            <w:tcBorders>
              <w:top w:val="single" w:sz="8" w:space="0" w:color="7D9E6A"/>
              <w:left w:val="nil"/>
              <w:bottom w:val="nil"/>
            </w:tcBorders>
          </w:tcPr>
          <w:p w14:paraId="6E112EA5" w14:textId="77777777" w:rsidR="008A7B89" w:rsidRPr="008A7B89" w:rsidRDefault="008A7B89" w:rsidP="008A7B89">
            <w:pPr>
              <w:pStyle w:val="BodyText"/>
              <w:spacing w:before="8"/>
              <w:ind w:left="0"/>
              <w:jc w:val="center"/>
              <w:rPr>
                <w:rFonts w:asciiTheme="minorHAnsi" w:hAnsiTheme="minorHAnsi" w:cstheme="minorHAnsi"/>
                <w:sz w:val="21"/>
                <w:szCs w:val="21"/>
              </w:rPr>
            </w:pPr>
          </w:p>
        </w:tc>
      </w:tr>
      <w:tr w:rsidR="008A7B89" w:rsidRPr="006E51BB" w14:paraId="4C6BD7FA" w14:textId="77777777" w:rsidTr="00157384">
        <w:tc>
          <w:tcPr>
            <w:tcW w:w="6750" w:type="dxa"/>
            <w:gridSpan w:val="3"/>
            <w:tcBorders>
              <w:top w:val="nil"/>
              <w:bottom w:val="nil"/>
              <w:right w:val="nil"/>
            </w:tcBorders>
          </w:tcPr>
          <w:p w14:paraId="39E25C12" w14:textId="77777777" w:rsidR="008A217A" w:rsidRPr="008A217A" w:rsidRDefault="008A217A" w:rsidP="008A217A">
            <w:pPr>
              <w:widowControl/>
              <w:spacing w:line="288" w:lineRule="auto"/>
              <w:jc w:val="both"/>
              <w:rPr>
                <w:rFonts w:asciiTheme="minorHAnsi" w:eastAsiaTheme="minorHAnsi" w:hAnsiTheme="minorHAnsi" w:cstheme="minorBidi"/>
                <w:b/>
                <w:bCs/>
                <w:color w:val="404040" w:themeColor="text1" w:themeTint="BF"/>
                <w:sz w:val="10"/>
                <w:szCs w:val="10"/>
              </w:rPr>
            </w:pPr>
          </w:p>
          <w:p w14:paraId="7A46D642" w14:textId="2164FA48" w:rsidR="008A7B89" w:rsidRPr="008A217A" w:rsidRDefault="008A217A" w:rsidP="008A217A">
            <w:pPr>
              <w:widowControl/>
              <w:spacing w:line="288" w:lineRule="auto"/>
              <w:jc w:val="both"/>
              <w:rPr>
                <w:rFonts w:asciiTheme="minorHAnsi" w:eastAsiaTheme="minorHAnsi" w:hAnsiTheme="minorHAnsi" w:cstheme="minorBidi"/>
                <w:color w:val="404040" w:themeColor="text1" w:themeTint="BF"/>
                <w:sz w:val="20"/>
                <w:szCs w:val="18"/>
              </w:rPr>
            </w:pPr>
            <w:r w:rsidRPr="008A217A">
              <w:rPr>
                <w:rFonts w:asciiTheme="minorHAnsi" w:eastAsiaTheme="minorHAnsi" w:hAnsiTheme="minorHAnsi" w:cstheme="minorBidi"/>
                <w:b/>
                <w:bCs/>
                <w:color w:val="404040" w:themeColor="text1" w:themeTint="BF"/>
                <w:sz w:val="20"/>
                <w:szCs w:val="18"/>
              </w:rPr>
              <w:t>The World Bank Group – Education Global Practice,</w:t>
            </w:r>
            <w:r w:rsidRPr="008A217A">
              <w:rPr>
                <w:rFonts w:asciiTheme="minorHAnsi" w:eastAsiaTheme="minorHAnsi" w:hAnsiTheme="minorHAnsi" w:cstheme="minorBidi"/>
                <w:color w:val="404040" w:themeColor="text1" w:themeTint="BF"/>
                <w:sz w:val="20"/>
                <w:szCs w:val="18"/>
              </w:rPr>
              <w:t xml:space="preserve"> Washington, D.C.                                                                </w:t>
            </w:r>
          </w:p>
        </w:tc>
        <w:tc>
          <w:tcPr>
            <w:tcW w:w="4040" w:type="dxa"/>
            <w:gridSpan w:val="4"/>
            <w:tcBorders>
              <w:top w:val="nil"/>
              <w:left w:val="nil"/>
              <w:bottom w:val="nil"/>
            </w:tcBorders>
          </w:tcPr>
          <w:p w14:paraId="0D686FDB" w14:textId="77777777" w:rsidR="006E51BB" w:rsidRPr="006E51BB" w:rsidRDefault="006E51BB" w:rsidP="006E51BB">
            <w:pPr>
              <w:widowControl/>
              <w:spacing w:line="288" w:lineRule="auto"/>
              <w:jc w:val="right"/>
              <w:rPr>
                <w:rFonts w:asciiTheme="minorHAnsi" w:eastAsiaTheme="minorHAnsi" w:hAnsiTheme="minorHAnsi" w:cstheme="minorBidi"/>
                <w:i/>
                <w:iCs/>
                <w:color w:val="404040" w:themeColor="text1" w:themeTint="BF"/>
                <w:sz w:val="10"/>
                <w:szCs w:val="10"/>
              </w:rPr>
            </w:pPr>
          </w:p>
          <w:p w14:paraId="0A968B54" w14:textId="08F07FEE" w:rsidR="008A7B89" w:rsidRPr="006E51BB" w:rsidRDefault="008A217A" w:rsidP="006E51BB">
            <w:pPr>
              <w:widowControl/>
              <w:spacing w:line="288" w:lineRule="auto"/>
              <w:jc w:val="right"/>
              <w:rPr>
                <w:rFonts w:asciiTheme="minorHAnsi" w:eastAsiaTheme="minorHAnsi" w:hAnsiTheme="minorHAnsi" w:cstheme="minorBidi"/>
                <w:i/>
                <w:iCs/>
                <w:color w:val="404040" w:themeColor="text1" w:themeTint="BF"/>
                <w:sz w:val="20"/>
                <w:szCs w:val="18"/>
              </w:rPr>
            </w:pPr>
            <w:r w:rsidRPr="006E51BB">
              <w:rPr>
                <w:rFonts w:asciiTheme="minorHAnsi" w:eastAsiaTheme="minorHAnsi" w:hAnsiTheme="minorHAnsi" w:cstheme="minorBidi"/>
                <w:i/>
                <w:iCs/>
                <w:color w:val="404040" w:themeColor="text1" w:themeTint="BF"/>
                <w:sz w:val="20"/>
                <w:szCs w:val="18"/>
              </w:rPr>
              <w:t xml:space="preserve">September 2017 – Present                                                                                                               </w:t>
            </w:r>
          </w:p>
        </w:tc>
      </w:tr>
      <w:tr w:rsidR="008A217A" w:rsidRPr="008A7B89" w14:paraId="7F905DF3" w14:textId="77777777" w:rsidTr="00157384">
        <w:tc>
          <w:tcPr>
            <w:tcW w:w="10790" w:type="dxa"/>
            <w:gridSpan w:val="7"/>
            <w:tcBorders>
              <w:top w:val="nil"/>
              <w:bottom w:val="nil"/>
            </w:tcBorders>
          </w:tcPr>
          <w:p w14:paraId="72D656EB" w14:textId="77777777" w:rsidR="008A217A" w:rsidRPr="008A217A" w:rsidRDefault="008A217A" w:rsidP="008A217A">
            <w:pPr>
              <w:widowControl/>
              <w:spacing w:line="288" w:lineRule="auto"/>
              <w:jc w:val="both"/>
              <w:rPr>
                <w:rFonts w:asciiTheme="minorHAnsi" w:eastAsiaTheme="minorHAnsi" w:hAnsiTheme="minorHAnsi" w:cstheme="minorBidi"/>
                <w:b/>
                <w:bCs/>
                <w:color w:val="767171" w:themeColor="background2" w:themeShade="80"/>
                <w:sz w:val="10"/>
                <w:szCs w:val="10"/>
                <w:u w:val="single"/>
              </w:rPr>
            </w:pPr>
          </w:p>
          <w:p w14:paraId="2D8155C9" w14:textId="3BF2F60E" w:rsidR="008A217A" w:rsidRPr="008A217A" w:rsidRDefault="008A217A" w:rsidP="008A217A">
            <w:pPr>
              <w:widowControl/>
              <w:spacing w:line="288" w:lineRule="auto"/>
              <w:jc w:val="both"/>
              <w:rPr>
                <w:rFonts w:asciiTheme="minorHAnsi" w:eastAsiaTheme="minorHAnsi" w:hAnsiTheme="minorHAnsi" w:cstheme="minorBidi"/>
                <w:b/>
                <w:bCs/>
                <w:color w:val="767171" w:themeColor="background2" w:themeShade="80"/>
                <w:sz w:val="20"/>
                <w:szCs w:val="18"/>
                <w:u w:val="single"/>
              </w:rPr>
            </w:pPr>
            <w:r w:rsidRPr="008A217A">
              <w:rPr>
                <w:rFonts w:asciiTheme="minorHAnsi" w:eastAsiaTheme="minorHAnsi" w:hAnsiTheme="minorHAnsi" w:cstheme="minorBidi"/>
                <w:b/>
                <w:bCs/>
                <w:color w:val="767171" w:themeColor="background2" w:themeShade="80"/>
                <w:sz w:val="20"/>
                <w:szCs w:val="18"/>
                <w:u w:val="single"/>
              </w:rPr>
              <w:t>Consulting Education Specialist</w:t>
            </w:r>
          </w:p>
          <w:p w14:paraId="55C4DBE1" w14:textId="4D6C2278" w:rsidR="008A217A" w:rsidRPr="008A217A" w:rsidRDefault="008A217A" w:rsidP="008A217A">
            <w:pPr>
              <w:widowControl/>
              <w:spacing w:line="288" w:lineRule="auto"/>
              <w:jc w:val="both"/>
              <w:rPr>
                <w:rFonts w:asciiTheme="minorHAnsi" w:eastAsiaTheme="minorHAnsi" w:hAnsiTheme="minorHAnsi" w:cstheme="minorBidi"/>
                <w:color w:val="404040" w:themeColor="text1" w:themeTint="BF"/>
                <w:sz w:val="20"/>
                <w:szCs w:val="18"/>
              </w:rPr>
            </w:pPr>
            <w:r w:rsidRPr="008A217A">
              <w:rPr>
                <w:rFonts w:asciiTheme="minorHAnsi" w:eastAsiaTheme="minorHAnsi" w:hAnsiTheme="minorHAnsi" w:cstheme="minorBidi"/>
                <w:color w:val="404040" w:themeColor="text1" w:themeTint="BF"/>
                <w:sz w:val="20"/>
                <w:szCs w:val="18"/>
              </w:rPr>
              <w:t>Oversaw the execution of the Africa Centers of Excellence (ACE) Project, a $300 million results-based financing program aimed at enhancing higher education and research capacity across 53 client universities in 12 SSA countries</w:t>
            </w:r>
            <w:r w:rsidR="007449E6">
              <w:rPr>
                <w:rFonts w:asciiTheme="minorHAnsi" w:eastAsiaTheme="minorHAnsi" w:hAnsiTheme="minorHAnsi" w:cstheme="minorBidi"/>
                <w:color w:val="404040" w:themeColor="text1" w:themeTint="BF"/>
                <w:sz w:val="20"/>
                <w:szCs w:val="18"/>
              </w:rPr>
              <w:t xml:space="preserve">, including </w:t>
            </w:r>
            <w:r w:rsidR="009605A7">
              <w:rPr>
                <w:rFonts w:asciiTheme="minorHAnsi" w:eastAsiaTheme="minorHAnsi" w:hAnsiTheme="minorHAnsi" w:cstheme="minorBidi"/>
                <w:color w:val="404040" w:themeColor="text1" w:themeTint="BF"/>
                <w:sz w:val="20"/>
                <w:szCs w:val="18"/>
              </w:rPr>
              <w:t xml:space="preserve">the </w:t>
            </w:r>
            <w:r w:rsidR="007449E6">
              <w:rPr>
                <w:rFonts w:asciiTheme="minorHAnsi" w:eastAsiaTheme="minorHAnsi" w:hAnsiTheme="minorHAnsi" w:cstheme="minorBidi"/>
                <w:color w:val="404040" w:themeColor="text1" w:themeTint="BF"/>
                <w:sz w:val="20"/>
                <w:szCs w:val="18"/>
              </w:rPr>
              <w:t>Sahel</w:t>
            </w:r>
            <w:r w:rsidR="009605A7">
              <w:rPr>
                <w:rFonts w:asciiTheme="minorHAnsi" w:eastAsiaTheme="minorHAnsi" w:hAnsiTheme="minorHAnsi" w:cstheme="minorBidi"/>
                <w:color w:val="404040" w:themeColor="text1" w:themeTint="BF"/>
                <w:sz w:val="20"/>
                <w:szCs w:val="18"/>
              </w:rPr>
              <w:t xml:space="preserve"> region</w:t>
            </w:r>
            <w:r w:rsidRPr="008A217A">
              <w:rPr>
                <w:rFonts w:asciiTheme="minorHAnsi" w:eastAsiaTheme="minorHAnsi" w:hAnsiTheme="minorHAnsi" w:cstheme="minorBidi"/>
                <w:color w:val="404040" w:themeColor="text1" w:themeTint="BF"/>
                <w:sz w:val="20"/>
                <w:szCs w:val="18"/>
              </w:rPr>
              <w:t xml:space="preserve">. </w:t>
            </w:r>
          </w:p>
          <w:p w14:paraId="7C343B19" w14:textId="77777777" w:rsidR="008A217A" w:rsidRPr="008A217A" w:rsidRDefault="008A217A" w:rsidP="008A217A">
            <w:pPr>
              <w:widowControl/>
              <w:spacing w:line="288" w:lineRule="auto"/>
              <w:jc w:val="both"/>
              <w:rPr>
                <w:rFonts w:asciiTheme="minorHAnsi" w:eastAsiaTheme="minorHAnsi" w:hAnsiTheme="minorHAnsi" w:cstheme="minorBidi"/>
                <w:color w:val="404040" w:themeColor="text1" w:themeTint="BF"/>
                <w:sz w:val="10"/>
                <w:szCs w:val="10"/>
              </w:rPr>
            </w:pPr>
          </w:p>
          <w:p w14:paraId="7ACC31A7" w14:textId="77777777" w:rsidR="008A217A" w:rsidRPr="008A217A" w:rsidRDefault="008A217A" w:rsidP="008A217A">
            <w:pPr>
              <w:pStyle w:val="ListParagraph"/>
              <w:widowControl/>
              <w:numPr>
                <w:ilvl w:val="0"/>
                <w:numId w:val="33"/>
              </w:numPr>
              <w:spacing w:line="288" w:lineRule="auto"/>
              <w:jc w:val="both"/>
              <w:rPr>
                <w:rFonts w:asciiTheme="minorHAnsi" w:eastAsiaTheme="minorHAnsi" w:hAnsiTheme="minorHAnsi" w:cstheme="minorBidi"/>
                <w:color w:val="404040" w:themeColor="text1" w:themeTint="BF"/>
                <w:sz w:val="20"/>
                <w:szCs w:val="18"/>
              </w:rPr>
            </w:pPr>
            <w:r w:rsidRPr="008A217A">
              <w:rPr>
                <w:rFonts w:asciiTheme="minorHAnsi" w:eastAsiaTheme="minorHAnsi" w:hAnsiTheme="minorHAnsi" w:cstheme="minorBidi"/>
                <w:color w:val="404040" w:themeColor="text1" w:themeTint="BF"/>
                <w:sz w:val="20"/>
                <w:szCs w:val="18"/>
              </w:rPr>
              <w:t>Secured $200 million in financing agreements by facilitating communications and negotiations, supporting senior executives and government clients in decision-making processes.</w:t>
            </w:r>
          </w:p>
          <w:p w14:paraId="0699D260" w14:textId="77777777" w:rsidR="008A217A" w:rsidRPr="008A217A" w:rsidRDefault="008A217A" w:rsidP="008A217A">
            <w:pPr>
              <w:pStyle w:val="ListParagraph"/>
              <w:widowControl/>
              <w:numPr>
                <w:ilvl w:val="0"/>
                <w:numId w:val="33"/>
              </w:numPr>
              <w:spacing w:line="288" w:lineRule="auto"/>
              <w:jc w:val="both"/>
              <w:rPr>
                <w:rFonts w:asciiTheme="minorHAnsi" w:eastAsiaTheme="minorHAnsi" w:hAnsiTheme="minorHAnsi" w:cstheme="minorBidi"/>
                <w:color w:val="404040" w:themeColor="text1" w:themeTint="BF"/>
                <w:sz w:val="20"/>
                <w:szCs w:val="18"/>
              </w:rPr>
            </w:pPr>
            <w:r w:rsidRPr="008A217A">
              <w:rPr>
                <w:rFonts w:asciiTheme="minorHAnsi" w:eastAsiaTheme="minorHAnsi" w:hAnsiTheme="minorHAnsi" w:cstheme="minorBidi"/>
                <w:color w:val="404040" w:themeColor="text1" w:themeTint="BF"/>
                <w:sz w:val="20"/>
                <w:szCs w:val="18"/>
              </w:rPr>
              <w:t>Conducted over 15 field missions to consult with borrowers, utilizing innovative standard assessment approaches to define project parameters, financing needs, and sources.</w:t>
            </w:r>
          </w:p>
          <w:p w14:paraId="56286658" w14:textId="77777777" w:rsidR="008A217A" w:rsidRPr="008A217A" w:rsidRDefault="008A217A" w:rsidP="008A217A">
            <w:pPr>
              <w:pStyle w:val="ListParagraph"/>
              <w:widowControl/>
              <w:numPr>
                <w:ilvl w:val="0"/>
                <w:numId w:val="33"/>
              </w:numPr>
              <w:spacing w:line="288" w:lineRule="auto"/>
              <w:jc w:val="both"/>
              <w:rPr>
                <w:rFonts w:asciiTheme="minorHAnsi" w:eastAsiaTheme="minorHAnsi" w:hAnsiTheme="minorHAnsi" w:cstheme="minorBidi"/>
                <w:color w:val="404040" w:themeColor="text1" w:themeTint="BF"/>
                <w:sz w:val="20"/>
                <w:szCs w:val="18"/>
              </w:rPr>
            </w:pPr>
            <w:r w:rsidRPr="008A217A">
              <w:rPr>
                <w:rFonts w:asciiTheme="minorHAnsi" w:eastAsiaTheme="minorHAnsi" w:hAnsiTheme="minorHAnsi" w:cstheme="minorBidi"/>
                <w:color w:val="404040" w:themeColor="text1" w:themeTint="BF"/>
                <w:sz w:val="20"/>
                <w:szCs w:val="18"/>
              </w:rPr>
              <w:t>Conducted comprehensive data analysis and scenario planning, providing actionable insights to guide project adjustments, optimize clients’ performance and ensure alignment with long-term goals.</w:t>
            </w:r>
          </w:p>
          <w:p w14:paraId="66EB2405" w14:textId="77777777" w:rsidR="008A217A" w:rsidRPr="008A217A" w:rsidRDefault="008A217A" w:rsidP="008A217A">
            <w:pPr>
              <w:pStyle w:val="ListParagraph"/>
              <w:widowControl/>
              <w:numPr>
                <w:ilvl w:val="0"/>
                <w:numId w:val="33"/>
              </w:numPr>
              <w:spacing w:line="288" w:lineRule="auto"/>
              <w:jc w:val="both"/>
              <w:rPr>
                <w:rFonts w:asciiTheme="minorHAnsi" w:eastAsiaTheme="minorHAnsi" w:hAnsiTheme="minorHAnsi" w:cstheme="minorBidi"/>
                <w:color w:val="404040" w:themeColor="text1" w:themeTint="BF"/>
                <w:sz w:val="20"/>
                <w:szCs w:val="18"/>
              </w:rPr>
            </w:pPr>
            <w:r w:rsidRPr="008A217A">
              <w:rPr>
                <w:rFonts w:asciiTheme="minorHAnsi" w:eastAsiaTheme="minorHAnsi" w:hAnsiTheme="minorHAnsi" w:cstheme="minorBidi"/>
                <w:color w:val="404040" w:themeColor="text1" w:themeTint="BF"/>
                <w:sz w:val="20"/>
                <w:szCs w:val="18"/>
              </w:rPr>
              <w:t>Led project extension proposals to senior management, outlining strategic benefits and securing all stakeholders buy-in.</w:t>
            </w:r>
          </w:p>
          <w:p w14:paraId="65D1BCCA" w14:textId="5A7DAA89" w:rsidR="008A217A" w:rsidRDefault="008A217A" w:rsidP="008A217A">
            <w:pPr>
              <w:pStyle w:val="ListParagraph"/>
              <w:widowControl/>
              <w:numPr>
                <w:ilvl w:val="0"/>
                <w:numId w:val="33"/>
              </w:numPr>
              <w:spacing w:line="288" w:lineRule="auto"/>
              <w:jc w:val="both"/>
              <w:rPr>
                <w:rFonts w:asciiTheme="minorHAnsi" w:eastAsiaTheme="minorHAnsi" w:hAnsiTheme="minorHAnsi" w:cstheme="minorBidi"/>
                <w:color w:val="404040" w:themeColor="text1" w:themeTint="BF"/>
                <w:sz w:val="20"/>
                <w:szCs w:val="18"/>
              </w:rPr>
            </w:pPr>
            <w:r w:rsidRPr="008A217A">
              <w:rPr>
                <w:rFonts w:asciiTheme="minorHAnsi" w:eastAsiaTheme="minorHAnsi" w:hAnsiTheme="minorHAnsi" w:cstheme="minorBidi"/>
                <w:color w:val="404040" w:themeColor="text1" w:themeTint="BF"/>
                <w:sz w:val="20"/>
                <w:szCs w:val="18"/>
              </w:rPr>
              <w:t>Created financial models to reallocate an additional $20 million, optimizing resource allocation and funding efficiency.</w:t>
            </w:r>
          </w:p>
          <w:p w14:paraId="26AD2788" w14:textId="77777777" w:rsidR="006F6933" w:rsidRPr="006F6933" w:rsidRDefault="006F6933" w:rsidP="006F6933">
            <w:pPr>
              <w:pStyle w:val="ListParagraph"/>
              <w:widowControl/>
              <w:numPr>
                <w:ilvl w:val="0"/>
                <w:numId w:val="33"/>
              </w:numPr>
              <w:spacing w:line="288" w:lineRule="auto"/>
              <w:jc w:val="both"/>
              <w:rPr>
                <w:rFonts w:asciiTheme="minorHAnsi" w:eastAsiaTheme="minorHAnsi" w:hAnsiTheme="minorHAnsi" w:cstheme="minorBidi"/>
                <w:color w:val="404040" w:themeColor="text1" w:themeTint="BF"/>
                <w:sz w:val="20"/>
                <w:szCs w:val="18"/>
              </w:rPr>
            </w:pPr>
            <w:r w:rsidRPr="006F6933">
              <w:rPr>
                <w:rFonts w:asciiTheme="minorHAnsi" w:eastAsiaTheme="minorHAnsi" w:hAnsiTheme="minorHAnsi" w:cstheme="minorBidi"/>
                <w:color w:val="404040" w:themeColor="text1" w:themeTint="BF"/>
                <w:sz w:val="20"/>
                <w:szCs w:val="18"/>
              </w:rPr>
              <w:t>Prepare and monitor annual project budgets, disbursement projections and end-of-fiscal-year disbursement reports.</w:t>
            </w:r>
          </w:p>
          <w:p w14:paraId="7595A778" w14:textId="44FBFF64" w:rsidR="006F6933" w:rsidRPr="006F6933" w:rsidRDefault="006F6933" w:rsidP="006F6933">
            <w:pPr>
              <w:pStyle w:val="ListParagraph"/>
              <w:widowControl/>
              <w:numPr>
                <w:ilvl w:val="0"/>
                <w:numId w:val="33"/>
              </w:numPr>
              <w:spacing w:line="288" w:lineRule="auto"/>
              <w:jc w:val="both"/>
              <w:rPr>
                <w:rFonts w:asciiTheme="minorHAnsi" w:eastAsiaTheme="minorHAnsi" w:hAnsiTheme="minorHAnsi" w:cstheme="minorBidi"/>
                <w:color w:val="404040" w:themeColor="text1" w:themeTint="BF"/>
                <w:sz w:val="20"/>
                <w:szCs w:val="18"/>
              </w:rPr>
            </w:pPr>
            <w:r w:rsidRPr="006F6933">
              <w:rPr>
                <w:rFonts w:asciiTheme="minorHAnsi" w:eastAsiaTheme="minorHAnsi" w:hAnsiTheme="minorHAnsi" w:cstheme="minorBidi"/>
                <w:color w:val="404040" w:themeColor="text1" w:themeTint="BF"/>
                <w:sz w:val="20"/>
                <w:szCs w:val="18"/>
              </w:rPr>
              <w:t xml:space="preserve">Collaborate with Financial Management teams, </w:t>
            </w:r>
            <w:proofErr w:type="gramStart"/>
            <w:r w:rsidRPr="006F6933">
              <w:rPr>
                <w:rFonts w:asciiTheme="minorHAnsi" w:eastAsiaTheme="minorHAnsi" w:hAnsiTheme="minorHAnsi" w:cstheme="minorBidi"/>
                <w:color w:val="404040" w:themeColor="text1" w:themeTint="BF"/>
                <w:sz w:val="20"/>
                <w:szCs w:val="18"/>
              </w:rPr>
              <w:t>ensuring</w:t>
            </w:r>
            <w:proofErr w:type="gramEnd"/>
            <w:r w:rsidRPr="006F6933">
              <w:rPr>
                <w:rFonts w:asciiTheme="minorHAnsi" w:eastAsiaTheme="minorHAnsi" w:hAnsiTheme="minorHAnsi" w:cstheme="minorBidi"/>
                <w:color w:val="404040" w:themeColor="text1" w:themeTint="BF"/>
                <w:sz w:val="20"/>
                <w:szCs w:val="18"/>
              </w:rPr>
              <w:t xml:space="preserve"> timely financial reporting and compliance </w:t>
            </w:r>
            <w:r w:rsidRPr="006F6933">
              <w:rPr>
                <w:rFonts w:asciiTheme="minorHAnsi" w:eastAsiaTheme="minorHAnsi" w:hAnsiTheme="minorHAnsi" w:cstheme="minorBidi"/>
                <w:color w:val="404040" w:themeColor="text1" w:themeTint="BF"/>
                <w:sz w:val="20"/>
                <w:szCs w:val="18"/>
              </w:rPr>
              <w:t>with</w:t>
            </w:r>
            <w:r w:rsidRPr="006F6933">
              <w:rPr>
                <w:rFonts w:asciiTheme="minorHAnsi" w:eastAsiaTheme="minorHAnsi" w:hAnsiTheme="minorHAnsi" w:cstheme="minorBidi"/>
                <w:color w:val="404040" w:themeColor="text1" w:themeTint="BF"/>
                <w:sz w:val="20"/>
                <w:szCs w:val="18"/>
              </w:rPr>
              <w:t xml:space="preserve"> the project.</w:t>
            </w:r>
          </w:p>
          <w:p w14:paraId="3A447D94" w14:textId="77777777" w:rsidR="008A217A" w:rsidRPr="008A217A" w:rsidRDefault="008A217A" w:rsidP="008A217A">
            <w:pPr>
              <w:widowControl/>
              <w:spacing w:line="288" w:lineRule="auto"/>
              <w:jc w:val="both"/>
              <w:rPr>
                <w:rFonts w:asciiTheme="minorHAnsi" w:eastAsiaTheme="minorHAnsi" w:hAnsiTheme="minorHAnsi" w:cstheme="minorBidi"/>
                <w:color w:val="404040" w:themeColor="text1" w:themeTint="BF"/>
                <w:sz w:val="20"/>
                <w:szCs w:val="18"/>
              </w:rPr>
            </w:pPr>
          </w:p>
          <w:p w14:paraId="70927BB1" w14:textId="77777777" w:rsidR="008A217A" w:rsidRPr="008A217A" w:rsidRDefault="008A217A" w:rsidP="008A217A">
            <w:pPr>
              <w:widowControl/>
              <w:spacing w:line="288" w:lineRule="auto"/>
              <w:jc w:val="both"/>
              <w:rPr>
                <w:rFonts w:asciiTheme="minorHAnsi" w:eastAsiaTheme="minorHAnsi" w:hAnsiTheme="minorHAnsi" w:cstheme="minorBidi"/>
                <w:b/>
                <w:bCs/>
                <w:color w:val="767171" w:themeColor="background2" w:themeShade="80"/>
                <w:sz w:val="20"/>
                <w:szCs w:val="18"/>
                <w:u w:val="single"/>
              </w:rPr>
            </w:pPr>
            <w:r w:rsidRPr="008A217A">
              <w:rPr>
                <w:rFonts w:asciiTheme="minorHAnsi" w:eastAsiaTheme="minorHAnsi" w:hAnsiTheme="minorHAnsi" w:cstheme="minorBidi"/>
                <w:b/>
                <w:bCs/>
                <w:color w:val="767171" w:themeColor="background2" w:themeShade="80"/>
                <w:sz w:val="20"/>
                <w:szCs w:val="18"/>
                <w:u w:val="single"/>
              </w:rPr>
              <w:t>Consulting Economist</w:t>
            </w:r>
          </w:p>
          <w:p w14:paraId="3EA028D7" w14:textId="6E5E2C5E" w:rsidR="008A217A" w:rsidRPr="009D3D07" w:rsidRDefault="008A217A" w:rsidP="009D3D07">
            <w:pPr>
              <w:widowControl/>
              <w:spacing w:line="288" w:lineRule="auto"/>
              <w:jc w:val="both"/>
              <w:rPr>
                <w:rFonts w:asciiTheme="minorHAnsi" w:eastAsiaTheme="minorHAnsi" w:hAnsiTheme="minorHAnsi" w:cstheme="minorBidi"/>
                <w:color w:val="404040" w:themeColor="text1" w:themeTint="BF"/>
                <w:sz w:val="20"/>
                <w:szCs w:val="18"/>
              </w:rPr>
            </w:pPr>
            <w:r w:rsidRPr="009D3D07">
              <w:rPr>
                <w:rFonts w:asciiTheme="minorHAnsi" w:eastAsiaTheme="minorHAnsi" w:hAnsiTheme="minorHAnsi" w:cstheme="minorBidi"/>
                <w:color w:val="404040" w:themeColor="text1" w:themeTint="BF"/>
                <w:sz w:val="20"/>
                <w:szCs w:val="18"/>
              </w:rPr>
              <w:t xml:space="preserve">Conducted thorough technical assessments, including economic, financial, and fiscal sustainability analyses, to evaluate the </w:t>
            </w:r>
            <w:r w:rsidR="009D5951">
              <w:rPr>
                <w:rFonts w:asciiTheme="minorHAnsi" w:eastAsiaTheme="minorHAnsi" w:hAnsiTheme="minorHAnsi" w:cstheme="minorBidi"/>
                <w:color w:val="404040" w:themeColor="text1" w:themeTint="BF"/>
                <w:sz w:val="20"/>
                <w:szCs w:val="18"/>
              </w:rPr>
              <w:t xml:space="preserve">economic </w:t>
            </w:r>
            <w:r w:rsidRPr="009D3D07">
              <w:rPr>
                <w:rFonts w:asciiTheme="minorHAnsi" w:eastAsiaTheme="minorHAnsi" w:hAnsiTheme="minorHAnsi" w:cstheme="minorBidi"/>
                <w:color w:val="404040" w:themeColor="text1" w:themeTint="BF"/>
                <w:sz w:val="20"/>
                <w:szCs w:val="18"/>
              </w:rPr>
              <w:t>impact of $50 million Basic Education and TVET projects in Mauritania, and contributed to Advisory Services and Analytics initiatives, including Public Expenditure Reviews for Cameroon and Central African Republic.</w:t>
            </w:r>
          </w:p>
          <w:p w14:paraId="214B9D8B" w14:textId="77777777" w:rsidR="008A217A" w:rsidRPr="008A217A" w:rsidRDefault="008A217A" w:rsidP="008A217A">
            <w:pPr>
              <w:pStyle w:val="ListParagraph"/>
              <w:widowControl/>
              <w:spacing w:line="288" w:lineRule="auto"/>
              <w:ind w:left="360" w:firstLine="0"/>
              <w:jc w:val="both"/>
              <w:rPr>
                <w:rFonts w:asciiTheme="minorHAnsi" w:eastAsiaTheme="minorHAnsi" w:hAnsiTheme="minorHAnsi" w:cstheme="minorBidi"/>
                <w:color w:val="404040" w:themeColor="text1" w:themeTint="BF"/>
                <w:sz w:val="10"/>
                <w:szCs w:val="10"/>
              </w:rPr>
            </w:pPr>
          </w:p>
          <w:p w14:paraId="6CE7A460" w14:textId="77777777" w:rsidR="008A217A" w:rsidRPr="008A217A" w:rsidRDefault="008A217A" w:rsidP="008A217A">
            <w:pPr>
              <w:pStyle w:val="ListParagraph"/>
              <w:widowControl/>
              <w:numPr>
                <w:ilvl w:val="0"/>
                <w:numId w:val="33"/>
              </w:numPr>
              <w:spacing w:line="288" w:lineRule="auto"/>
              <w:jc w:val="both"/>
              <w:rPr>
                <w:rFonts w:asciiTheme="minorHAnsi" w:eastAsiaTheme="minorHAnsi" w:hAnsiTheme="minorHAnsi" w:cstheme="minorBidi"/>
                <w:color w:val="404040" w:themeColor="text1" w:themeTint="BF"/>
                <w:sz w:val="20"/>
                <w:szCs w:val="18"/>
              </w:rPr>
            </w:pPr>
            <w:r w:rsidRPr="008A217A">
              <w:rPr>
                <w:rFonts w:asciiTheme="minorHAnsi" w:eastAsiaTheme="minorHAnsi" w:hAnsiTheme="minorHAnsi" w:cstheme="minorBidi"/>
                <w:color w:val="404040" w:themeColor="text1" w:themeTint="BF"/>
                <w:sz w:val="20"/>
                <w:szCs w:val="18"/>
              </w:rPr>
              <w:t>Conducted economic assessments, using data analysis to determine the efficiency and long-term viability of the project.</w:t>
            </w:r>
          </w:p>
          <w:p w14:paraId="0D99F0A3" w14:textId="35E35292" w:rsidR="008A217A" w:rsidRPr="008A217A" w:rsidRDefault="008A217A" w:rsidP="008A217A">
            <w:pPr>
              <w:pStyle w:val="ListParagraph"/>
              <w:widowControl/>
              <w:numPr>
                <w:ilvl w:val="0"/>
                <w:numId w:val="33"/>
              </w:numPr>
              <w:spacing w:line="288" w:lineRule="auto"/>
              <w:jc w:val="both"/>
              <w:rPr>
                <w:rFonts w:asciiTheme="minorHAnsi" w:eastAsiaTheme="minorHAnsi" w:hAnsiTheme="minorHAnsi" w:cstheme="minorBidi"/>
                <w:color w:val="404040" w:themeColor="text1" w:themeTint="BF"/>
                <w:sz w:val="20"/>
                <w:szCs w:val="18"/>
              </w:rPr>
            </w:pPr>
            <w:r w:rsidRPr="008A217A">
              <w:rPr>
                <w:rFonts w:asciiTheme="minorHAnsi" w:eastAsiaTheme="minorHAnsi" w:hAnsiTheme="minorHAnsi" w:cstheme="minorBidi"/>
                <w:color w:val="404040" w:themeColor="text1" w:themeTint="BF"/>
                <w:sz w:val="20"/>
                <w:szCs w:val="18"/>
              </w:rPr>
              <w:t xml:space="preserve">Created strategic plans, explained the reasons for investing in education in </w:t>
            </w:r>
            <w:r w:rsidR="003B1AD0">
              <w:rPr>
                <w:rFonts w:asciiTheme="minorHAnsi" w:eastAsiaTheme="minorHAnsi" w:hAnsiTheme="minorHAnsi" w:cstheme="minorBidi"/>
                <w:color w:val="404040" w:themeColor="text1" w:themeTint="BF"/>
                <w:sz w:val="20"/>
                <w:szCs w:val="18"/>
              </w:rPr>
              <w:t>West and Central</w:t>
            </w:r>
            <w:r w:rsidRPr="008A217A">
              <w:rPr>
                <w:rFonts w:asciiTheme="minorHAnsi" w:eastAsiaTheme="minorHAnsi" w:hAnsiTheme="minorHAnsi" w:cstheme="minorBidi"/>
                <w:color w:val="404040" w:themeColor="text1" w:themeTint="BF"/>
                <w:sz w:val="20"/>
                <w:szCs w:val="18"/>
              </w:rPr>
              <w:t xml:space="preserve"> Africa, and suggested methods to reform the educational sector. </w:t>
            </w:r>
          </w:p>
          <w:p w14:paraId="65B15722" w14:textId="77777777" w:rsidR="008A217A" w:rsidRPr="008A217A" w:rsidRDefault="008A217A" w:rsidP="008A217A">
            <w:pPr>
              <w:pStyle w:val="ListParagraph"/>
              <w:widowControl/>
              <w:numPr>
                <w:ilvl w:val="0"/>
                <w:numId w:val="33"/>
              </w:numPr>
              <w:spacing w:line="288" w:lineRule="auto"/>
              <w:jc w:val="both"/>
              <w:rPr>
                <w:rFonts w:asciiTheme="minorHAnsi" w:eastAsiaTheme="minorHAnsi" w:hAnsiTheme="minorHAnsi" w:cstheme="minorBidi"/>
                <w:color w:val="404040" w:themeColor="text1" w:themeTint="BF"/>
                <w:sz w:val="20"/>
                <w:szCs w:val="18"/>
              </w:rPr>
            </w:pPr>
            <w:r w:rsidRPr="008A217A">
              <w:rPr>
                <w:rFonts w:asciiTheme="minorHAnsi" w:eastAsiaTheme="minorHAnsi" w:hAnsiTheme="minorHAnsi" w:cstheme="minorBidi"/>
                <w:color w:val="404040" w:themeColor="text1" w:themeTint="BF"/>
                <w:sz w:val="20"/>
                <w:szCs w:val="18"/>
              </w:rPr>
              <w:t>Evaluated the IRR for education operations, including cost-benefit analyses with sensitivity scenarios using STATA.</w:t>
            </w:r>
          </w:p>
          <w:p w14:paraId="5F689CD9" w14:textId="77777777" w:rsidR="008A217A" w:rsidRPr="008A217A" w:rsidRDefault="008A217A" w:rsidP="008A217A">
            <w:pPr>
              <w:pStyle w:val="ListParagraph"/>
              <w:widowControl/>
              <w:numPr>
                <w:ilvl w:val="0"/>
                <w:numId w:val="33"/>
              </w:numPr>
              <w:spacing w:line="288" w:lineRule="auto"/>
              <w:jc w:val="both"/>
              <w:rPr>
                <w:rFonts w:asciiTheme="minorHAnsi" w:eastAsiaTheme="minorHAnsi" w:hAnsiTheme="minorHAnsi" w:cstheme="minorBidi"/>
                <w:color w:val="404040" w:themeColor="text1" w:themeTint="BF"/>
                <w:sz w:val="20"/>
                <w:szCs w:val="18"/>
              </w:rPr>
            </w:pPr>
            <w:r w:rsidRPr="008A217A">
              <w:rPr>
                <w:rFonts w:asciiTheme="minorHAnsi" w:eastAsiaTheme="minorHAnsi" w:hAnsiTheme="minorHAnsi" w:cstheme="minorBidi"/>
                <w:color w:val="404040" w:themeColor="text1" w:themeTint="BF"/>
                <w:sz w:val="20"/>
                <w:szCs w:val="18"/>
              </w:rPr>
              <w:t>Assessed macroeconomic risks and climate vulnerabilities, ensuring robust project implementation strategies.</w:t>
            </w:r>
          </w:p>
          <w:p w14:paraId="4B562771" w14:textId="77777777" w:rsidR="008A217A" w:rsidRPr="008A217A" w:rsidRDefault="008A217A" w:rsidP="008A217A">
            <w:pPr>
              <w:pStyle w:val="ListParagraph"/>
              <w:widowControl/>
              <w:numPr>
                <w:ilvl w:val="0"/>
                <w:numId w:val="33"/>
              </w:numPr>
              <w:spacing w:line="288" w:lineRule="auto"/>
              <w:jc w:val="both"/>
              <w:rPr>
                <w:rFonts w:asciiTheme="minorHAnsi" w:eastAsiaTheme="minorHAnsi" w:hAnsiTheme="minorHAnsi" w:cstheme="minorBidi"/>
                <w:color w:val="404040" w:themeColor="text1" w:themeTint="BF"/>
                <w:sz w:val="20"/>
                <w:szCs w:val="18"/>
              </w:rPr>
            </w:pPr>
            <w:r w:rsidRPr="008A217A">
              <w:rPr>
                <w:rFonts w:asciiTheme="minorHAnsi" w:eastAsiaTheme="minorHAnsi" w:hAnsiTheme="minorHAnsi" w:cstheme="minorBidi"/>
                <w:color w:val="404040" w:themeColor="text1" w:themeTint="BF"/>
                <w:sz w:val="20"/>
                <w:szCs w:val="18"/>
              </w:rPr>
              <w:t>Performed Climate Risk Screening assessments to evaluate the vulnerability of education projects to climate-related risks.</w:t>
            </w:r>
          </w:p>
          <w:p w14:paraId="4334087F" w14:textId="77777777" w:rsidR="008A217A" w:rsidRPr="008A217A" w:rsidRDefault="008A217A" w:rsidP="008A217A">
            <w:pPr>
              <w:pStyle w:val="ListParagraph"/>
              <w:widowControl/>
              <w:numPr>
                <w:ilvl w:val="0"/>
                <w:numId w:val="33"/>
              </w:numPr>
              <w:spacing w:line="288" w:lineRule="auto"/>
              <w:jc w:val="both"/>
              <w:rPr>
                <w:rFonts w:asciiTheme="minorHAnsi" w:eastAsiaTheme="minorHAnsi" w:hAnsiTheme="minorHAnsi" w:cstheme="minorBidi"/>
                <w:color w:val="404040" w:themeColor="text1" w:themeTint="BF"/>
                <w:sz w:val="20"/>
                <w:szCs w:val="18"/>
              </w:rPr>
            </w:pPr>
            <w:r w:rsidRPr="008A217A">
              <w:rPr>
                <w:rFonts w:asciiTheme="minorHAnsi" w:eastAsiaTheme="minorHAnsi" w:hAnsiTheme="minorHAnsi" w:cstheme="minorBidi"/>
                <w:color w:val="404040" w:themeColor="text1" w:themeTint="BF"/>
                <w:sz w:val="20"/>
                <w:szCs w:val="18"/>
              </w:rPr>
              <w:t>Co-authored the chapters on Education Services for Public Expenditure Reviews, collaborating with a team of local economists to analyze and provide recommendations to governments on achieving robust public budget performance.</w:t>
            </w:r>
          </w:p>
          <w:p w14:paraId="3E36BFF0" w14:textId="77777777" w:rsidR="008A217A" w:rsidRPr="008A217A" w:rsidRDefault="008A217A" w:rsidP="008A217A">
            <w:pPr>
              <w:pStyle w:val="ListParagraph"/>
              <w:widowControl/>
              <w:numPr>
                <w:ilvl w:val="0"/>
                <w:numId w:val="33"/>
              </w:numPr>
              <w:spacing w:line="288" w:lineRule="auto"/>
              <w:jc w:val="both"/>
              <w:rPr>
                <w:rFonts w:asciiTheme="minorHAnsi" w:eastAsiaTheme="minorHAnsi" w:hAnsiTheme="minorHAnsi" w:cstheme="minorBidi"/>
                <w:color w:val="404040" w:themeColor="text1" w:themeTint="BF"/>
                <w:sz w:val="20"/>
                <w:szCs w:val="18"/>
              </w:rPr>
            </w:pPr>
            <w:r w:rsidRPr="008A217A">
              <w:rPr>
                <w:rFonts w:asciiTheme="minorHAnsi" w:eastAsiaTheme="minorHAnsi" w:hAnsiTheme="minorHAnsi" w:cstheme="minorBidi"/>
                <w:color w:val="404040" w:themeColor="text1" w:themeTint="BF"/>
                <w:sz w:val="20"/>
                <w:szCs w:val="18"/>
              </w:rPr>
              <w:t xml:space="preserve">Identified key elements of a well-performing education expenditure management system, guiding governments in optimizing their education budgets and improving outcomes. </w:t>
            </w:r>
          </w:p>
          <w:p w14:paraId="556E1ED2" w14:textId="77777777" w:rsidR="008A217A" w:rsidRPr="008A217A" w:rsidRDefault="008A217A" w:rsidP="008A217A">
            <w:pPr>
              <w:pStyle w:val="ListParagraph"/>
              <w:widowControl/>
              <w:numPr>
                <w:ilvl w:val="0"/>
                <w:numId w:val="33"/>
              </w:numPr>
              <w:spacing w:line="288" w:lineRule="auto"/>
              <w:jc w:val="both"/>
              <w:rPr>
                <w:rFonts w:asciiTheme="minorHAnsi" w:eastAsiaTheme="minorHAnsi" w:hAnsiTheme="minorHAnsi" w:cstheme="minorBidi"/>
                <w:color w:val="404040" w:themeColor="text1" w:themeTint="BF"/>
                <w:sz w:val="20"/>
                <w:szCs w:val="18"/>
              </w:rPr>
            </w:pPr>
            <w:r w:rsidRPr="008A217A">
              <w:rPr>
                <w:rFonts w:asciiTheme="minorHAnsi" w:eastAsiaTheme="minorHAnsi" w:hAnsiTheme="minorHAnsi" w:cstheme="minorBidi"/>
                <w:color w:val="404040" w:themeColor="text1" w:themeTint="BF"/>
                <w:sz w:val="20"/>
                <w:szCs w:val="18"/>
              </w:rPr>
              <w:lastRenderedPageBreak/>
              <w:t>Defined data needs and interfaced with client governments, implementing partners, and communities to collect required data.</w:t>
            </w:r>
          </w:p>
          <w:p w14:paraId="7CA146D0" w14:textId="77777777" w:rsidR="008A217A" w:rsidRPr="008A217A" w:rsidRDefault="008A217A" w:rsidP="008A217A">
            <w:pPr>
              <w:pStyle w:val="ListParagraph"/>
              <w:widowControl/>
              <w:numPr>
                <w:ilvl w:val="0"/>
                <w:numId w:val="33"/>
              </w:numPr>
              <w:spacing w:line="288" w:lineRule="auto"/>
              <w:jc w:val="both"/>
              <w:rPr>
                <w:rFonts w:asciiTheme="minorHAnsi" w:eastAsiaTheme="minorHAnsi" w:hAnsiTheme="minorHAnsi" w:cstheme="minorBidi"/>
                <w:color w:val="404040" w:themeColor="text1" w:themeTint="BF"/>
                <w:sz w:val="20"/>
                <w:szCs w:val="18"/>
              </w:rPr>
            </w:pPr>
            <w:r w:rsidRPr="008A217A">
              <w:rPr>
                <w:rFonts w:asciiTheme="minorHAnsi" w:eastAsiaTheme="minorHAnsi" w:hAnsiTheme="minorHAnsi" w:cstheme="minorBidi"/>
                <w:color w:val="404040" w:themeColor="text1" w:themeTint="BF"/>
                <w:sz w:val="20"/>
                <w:szCs w:val="18"/>
              </w:rPr>
              <w:t>Conducted interviews with over 100 project beneficiaries, preparing tailored interview questions and surveys.</w:t>
            </w:r>
            <w:r w:rsidRPr="008A217A" w:rsidDel="00C41FC8">
              <w:rPr>
                <w:rFonts w:asciiTheme="minorHAnsi" w:eastAsiaTheme="minorHAnsi" w:hAnsiTheme="minorHAnsi" w:cstheme="minorBidi"/>
                <w:color w:val="404040" w:themeColor="text1" w:themeTint="BF"/>
                <w:sz w:val="20"/>
                <w:szCs w:val="18"/>
              </w:rPr>
              <w:t xml:space="preserve"> </w:t>
            </w:r>
            <w:r w:rsidRPr="008A217A" w:rsidDel="00DD5B7D">
              <w:rPr>
                <w:rFonts w:asciiTheme="minorHAnsi" w:eastAsiaTheme="minorHAnsi" w:hAnsiTheme="minorHAnsi" w:cstheme="minorBidi"/>
                <w:color w:val="404040" w:themeColor="text1" w:themeTint="BF"/>
                <w:sz w:val="20"/>
                <w:szCs w:val="18"/>
              </w:rPr>
              <w:t xml:space="preserve"> </w:t>
            </w:r>
          </w:p>
          <w:p w14:paraId="52268250" w14:textId="77777777" w:rsidR="008A217A" w:rsidRPr="001B4521" w:rsidRDefault="008A217A" w:rsidP="008A217A">
            <w:pPr>
              <w:pStyle w:val="ListParagraph"/>
              <w:tabs>
                <w:tab w:val="left" w:pos="338"/>
                <w:tab w:val="left" w:pos="7477"/>
              </w:tabs>
              <w:ind w:left="337" w:firstLine="0"/>
              <w:jc w:val="both"/>
              <w:rPr>
                <w:rFonts w:asciiTheme="minorHAnsi" w:hAnsiTheme="minorHAnsi" w:cstheme="minorHAnsi"/>
                <w:sz w:val="21"/>
                <w:szCs w:val="21"/>
              </w:rPr>
            </w:pPr>
          </w:p>
          <w:p w14:paraId="7510828F" w14:textId="77777777" w:rsidR="009D3D07" w:rsidRDefault="009D3D07" w:rsidP="008A217A">
            <w:pPr>
              <w:tabs>
                <w:tab w:val="left" w:pos="9361"/>
              </w:tabs>
              <w:ind w:left="157"/>
              <w:jc w:val="both"/>
              <w:rPr>
                <w:rFonts w:asciiTheme="minorHAnsi" w:hAnsiTheme="minorHAnsi" w:cstheme="minorHAnsi"/>
                <w:b/>
                <w:bCs/>
                <w:color w:val="595959" w:themeColor="text1" w:themeTint="A6"/>
                <w:sz w:val="21"/>
                <w:szCs w:val="21"/>
                <w:u w:val="single"/>
              </w:rPr>
            </w:pPr>
          </w:p>
          <w:p w14:paraId="2A7F95DA" w14:textId="77777777" w:rsidR="009D3D07" w:rsidRDefault="009D3D07" w:rsidP="008A217A">
            <w:pPr>
              <w:tabs>
                <w:tab w:val="left" w:pos="9361"/>
              </w:tabs>
              <w:ind w:left="157"/>
              <w:jc w:val="both"/>
              <w:rPr>
                <w:rFonts w:asciiTheme="minorHAnsi" w:hAnsiTheme="minorHAnsi" w:cstheme="minorHAnsi"/>
                <w:b/>
                <w:bCs/>
                <w:color w:val="595959" w:themeColor="text1" w:themeTint="A6"/>
                <w:sz w:val="21"/>
                <w:szCs w:val="21"/>
                <w:u w:val="single"/>
              </w:rPr>
            </w:pPr>
          </w:p>
          <w:p w14:paraId="2A620E81" w14:textId="156DA5D5" w:rsidR="008A217A" w:rsidRPr="009D3D07" w:rsidRDefault="008A217A" w:rsidP="009D3D07">
            <w:pPr>
              <w:widowControl/>
              <w:spacing w:line="288" w:lineRule="auto"/>
              <w:jc w:val="both"/>
              <w:rPr>
                <w:rFonts w:asciiTheme="minorHAnsi" w:eastAsiaTheme="minorHAnsi" w:hAnsiTheme="minorHAnsi" w:cstheme="minorBidi"/>
                <w:b/>
                <w:bCs/>
                <w:color w:val="767171" w:themeColor="background2" w:themeShade="80"/>
                <w:sz w:val="20"/>
                <w:szCs w:val="18"/>
                <w:u w:val="single"/>
              </w:rPr>
            </w:pPr>
            <w:r w:rsidRPr="009D3D07">
              <w:rPr>
                <w:rFonts w:asciiTheme="minorHAnsi" w:eastAsiaTheme="minorHAnsi" w:hAnsiTheme="minorHAnsi" w:cstheme="minorBidi"/>
                <w:b/>
                <w:bCs/>
                <w:color w:val="767171" w:themeColor="background2" w:themeShade="80"/>
                <w:sz w:val="20"/>
                <w:szCs w:val="18"/>
                <w:u w:val="single"/>
              </w:rPr>
              <w:t>Monitoring and Evaluation (M&amp;E) Regional Officer</w:t>
            </w:r>
          </w:p>
          <w:p w14:paraId="0ED343BB" w14:textId="77777777" w:rsidR="008A217A" w:rsidRPr="009D3D07" w:rsidRDefault="008A217A" w:rsidP="009D3D07">
            <w:pPr>
              <w:widowControl/>
              <w:spacing w:line="288" w:lineRule="auto"/>
              <w:jc w:val="both"/>
              <w:rPr>
                <w:rFonts w:asciiTheme="minorHAnsi" w:eastAsiaTheme="minorHAnsi" w:hAnsiTheme="minorHAnsi" w:cstheme="minorBidi"/>
                <w:color w:val="404040" w:themeColor="text1" w:themeTint="BF"/>
                <w:sz w:val="20"/>
                <w:szCs w:val="18"/>
              </w:rPr>
            </w:pPr>
            <w:r w:rsidRPr="009D3D07">
              <w:rPr>
                <w:rFonts w:asciiTheme="minorHAnsi" w:eastAsiaTheme="minorHAnsi" w:hAnsiTheme="minorHAnsi" w:cstheme="minorBidi"/>
                <w:color w:val="404040" w:themeColor="text1" w:themeTint="BF"/>
                <w:sz w:val="20"/>
                <w:szCs w:val="18"/>
              </w:rPr>
              <w:t>Directed a team of 60 monitoring and evaluation professionals to develop and implement frameworks that improved the ACE project oversight and financial tracking to support data-informed decision-making.</w:t>
            </w:r>
          </w:p>
          <w:p w14:paraId="59DA20BE" w14:textId="77777777" w:rsidR="008A217A" w:rsidRPr="009D3D07" w:rsidRDefault="008A217A" w:rsidP="008A217A">
            <w:pPr>
              <w:tabs>
                <w:tab w:val="left" w:pos="338"/>
                <w:tab w:val="left" w:pos="7477"/>
              </w:tabs>
              <w:jc w:val="both"/>
              <w:rPr>
                <w:rFonts w:asciiTheme="minorHAnsi" w:hAnsiTheme="minorHAnsi" w:cstheme="minorHAnsi"/>
                <w:sz w:val="10"/>
                <w:szCs w:val="10"/>
              </w:rPr>
            </w:pPr>
          </w:p>
          <w:p w14:paraId="202701A0" w14:textId="77777777" w:rsidR="008A217A" w:rsidRPr="009D3D07" w:rsidRDefault="008A217A" w:rsidP="009D3D07">
            <w:pPr>
              <w:pStyle w:val="ListParagraph"/>
              <w:widowControl/>
              <w:numPr>
                <w:ilvl w:val="0"/>
                <w:numId w:val="33"/>
              </w:numPr>
              <w:spacing w:line="288" w:lineRule="auto"/>
              <w:jc w:val="both"/>
              <w:rPr>
                <w:rFonts w:asciiTheme="minorHAnsi" w:eastAsiaTheme="minorHAnsi" w:hAnsiTheme="minorHAnsi" w:cstheme="minorBidi"/>
                <w:color w:val="404040" w:themeColor="text1" w:themeTint="BF"/>
                <w:sz w:val="20"/>
                <w:szCs w:val="18"/>
              </w:rPr>
            </w:pPr>
            <w:r w:rsidRPr="009D3D07">
              <w:rPr>
                <w:rFonts w:asciiTheme="minorHAnsi" w:eastAsiaTheme="minorHAnsi" w:hAnsiTheme="minorHAnsi" w:cstheme="minorBidi"/>
                <w:color w:val="404040" w:themeColor="text1" w:themeTint="BF"/>
                <w:sz w:val="20"/>
                <w:szCs w:val="18"/>
              </w:rPr>
              <w:t>Developed the project’s first digital reporting system, significantly enhancing data collection and analysis capabilities.</w:t>
            </w:r>
          </w:p>
          <w:p w14:paraId="1376207C" w14:textId="77777777" w:rsidR="008A217A" w:rsidRPr="009D3D07" w:rsidRDefault="008A217A" w:rsidP="009D3D07">
            <w:pPr>
              <w:pStyle w:val="ListParagraph"/>
              <w:widowControl/>
              <w:numPr>
                <w:ilvl w:val="0"/>
                <w:numId w:val="33"/>
              </w:numPr>
              <w:spacing w:line="288" w:lineRule="auto"/>
              <w:jc w:val="both"/>
              <w:rPr>
                <w:rFonts w:asciiTheme="minorHAnsi" w:eastAsiaTheme="minorHAnsi" w:hAnsiTheme="minorHAnsi" w:cstheme="minorBidi"/>
                <w:color w:val="404040" w:themeColor="text1" w:themeTint="BF"/>
                <w:sz w:val="20"/>
                <w:szCs w:val="18"/>
              </w:rPr>
            </w:pPr>
            <w:r w:rsidRPr="009D3D07">
              <w:rPr>
                <w:rFonts w:asciiTheme="minorHAnsi" w:eastAsiaTheme="minorHAnsi" w:hAnsiTheme="minorHAnsi" w:cstheme="minorBidi"/>
                <w:color w:val="404040" w:themeColor="text1" w:themeTint="BF"/>
                <w:sz w:val="20"/>
                <w:szCs w:val="18"/>
              </w:rPr>
              <w:t>Developed and led training workshops for partners and clients on the monitoring and evaluation procedures and how to use the reporting system.</w:t>
            </w:r>
          </w:p>
          <w:p w14:paraId="35C8E1DB" w14:textId="77777777" w:rsidR="008A217A" w:rsidRPr="009D3D07" w:rsidRDefault="008A217A" w:rsidP="009D3D07">
            <w:pPr>
              <w:pStyle w:val="ListParagraph"/>
              <w:widowControl/>
              <w:numPr>
                <w:ilvl w:val="0"/>
                <w:numId w:val="33"/>
              </w:numPr>
              <w:spacing w:line="288" w:lineRule="auto"/>
              <w:jc w:val="both"/>
              <w:rPr>
                <w:rFonts w:asciiTheme="minorHAnsi" w:eastAsiaTheme="minorHAnsi" w:hAnsiTheme="minorHAnsi" w:cstheme="minorBidi"/>
                <w:color w:val="404040" w:themeColor="text1" w:themeTint="BF"/>
                <w:sz w:val="20"/>
                <w:szCs w:val="18"/>
              </w:rPr>
            </w:pPr>
            <w:r w:rsidRPr="009D3D07">
              <w:rPr>
                <w:rFonts w:asciiTheme="minorHAnsi" w:eastAsiaTheme="minorHAnsi" w:hAnsiTheme="minorHAnsi" w:cstheme="minorBidi"/>
                <w:color w:val="404040" w:themeColor="text1" w:themeTint="BF"/>
                <w:sz w:val="20"/>
                <w:szCs w:val="18"/>
              </w:rPr>
              <w:t>Assisted clients in designing transformation strategies and results frameworks, defining methodologies for data collection and reporting on development indicators and performance metrics.</w:t>
            </w:r>
          </w:p>
          <w:p w14:paraId="768D59DC" w14:textId="77777777" w:rsidR="008A217A" w:rsidRPr="009D3D07" w:rsidRDefault="008A217A" w:rsidP="009D3D07">
            <w:pPr>
              <w:pStyle w:val="ListParagraph"/>
              <w:widowControl/>
              <w:numPr>
                <w:ilvl w:val="0"/>
                <w:numId w:val="33"/>
              </w:numPr>
              <w:spacing w:line="288" w:lineRule="auto"/>
              <w:jc w:val="both"/>
              <w:rPr>
                <w:rFonts w:asciiTheme="minorHAnsi" w:eastAsiaTheme="minorHAnsi" w:hAnsiTheme="minorHAnsi" w:cstheme="minorBidi"/>
                <w:color w:val="404040" w:themeColor="text1" w:themeTint="BF"/>
                <w:sz w:val="20"/>
                <w:szCs w:val="18"/>
              </w:rPr>
            </w:pPr>
            <w:r w:rsidRPr="009D3D07">
              <w:rPr>
                <w:rFonts w:asciiTheme="minorHAnsi" w:eastAsiaTheme="minorHAnsi" w:hAnsiTheme="minorHAnsi" w:cstheme="minorBidi"/>
                <w:color w:val="404040" w:themeColor="text1" w:themeTint="BF"/>
                <w:sz w:val="20"/>
                <w:szCs w:val="18"/>
              </w:rPr>
              <w:t xml:space="preserve">Successfully monitored project progress, showcased on-the-ground results, and supported evidence-based learning. </w:t>
            </w:r>
          </w:p>
          <w:p w14:paraId="27BD3BD1" w14:textId="77777777" w:rsidR="008A217A" w:rsidRPr="009D3D07" w:rsidRDefault="008A217A" w:rsidP="009D3D07">
            <w:pPr>
              <w:pStyle w:val="ListParagraph"/>
              <w:widowControl/>
              <w:numPr>
                <w:ilvl w:val="0"/>
                <w:numId w:val="33"/>
              </w:numPr>
              <w:spacing w:line="288" w:lineRule="auto"/>
              <w:jc w:val="both"/>
              <w:rPr>
                <w:rFonts w:asciiTheme="minorHAnsi" w:eastAsiaTheme="minorHAnsi" w:hAnsiTheme="minorHAnsi" w:cstheme="minorBidi"/>
                <w:color w:val="404040" w:themeColor="text1" w:themeTint="BF"/>
                <w:sz w:val="20"/>
                <w:szCs w:val="18"/>
              </w:rPr>
            </w:pPr>
            <w:r w:rsidRPr="009D3D07">
              <w:rPr>
                <w:rFonts w:asciiTheme="minorHAnsi" w:eastAsiaTheme="minorHAnsi" w:hAnsiTheme="minorHAnsi" w:cstheme="minorBidi"/>
                <w:color w:val="404040" w:themeColor="text1" w:themeTint="BF"/>
                <w:sz w:val="20"/>
                <w:szCs w:val="18"/>
              </w:rPr>
              <w:t xml:space="preserve">Supervised the design and implementation of third-party verification surveys to validate the achievements of project disbursement-linked indicators and ensure efficient fund disbursement to clients. </w:t>
            </w:r>
          </w:p>
          <w:p w14:paraId="21AC942C" w14:textId="49B2488D" w:rsidR="008A217A" w:rsidRPr="009D3D07" w:rsidRDefault="008A217A" w:rsidP="009D3D07">
            <w:pPr>
              <w:pStyle w:val="ListParagraph"/>
              <w:widowControl/>
              <w:numPr>
                <w:ilvl w:val="0"/>
                <w:numId w:val="33"/>
              </w:numPr>
              <w:spacing w:line="288" w:lineRule="auto"/>
              <w:jc w:val="both"/>
              <w:rPr>
                <w:rFonts w:asciiTheme="minorHAnsi" w:eastAsiaTheme="minorHAnsi" w:hAnsiTheme="minorHAnsi" w:cstheme="minorBidi"/>
                <w:color w:val="404040" w:themeColor="text1" w:themeTint="BF"/>
                <w:sz w:val="20"/>
                <w:szCs w:val="18"/>
              </w:rPr>
            </w:pPr>
            <w:r w:rsidRPr="009D3D07">
              <w:rPr>
                <w:rFonts w:asciiTheme="minorHAnsi" w:eastAsiaTheme="minorHAnsi" w:hAnsiTheme="minorHAnsi" w:cstheme="minorBidi"/>
                <w:color w:val="404040" w:themeColor="text1" w:themeTint="BF"/>
                <w:sz w:val="20"/>
                <w:szCs w:val="18"/>
              </w:rPr>
              <w:t>Captured $160 million in project funds disbursement, exceeding midterm disbursement goals through effective management and strategic adjustments.</w:t>
            </w:r>
            <w:r w:rsidR="00157384">
              <w:rPr>
                <w:rFonts w:asciiTheme="minorHAnsi" w:eastAsiaTheme="minorHAnsi" w:hAnsiTheme="minorHAnsi" w:cstheme="minorBidi"/>
                <w:color w:val="404040" w:themeColor="text1" w:themeTint="BF"/>
                <w:sz w:val="20"/>
                <w:szCs w:val="18"/>
              </w:rPr>
              <w:t xml:space="preserve"> </w:t>
            </w:r>
          </w:p>
          <w:p w14:paraId="19702D8E" w14:textId="77777777" w:rsidR="008A217A" w:rsidRPr="008A217A" w:rsidRDefault="008A217A" w:rsidP="008A217A">
            <w:pPr>
              <w:widowControl/>
              <w:spacing w:line="288" w:lineRule="auto"/>
              <w:rPr>
                <w:rFonts w:asciiTheme="minorHAnsi" w:eastAsiaTheme="minorHAnsi" w:hAnsiTheme="minorHAnsi" w:cstheme="minorBidi"/>
                <w:i/>
                <w:iCs/>
                <w:color w:val="404040" w:themeColor="text1" w:themeTint="BF"/>
                <w:sz w:val="20"/>
                <w:szCs w:val="18"/>
              </w:rPr>
            </w:pPr>
          </w:p>
        </w:tc>
      </w:tr>
      <w:tr w:rsidR="008A217A" w:rsidRPr="008A7B89" w14:paraId="01EE679E" w14:textId="77777777" w:rsidTr="00611AC2">
        <w:tc>
          <w:tcPr>
            <w:tcW w:w="6750" w:type="dxa"/>
            <w:gridSpan w:val="3"/>
            <w:tcBorders>
              <w:top w:val="nil"/>
              <w:bottom w:val="nil"/>
              <w:right w:val="nil"/>
            </w:tcBorders>
          </w:tcPr>
          <w:p w14:paraId="523A7A6B" w14:textId="5796205D" w:rsidR="008A217A" w:rsidRPr="008A217A" w:rsidRDefault="00157384" w:rsidP="008A217A">
            <w:pPr>
              <w:widowControl/>
              <w:spacing w:line="288" w:lineRule="auto"/>
              <w:jc w:val="both"/>
              <w:rPr>
                <w:rFonts w:asciiTheme="minorHAnsi" w:eastAsiaTheme="minorHAnsi" w:hAnsiTheme="minorHAnsi" w:cstheme="minorBidi"/>
                <w:b/>
                <w:bCs/>
                <w:color w:val="404040" w:themeColor="text1" w:themeTint="BF"/>
                <w:sz w:val="20"/>
                <w:szCs w:val="18"/>
              </w:rPr>
            </w:pPr>
            <w:r w:rsidRPr="00157384">
              <w:rPr>
                <w:rFonts w:asciiTheme="minorHAnsi" w:eastAsiaTheme="minorHAnsi" w:hAnsiTheme="minorHAnsi" w:cstheme="minorBidi"/>
                <w:b/>
                <w:bCs/>
                <w:color w:val="404040" w:themeColor="text1" w:themeTint="BF"/>
                <w:sz w:val="20"/>
                <w:szCs w:val="18"/>
              </w:rPr>
              <w:lastRenderedPageBreak/>
              <w:t xml:space="preserve">Data Management Analyst at HMS Host, </w:t>
            </w:r>
            <w:r w:rsidRPr="00157384">
              <w:rPr>
                <w:rFonts w:asciiTheme="minorHAnsi" w:eastAsiaTheme="minorHAnsi" w:hAnsiTheme="minorHAnsi" w:cstheme="minorBidi"/>
                <w:color w:val="404040" w:themeColor="text1" w:themeTint="BF"/>
                <w:sz w:val="20"/>
                <w:szCs w:val="18"/>
              </w:rPr>
              <w:t xml:space="preserve">Bethesda, MD                                                             </w:t>
            </w:r>
          </w:p>
        </w:tc>
        <w:tc>
          <w:tcPr>
            <w:tcW w:w="4040" w:type="dxa"/>
            <w:gridSpan w:val="4"/>
            <w:tcBorders>
              <w:top w:val="nil"/>
              <w:left w:val="nil"/>
              <w:bottom w:val="nil"/>
            </w:tcBorders>
          </w:tcPr>
          <w:p w14:paraId="28774067" w14:textId="4BD1C653" w:rsidR="008A217A" w:rsidRPr="006E51BB" w:rsidRDefault="00157384" w:rsidP="006E51BB">
            <w:pPr>
              <w:widowControl/>
              <w:spacing w:line="288" w:lineRule="auto"/>
              <w:jc w:val="right"/>
              <w:rPr>
                <w:rFonts w:asciiTheme="minorHAnsi" w:eastAsiaTheme="minorHAnsi" w:hAnsiTheme="minorHAnsi" w:cstheme="minorBidi"/>
                <w:i/>
                <w:iCs/>
                <w:color w:val="404040" w:themeColor="text1" w:themeTint="BF"/>
                <w:sz w:val="20"/>
                <w:szCs w:val="18"/>
              </w:rPr>
            </w:pPr>
            <w:r w:rsidRPr="006E51BB">
              <w:rPr>
                <w:rFonts w:asciiTheme="minorHAnsi" w:eastAsiaTheme="minorHAnsi" w:hAnsiTheme="minorHAnsi" w:cstheme="minorBidi"/>
                <w:i/>
                <w:iCs/>
                <w:color w:val="404040" w:themeColor="text1" w:themeTint="BF"/>
                <w:sz w:val="20"/>
                <w:szCs w:val="18"/>
              </w:rPr>
              <w:t>October 2016 – September 2017</w:t>
            </w:r>
          </w:p>
        </w:tc>
      </w:tr>
      <w:tr w:rsidR="00157384" w:rsidRPr="008A7B89" w14:paraId="23EF228D" w14:textId="77777777" w:rsidTr="00611AC2">
        <w:tc>
          <w:tcPr>
            <w:tcW w:w="10790" w:type="dxa"/>
            <w:gridSpan w:val="7"/>
            <w:tcBorders>
              <w:top w:val="nil"/>
              <w:bottom w:val="nil"/>
            </w:tcBorders>
          </w:tcPr>
          <w:p w14:paraId="7B4BC315" w14:textId="0A114F4B" w:rsidR="00157384" w:rsidRPr="00157384" w:rsidRDefault="00157384" w:rsidP="00D10D1B">
            <w:pPr>
              <w:pStyle w:val="ListParagraph"/>
              <w:widowControl/>
              <w:numPr>
                <w:ilvl w:val="0"/>
                <w:numId w:val="33"/>
              </w:numPr>
              <w:spacing w:line="288" w:lineRule="auto"/>
              <w:jc w:val="both"/>
              <w:rPr>
                <w:rFonts w:asciiTheme="minorHAnsi" w:eastAsiaTheme="minorHAnsi" w:hAnsiTheme="minorHAnsi" w:cstheme="minorBidi"/>
                <w:color w:val="404040" w:themeColor="text1" w:themeTint="BF"/>
                <w:sz w:val="20"/>
                <w:szCs w:val="18"/>
              </w:rPr>
            </w:pPr>
            <w:r w:rsidRPr="00157384">
              <w:rPr>
                <w:rFonts w:asciiTheme="minorHAnsi" w:eastAsiaTheme="minorHAnsi" w:hAnsiTheme="minorHAnsi" w:cstheme="minorBidi"/>
                <w:color w:val="404040" w:themeColor="text1" w:themeTint="BF"/>
                <w:sz w:val="20"/>
                <w:szCs w:val="18"/>
              </w:rPr>
              <w:t xml:space="preserve">Collected and analyzed large data from multiple databases such as PeopleSoft, Citrix, using advanced Excel tools </w:t>
            </w:r>
            <w:r w:rsidR="0026662F">
              <w:rPr>
                <w:rFonts w:asciiTheme="minorHAnsi" w:eastAsiaTheme="minorHAnsi" w:hAnsiTheme="minorHAnsi" w:cstheme="minorBidi"/>
                <w:color w:val="404040" w:themeColor="text1" w:themeTint="BF"/>
                <w:sz w:val="20"/>
                <w:szCs w:val="18"/>
              </w:rPr>
              <w:t xml:space="preserve">such as </w:t>
            </w:r>
            <w:proofErr w:type="spellStart"/>
            <w:r w:rsidR="0026662F">
              <w:rPr>
                <w:rFonts w:asciiTheme="minorHAnsi" w:eastAsiaTheme="minorHAnsi" w:hAnsiTheme="minorHAnsi" w:cstheme="minorBidi"/>
                <w:color w:val="404040" w:themeColor="text1" w:themeTint="BF"/>
                <w:sz w:val="20"/>
                <w:szCs w:val="18"/>
              </w:rPr>
              <w:t>Vlookup</w:t>
            </w:r>
            <w:proofErr w:type="spellEnd"/>
            <w:r w:rsidR="0026662F">
              <w:rPr>
                <w:rFonts w:asciiTheme="minorHAnsi" w:eastAsiaTheme="minorHAnsi" w:hAnsiTheme="minorHAnsi" w:cstheme="minorBidi"/>
                <w:color w:val="404040" w:themeColor="text1" w:themeTint="BF"/>
                <w:sz w:val="20"/>
                <w:szCs w:val="18"/>
              </w:rPr>
              <w:t xml:space="preserve"> and Pivot Table </w:t>
            </w:r>
            <w:r w:rsidRPr="00157384">
              <w:rPr>
                <w:rFonts w:asciiTheme="minorHAnsi" w:eastAsiaTheme="minorHAnsi" w:hAnsiTheme="minorHAnsi" w:cstheme="minorBidi"/>
                <w:color w:val="404040" w:themeColor="text1" w:themeTint="BF"/>
                <w:sz w:val="20"/>
                <w:szCs w:val="18"/>
              </w:rPr>
              <w:t>to prepare periodic financial reports and support strategic decision-making processes for Airport Authorities and more than 50 brands.</w:t>
            </w:r>
          </w:p>
          <w:p w14:paraId="2487FC89" w14:textId="77777777" w:rsidR="00157384" w:rsidRPr="00157384" w:rsidRDefault="00157384" w:rsidP="00157384">
            <w:pPr>
              <w:pStyle w:val="ListParagraph"/>
              <w:widowControl/>
              <w:numPr>
                <w:ilvl w:val="0"/>
                <w:numId w:val="33"/>
              </w:numPr>
              <w:spacing w:line="288" w:lineRule="auto"/>
              <w:jc w:val="both"/>
              <w:rPr>
                <w:rFonts w:asciiTheme="minorHAnsi" w:eastAsiaTheme="minorHAnsi" w:hAnsiTheme="minorHAnsi" w:cstheme="minorBidi"/>
                <w:color w:val="404040" w:themeColor="text1" w:themeTint="BF"/>
                <w:sz w:val="20"/>
                <w:szCs w:val="18"/>
              </w:rPr>
            </w:pPr>
            <w:r w:rsidRPr="00157384">
              <w:rPr>
                <w:rFonts w:asciiTheme="minorHAnsi" w:eastAsiaTheme="minorHAnsi" w:hAnsiTheme="minorHAnsi" w:cstheme="minorBidi"/>
                <w:color w:val="404040" w:themeColor="text1" w:themeTint="BF"/>
                <w:sz w:val="20"/>
                <w:szCs w:val="18"/>
              </w:rPr>
              <w:t>Developed a record-keeping mechanism and drove improvements in data handling processes, ensuring efficient management of information.</w:t>
            </w:r>
          </w:p>
          <w:p w14:paraId="0FEFC9A5" w14:textId="77777777" w:rsidR="00157384" w:rsidRPr="00157384" w:rsidRDefault="00157384" w:rsidP="00157384">
            <w:pPr>
              <w:pStyle w:val="ListParagraph"/>
              <w:widowControl/>
              <w:numPr>
                <w:ilvl w:val="0"/>
                <w:numId w:val="33"/>
              </w:numPr>
              <w:spacing w:line="288" w:lineRule="auto"/>
              <w:jc w:val="both"/>
              <w:rPr>
                <w:rFonts w:asciiTheme="minorHAnsi" w:eastAsiaTheme="minorHAnsi" w:hAnsiTheme="minorHAnsi" w:cstheme="minorBidi"/>
                <w:color w:val="404040" w:themeColor="text1" w:themeTint="BF"/>
                <w:sz w:val="20"/>
                <w:szCs w:val="18"/>
              </w:rPr>
            </w:pPr>
            <w:proofErr w:type="gramStart"/>
            <w:r w:rsidRPr="00157384">
              <w:rPr>
                <w:rFonts w:asciiTheme="minorHAnsi" w:eastAsiaTheme="minorHAnsi" w:hAnsiTheme="minorHAnsi" w:cstheme="minorBidi"/>
                <w:color w:val="404040" w:themeColor="text1" w:themeTint="BF"/>
                <w:sz w:val="20"/>
                <w:szCs w:val="18"/>
              </w:rPr>
              <w:t>Identified</w:t>
            </w:r>
            <w:proofErr w:type="gramEnd"/>
            <w:r w:rsidRPr="00157384">
              <w:rPr>
                <w:rFonts w:asciiTheme="minorHAnsi" w:eastAsiaTheme="minorHAnsi" w:hAnsiTheme="minorHAnsi" w:cstheme="minorBidi"/>
                <w:color w:val="404040" w:themeColor="text1" w:themeTint="BF"/>
                <w:sz w:val="20"/>
                <w:szCs w:val="18"/>
              </w:rPr>
              <w:t xml:space="preserve"> risks in accounting and business procedures and developed revenue control plans to mitigate these risks.</w:t>
            </w:r>
          </w:p>
          <w:p w14:paraId="09E4A734" w14:textId="77777777" w:rsidR="00157384" w:rsidRPr="008A217A" w:rsidRDefault="00157384" w:rsidP="008A217A">
            <w:pPr>
              <w:widowControl/>
              <w:spacing w:line="288" w:lineRule="auto"/>
              <w:jc w:val="right"/>
              <w:rPr>
                <w:rFonts w:asciiTheme="minorHAnsi" w:eastAsiaTheme="minorHAnsi" w:hAnsiTheme="minorHAnsi" w:cstheme="minorBidi"/>
                <w:i/>
                <w:iCs/>
                <w:color w:val="404040" w:themeColor="text1" w:themeTint="BF"/>
                <w:sz w:val="20"/>
                <w:szCs w:val="18"/>
              </w:rPr>
            </w:pPr>
          </w:p>
        </w:tc>
      </w:tr>
      <w:tr w:rsidR="008A217A" w:rsidRPr="00611AC2" w14:paraId="03B0808C" w14:textId="77777777" w:rsidTr="00611AC2">
        <w:tc>
          <w:tcPr>
            <w:tcW w:w="6750" w:type="dxa"/>
            <w:gridSpan w:val="3"/>
            <w:tcBorders>
              <w:top w:val="nil"/>
              <w:bottom w:val="nil"/>
              <w:right w:val="nil"/>
            </w:tcBorders>
          </w:tcPr>
          <w:p w14:paraId="3683F7FC" w14:textId="4D18148B" w:rsidR="008A217A" w:rsidRPr="008A217A" w:rsidRDefault="00157384" w:rsidP="008A217A">
            <w:pPr>
              <w:widowControl/>
              <w:spacing w:line="288" w:lineRule="auto"/>
              <w:jc w:val="both"/>
              <w:rPr>
                <w:rFonts w:asciiTheme="minorHAnsi" w:eastAsiaTheme="minorHAnsi" w:hAnsiTheme="minorHAnsi" w:cstheme="minorBidi"/>
                <w:b/>
                <w:bCs/>
                <w:color w:val="404040" w:themeColor="text1" w:themeTint="BF"/>
                <w:sz w:val="20"/>
                <w:szCs w:val="18"/>
              </w:rPr>
            </w:pPr>
            <w:r w:rsidRPr="00611AC2">
              <w:rPr>
                <w:rFonts w:asciiTheme="minorHAnsi" w:eastAsiaTheme="minorHAnsi" w:hAnsiTheme="minorHAnsi" w:cstheme="minorBidi"/>
                <w:b/>
                <w:bCs/>
                <w:color w:val="404040" w:themeColor="text1" w:themeTint="BF"/>
                <w:sz w:val="20"/>
                <w:szCs w:val="18"/>
              </w:rPr>
              <w:t xml:space="preserve">Research Assistant at The Catholic University of America, </w:t>
            </w:r>
            <w:r w:rsidRPr="00611AC2">
              <w:rPr>
                <w:rFonts w:asciiTheme="minorHAnsi" w:eastAsiaTheme="minorHAnsi" w:hAnsiTheme="minorHAnsi" w:cstheme="minorBidi"/>
                <w:color w:val="404040" w:themeColor="text1" w:themeTint="BF"/>
                <w:sz w:val="20"/>
                <w:szCs w:val="18"/>
              </w:rPr>
              <w:t>Washington, D.C.</w:t>
            </w:r>
          </w:p>
        </w:tc>
        <w:tc>
          <w:tcPr>
            <w:tcW w:w="4040" w:type="dxa"/>
            <w:gridSpan w:val="4"/>
            <w:tcBorders>
              <w:top w:val="nil"/>
              <w:left w:val="nil"/>
              <w:bottom w:val="nil"/>
            </w:tcBorders>
          </w:tcPr>
          <w:p w14:paraId="7FCD57DC" w14:textId="7466D990" w:rsidR="008A217A" w:rsidRPr="008A217A" w:rsidRDefault="00157384" w:rsidP="008A217A">
            <w:pPr>
              <w:widowControl/>
              <w:spacing w:line="288" w:lineRule="auto"/>
              <w:jc w:val="right"/>
              <w:rPr>
                <w:rFonts w:asciiTheme="minorHAnsi" w:eastAsiaTheme="minorHAnsi" w:hAnsiTheme="minorHAnsi" w:cstheme="minorBidi"/>
                <w:i/>
                <w:iCs/>
                <w:color w:val="404040" w:themeColor="text1" w:themeTint="BF"/>
                <w:sz w:val="20"/>
                <w:szCs w:val="18"/>
              </w:rPr>
            </w:pPr>
            <w:r w:rsidRPr="00611AC2">
              <w:rPr>
                <w:rFonts w:asciiTheme="minorHAnsi" w:eastAsiaTheme="minorHAnsi" w:hAnsiTheme="minorHAnsi" w:cstheme="minorBidi"/>
                <w:i/>
                <w:iCs/>
                <w:color w:val="404040" w:themeColor="text1" w:themeTint="BF"/>
                <w:sz w:val="20"/>
                <w:szCs w:val="18"/>
              </w:rPr>
              <w:t>August 2015 – August 2016</w:t>
            </w:r>
          </w:p>
        </w:tc>
      </w:tr>
      <w:tr w:rsidR="008A217A" w:rsidRPr="008A7B89" w14:paraId="2E47411E" w14:textId="77777777" w:rsidTr="00D10D1B">
        <w:tc>
          <w:tcPr>
            <w:tcW w:w="10790" w:type="dxa"/>
            <w:gridSpan w:val="7"/>
            <w:tcBorders>
              <w:top w:val="nil"/>
              <w:bottom w:val="nil"/>
            </w:tcBorders>
          </w:tcPr>
          <w:p w14:paraId="79747B5F" w14:textId="77777777" w:rsidR="00B82670" w:rsidRPr="00B82670" w:rsidRDefault="00B82670" w:rsidP="00B82670">
            <w:pPr>
              <w:pStyle w:val="ListParagraph"/>
              <w:widowControl/>
              <w:numPr>
                <w:ilvl w:val="0"/>
                <w:numId w:val="33"/>
              </w:numPr>
              <w:spacing w:line="288" w:lineRule="auto"/>
              <w:jc w:val="both"/>
              <w:rPr>
                <w:rFonts w:asciiTheme="minorHAnsi" w:eastAsiaTheme="minorHAnsi" w:hAnsiTheme="minorHAnsi" w:cstheme="minorBidi"/>
                <w:color w:val="404040" w:themeColor="text1" w:themeTint="BF"/>
                <w:sz w:val="20"/>
                <w:szCs w:val="18"/>
              </w:rPr>
            </w:pPr>
            <w:r w:rsidRPr="00B82670">
              <w:rPr>
                <w:rFonts w:asciiTheme="minorHAnsi" w:eastAsiaTheme="minorHAnsi" w:hAnsiTheme="minorHAnsi" w:cstheme="minorBidi"/>
                <w:color w:val="404040" w:themeColor="text1" w:themeTint="BF"/>
                <w:sz w:val="20"/>
                <w:szCs w:val="18"/>
              </w:rPr>
              <w:t>Evaluated 1:1 laptop implementation of 17,000 laptops in 20 high schools conducted by Intel Corporation and the Ministry of Education in Rwanda.</w:t>
            </w:r>
          </w:p>
          <w:p w14:paraId="04ADF2C3" w14:textId="77777777" w:rsidR="00B82670" w:rsidRPr="00B82670" w:rsidRDefault="00B82670" w:rsidP="00B82670">
            <w:pPr>
              <w:pStyle w:val="ListParagraph"/>
              <w:widowControl/>
              <w:numPr>
                <w:ilvl w:val="0"/>
                <w:numId w:val="33"/>
              </w:numPr>
              <w:spacing w:line="288" w:lineRule="auto"/>
              <w:jc w:val="both"/>
              <w:rPr>
                <w:rFonts w:asciiTheme="minorHAnsi" w:eastAsiaTheme="minorHAnsi" w:hAnsiTheme="minorHAnsi" w:cstheme="minorBidi"/>
                <w:color w:val="404040" w:themeColor="text1" w:themeTint="BF"/>
                <w:sz w:val="20"/>
                <w:szCs w:val="18"/>
              </w:rPr>
            </w:pPr>
            <w:r w:rsidRPr="00B82670">
              <w:rPr>
                <w:rFonts w:asciiTheme="minorHAnsi" w:eastAsiaTheme="minorHAnsi" w:hAnsiTheme="minorHAnsi" w:cstheme="minorBidi"/>
                <w:color w:val="404040" w:themeColor="text1" w:themeTint="BF"/>
                <w:sz w:val="20"/>
                <w:szCs w:val="18"/>
              </w:rPr>
              <w:t>Developed tests for students to measure changes in their academic performance and computer literacy skills.</w:t>
            </w:r>
          </w:p>
          <w:p w14:paraId="2046D113" w14:textId="77777777" w:rsidR="00B82670" w:rsidRPr="00B82670" w:rsidRDefault="00B82670" w:rsidP="00B82670">
            <w:pPr>
              <w:pStyle w:val="ListParagraph"/>
              <w:widowControl/>
              <w:numPr>
                <w:ilvl w:val="0"/>
                <w:numId w:val="33"/>
              </w:numPr>
              <w:spacing w:line="288" w:lineRule="auto"/>
              <w:jc w:val="both"/>
              <w:rPr>
                <w:rFonts w:asciiTheme="minorHAnsi" w:eastAsiaTheme="minorHAnsi" w:hAnsiTheme="minorHAnsi" w:cstheme="minorBidi"/>
                <w:color w:val="404040" w:themeColor="text1" w:themeTint="BF"/>
                <w:sz w:val="20"/>
                <w:szCs w:val="18"/>
              </w:rPr>
            </w:pPr>
            <w:r w:rsidRPr="00B82670">
              <w:rPr>
                <w:rFonts w:asciiTheme="minorHAnsi" w:eastAsiaTheme="minorHAnsi" w:hAnsiTheme="minorHAnsi" w:cstheme="minorBidi"/>
                <w:color w:val="404040" w:themeColor="text1" w:themeTint="BF"/>
                <w:sz w:val="20"/>
                <w:szCs w:val="18"/>
              </w:rPr>
              <w:t>Designed beneficiaries’ surveys to capture long-term impacts and changes in quality of life and social responsibilities.</w:t>
            </w:r>
          </w:p>
          <w:p w14:paraId="7C5D9C6F" w14:textId="77777777" w:rsidR="008A217A" w:rsidRPr="008A217A" w:rsidRDefault="008A217A" w:rsidP="008A217A">
            <w:pPr>
              <w:widowControl/>
              <w:spacing w:line="288" w:lineRule="auto"/>
              <w:jc w:val="both"/>
              <w:rPr>
                <w:rFonts w:asciiTheme="minorHAnsi" w:eastAsiaTheme="minorHAnsi" w:hAnsiTheme="minorHAnsi" w:cstheme="minorBidi"/>
                <w:color w:val="404040" w:themeColor="text1" w:themeTint="BF"/>
                <w:sz w:val="20"/>
                <w:szCs w:val="18"/>
              </w:rPr>
            </w:pPr>
          </w:p>
        </w:tc>
      </w:tr>
      <w:tr w:rsidR="008A7B89" w:rsidRPr="008A7B89" w14:paraId="31D42818" w14:textId="77777777" w:rsidTr="00D10D1B">
        <w:tc>
          <w:tcPr>
            <w:tcW w:w="6930" w:type="dxa"/>
            <w:gridSpan w:val="4"/>
            <w:tcBorders>
              <w:top w:val="nil"/>
              <w:bottom w:val="nil"/>
              <w:right w:val="nil"/>
            </w:tcBorders>
          </w:tcPr>
          <w:p w14:paraId="7E99D9DC" w14:textId="05181839" w:rsidR="008A7B89" w:rsidRPr="00D10D1B" w:rsidRDefault="00D10D1B" w:rsidP="00D10D1B">
            <w:pPr>
              <w:widowControl/>
              <w:spacing w:line="288" w:lineRule="auto"/>
              <w:jc w:val="both"/>
              <w:rPr>
                <w:rFonts w:asciiTheme="minorHAnsi" w:eastAsiaTheme="minorHAnsi" w:hAnsiTheme="minorHAnsi" w:cstheme="minorBidi"/>
                <w:b/>
                <w:bCs/>
                <w:color w:val="404040" w:themeColor="text1" w:themeTint="BF"/>
                <w:sz w:val="20"/>
                <w:szCs w:val="18"/>
              </w:rPr>
            </w:pPr>
            <w:r w:rsidRPr="00D10D1B">
              <w:rPr>
                <w:rFonts w:asciiTheme="minorHAnsi" w:eastAsiaTheme="minorHAnsi" w:hAnsiTheme="minorHAnsi" w:cstheme="minorBidi"/>
                <w:b/>
                <w:bCs/>
                <w:color w:val="404040" w:themeColor="text1" w:themeTint="BF"/>
                <w:sz w:val="20"/>
                <w:szCs w:val="18"/>
              </w:rPr>
              <w:t xml:space="preserve">Finance Fellow at United Nations Environment </w:t>
            </w:r>
            <w:proofErr w:type="spellStart"/>
            <w:r w:rsidRPr="00D10D1B">
              <w:rPr>
                <w:rFonts w:asciiTheme="minorHAnsi" w:eastAsiaTheme="minorHAnsi" w:hAnsiTheme="minorHAnsi" w:cstheme="minorBidi"/>
                <w:b/>
                <w:bCs/>
                <w:color w:val="404040" w:themeColor="text1" w:themeTint="BF"/>
                <w:sz w:val="20"/>
                <w:szCs w:val="18"/>
              </w:rPr>
              <w:t>Programme</w:t>
            </w:r>
            <w:proofErr w:type="spellEnd"/>
            <w:r w:rsidRPr="00D10D1B">
              <w:rPr>
                <w:rFonts w:asciiTheme="minorHAnsi" w:eastAsiaTheme="minorHAnsi" w:hAnsiTheme="minorHAnsi" w:cstheme="minorBidi"/>
                <w:b/>
                <w:bCs/>
                <w:color w:val="404040" w:themeColor="text1" w:themeTint="BF"/>
                <w:sz w:val="20"/>
                <w:szCs w:val="18"/>
              </w:rPr>
              <w:t xml:space="preserve"> (UNEP), </w:t>
            </w:r>
            <w:r w:rsidRPr="00D10D1B">
              <w:rPr>
                <w:rFonts w:asciiTheme="minorHAnsi" w:eastAsiaTheme="minorHAnsi" w:hAnsiTheme="minorHAnsi" w:cstheme="minorBidi"/>
                <w:color w:val="404040" w:themeColor="text1" w:themeTint="BF"/>
                <w:sz w:val="20"/>
                <w:szCs w:val="18"/>
              </w:rPr>
              <w:t>Côte d’Ivoire</w:t>
            </w:r>
            <w:r w:rsidRPr="00D10D1B">
              <w:rPr>
                <w:rFonts w:asciiTheme="minorHAnsi" w:eastAsiaTheme="minorHAnsi" w:hAnsiTheme="minorHAnsi" w:cstheme="minorBidi"/>
                <w:b/>
                <w:bCs/>
                <w:color w:val="404040" w:themeColor="text1" w:themeTint="BF"/>
                <w:sz w:val="20"/>
                <w:szCs w:val="18"/>
              </w:rPr>
              <w:t xml:space="preserve">                      </w:t>
            </w:r>
          </w:p>
        </w:tc>
        <w:tc>
          <w:tcPr>
            <w:tcW w:w="3860" w:type="dxa"/>
            <w:gridSpan w:val="3"/>
            <w:tcBorders>
              <w:top w:val="nil"/>
              <w:left w:val="nil"/>
              <w:bottom w:val="nil"/>
            </w:tcBorders>
          </w:tcPr>
          <w:p w14:paraId="6F47D570" w14:textId="7F4FF5DC" w:rsidR="008A7B89" w:rsidRPr="00D10D1B" w:rsidRDefault="00D10D1B" w:rsidP="00D10D1B">
            <w:pPr>
              <w:widowControl/>
              <w:spacing w:line="288" w:lineRule="auto"/>
              <w:jc w:val="right"/>
              <w:rPr>
                <w:rFonts w:asciiTheme="minorHAnsi" w:eastAsiaTheme="minorHAnsi" w:hAnsiTheme="minorHAnsi" w:cstheme="minorBidi"/>
                <w:i/>
                <w:iCs/>
                <w:color w:val="404040" w:themeColor="text1" w:themeTint="BF"/>
                <w:sz w:val="20"/>
                <w:szCs w:val="18"/>
              </w:rPr>
            </w:pPr>
            <w:r w:rsidRPr="00D10D1B">
              <w:rPr>
                <w:rFonts w:asciiTheme="minorHAnsi" w:eastAsiaTheme="minorHAnsi" w:hAnsiTheme="minorHAnsi" w:cstheme="minorBidi"/>
                <w:i/>
                <w:iCs/>
                <w:color w:val="404040" w:themeColor="text1" w:themeTint="BF"/>
                <w:sz w:val="20"/>
                <w:szCs w:val="18"/>
              </w:rPr>
              <w:t>June 2013 – August 2013</w:t>
            </w:r>
          </w:p>
        </w:tc>
      </w:tr>
      <w:tr w:rsidR="00D10D1B" w:rsidRPr="008A7B89" w14:paraId="03CE4289" w14:textId="77777777" w:rsidTr="009A44EF">
        <w:tc>
          <w:tcPr>
            <w:tcW w:w="10790" w:type="dxa"/>
            <w:gridSpan w:val="7"/>
            <w:tcBorders>
              <w:top w:val="nil"/>
              <w:bottom w:val="single" w:sz="8" w:space="0" w:color="7D9E6A"/>
            </w:tcBorders>
          </w:tcPr>
          <w:p w14:paraId="581874FE" w14:textId="77777777" w:rsidR="00D10D1B" w:rsidRPr="00D10D1B" w:rsidRDefault="00D10D1B" w:rsidP="00D10D1B">
            <w:pPr>
              <w:pStyle w:val="ListParagraph"/>
              <w:widowControl/>
              <w:numPr>
                <w:ilvl w:val="0"/>
                <w:numId w:val="33"/>
              </w:numPr>
              <w:spacing w:line="288" w:lineRule="auto"/>
              <w:jc w:val="both"/>
              <w:rPr>
                <w:rFonts w:asciiTheme="minorHAnsi" w:eastAsiaTheme="minorHAnsi" w:hAnsiTheme="minorHAnsi" w:cstheme="minorBidi"/>
                <w:color w:val="404040" w:themeColor="text1" w:themeTint="BF"/>
                <w:sz w:val="20"/>
                <w:szCs w:val="18"/>
              </w:rPr>
            </w:pPr>
            <w:r w:rsidRPr="00D10D1B">
              <w:rPr>
                <w:rFonts w:asciiTheme="minorHAnsi" w:eastAsiaTheme="minorHAnsi" w:hAnsiTheme="minorHAnsi" w:cstheme="minorBidi"/>
                <w:color w:val="404040" w:themeColor="text1" w:themeTint="BF"/>
                <w:sz w:val="20"/>
                <w:szCs w:val="18"/>
              </w:rPr>
              <w:t xml:space="preserve">Conducted comprehensive analyses of financial data </w:t>
            </w:r>
            <w:proofErr w:type="gramStart"/>
            <w:r w:rsidRPr="00D10D1B">
              <w:rPr>
                <w:rFonts w:asciiTheme="minorHAnsi" w:eastAsiaTheme="minorHAnsi" w:hAnsiTheme="minorHAnsi" w:cstheme="minorBidi"/>
                <w:color w:val="404040" w:themeColor="text1" w:themeTint="BF"/>
                <w:sz w:val="20"/>
                <w:szCs w:val="18"/>
              </w:rPr>
              <w:t>designed</w:t>
            </w:r>
            <w:proofErr w:type="gramEnd"/>
            <w:r w:rsidRPr="00D10D1B">
              <w:rPr>
                <w:rFonts w:asciiTheme="minorHAnsi" w:eastAsiaTheme="minorHAnsi" w:hAnsiTheme="minorHAnsi" w:cstheme="minorBidi"/>
                <w:color w:val="404040" w:themeColor="text1" w:themeTint="BF"/>
                <w:sz w:val="20"/>
                <w:szCs w:val="18"/>
              </w:rPr>
              <w:t xml:space="preserve"> to provide senior management with a comprehensive overview of financial performance, strategic opportunities, and potential risks, facilitating informed decision-making and strategic planning processes within the organization.</w:t>
            </w:r>
          </w:p>
          <w:p w14:paraId="3D4D0C51" w14:textId="77777777" w:rsidR="00D10D1B" w:rsidRPr="00D10D1B" w:rsidRDefault="00D10D1B" w:rsidP="00D10D1B">
            <w:pPr>
              <w:pStyle w:val="ListParagraph"/>
              <w:widowControl/>
              <w:numPr>
                <w:ilvl w:val="0"/>
                <w:numId w:val="33"/>
              </w:numPr>
              <w:spacing w:line="288" w:lineRule="auto"/>
              <w:jc w:val="both"/>
              <w:rPr>
                <w:rFonts w:asciiTheme="minorHAnsi" w:eastAsiaTheme="minorHAnsi" w:hAnsiTheme="minorHAnsi" w:cstheme="minorBidi"/>
                <w:color w:val="404040" w:themeColor="text1" w:themeTint="BF"/>
                <w:sz w:val="20"/>
                <w:szCs w:val="18"/>
              </w:rPr>
            </w:pPr>
            <w:r w:rsidRPr="00D10D1B">
              <w:rPr>
                <w:rFonts w:asciiTheme="minorHAnsi" w:eastAsiaTheme="minorHAnsi" w:hAnsiTheme="minorHAnsi" w:cstheme="minorBidi"/>
                <w:color w:val="404040" w:themeColor="text1" w:themeTint="BF"/>
                <w:sz w:val="20"/>
                <w:szCs w:val="18"/>
              </w:rPr>
              <w:t>Prepared executive-level presentations to synthesize complex financial data into clear and actionable insights.</w:t>
            </w:r>
          </w:p>
          <w:p w14:paraId="0E0C2AAF" w14:textId="77777777" w:rsidR="00D10D1B" w:rsidRPr="008A217A" w:rsidRDefault="00D10D1B" w:rsidP="008A217A">
            <w:pPr>
              <w:widowControl/>
              <w:spacing w:line="288" w:lineRule="auto"/>
              <w:jc w:val="both"/>
              <w:rPr>
                <w:rFonts w:asciiTheme="minorHAnsi" w:eastAsiaTheme="minorHAnsi" w:hAnsiTheme="minorHAnsi" w:cstheme="minorBidi"/>
                <w:color w:val="404040" w:themeColor="text1" w:themeTint="BF"/>
                <w:sz w:val="20"/>
                <w:szCs w:val="18"/>
              </w:rPr>
            </w:pPr>
          </w:p>
        </w:tc>
      </w:tr>
      <w:tr w:rsidR="00157384" w:rsidRPr="008A7B89" w14:paraId="1D7D03B8" w14:textId="77777777" w:rsidTr="009A44EF">
        <w:tc>
          <w:tcPr>
            <w:tcW w:w="5395" w:type="dxa"/>
            <w:gridSpan w:val="2"/>
            <w:tcBorders>
              <w:top w:val="single" w:sz="8" w:space="0" w:color="7D9E6A"/>
              <w:bottom w:val="nil"/>
              <w:right w:val="nil"/>
            </w:tcBorders>
          </w:tcPr>
          <w:p w14:paraId="1EA194CE" w14:textId="77777777" w:rsidR="00A52CA7" w:rsidRPr="00A52CA7" w:rsidRDefault="00A52CA7" w:rsidP="00A52CA7">
            <w:pPr>
              <w:pStyle w:val="Heading1"/>
              <w:widowControl/>
              <w:spacing w:line="288" w:lineRule="auto"/>
              <w:ind w:left="0"/>
              <w:jc w:val="left"/>
              <w:rPr>
                <w:rFonts w:asciiTheme="minorHAnsi" w:hAnsiTheme="minorHAnsi" w:cstheme="minorHAnsi"/>
                <w:sz w:val="10"/>
                <w:szCs w:val="10"/>
              </w:rPr>
            </w:pPr>
            <w:r w:rsidRPr="008040A5">
              <w:rPr>
                <w:rFonts w:asciiTheme="minorHAnsi" w:hAnsiTheme="minorHAnsi" w:cstheme="minorHAnsi"/>
                <w:sz w:val="21"/>
                <w:szCs w:val="21"/>
              </w:rPr>
              <w:t xml:space="preserve">   </w:t>
            </w:r>
          </w:p>
          <w:p w14:paraId="42F23448" w14:textId="60CC7496" w:rsidR="00157384" w:rsidRDefault="00A52CA7" w:rsidP="00A52CA7">
            <w:pPr>
              <w:pStyle w:val="Heading1"/>
              <w:widowControl/>
              <w:spacing w:line="288" w:lineRule="auto"/>
              <w:ind w:left="0"/>
              <w:jc w:val="left"/>
              <w:rPr>
                <w:rFonts w:ascii="Georgia" w:eastAsiaTheme="minorHAnsi" w:hAnsi="Georgia" w:cs="Times New Roman (Body CS)"/>
                <w:bCs w:val="0"/>
                <w:color w:val="7D9E6A"/>
                <w:sz w:val="21"/>
                <w:szCs w:val="21"/>
              </w:rPr>
            </w:pPr>
            <w:r w:rsidRPr="00A52CA7">
              <w:rPr>
                <w:rFonts w:ascii="Georgia" w:eastAsiaTheme="minorHAnsi" w:hAnsi="Georgia" w:cs="Times New Roman (Body CS)"/>
                <w:bCs w:val="0"/>
                <w:color w:val="7D9E6A"/>
                <w:sz w:val="21"/>
                <w:szCs w:val="21"/>
              </w:rPr>
              <w:t>E</w:t>
            </w:r>
            <w:r>
              <w:rPr>
                <w:rFonts w:ascii="Georgia" w:eastAsiaTheme="minorHAnsi" w:hAnsi="Georgia" w:cs="Times New Roman (Body CS)"/>
                <w:bCs w:val="0"/>
                <w:color w:val="7D9E6A"/>
                <w:sz w:val="21"/>
                <w:szCs w:val="21"/>
              </w:rPr>
              <w:t>ducation</w:t>
            </w:r>
          </w:p>
          <w:p w14:paraId="3B2EC393" w14:textId="5976881F" w:rsidR="00A52CA7" w:rsidRPr="00A52CA7" w:rsidRDefault="00A52CA7" w:rsidP="00A52CA7">
            <w:pPr>
              <w:pStyle w:val="Heading1"/>
              <w:widowControl/>
              <w:spacing w:line="288" w:lineRule="auto"/>
              <w:ind w:left="0"/>
              <w:jc w:val="left"/>
              <w:rPr>
                <w:rFonts w:asciiTheme="minorHAnsi" w:hAnsiTheme="minorHAnsi" w:cstheme="minorHAnsi"/>
                <w:sz w:val="10"/>
                <w:szCs w:val="10"/>
              </w:rPr>
            </w:pPr>
          </w:p>
        </w:tc>
        <w:tc>
          <w:tcPr>
            <w:tcW w:w="5395" w:type="dxa"/>
            <w:gridSpan w:val="5"/>
            <w:tcBorders>
              <w:top w:val="single" w:sz="8" w:space="0" w:color="7D9E6A"/>
              <w:left w:val="nil"/>
              <w:bottom w:val="nil"/>
            </w:tcBorders>
          </w:tcPr>
          <w:p w14:paraId="0C11AF41" w14:textId="77777777" w:rsidR="00157384" w:rsidRPr="008A217A" w:rsidRDefault="00157384" w:rsidP="008A217A">
            <w:pPr>
              <w:widowControl/>
              <w:spacing w:line="288" w:lineRule="auto"/>
              <w:jc w:val="both"/>
              <w:rPr>
                <w:rFonts w:asciiTheme="minorHAnsi" w:eastAsiaTheme="minorHAnsi" w:hAnsiTheme="minorHAnsi" w:cstheme="minorBidi"/>
                <w:color w:val="404040" w:themeColor="text1" w:themeTint="BF"/>
                <w:sz w:val="20"/>
                <w:szCs w:val="18"/>
              </w:rPr>
            </w:pPr>
          </w:p>
        </w:tc>
      </w:tr>
      <w:tr w:rsidR="00157384" w:rsidRPr="008A7B89" w14:paraId="4B3F960D" w14:textId="77777777" w:rsidTr="009A44EF">
        <w:tc>
          <w:tcPr>
            <w:tcW w:w="8100" w:type="dxa"/>
            <w:gridSpan w:val="6"/>
            <w:tcBorders>
              <w:top w:val="nil"/>
              <w:bottom w:val="nil"/>
              <w:right w:val="nil"/>
            </w:tcBorders>
          </w:tcPr>
          <w:p w14:paraId="134AB4F2" w14:textId="77777777" w:rsidR="00157384" w:rsidRDefault="009A44EF" w:rsidP="008A217A">
            <w:pPr>
              <w:widowControl/>
              <w:spacing w:line="288" w:lineRule="auto"/>
              <w:jc w:val="both"/>
              <w:rPr>
                <w:rFonts w:asciiTheme="minorHAnsi" w:eastAsiaTheme="minorHAnsi" w:hAnsiTheme="minorHAnsi" w:cstheme="minorBidi"/>
                <w:color w:val="404040" w:themeColor="text1" w:themeTint="BF"/>
                <w:sz w:val="20"/>
                <w:szCs w:val="18"/>
              </w:rPr>
            </w:pPr>
            <w:r w:rsidRPr="009A44EF">
              <w:rPr>
                <w:rFonts w:asciiTheme="minorHAnsi" w:eastAsiaTheme="minorHAnsi" w:hAnsiTheme="minorHAnsi" w:cstheme="minorBidi"/>
                <w:b/>
                <w:bCs/>
                <w:color w:val="404040" w:themeColor="text1" w:themeTint="BF"/>
                <w:sz w:val="20"/>
                <w:szCs w:val="18"/>
              </w:rPr>
              <w:t xml:space="preserve">Master in Integral Economic Development Management, </w:t>
            </w:r>
            <w:r w:rsidRPr="009A44EF">
              <w:rPr>
                <w:rFonts w:asciiTheme="minorHAnsi" w:eastAsiaTheme="minorHAnsi" w:hAnsiTheme="minorHAnsi" w:cstheme="minorBidi"/>
                <w:color w:val="404040" w:themeColor="text1" w:themeTint="BF"/>
                <w:sz w:val="20"/>
                <w:szCs w:val="18"/>
              </w:rPr>
              <w:t>The Catholic University of America</w:t>
            </w:r>
          </w:p>
          <w:p w14:paraId="36E4E24E" w14:textId="38F9F21F" w:rsidR="009A44EF" w:rsidRPr="009A44EF" w:rsidRDefault="009A44EF" w:rsidP="008A217A">
            <w:pPr>
              <w:widowControl/>
              <w:spacing w:line="288" w:lineRule="auto"/>
              <w:jc w:val="both"/>
              <w:rPr>
                <w:rFonts w:asciiTheme="minorHAnsi" w:eastAsiaTheme="minorHAnsi" w:hAnsiTheme="minorHAnsi" w:cstheme="minorBidi"/>
                <w:b/>
                <w:bCs/>
                <w:color w:val="404040" w:themeColor="text1" w:themeTint="BF"/>
                <w:sz w:val="20"/>
                <w:szCs w:val="18"/>
              </w:rPr>
            </w:pPr>
          </w:p>
        </w:tc>
        <w:tc>
          <w:tcPr>
            <w:tcW w:w="2690" w:type="dxa"/>
            <w:tcBorders>
              <w:top w:val="nil"/>
              <w:left w:val="nil"/>
              <w:bottom w:val="nil"/>
            </w:tcBorders>
          </w:tcPr>
          <w:p w14:paraId="05CAAC45" w14:textId="2B2384F9" w:rsidR="00157384" w:rsidRPr="009A44EF" w:rsidRDefault="009A44EF" w:rsidP="009A44EF">
            <w:pPr>
              <w:widowControl/>
              <w:spacing w:line="288" w:lineRule="auto"/>
              <w:jc w:val="right"/>
              <w:rPr>
                <w:rFonts w:asciiTheme="minorHAnsi" w:eastAsiaTheme="minorHAnsi" w:hAnsiTheme="minorHAnsi" w:cstheme="minorBidi"/>
                <w:i/>
                <w:iCs/>
                <w:color w:val="404040" w:themeColor="text1" w:themeTint="BF"/>
                <w:sz w:val="20"/>
                <w:szCs w:val="18"/>
              </w:rPr>
            </w:pPr>
            <w:r w:rsidRPr="009A44EF">
              <w:rPr>
                <w:rFonts w:asciiTheme="minorHAnsi" w:eastAsiaTheme="minorHAnsi" w:hAnsiTheme="minorHAnsi" w:cstheme="minorBidi"/>
                <w:i/>
                <w:iCs/>
                <w:color w:val="404040" w:themeColor="text1" w:themeTint="BF"/>
                <w:sz w:val="20"/>
                <w:szCs w:val="18"/>
              </w:rPr>
              <w:t>2015 – 2016</w:t>
            </w:r>
          </w:p>
        </w:tc>
      </w:tr>
      <w:tr w:rsidR="00157384" w:rsidRPr="008A7B89" w14:paraId="7623B152" w14:textId="77777777" w:rsidTr="009A44EF">
        <w:tc>
          <w:tcPr>
            <w:tcW w:w="8100" w:type="dxa"/>
            <w:gridSpan w:val="6"/>
            <w:tcBorders>
              <w:top w:val="nil"/>
              <w:right w:val="nil"/>
            </w:tcBorders>
          </w:tcPr>
          <w:p w14:paraId="02CD4E4B" w14:textId="2DB2454F" w:rsidR="00157384" w:rsidRPr="009A44EF" w:rsidRDefault="009A44EF" w:rsidP="008A217A">
            <w:pPr>
              <w:widowControl/>
              <w:spacing w:line="288" w:lineRule="auto"/>
              <w:jc w:val="both"/>
              <w:rPr>
                <w:rFonts w:asciiTheme="minorHAnsi" w:eastAsiaTheme="minorHAnsi" w:hAnsiTheme="minorHAnsi" w:cstheme="minorBidi"/>
                <w:b/>
                <w:bCs/>
                <w:color w:val="404040" w:themeColor="text1" w:themeTint="BF"/>
                <w:sz w:val="20"/>
                <w:szCs w:val="18"/>
              </w:rPr>
            </w:pPr>
            <w:r w:rsidRPr="009A44EF">
              <w:rPr>
                <w:rFonts w:asciiTheme="minorHAnsi" w:eastAsiaTheme="minorHAnsi" w:hAnsiTheme="minorHAnsi" w:cstheme="minorBidi"/>
                <w:b/>
                <w:bCs/>
                <w:color w:val="404040" w:themeColor="text1" w:themeTint="BF"/>
                <w:sz w:val="20"/>
                <w:szCs w:val="18"/>
              </w:rPr>
              <w:t xml:space="preserve">Bachelor of Business Administration: Finance, Actuarial Science, </w:t>
            </w:r>
            <w:r w:rsidRPr="009A44EF">
              <w:rPr>
                <w:rFonts w:asciiTheme="minorHAnsi" w:eastAsiaTheme="minorHAnsi" w:hAnsiTheme="minorHAnsi" w:cstheme="minorBidi"/>
                <w:color w:val="404040" w:themeColor="text1" w:themeTint="BF"/>
                <w:sz w:val="20"/>
                <w:szCs w:val="18"/>
              </w:rPr>
              <w:t>Howard University</w:t>
            </w:r>
            <w:r w:rsidRPr="009A44EF">
              <w:rPr>
                <w:rFonts w:asciiTheme="minorHAnsi" w:eastAsiaTheme="minorHAnsi" w:hAnsiTheme="minorHAnsi" w:cstheme="minorBidi"/>
                <w:b/>
                <w:bCs/>
                <w:color w:val="404040" w:themeColor="text1" w:themeTint="BF"/>
                <w:sz w:val="20"/>
                <w:szCs w:val="18"/>
              </w:rPr>
              <w:t xml:space="preserve">                                       </w:t>
            </w:r>
          </w:p>
        </w:tc>
        <w:tc>
          <w:tcPr>
            <w:tcW w:w="2690" w:type="dxa"/>
            <w:tcBorders>
              <w:top w:val="nil"/>
              <w:left w:val="nil"/>
            </w:tcBorders>
          </w:tcPr>
          <w:p w14:paraId="6BC457C9" w14:textId="77777777" w:rsidR="009A44EF" w:rsidRPr="009A44EF" w:rsidRDefault="009A44EF" w:rsidP="009A44EF">
            <w:pPr>
              <w:widowControl/>
              <w:spacing w:line="288" w:lineRule="auto"/>
              <w:jc w:val="right"/>
              <w:rPr>
                <w:rFonts w:asciiTheme="minorHAnsi" w:eastAsiaTheme="minorHAnsi" w:hAnsiTheme="minorHAnsi" w:cstheme="minorBidi"/>
                <w:i/>
                <w:iCs/>
                <w:color w:val="404040" w:themeColor="text1" w:themeTint="BF"/>
                <w:sz w:val="20"/>
                <w:szCs w:val="18"/>
              </w:rPr>
            </w:pPr>
            <w:r w:rsidRPr="009A44EF">
              <w:rPr>
                <w:rFonts w:asciiTheme="minorHAnsi" w:eastAsiaTheme="minorHAnsi" w:hAnsiTheme="minorHAnsi" w:cstheme="minorBidi"/>
                <w:i/>
                <w:iCs/>
                <w:color w:val="404040" w:themeColor="text1" w:themeTint="BF"/>
                <w:sz w:val="20"/>
                <w:szCs w:val="18"/>
              </w:rPr>
              <w:t xml:space="preserve">2012 – 2015 </w:t>
            </w:r>
          </w:p>
          <w:p w14:paraId="19413890" w14:textId="77777777" w:rsidR="00157384" w:rsidRPr="009A44EF" w:rsidRDefault="00157384" w:rsidP="009A44EF">
            <w:pPr>
              <w:widowControl/>
              <w:spacing w:line="288" w:lineRule="auto"/>
              <w:jc w:val="right"/>
              <w:rPr>
                <w:rFonts w:asciiTheme="minorHAnsi" w:eastAsiaTheme="minorHAnsi" w:hAnsiTheme="minorHAnsi" w:cstheme="minorBidi"/>
                <w:i/>
                <w:iCs/>
                <w:color w:val="404040" w:themeColor="text1" w:themeTint="BF"/>
                <w:sz w:val="20"/>
                <w:szCs w:val="18"/>
              </w:rPr>
            </w:pPr>
          </w:p>
        </w:tc>
      </w:tr>
      <w:tr w:rsidR="00157384" w:rsidRPr="008A7B89" w14:paraId="6EA2F99A" w14:textId="77777777" w:rsidTr="009D5951">
        <w:tc>
          <w:tcPr>
            <w:tcW w:w="5395" w:type="dxa"/>
            <w:gridSpan w:val="2"/>
            <w:tcBorders>
              <w:top w:val="single" w:sz="8" w:space="0" w:color="7D9E6A"/>
              <w:bottom w:val="nil"/>
              <w:right w:val="nil"/>
            </w:tcBorders>
          </w:tcPr>
          <w:p w14:paraId="01C0FD65" w14:textId="77777777" w:rsidR="009A44EF" w:rsidRPr="009A44EF" w:rsidRDefault="009A44EF" w:rsidP="009A44EF">
            <w:pPr>
              <w:pStyle w:val="Heading1"/>
              <w:spacing w:before="1" w:after="23"/>
              <w:ind w:left="0"/>
              <w:rPr>
                <w:rFonts w:ascii="Georgia" w:eastAsiaTheme="minorHAnsi" w:hAnsi="Georgia" w:cs="Times New Roman (Body CS)"/>
                <w:bCs w:val="0"/>
                <w:color w:val="7D9E6A"/>
                <w:sz w:val="10"/>
                <w:szCs w:val="10"/>
              </w:rPr>
            </w:pPr>
          </w:p>
          <w:p w14:paraId="26DE82E1" w14:textId="6E4FAD87" w:rsidR="00157384" w:rsidRDefault="009A44EF" w:rsidP="009A44EF">
            <w:pPr>
              <w:pStyle w:val="Heading1"/>
              <w:spacing w:before="1" w:after="23"/>
              <w:ind w:left="0"/>
              <w:rPr>
                <w:rFonts w:ascii="Georgia" w:eastAsiaTheme="minorHAnsi" w:hAnsi="Georgia" w:cs="Times New Roman (Body CS)"/>
                <w:bCs w:val="0"/>
                <w:color w:val="7D9E6A"/>
                <w:sz w:val="21"/>
                <w:szCs w:val="21"/>
              </w:rPr>
            </w:pPr>
            <w:r>
              <w:rPr>
                <w:rFonts w:ascii="Georgia" w:eastAsiaTheme="minorHAnsi" w:hAnsi="Georgia" w:cs="Times New Roman (Body CS)"/>
                <w:bCs w:val="0"/>
                <w:color w:val="7D9E6A"/>
                <w:sz w:val="21"/>
                <w:szCs w:val="21"/>
              </w:rPr>
              <w:t>La</w:t>
            </w:r>
            <w:r w:rsidRPr="009A44EF">
              <w:rPr>
                <w:rFonts w:ascii="Georgia" w:eastAsiaTheme="minorHAnsi" w:hAnsi="Georgia" w:cs="Times New Roman (Body CS)"/>
                <w:bCs w:val="0"/>
                <w:color w:val="7D9E6A"/>
                <w:sz w:val="21"/>
                <w:szCs w:val="21"/>
              </w:rPr>
              <w:t>nguages</w:t>
            </w:r>
          </w:p>
          <w:p w14:paraId="6768564C" w14:textId="68C4248A" w:rsidR="009A44EF" w:rsidRPr="009A44EF" w:rsidRDefault="009A44EF" w:rsidP="009A44EF">
            <w:pPr>
              <w:pStyle w:val="Heading1"/>
              <w:spacing w:before="1" w:after="23"/>
              <w:ind w:left="0"/>
              <w:rPr>
                <w:rFonts w:asciiTheme="minorHAnsi" w:hAnsiTheme="minorHAnsi" w:cstheme="minorHAnsi"/>
                <w:sz w:val="10"/>
                <w:szCs w:val="10"/>
              </w:rPr>
            </w:pPr>
          </w:p>
        </w:tc>
        <w:tc>
          <w:tcPr>
            <w:tcW w:w="5395" w:type="dxa"/>
            <w:gridSpan w:val="5"/>
            <w:tcBorders>
              <w:left w:val="nil"/>
              <w:bottom w:val="nil"/>
            </w:tcBorders>
          </w:tcPr>
          <w:p w14:paraId="28C37D19" w14:textId="77777777" w:rsidR="00157384" w:rsidRPr="008A217A" w:rsidRDefault="00157384" w:rsidP="008A217A">
            <w:pPr>
              <w:widowControl/>
              <w:spacing w:line="288" w:lineRule="auto"/>
              <w:jc w:val="both"/>
              <w:rPr>
                <w:rFonts w:asciiTheme="minorHAnsi" w:eastAsiaTheme="minorHAnsi" w:hAnsiTheme="minorHAnsi" w:cstheme="minorBidi"/>
                <w:color w:val="404040" w:themeColor="text1" w:themeTint="BF"/>
                <w:sz w:val="20"/>
                <w:szCs w:val="18"/>
              </w:rPr>
            </w:pPr>
          </w:p>
        </w:tc>
      </w:tr>
      <w:tr w:rsidR="00157384" w:rsidRPr="008A7B89" w14:paraId="4751C3F8" w14:textId="77777777" w:rsidTr="009D5951">
        <w:tc>
          <w:tcPr>
            <w:tcW w:w="5395" w:type="dxa"/>
            <w:gridSpan w:val="2"/>
            <w:tcBorders>
              <w:top w:val="nil"/>
              <w:bottom w:val="single" w:sz="18" w:space="0" w:color="7D9E6A"/>
              <w:right w:val="nil"/>
            </w:tcBorders>
          </w:tcPr>
          <w:p w14:paraId="38A8710F" w14:textId="77777777" w:rsidR="009D5951" w:rsidRDefault="009A44EF" w:rsidP="009A44EF">
            <w:pPr>
              <w:pStyle w:val="ListParagraph"/>
              <w:widowControl/>
              <w:numPr>
                <w:ilvl w:val="0"/>
                <w:numId w:val="32"/>
              </w:numPr>
              <w:spacing w:line="288" w:lineRule="auto"/>
              <w:rPr>
                <w:rFonts w:asciiTheme="minorHAnsi" w:eastAsiaTheme="minorHAnsi" w:hAnsiTheme="minorHAnsi" w:cstheme="minorBidi"/>
                <w:color w:val="404040" w:themeColor="text1" w:themeTint="BF"/>
                <w:sz w:val="20"/>
                <w:szCs w:val="18"/>
              </w:rPr>
            </w:pPr>
            <w:r w:rsidRPr="009A44EF">
              <w:rPr>
                <w:rFonts w:asciiTheme="minorHAnsi" w:eastAsiaTheme="minorHAnsi" w:hAnsiTheme="minorHAnsi" w:cstheme="minorBidi"/>
                <w:color w:val="404040" w:themeColor="text1" w:themeTint="BF"/>
                <w:sz w:val="20"/>
                <w:szCs w:val="18"/>
              </w:rPr>
              <w:t xml:space="preserve">English: Bilingual Proficiency                      </w:t>
            </w:r>
          </w:p>
          <w:p w14:paraId="104CBEA7" w14:textId="75F44FDB" w:rsidR="00157384" w:rsidRPr="008A217A" w:rsidRDefault="009A44EF" w:rsidP="009D5951">
            <w:pPr>
              <w:pStyle w:val="ListParagraph"/>
              <w:widowControl/>
              <w:spacing w:line="288" w:lineRule="auto"/>
              <w:ind w:left="360" w:firstLine="0"/>
              <w:rPr>
                <w:rFonts w:asciiTheme="minorHAnsi" w:eastAsiaTheme="minorHAnsi" w:hAnsiTheme="minorHAnsi" w:cstheme="minorBidi"/>
                <w:color w:val="404040" w:themeColor="text1" w:themeTint="BF"/>
                <w:sz w:val="20"/>
                <w:szCs w:val="18"/>
              </w:rPr>
            </w:pPr>
            <w:r w:rsidRPr="009A44EF">
              <w:rPr>
                <w:rFonts w:asciiTheme="minorHAnsi" w:eastAsiaTheme="minorHAnsi" w:hAnsiTheme="minorHAnsi" w:cstheme="minorBidi"/>
                <w:color w:val="404040" w:themeColor="text1" w:themeTint="BF"/>
                <w:sz w:val="20"/>
                <w:szCs w:val="18"/>
              </w:rPr>
              <w:t xml:space="preserve">                                                                                                  </w:t>
            </w:r>
          </w:p>
        </w:tc>
        <w:tc>
          <w:tcPr>
            <w:tcW w:w="5395" w:type="dxa"/>
            <w:gridSpan w:val="5"/>
            <w:tcBorders>
              <w:top w:val="nil"/>
              <w:left w:val="nil"/>
              <w:bottom w:val="single" w:sz="18" w:space="0" w:color="7D9E6A"/>
            </w:tcBorders>
          </w:tcPr>
          <w:p w14:paraId="6B3ABC2C" w14:textId="03FD6C3E" w:rsidR="00157384" w:rsidRPr="009A44EF" w:rsidRDefault="009A44EF" w:rsidP="009A44EF">
            <w:pPr>
              <w:pStyle w:val="ListParagraph"/>
              <w:widowControl/>
              <w:numPr>
                <w:ilvl w:val="0"/>
                <w:numId w:val="32"/>
              </w:numPr>
              <w:spacing w:line="288" w:lineRule="auto"/>
              <w:rPr>
                <w:rFonts w:asciiTheme="minorHAnsi" w:eastAsiaTheme="minorHAnsi" w:hAnsiTheme="minorHAnsi" w:cstheme="minorBidi"/>
                <w:color w:val="404040" w:themeColor="text1" w:themeTint="BF"/>
                <w:sz w:val="20"/>
                <w:szCs w:val="18"/>
              </w:rPr>
            </w:pPr>
            <w:r w:rsidRPr="009A44EF">
              <w:rPr>
                <w:rFonts w:asciiTheme="minorHAnsi" w:eastAsiaTheme="minorHAnsi" w:hAnsiTheme="minorHAnsi" w:cstheme="minorBidi"/>
                <w:color w:val="404040" w:themeColor="text1" w:themeTint="BF"/>
                <w:sz w:val="20"/>
                <w:szCs w:val="18"/>
              </w:rPr>
              <w:t xml:space="preserve">French: Native speaker                        </w:t>
            </w:r>
          </w:p>
        </w:tc>
      </w:tr>
    </w:tbl>
    <w:p w14:paraId="4B44A323" w14:textId="77777777" w:rsidR="00157384" w:rsidRPr="004C0E16" w:rsidRDefault="00157384" w:rsidP="00157384">
      <w:pPr>
        <w:tabs>
          <w:tab w:val="left" w:pos="9361"/>
        </w:tabs>
        <w:ind w:left="157"/>
        <w:jc w:val="both"/>
        <w:rPr>
          <w:rFonts w:asciiTheme="minorHAnsi" w:hAnsiTheme="minorHAnsi" w:cstheme="minorHAnsi"/>
          <w:i/>
          <w:sz w:val="10"/>
          <w:szCs w:val="10"/>
        </w:rPr>
      </w:pPr>
    </w:p>
    <w:p w14:paraId="4ED89046" w14:textId="77777777" w:rsidR="008A7B89" w:rsidRPr="008040A5" w:rsidRDefault="008A7B89" w:rsidP="00157384">
      <w:pPr>
        <w:pStyle w:val="BodyText"/>
        <w:spacing w:before="8"/>
        <w:ind w:left="0"/>
        <w:rPr>
          <w:rFonts w:asciiTheme="minorHAnsi" w:hAnsiTheme="minorHAnsi" w:cstheme="minorHAnsi"/>
          <w:sz w:val="22"/>
          <w:szCs w:val="22"/>
        </w:rPr>
      </w:pPr>
    </w:p>
    <w:p w14:paraId="67EF8814" w14:textId="77777777" w:rsidR="00373900" w:rsidRDefault="00373900" w:rsidP="00373900">
      <w:pPr>
        <w:pStyle w:val="BodyText"/>
        <w:spacing w:before="8"/>
        <w:ind w:left="0"/>
        <w:jc w:val="both"/>
        <w:rPr>
          <w:rFonts w:asciiTheme="minorHAnsi" w:hAnsiTheme="minorHAnsi" w:cstheme="minorHAnsi"/>
          <w:sz w:val="22"/>
          <w:szCs w:val="22"/>
        </w:rPr>
      </w:pPr>
    </w:p>
    <w:p w14:paraId="4C4F7CDC" w14:textId="77777777" w:rsidR="009D5951" w:rsidRDefault="009D5951" w:rsidP="00373900">
      <w:pPr>
        <w:pStyle w:val="BodyText"/>
        <w:spacing w:before="8"/>
        <w:ind w:left="0"/>
        <w:jc w:val="both"/>
        <w:rPr>
          <w:rFonts w:asciiTheme="minorHAnsi" w:hAnsiTheme="minorHAnsi" w:cstheme="minorHAnsi"/>
          <w:sz w:val="22"/>
          <w:szCs w:val="22"/>
        </w:rPr>
      </w:pPr>
    </w:p>
    <w:p w14:paraId="67E86F8F" w14:textId="77777777" w:rsidR="009D5951" w:rsidRDefault="009D5951" w:rsidP="00373900">
      <w:pPr>
        <w:pStyle w:val="BodyText"/>
        <w:spacing w:before="8"/>
        <w:ind w:left="0"/>
        <w:jc w:val="both"/>
        <w:rPr>
          <w:rFonts w:asciiTheme="minorHAnsi" w:hAnsiTheme="minorHAnsi" w:cstheme="minorHAnsi"/>
          <w:sz w:val="22"/>
          <w:szCs w:val="22"/>
        </w:rPr>
      </w:pPr>
    </w:p>
    <w:sectPr w:rsidR="009D5951" w:rsidSect="006F0E5E">
      <w:pgSz w:w="12240" w:h="15840"/>
      <w:pgMar w:top="27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7E42EB" w14:textId="77777777" w:rsidR="0025237D" w:rsidRDefault="0025237D" w:rsidP="00D93E69">
      <w:r>
        <w:separator/>
      </w:r>
    </w:p>
  </w:endnote>
  <w:endnote w:type="continuationSeparator" w:id="0">
    <w:p w14:paraId="01AD541E" w14:textId="77777777" w:rsidR="0025237D" w:rsidRDefault="0025237D" w:rsidP="00D93E69">
      <w:r>
        <w:continuationSeparator/>
      </w:r>
    </w:p>
  </w:endnote>
  <w:endnote w:type="continuationNotice" w:id="1">
    <w:p w14:paraId="73348349" w14:textId="77777777" w:rsidR="0025237D" w:rsidRDefault="002523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BD0808" w14:textId="77777777" w:rsidR="0025237D" w:rsidRDefault="0025237D" w:rsidP="00D93E69">
      <w:r>
        <w:separator/>
      </w:r>
    </w:p>
  </w:footnote>
  <w:footnote w:type="continuationSeparator" w:id="0">
    <w:p w14:paraId="4BBE9ED5" w14:textId="77777777" w:rsidR="0025237D" w:rsidRDefault="0025237D" w:rsidP="00D93E69">
      <w:r>
        <w:continuationSeparator/>
      </w:r>
    </w:p>
  </w:footnote>
  <w:footnote w:type="continuationNotice" w:id="1">
    <w:p w14:paraId="331809D7" w14:textId="77777777" w:rsidR="0025237D" w:rsidRDefault="0025237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D68B7"/>
    <w:multiLevelType w:val="hybridMultilevel"/>
    <w:tmpl w:val="24623038"/>
    <w:lvl w:ilvl="0" w:tplc="04090005">
      <w:start w:val="1"/>
      <w:numFmt w:val="bullet"/>
      <w:lvlText w:val=""/>
      <w:lvlJc w:val="left"/>
      <w:pPr>
        <w:ind w:left="158" w:hanging="180"/>
      </w:pPr>
      <w:rPr>
        <w:rFonts w:ascii="Wingdings" w:hAnsi="Wingdings" w:hint="default"/>
        <w:w w:val="99"/>
        <w:sz w:val="16"/>
        <w:szCs w:val="16"/>
      </w:rPr>
    </w:lvl>
    <w:lvl w:ilvl="1" w:tplc="FFFFFFFF">
      <w:numFmt w:val="bullet"/>
      <w:lvlText w:val=""/>
      <w:lvlJc w:val="left"/>
      <w:pPr>
        <w:ind w:left="361" w:hanging="360"/>
      </w:pPr>
      <w:rPr>
        <w:rFonts w:ascii="Symbol" w:eastAsia="Symbol" w:hAnsi="Symbol" w:cs="Symbol" w:hint="default"/>
        <w:w w:val="98"/>
        <w:sz w:val="16"/>
        <w:szCs w:val="16"/>
      </w:rPr>
    </w:lvl>
    <w:lvl w:ilvl="2" w:tplc="FFFFFFFF">
      <w:start w:val="1"/>
      <w:numFmt w:val="bullet"/>
      <w:lvlText w:val=""/>
      <w:lvlJc w:val="left"/>
      <w:pPr>
        <w:ind w:left="541" w:hanging="360"/>
      </w:pPr>
      <w:rPr>
        <w:rFonts w:ascii="Wingdings" w:hAnsi="Wingdings" w:hint="default"/>
        <w:color w:val="4472C4" w:themeColor="accent1"/>
        <w:sz w:val="18"/>
        <w:szCs w:val="18"/>
      </w:rPr>
    </w:lvl>
    <w:lvl w:ilvl="3" w:tplc="FFFFFFFF">
      <w:numFmt w:val="bullet"/>
      <w:lvlText w:val="•"/>
      <w:lvlJc w:val="left"/>
      <w:pPr>
        <w:ind w:left="2976" w:hanging="360"/>
      </w:pPr>
      <w:rPr>
        <w:rFonts w:hint="default"/>
      </w:rPr>
    </w:lvl>
    <w:lvl w:ilvl="4" w:tplc="FFFFFFFF">
      <w:numFmt w:val="bullet"/>
      <w:lvlText w:val="•"/>
      <w:lvlJc w:val="left"/>
      <w:pPr>
        <w:ind w:left="4114" w:hanging="360"/>
      </w:pPr>
      <w:rPr>
        <w:rFonts w:hint="default"/>
      </w:rPr>
    </w:lvl>
    <w:lvl w:ilvl="5" w:tplc="FFFFFFFF">
      <w:numFmt w:val="bullet"/>
      <w:lvlText w:val="•"/>
      <w:lvlJc w:val="left"/>
      <w:pPr>
        <w:ind w:left="5252" w:hanging="360"/>
      </w:pPr>
      <w:rPr>
        <w:rFonts w:hint="default"/>
      </w:rPr>
    </w:lvl>
    <w:lvl w:ilvl="6" w:tplc="FFFFFFFF">
      <w:numFmt w:val="bullet"/>
      <w:lvlText w:val="•"/>
      <w:lvlJc w:val="left"/>
      <w:pPr>
        <w:ind w:left="6389" w:hanging="360"/>
      </w:pPr>
      <w:rPr>
        <w:rFonts w:hint="default"/>
      </w:rPr>
    </w:lvl>
    <w:lvl w:ilvl="7" w:tplc="FFFFFFFF">
      <w:numFmt w:val="bullet"/>
      <w:lvlText w:val="•"/>
      <w:lvlJc w:val="left"/>
      <w:pPr>
        <w:ind w:left="7527" w:hanging="360"/>
      </w:pPr>
      <w:rPr>
        <w:rFonts w:hint="default"/>
      </w:rPr>
    </w:lvl>
    <w:lvl w:ilvl="8" w:tplc="FFFFFFFF">
      <w:numFmt w:val="bullet"/>
      <w:lvlText w:val="•"/>
      <w:lvlJc w:val="left"/>
      <w:pPr>
        <w:ind w:left="8665" w:hanging="360"/>
      </w:pPr>
      <w:rPr>
        <w:rFonts w:hint="default"/>
      </w:rPr>
    </w:lvl>
  </w:abstractNum>
  <w:abstractNum w:abstractNumId="1" w15:restartNumberingAfterBreak="0">
    <w:nsid w:val="0DA81172"/>
    <w:multiLevelType w:val="hybridMultilevel"/>
    <w:tmpl w:val="BFA253A8"/>
    <w:lvl w:ilvl="0" w:tplc="FFFFFFFF">
      <w:numFmt w:val="bullet"/>
      <w:lvlText w:val=""/>
      <w:lvlJc w:val="left"/>
      <w:pPr>
        <w:ind w:left="337" w:hanging="180"/>
      </w:pPr>
      <w:rPr>
        <w:rFonts w:ascii="Symbol" w:eastAsia="Symbol" w:hAnsi="Symbol" w:cs="Symbol" w:hint="default"/>
        <w:w w:val="99"/>
        <w:sz w:val="16"/>
        <w:szCs w:val="16"/>
      </w:rPr>
    </w:lvl>
    <w:lvl w:ilvl="1" w:tplc="FFFFFFFF">
      <w:numFmt w:val="bullet"/>
      <w:lvlText w:val=""/>
      <w:lvlJc w:val="left"/>
      <w:pPr>
        <w:ind w:left="540" w:hanging="360"/>
      </w:pPr>
      <w:rPr>
        <w:rFonts w:ascii="Symbol" w:eastAsia="Symbol" w:hAnsi="Symbol" w:cs="Symbol" w:hint="default"/>
        <w:w w:val="98"/>
        <w:sz w:val="16"/>
        <w:szCs w:val="16"/>
      </w:rPr>
    </w:lvl>
    <w:lvl w:ilvl="2" w:tplc="0409000B">
      <w:start w:val="1"/>
      <w:numFmt w:val="bullet"/>
      <w:lvlText w:val=""/>
      <w:lvlJc w:val="left"/>
      <w:pPr>
        <w:ind w:left="720" w:hanging="360"/>
      </w:pPr>
      <w:rPr>
        <w:rFonts w:ascii="Wingdings" w:hAnsi="Wingdings" w:hint="default"/>
      </w:rPr>
    </w:lvl>
    <w:lvl w:ilvl="3" w:tplc="FFFFFFFF">
      <w:numFmt w:val="bullet"/>
      <w:lvlText w:val="•"/>
      <w:lvlJc w:val="left"/>
      <w:pPr>
        <w:ind w:left="3155" w:hanging="360"/>
      </w:pPr>
      <w:rPr>
        <w:rFonts w:hint="default"/>
      </w:rPr>
    </w:lvl>
    <w:lvl w:ilvl="4" w:tplc="FFFFFFFF">
      <w:numFmt w:val="bullet"/>
      <w:lvlText w:val="•"/>
      <w:lvlJc w:val="left"/>
      <w:pPr>
        <w:ind w:left="4293" w:hanging="360"/>
      </w:pPr>
      <w:rPr>
        <w:rFonts w:hint="default"/>
      </w:rPr>
    </w:lvl>
    <w:lvl w:ilvl="5" w:tplc="FFFFFFFF">
      <w:numFmt w:val="bullet"/>
      <w:lvlText w:val="•"/>
      <w:lvlJc w:val="left"/>
      <w:pPr>
        <w:ind w:left="5431" w:hanging="360"/>
      </w:pPr>
      <w:rPr>
        <w:rFonts w:hint="default"/>
      </w:rPr>
    </w:lvl>
    <w:lvl w:ilvl="6" w:tplc="FFFFFFFF">
      <w:numFmt w:val="bullet"/>
      <w:lvlText w:val="•"/>
      <w:lvlJc w:val="left"/>
      <w:pPr>
        <w:ind w:left="6568" w:hanging="360"/>
      </w:pPr>
      <w:rPr>
        <w:rFonts w:hint="default"/>
      </w:rPr>
    </w:lvl>
    <w:lvl w:ilvl="7" w:tplc="FFFFFFFF">
      <w:numFmt w:val="bullet"/>
      <w:lvlText w:val="•"/>
      <w:lvlJc w:val="left"/>
      <w:pPr>
        <w:ind w:left="7706" w:hanging="360"/>
      </w:pPr>
      <w:rPr>
        <w:rFonts w:hint="default"/>
      </w:rPr>
    </w:lvl>
    <w:lvl w:ilvl="8" w:tplc="FFFFFFFF">
      <w:numFmt w:val="bullet"/>
      <w:lvlText w:val="•"/>
      <w:lvlJc w:val="left"/>
      <w:pPr>
        <w:ind w:left="8844" w:hanging="360"/>
      </w:pPr>
      <w:rPr>
        <w:rFonts w:hint="default"/>
      </w:rPr>
    </w:lvl>
  </w:abstractNum>
  <w:abstractNum w:abstractNumId="2" w15:restartNumberingAfterBreak="0">
    <w:nsid w:val="1E7C3A28"/>
    <w:multiLevelType w:val="hybridMultilevel"/>
    <w:tmpl w:val="3410D4BE"/>
    <w:lvl w:ilvl="0" w:tplc="FFFFFFFF">
      <w:numFmt w:val="bullet"/>
      <w:lvlText w:val=""/>
      <w:lvlJc w:val="left"/>
      <w:pPr>
        <w:ind w:left="337" w:hanging="180"/>
      </w:pPr>
      <w:rPr>
        <w:rFonts w:ascii="Symbol" w:eastAsia="Symbol" w:hAnsi="Symbol" w:cs="Symbol" w:hint="default"/>
        <w:w w:val="99"/>
        <w:sz w:val="16"/>
        <w:szCs w:val="16"/>
      </w:rPr>
    </w:lvl>
    <w:lvl w:ilvl="1" w:tplc="FFFFFFFF">
      <w:numFmt w:val="bullet"/>
      <w:lvlText w:val=""/>
      <w:lvlJc w:val="left"/>
      <w:pPr>
        <w:ind w:left="540" w:hanging="360"/>
      </w:pPr>
      <w:rPr>
        <w:rFonts w:ascii="Symbol" w:eastAsia="Symbol" w:hAnsi="Symbol" w:cs="Symbol" w:hint="default"/>
        <w:w w:val="98"/>
        <w:sz w:val="16"/>
        <w:szCs w:val="16"/>
      </w:rPr>
    </w:lvl>
    <w:lvl w:ilvl="2" w:tplc="04090005">
      <w:start w:val="1"/>
      <w:numFmt w:val="bullet"/>
      <w:lvlText w:val=""/>
      <w:lvlJc w:val="left"/>
      <w:pPr>
        <w:ind w:left="698" w:hanging="360"/>
      </w:pPr>
      <w:rPr>
        <w:rFonts w:ascii="Wingdings" w:hAnsi="Wingdings" w:hint="default"/>
      </w:rPr>
    </w:lvl>
    <w:lvl w:ilvl="3" w:tplc="FFFFFFFF">
      <w:numFmt w:val="bullet"/>
      <w:lvlText w:val="•"/>
      <w:lvlJc w:val="left"/>
      <w:pPr>
        <w:ind w:left="3155" w:hanging="360"/>
      </w:pPr>
      <w:rPr>
        <w:rFonts w:hint="default"/>
      </w:rPr>
    </w:lvl>
    <w:lvl w:ilvl="4" w:tplc="FFFFFFFF">
      <w:numFmt w:val="bullet"/>
      <w:lvlText w:val="•"/>
      <w:lvlJc w:val="left"/>
      <w:pPr>
        <w:ind w:left="4293" w:hanging="360"/>
      </w:pPr>
      <w:rPr>
        <w:rFonts w:hint="default"/>
      </w:rPr>
    </w:lvl>
    <w:lvl w:ilvl="5" w:tplc="FFFFFFFF">
      <w:numFmt w:val="bullet"/>
      <w:lvlText w:val="•"/>
      <w:lvlJc w:val="left"/>
      <w:pPr>
        <w:ind w:left="5431" w:hanging="360"/>
      </w:pPr>
      <w:rPr>
        <w:rFonts w:hint="default"/>
      </w:rPr>
    </w:lvl>
    <w:lvl w:ilvl="6" w:tplc="FFFFFFFF">
      <w:numFmt w:val="bullet"/>
      <w:lvlText w:val="•"/>
      <w:lvlJc w:val="left"/>
      <w:pPr>
        <w:ind w:left="6568" w:hanging="360"/>
      </w:pPr>
      <w:rPr>
        <w:rFonts w:hint="default"/>
      </w:rPr>
    </w:lvl>
    <w:lvl w:ilvl="7" w:tplc="FFFFFFFF">
      <w:numFmt w:val="bullet"/>
      <w:lvlText w:val="•"/>
      <w:lvlJc w:val="left"/>
      <w:pPr>
        <w:ind w:left="7706" w:hanging="360"/>
      </w:pPr>
      <w:rPr>
        <w:rFonts w:hint="default"/>
      </w:rPr>
    </w:lvl>
    <w:lvl w:ilvl="8" w:tplc="FFFFFFFF">
      <w:numFmt w:val="bullet"/>
      <w:lvlText w:val="•"/>
      <w:lvlJc w:val="left"/>
      <w:pPr>
        <w:ind w:left="8844" w:hanging="360"/>
      </w:pPr>
      <w:rPr>
        <w:rFonts w:hint="default"/>
      </w:rPr>
    </w:lvl>
  </w:abstractNum>
  <w:abstractNum w:abstractNumId="3" w15:restartNumberingAfterBreak="0">
    <w:nsid w:val="203C4496"/>
    <w:multiLevelType w:val="hybridMultilevel"/>
    <w:tmpl w:val="D0281390"/>
    <w:lvl w:ilvl="0" w:tplc="0409000B">
      <w:start w:val="1"/>
      <w:numFmt w:val="bullet"/>
      <w:lvlText w:val=""/>
      <w:lvlJc w:val="left"/>
      <w:pPr>
        <w:ind w:left="698" w:hanging="360"/>
      </w:pPr>
      <w:rPr>
        <w:rFonts w:ascii="Wingdings" w:hAnsi="Wingdings" w:hint="default"/>
        <w:color w:val="4472C4" w:themeColor="accent1"/>
        <w:sz w:val="18"/>
        <w:szCs w:val="18"/>
      </w:rPr>
    </w:lvl>
    <w:lvl w:ilvl="1" w:tplc="FFFFFFFF" w:tentative="1">
      <w:start w:val="1"/>
      <w:numFmt w:val="bullet"/>
      <w:lvlText w:val="o"/>
      <w:lvlJc w:val="left"/>
      <w:pPr>
        <w:ind w:left="1418" w:hanging="360"/>
      </w:pPr>
      <w:rPr>
        <w:rFonts w:ascii="Courier New" w:hAnsi="Courier New" w:cs="Courier New" w:hint="default"/>
      </w:rPr>
    </w:lvl>
    <w:lvl w:ilvl="2" w:tplc="FFFFFFFF" w:tentative="1">
      <w:start w:val="1"/>
      <w:numFmt w:val="bullet"/>
      <w:lvlText w:val=""/>
      <w:lvlJc w:val="left"/>
      <w:pPr>
        <w:ind w:left="2138" w:hanging="360"/>
      </w:pPr>
      <w:rPr>
        <w:rFonts w:ascii="Wingdings" w:hAnsi="Wingdings" w:hint="default"/>
      </w:rPr>
    </w:lvl>
    <w:lvl w:ilvl="3" w:tplc="FFFFFFFF" w:tentative="1">
      <w:start w:val="1"/>
      <w:numFmt w:val="bullet"/>
      <w:lvlText w:val=""/>
      <w:lvlJc w:val="left"/>
      <w:pPr>
        <w:ind w:left="2858" w:hanging="360"/>
      </w:pPr>
      <w:rPr>
        <w:rFonts w:ascii="Symbol" w:hAnsi="Symbol" w:hint="default"/>
      </w:rPr>
    </w:lvl>
    <w:lvl w:ilvl="4" w:tplc="FFFFFFFF" w:tentative="1">
      <w:start w:val="1"/>
      <w:numFmt w:val="bullet"/>
      <w:lvlText w:val="o"/>
      <w:lvlJc w:val="left"/>
      <w:pPr>
        <w:ind w:left="3578" w:hanging="360"/>
      </w:pPr>
      <w:rPr>
        <w:rFonts w:ascii="Courier New" w:hAnsi="Courier New" w:cs="Courier New" w:hint="default"/>
      </w:rPr>
    </w:lvl>
    <w:lvl w:ilvl="5" w:tplc="FFFFFFFF" w:tentative="1">
      <w:start w:val="1"/>
      <w:numFmt w:val="bullet"/>
      <w:lvlText w:val=""/>
      <w:lvlJc w:val="left"/>
      <w:pPr>
        <w:ind w:left="4298" w:hanging="360"/>
      </w:pPr>
      <w:rPr>
        <w:rFonts w:ascii="Wingdings" w:hAnsi="Wingdings" w:hint="default"/>
      </w:rPr>
    </w:lvl>
    <w:lvl w:ilvl="6" w:tplc="FFFFFFFF" w:tentative="1">
      <w:start w:val="1"/>
      <w:numFmt w:val="bullet"/>
      <w:lvlText w:val=""/>
      <w:lvlJc w:val="left"/>
      <w:pPr>
        <w:ind w:left="5018" w:hanging="360"/>
      </w:pPr>
      <w:rPr>
        <w:rFonts w:ascii="Symbol" w:hAnsi="Symbol" w:hint="default"/>
      </w:rPr>
    </w:lvl>
    <w:lvl w:ilvl="7" w:tplc="FFFFFFFF" w:tentative="1">
      <w:start w:val="1"/>
      <w:numFmt w:val="bullet"/>
      <w:lvlText w:val="o"/>
      <w:lvlJc w:val="left"/>
      <w:pPr>
        <w:ind w:left="5738" w:hanging="360"/>
      </w:pPr>
      <w:rPr>
        <w:rFonts w:ascii="Courier New" w:hAnsi="Courier New" w:cs="Courier New" w:hint="default"/>
      </w:rPr>
    </w:lvl>
    <w:lvl w:ilvl="8" w:tplc="FFFFFFFF" w:tentative="1">
      <w:start w:val="1"/>
      <w:numFmt w:val="bullet"/>
      <w:lvlText w:val=""/>
      <w:lvlJc w:val="left"/>
      <w:pPr>
        <w:ind w:left="6458" w:hanging="360"/>
      </w:pPr>
      <w:rPr>
        <w:rFonts w:ascii="Wingdings" w:hAnsi="Wingdings" w:hint="default"/>
      </w:rPr>
    </w:lvl>
  </w:abstractNum>
  <w:abstractNum w:abstractNumId="4" w15:restartNumberingAfterBreak="0">
    <w:nsid w:val="28185870"/>
    <w:multiLevelType w:val="hybridMultilevel"/>
    <w:tmpl w:val="401CF93C"/>
    <w:lvl w:ilvl="0" w:tplc="FFFFFFFF">
      <w:numFmt w:val="bullet"/>
      <w:lvlText w:val=""/>
      <w:lvlJc w:val="left"/>
      <w:pPr>
        <w:ind w:left="337" w:hanging="180"/>
      </w:pPr>
      <w:rPr>
        <w:rFonts w:ascii="Symbol" w:eastAsia="Symbol" w:hAnsi="Symbol" w:cs="Symbol" w:hint="default"/>
        <w:w w:val="99"/>
        <w:sz w:val="16"/>
        <w:szCs w:val="16"/>
      </w:rPr>
    </w:lvl>
    <w:lvl w:ilvl="1" w:tplc="FFFFFFFF">
      <w:numFmt w:val="bullet"/>
      <w:lvlText w:val=""/>
      <w:lvlJc w:val="left"/>
      <w:pPr>
        <w:ind w:left="540" w:hanging="360"/>
      </w:pPr>
      <w:rPr>
        <w:rFonts w:ascii="Symbol" w:eastAsia="Symbol" w:hAnsi="Symbol" w:cs="Symbol" w:hint="default"/>
        <w:w w:val="98"/>
        <w:sz w:val="16"/>
        <w:szCs w:val="16"/>
      </w:rPr>
    </w:lvl>
    <w:lvl w:ilvl="2" w:tplc="04090005">
      <w:start w:val="1"/>
      <w:numFmt w:val="bullet"/>
      <w:lvlText w:val=""/>
      <w:lvlJc w:val="left"/>
      <w:pPr>
        <w:ind w:left="698" w:hanging="360"/>
      </w:pPr>
      <w:rPr>
        <w:rFonts w:ascii="Wingdings" w:hAnsi="Wingdings" w:hint="default"/>
      </w:rPr>
    </w:lvl>
    <w:lvl w:ilvl="3" w:tplc="FFFFFFFF">
      <w:numFmt w:val="bullet"/>
      <w:lvlText w:val="•"/>
      <w:lvlJc w:val="left"/>
      <w:pPr>
        <w:ind w:left="3155" w:hanging="360"/>
      </w:pPr>
      <w:rPr>
        <w:rFonts w:hint="default"/>
      </w:rPr>
    </w:lvl>
    <w:lvl w:ilvl="4" w:tplc="FFFFFFFF">
      <w:numFmt w:val="bullet"/>
      <w:lvlText w:val="•"/>
      <w:lvlJc w:val="left"/>
      <w:pPr>
        <w:ind w:left="4293" w:hanging="360"/>
      </w:pPr>
      <w:rPr>
        <w:rFonts w:hint="default"/>
      </w:rPr>
    </w:lvl>
    <w:lvl w:ilvl="5" w:tplc="FFFFFFFF">
      <w:numFmt w:val="bullet"/>
      <w:lvlText w:val="•"/>
      <w:lvlJc w:val="left"/>
      <w:pPr>
        <w:ind w:left="5431" w:hanging="360"/>
      </w:pPr>
      <w:rPr>
        <w:rFonts w:hint="default"/>
      </w:rPr>
    </w:lvl>
    <w:lvl w:ilvl="6" w:tplc="FFFFFFFF">
      <w:numFmt w:val="bullet"/>
      <w:lvlText w:val="•"/>
      <w:lvlJc w:val="left"/>
      <w:pPr>
        <w:ind w:left="6568" w:hanging="360"/>
      </w:pPr>
      <w:rPr>
        <w:rFonts w:hint="default"/>
      </w:rPr>
    </w:lvl>
    <w:lvl w:ilvl="7" w:tplc="FFFFFFFF">
      <w:numFmt w:val="bullet"/>
      <w:lvlText w:val="•"/>
      <w:lvlJc w:val="left"/>
      <w:pPr>
        <w:ind w:left="7706" w:hanging="360"/>
      </w:pPr>
      <w:rPr>
        <w:rFonts w:hint="default"/>
      </w:rPr>
    </w:lvl>
    <w:lvl w:ilvl="8" w:tplc="FFFFFFFF">
      <w:numFmt w:val="bullet"/>
      <w:lvlText w:val="•"/>
      <w:lvlJc w:val="left"/>
      <w:pPr>
        <w:ind w:left="8844" w:hanging="360"/>
      </w:pPr>
      <w:rPr>
        <w:rFonts w:hint="default"/>
      </w:rPr>
    </w:lvl>
  </w:abstractNum>
  <w:abstractNum w:abstractNumId="5" w15:restartNumberingAfterBreak="0">
    <w:nsid w:val="28AB592D"/>
    <w:multiLevelType w:val="hybridMultilevel"/>
    <w:tmpl w:val="2B1AE632"/>
    <w:lvl w:ilvl="0" w:tplc="FAC2734C">
      <w:start w:val="1"/>
      <w:numFmt w:val="bullet"/>
      <w:lvlText w:val=""/>
      <w:lvlJc w:val="left"/>
      <w:pPr>
        <w:ind w:left="698" w:hanging="360"/>
      </w:pPr>
      <w:rPr>
        <w:rFonts w:ascii="Wingdings" w:hAnsi="Wingdings" w:hint="default"/>
        <w:color w:val="4472C4" w:themeColor="accent1"/>
        <w:sz w:val="18"/>
        <w:szCs w:val="18"/>
      </w:rPr>
    </w:lvl>
    <w:lvl w:ilvl="1" w:tplc="FFFFFFFF" w:tentative="1">
      <w:start w:val="1"/>
      <w:numFmt w:val="bullet"/>
      <w:lvlText w:val="o"/>
      <w:lvlJc w:val="left"/>
      <w:pPr>
        <w:ind w:left="1418" w:hanging="360"/>
      </w:pPr>
      <w:rPr>
        <w:rFonts w:ascii="Courier New" w:hAnsi="Courier New" w:cs="Courier New" w:hint="default"/>
      </w:rPr>
    </w:lvl>
    <w:lvl w:ilvl="2" w:tplc="FFFFFFFF" w:tentative="1">
      <w:start w:val="1"/>
      <w:numFmt w:val="bullet"/>
      <w:lvlText w:val=""/>
      <w:lvlJc w:val="left"/>
      <w:pPr>
        <w:ind w:left="2138" w:hanging="360"/>
      </w:pPr>
      <w:rPr>
        <w:rFonts w:ascii="Wingdings" w:hAnsi="Wingdings" w:hint="default"/>
      </w:rPr>
    </w:lvl>
    <w:lvl w:ilvl="3" w:tplc="FFFFFFFF" w:tentative="1">
      <w:start w:val="1"/>
      <w:numFmt w:val="bullet"/>
      <w:lvlText w:val=""/>
      <w:lvlJc w:val="left"/>
      <w:pPr>
        <w:ind w:left="2858" w:hanging="360"/>
      </w:pPr>
      <w:rPr>
        <w:rFonts w:ascii="Symbol" w:hAnsi="Symbol" w:hint="default"/>
      </w:rPr>
    </w:lvl>
    <w:lvl w:ilvl="4" w:tplc="FFFFFFFF" w:tentative="1">
      <w:start w:val="1"/>
      <w:numFmt w:val="bullet"/>
      <w:lvlText w:val="o"/>
      <w:lvlJc w:val="left"/>
      <w:pPr>
        <w:ind w:left="3578" w:hanging="360"/>
      </w:pPr>
      <w:rPr>
        <w:rFonts w:ascii="Courier New" w:hAnsi="Courier New" w:cs="Courier New" w:hint="default"/>
      </w:rPr>
    </w:lvl>
    <w:lvl w:ilvl="5" w:tplc="FFFFFFFF" w:tentative="1">
      <w:start w:val="1"/>
      <w:numFmt w:val="bullet"/>
      <w:lvlText w:val=""/>
      <w:lvlJc w:val="left"/>
      <w:pPr>
        <w:ind w:left="4298" w:hanging="360"/>
      </w:pPr>
      <w:rPr>
        <w:rFonts w:ascii="Wingdings" w:hAnsi="Wingdings" w:hint="default"/>
      </w:rPr>
    </w:lvl>
    <w:lvl w:ilvl="6" w:tplc="FFFFFFFF" w:tentative="1">
      <w:start w:val="1"/>
      <w:numFmt w:val="bullet"/>
      <w:lvlText w:val=""/>
      <w:lvlJc w:val="left"/>
      <w:pPr>
        <w:ind w:left="5018" w:hanging="360"/>
      </w:pPr>
      <w:rPr>
        <w:rFonts w:ascii="Symbol" w:hAnsi="Symbol" w:hint="default"/>
      </w:rPr>
    </w:lvl>
    <w:lvl w:ilvl="7" w:tplc="FFFFFFFF" w:tentative="1">
      <w:start w:val="1"/>
      <w:numFmt w:val="bullet"/>
      <w:lvlText w:val="o"/>
      <w:lvlJc w:val="left"/>
      <w:pPr>
        <w:ind w:left="5738" w:hanging="360"/>
      </w:pPr>
      <w:rPr>
        <w:rFonts w:ascii="Courier New" w:hAnsi="Courier New" w:cs="Courier New" w:hint="default"/>
      </w:rPr>
    </w:lvl>
    <w:lvl w:ilvl="8" w:tplc="FFFFFFFF" w:tentative="1">
      <w:start w:val="1"/>
      <w:numFmt w:val="bullet"/>
      <w:lvlText w:val=""/>
      <w:lvlJc w:val="left"/>
      <w:pPr>
        <w:ind w:left="6458" w:hanging="360"/>
      </w:pPr>
      <w:rPr>
        <w:rFonts w:ascii="Wingdings" w:hAnsi="Wingdings" w:hint="default"/>
      </w:rPr>
    </w:lvl>
  </w:abstractNum>
  <w:abstractNum w:abstractNumId="6" w15:restartNumberingAfterBreak="0">
    <w:nsid w:val="2AA53A32"/>
    <w:multiLevelType w:val="hybridMultilevel"/>
    <w:tmpl w:val="92FC700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D490B04"/>
    <w:multiLevelType w:val="hybridMultilevel"/>
    <w:tmpl w:val="A516B9AE"/>
    <w:lvl w:ilvl="0" w:tplc="04090005">
      <w:start w:val="1"/>
      <w:numFmt w:val="bullet"/>
      <w:lvlText w:val=""/>
      <w:lvlJc w:val="left"/>
      <w:pPr>
        <w:ind w:left="698" w:hanging="360"/>
      </w:pPr>
      <w:rPr>
        <w:rFonts w:ascii="Wingdings" w:hAnsi="Wingdings" w:hint="default"/>
      </w:rPr>
    </w:lvl>
    <w:lvl w:ilvl="1" w:tplc="04090003" w:tentative="1">
      <w:start w:val="1"/>
      <w:numFmt w:val="bullet"/>
      <w:lvlText w:val="o"/>
      <w:lvlJc w:val="left"/>
      <w:pPr>
        <w:ind w:left="1418" w:hanging="360"/>
      </w:pPr>
      <w:rPr>
        <w:rFonts w:ascii="Courier New" w:hAnsi="Courier New" w:cs="Courier New" w:hint="default"/>
      </w:rPr>
    </w:lvl>
    <w:lvl w:ilvl="2" w:tplc="04090005" w:tentative="1">
      <w:start w:val="1"/>
      <w:numFmt w:val="bullet"/>
      <w:lvlText w:val=""/>
      <w:lvlJc w:val="left"/>
      <w:pPr>
        <w:ind w:left="2138" w:hanging="360"/>
      </w:pPr>
      <w:rPr>
        <w:rFonts w:ascii="Wingdings" w:hAnsi="Wingdings" w:hint="default"/>
      </w:rPr>
    </w:lvl>
    <w:lvl w:ilvl="3" w:tplc="04090001" w:tentative="1">
      <w:start w:val="1"/>
      <w:numFmt w:val="bullet"/>
      <w:lvlText w:val=""/>
      <w:lvlJc w:val="left"/>
      <w:pPr>
        <w:ind w:left="2858" w:hanging="360"/>
      </w:pPr>
      <w:rPr>
        <w:rFonts w:ascii="Symbol" w:hAnsi="Symbol" w:hint="default"/>
      </w:rPr>
    </w:lvl>
    <w:lvl w:ilvl="4" w:tplc="04090003" w:tentative="1">
      <w:start w:val="1"/>
      <w:numFmt w:val="bullet"/>
      <w:lvlText w:val="o"/>
      <w:lvlJc w:val="left"/>
      <w:pPr>
        <w:ind w:left="3578" w:hanging="360"/>
      </w:pPr>
      <w:rPr>
        <w:rFonts w:ascii="Courier New" w:hAnsi="Courier New" w:cs="Courier New" w:hint="default"/>
      </w:rPr>
    </w:lvl>
    <w:lvl w:ilvl="5" w:tplc="04090005" w:tentative="1">
      <w:start w:val="1"/>
      <w:numFmt w:val="bullet"/>
      <w:lvlText w:val=""/>
      <w:lvlJc w:val="left"/>
      <w:pPr>
        <w:ind w:left="4298" w:hanging="360"/>
      </w:pPr>
      <w:rPr>
        <w:rFonts w:ascii="Wingdings" w:hAnsi="Wingdings" w:hint="default"/>
      </w:rPr>
    </w:lvl>
    <w:lvl w:ilvl="6" w:tplc="04090001" w:tentative="1">
      <w:start w:val="1"/>
      <w:numFmt w:val="bullet"/>
      <w:lvlText w:val=""/>
      <w:lvlJc w:val="left"/>
      <w:pPr>
        <w:ind w:left="5018" w:hanging="360"/>
      </w:pPr>
      <w:rPr>
        <w:rFonts w:ascii="Symbol" w:hAnsi="Symbol" w:hint="default"/>
      </w:rPr>
    </w:lvl>
    <w:lvl w:ilvl="7" w:tplc="04090003" w:tentative="1">
      <w:start w:val="1"/>
      <w:numFmt w:val="bullet"/>
      <w:lvlText w:val="o"/>
      <w:lvlJc w:val="left"/>
      <w:pPr>
        <w:ind w:left="5738" w:hanging="360"/>
      </w:pPr>
      <w:rPr>
        <w:rFonts w:ascii="Courier New" w:hAnsi="Courier New" w:cs="Courier New" w:hint="default"/>
      </w:rPr>
    </w:lvl>
    <w:lvl w:ilvl="8" w:tplc="04090005" w:tentative="1">
      <w:start w:val="1"/>
      <w:numFmt w:val="bullet"/>
      <w:lvlText w:val=""/>
      <w:lvlJc w:val="left"/>
      <w:pPr>
        <w:ind w:left="6458" w:hanging="360"/>
      </w:pPr>
      <w:rPr>
        <w:rFonts w:ascii="Wingdings" w:hAnsi="Wingdings" w:hint="default"/>
      </w:rPr>
    </w:lvl>
  </w:abstractNum>
  <w:abstractNum w:abstractNumId="8" w15:restartNumberingAfterBreak="0">
    <w:nsid w:val="353155C1"/>
    <w:multiLevelType w:val="hybridMultilevel"/>
    <w:tmpl w:val="9CE4491A"/>
    <w:lvl w:ilvl="0" w:tplc="0409000B">
      <w:start w:val="1"/>
      <w:numFmt w:val="bullet"/>
      <w:lvlText w:val=""/>
      <w:lvlJc w:val="left"/>
      <w:pPr>
        <w:ind w:left="698" w:hanging="360"/>
      </w:pPr>
      <w:rPr>
        <w:rFonts w:ascii="Wingdings" w:hAnsi="Wingdings" w:hint="default"/>
        <w:color w:val="4472C4" w:themeColor="accent1"/>
        <w:sz w:val="18"/>
        <w:szCs w:val="18"/>
      </w:rPr>
    </w:lvl>
    <w:lvl w:ilvl="1" w:tplc="FFFFFFFF" w:tentative="1">
      <w:start w:val="1"/>
      <w:numFmt w:val="bullet"/>
      <w:lvlText w:val="o"/>
      <w:lvlJc w:val="left"/>
      <w:pPr>
        <w:ind w:left="1418" w:hanging="360"/>
      </w:pPr>
      <w:rPr>
        <w:rFonts w:ascii="Courier New" w:hAnsi="Courier New" w:cs="Courier New" w:hint="default"/>
      </w:rPr>
    </w:lvl>
    <w:lvl w:ilvl="2" w:tplc="FFFFFFFF" w:tentative="1">
      <w:start w:val="1"/>
      <w:numFmt w:val="bullet"/>
      <w:lvlText w:val=""/>
      <w:lvlJc w:val="left"/>
      <w:pPr>
        <w:ind w:left="2138" w:hanging="360"/>
      </w:pPr>
      <w:rPr>
        <w:rFonts w:ascii="Wingdings" w:hAnsi="Wingdings" w:hint="default"/>
      </w:rPr>
    </w:lvl>
    <w:lvl w:ilvl="3" w:tplc="FFFFFFFF" w:tentative="1">
      <w:start w:val="1"/>
      <w:numFmt w:val="bullet"/>
      <w:lvlText w:val=""/>
      <w:lvlJc w:val="left"/>
      <w:pPr>
        <w:ind w:left="2858" w:hanging="360"/>
      </w:pPr>
      <w:rPr>
        <w:rFonts w:ascii="Symbol" w:hAnsi="Symbol" w:hint="default"/>
      </w:rPr>
    </w:lvl>
    <w:lvl w:ilvl="4" w:tplc="FFFFFFFF" w:tentative="1">
      <w:start w:val="1"/>
      <w:numFmt w:val="bullet"/>
      <w:lvlText w:val="o"/>
      <w:lvlJc w:val="left"/>
      <w:pPr>
        <w:ind w:left="3578" w:hanging="360"/>
      </w:pPr>
      <w:rPr>
        <w:rFonts w:ascii="Courier New" w:hAnsi="Courier New" w:cs="Courier New" w:hint="default"/>
      </w:rPr>
    </w:lvl>
    <w:lvl w:ilvl="5" w:tplc="FFFFFFFF" w:tentative="1">
      <w:start w:val="1"/>
      <w:numFmt w:val="bullet"/>
      <w:lvlText w:val=""/>
      <w:lvlJc w:val="left"/>
      <w:pPr>
        <w:ind w:left="4298" w:hanging="360"/>
      </w:pPr>
      <w:rPr>
        <w:rFonts w:ascii="Wingdings" w:hAnsi="Wingdings" w:hint="default"/>
      </w:rPr>
    </w:lvl>
    <w:lvl w:ilvl="6" w:tplc="FFFFFFFF" w:tentative="1">
      <w:start w:val="1"/>
      <w:numFmt w:val="bullet"/>
      <w:lvlText w:val=""/>
      <w:lvlJc w:val="left"/>
      <w:pPr>
        <w:ind w:left="5018" w:hanging="360"/>
      </w:pPr>
      <w:rPr>
        <w:rFonts w:ascii="Symbol" w:hAnsi="Symbol" w:hint="default"/>
      </w:rPr>
    </w:lvl>
    <w:lvl w:ilvl="7" w:tplc="FFFFFFFF" w:tentative="1">
      <w:start w:val="1"/>
      <w:numFmt w:val="bullet"/>
      <w:lvlText w:val="o"/>
      <w:lvlJc w:val="left"/>
      <w:pPr>
        <w:ind w:left="5738" w:hanging="360"/>
      </w:pPr>
      <w:rPr>
        <w:rFonts w:ascii="Courier New" w:hAnsi="Courier New" w:cs="Courier New" w:hint="default"/>
      </w:rPr>
    </w:lvl>
    <w:lvl w:ilvl="8" w:tplc="FFFFFFFF" w:tentative="1">
      <w:start w:val="1"/>
      <w:numFmt w:val="bullet"/>
      <w:lvlText w:val=""/>
      <w:lvlJc w:val="left"/>
      <w:pPr>
        <w:ind w:left="6458" w:hanging="360"/>
      </w:pPr>
      <w:rPr>
        <w:rFonts w:ascii="Wingdings" w:hAnsi="Wingdings" w:hint="default"/>
      </w:rPr>
    </w:lvl>
  </w:abstractNum>
  <w:abstractNum w:abstractNumId="9" w15:restartNumberingAfterBreak="0">
    <w:nsid w:val="39A64D1D"/>
    <w:multiLevelType w:val="hybridMultilevel"/>
    <w:tmpl w:val="461AB98C"/>
    <w:lvl w:ilvl="0" w:tplc="FFFFFFFF">
      <w:numFmt w:val="bullet"/>
      <w:lvlText w:val=""/>
      <w:lvlJc w:val="left"/>
      <w:pPr>
        <w:ind w:left="337" w:hanging="180"/>
      </w:pPr>
      <w:rPr>
        <w:rFonts w:ascii="Symbol" w:eastAsia="Symbol" w:hAnsi="Symbol" w:cs="Symbol" w:hint="default"/>
        <w:w w:val="99"/>
        <w:sz w:val="16"/>
        <w:szCs w:val="16"/>
      </w:rPr>
    </w:lvl>
    <w:lvl w:ilvl="1" w:tplc="FFFFFFFF">
      <w:numFmt w:val="bullet"/>
      <w:lvlText w:val=""/>
      <w:lvlJc w:val="left"/>
      <w:pPr>
        <w:ind w:left="540" w:hanging="360"/>
      </w:pPr>
      <w:rPr>
        <w:rFonts w:ascii="Symbol" w:eastAsia="Symbol" w:hAnsi="Symbol" w:cs="Symbol" w:hint="default"/>
        <w:w w:val="98"/>
        <w:sz w:val="16"/>
        <w:szCs w:val="16"/>
      </w:rPr>
    </w:lvl>
    <w:lvl w:ilvl="2" w:tplc="0409000B">
      <w:start w:val="1"/>
      <w:numFmt w:val="bullet"/>
      <w:lvlText w:val=""/>
      <w:lvlJc w:val="left"/>
      <w:pPr>
        <w:ind w:left="720" w:hanging="360"/>
      </w:pPr>
      <w:rPr>
        <w:rFonts w:ascii="Wingdings" w:hAnsi="Wingdings" w:hint="default"/>
      </w:rPr>
    </w:lvl>
    <w:lvl w:ilvl="3" w:tplc="FFFFFFFF">
      <w:numFmt w:val="bullet"/>
      <w:lvlText w:val="•"/>
      <w:lvlJc w:val="left"/>
      <w:pPr>
        <w:ind w:left="3155" w:hanging="360"/>
      </w:pPr>
      <w:rPr>
        <w:rFonts w:hint="default"/>
      </w:rPr>
    </w:lvl>
    <w:lvl w:ilvl="4" w:tplc="FFFFFFFF">
      <w:numFmt w:val="bullet"/>
      <w:lvlText w:val="•"/>
      <w:lvlJc w:val="left"/>
      <w:pPr>
        <w:ind w:left="4293" w:hanging="360"/>
      </w:pPr>
      <w:rPr>
        <w:rFonts w:hint="default"/>
      </w:rPr>
    </w:lvl>
    <w:lvl w:ilvl="5" w:tplc="FFFFFFFF">
      <w:numFmt w:val="bullet"/>
      <w:lvlText w:val="•"/>
      <w:lvlJc w:val="left"/>
      <w:pPr>
        <w:ind w:left="5431" w:hanging="360"/>
      </w:pPr>
      <w:rPr>
        <w:rFonts w:hint="default"/>
      </w:rPr>
    </w:lvl>
    <w:lvl w:ilvl="6" w:tplc="FFFFFFFF">
      <w:numFmt w:val="bullet"/>
      <w:lvlText w:val="•"/>
      <w:lvlJc w:val="left"/>
      <w:pPr>
        <w:ind w:left="6568" w:hanging="360"/>
      </w:pPr>
      <w:rPr>
        <w:rFonts w:hint="default"/>
      </w:rPr>
    </w:lvl>
    <w:lvl w:ilvl="7" w:tplc="FFFFFFFF">
      <w:numFmt w:val="bullet"/>
      <w:lvlText w:val="•"/>
      <w:lvlJc w:val="left"/>
      <w:pPr>
        <w:ind w:left="7706" w:hanging="360"/>
      </w:pPr>
      <w:rPr>
        <w:rFonts w:hint="default"/>
      </w:rPr>
    </w:lvl>
    <w:lvl w:ilvl="8" w:tplc="FFFFFFFF">
      <w:numFmt w:val="bullet"/>
      <w:lvlText w:val="•"/>
      <w:lvlJc w:val="left"/>
      <w:pPr>
        <w:ind w:left="8844" w:hanging="360"/>
      </w:pPr>
      <w:rPr>
        <w:rFonts w:hint="default"/>
      </w:rPr>
    </w:lvl>
  </w:abstractNum>
  <w:abstractNum w:abstractNumId="10" w15:restartNumberingAfterBreak="0">
    <w:nsid w:val="3B3231C6"/>
    <w:multiLevelType w:val="hybridMultilevel"/>
    <w:tmpl w:val="91BC820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C3161CD"/>
    <w:multiLevelType w:val="hybridMultilevel"/>
    <w:tmpl w:val="98E640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B84550"/>
    <w:multiLevelType w:val="hybridMultilevel"/>
    <w:tmpl w:val="8DFC9492"/>
    <w:lvl w:ilvl="0" w:tplc="FFFFFFFF">
      <w:numFmt w:val="bullet"/>
      <w:lvlText w:val=""/>
      <w:lvlJc w:val="left"/>
      <w:pPr>
        <w:ind w:left="337" w:hanging="180"/>
      </w:pPr>
      <w:rPr>
        <w:rFonts w:ascii="Symbol" w:eastAsia="Symbol" w:hAnsi="Symbol" w:cs="Symbol" w:hint="default"/>
        <w:w w:val="99"/>
        <w:sz w:val="16"/>
        <w:szCs w:val="16"/>
      </w:rPr>
    </w:lvl>
    <w:lvl w:ilvl="1" w:tplc="FFFFFFFF">
      <w:numFmt w:val="bullet"/>
      <w:lvlText w:val=""/>
      <w:lvlJc w:val="left"/>
      <w:pPr>
        <w:ind w:left="540" w:hanging="360"/>
      </w:pPr>
      <w:rPr>
        <w:rFonts w:ascii="Symbol" w:eastAsia="Symbol" w:hAnsi="Symbol" w:cs="Symbol" w:hint="default"/>
        <w:w w:val="98"/>
        <w:sz w:val="16"/>
        <w:szCs w:val="16"/>
      </w:rPr>
    </w:lvl>
    <w:lvl w:ilvl="2" w:tplc="04090005">
      <w:start w:val="1"/>
      <w:numFmt w:val="bullet"/>
      <w:lvlText w:val=""/>
      <w:lvlJc w:val="left"/>
      <w:pPr>
        <w:ind w:left="698" w:hanging="360"/>
      </w:pPr>
      <w:rPr>
        <w:rFonts w:ascii="Wingdings" w:hAnsi="Wingdings" w:hint="default"/>
      </w:rPr>
    </w:lvl>
    <w:lvl w:ilvl="3" w:tplc="FFFFFFFF">
      <w:numFmt w:val="bullet"/>
      <w:lvlText w:val="•"/>
      <w:lvlJc w:val="left"/>
      <w:pPr>
        <w:ind w:left="3155" w:hanging="360"/>
      </w:pPr>
      <w:rPr>
        <w:rFonts w:hint="default"/>
      </w:rPr>
    </w:lvl>
    <w:lvl w:ilvl="4" w:tplc="FFFFFFFF">
      <w:numFmt w:val="bullet"/>
      <w:lvlText w:val="•"/>
      <w:lvlJc w:val="left"/>
      <w:pPr>
        <w:ind w:left="4293" w:hanging="360"/>
      </w:pPr>
      <w:rPr>
        <w:rFonts w:hint="default"/>
      </w:rPr>
    </w:lvl>
    <w:lvl w:ilvl="5" w:tplc="FFFFFFFF">
      <w:numFmt w:val="bullet"/>
      <w:lvlText w:val="•"/>
      <w:lvlJc w:val="left"/>
      <w:pPr>
        <w:ind w:left="5431" w:hanging="360"/>
      </w:pPr>
      <w:rPr>
        <w:rFonts w:hint="default"/>
      </w:rPr>
    </w:lvl>
    <w:lvl w:ilvl="6" w:tplc="FFFFFFFF">
      <w:numFmt w:val="bullet"/>
      <w:lvlText w:val="•"/>
      <w:lvlJc w:val="left"/>
      <w:pPr>
        <w:ind w:left="6568" w:hanging="360"/>
      </w:pPr>
      <w:rPr>
        <w:rFonts w:hint="default"/>
      </w:rPr>
    </w:lvl>
    <w:lvl w:ilvl="7" w:tplc="FFFFFFFF">
      <w:numFmt w:val="bullet"/>
      <w:lvlText w:val="•"/>
      <w:lvlJc w:val="left"/>
      <w:pPr>
        <w:ind w:left="7706" w:hanging="360"/>
      </w:pPr>
      <w:rPr>
        <w:rFonts w:hint="default"/>
      </w:rPr>
    </w:lvl>
    <w:lvl w:ilvl="8" w:tplc="FFFFFFFF">
      <w:numFmt w:val="bullet"/>
      <w:lvlText w:val="•"/>
      <w:lvlJc w:val="left"/>
      <w:pPr>
        <w:ind w:left="8844" w:hanging="360"/>
      </w:pPr>
      <w:rPr>
        <w:rFonts w:hint="default"/>
      </w:rPr>
    </w:lvl>
  </w:abstractNum>
  <w:abstractNum w:abstractNumId="13" w15:restartNumberingAfterBreak="0">
    <w:nsid w:val="4069485A"/>
    <w:multiLevelType w:val="hybridMultilevel"/>
    <w:tmpl w:val="C7CEA3C6"/>
    <w:lvl w:ilvl="0" w:tplc="FFFFFFFF">
      <w:numFmt w:val="bullet"/>
      <w:lvlText w:val=""/>
      <w:lvlJc w:val="left"/>
      <w:pPr>
        <w:ind w:left="337" w:hanging="180"/>
      </w:pPr>
      <w:rPr>
        <w:rFonts w:ascii="Symbol" w:eastAsia="Symbol" w:hAnsi="Symbol" w:cs="Symbol" w:hint="default"/>
        <w:w w:val="99"/>
        <w:sz w:val="16"/>
        <w:szCs w:val="16"/>
      </w:rPr>
    </w:lvl>
    <w:lvl w:ilvl="1" w:tplc="FFFFFFFF">
      <w:numFmt w:val="bullet"/>
      <w:lvlText w:val=""/>
      <w:lvlJc w:val="left"/>
      <w:pPr>
        <w:ind w:left="540" w:hanging="360"/>
      </w:pPr>
      <w:rPr>
        <w:rFonts w:ascii="Symbol" w:eastAsia="Symbol" w:hAnsi="Symbol" w:cs="Symbol" w:hint="default"/>
        <w:w w:val="98"/>
        <w:sz w:val="16"/>
        <w:szCs w:val="16"/>
      </w:rPr>
    </w:lvl>
    <w:lvl w:ilvl="2" w:tplc="0409000B">
      <w:start w:val="1"/>
      <w:numFmt w:val="bullet"/>
      <w:lvlText w:val=""/>
      <w:lvlJc w:val="left"/>
      <w:pPr>
        <w:ind w:left="720" w:hanging="360"/>
      </w:pPr>
      <w:rPr>
        <w:rFonts w:ascii="Wingdings" w:hAnsi="Wingdings" w:hint="default"/>
      </w:rPr>
    </w:lvl>
    <w:lvl w:ilvl="3" w:tplc="FFFFFFFF">
      <w:numFmt w:val="bullet"/>
      <w:lvlText w:val="•"/>
      <w:lvlJc w:val="left"/>
      <w:pPr>
        <w:ind w:left="3155" w:hanging="360"/>
      </w:pPr>
      <w:rPr>
        <w:rFonts w:hint="default"/>
      </w:rPr>
    </w:lvl>
    <w:lvl w:ilvl="4" w:tplc="FFFFFFFF">
      <w:numFmt w:val="bullet"/>
      <w:lvlText w:val="•"/>
      <w:lvlJc w:val="left"/>
      <w:pPr>
        <w:ind w:left="4293" w:hanging="360"/>
      </w:pPr>
      <w:rPr>
        <w:rFonts w:hint="default"/>
      </w:rPr>
    </w:lvl>
    <w:lvl w:ilvl="5" w:tplc="FFFFFFFF">
      <w:numFmt w:val="bullet"/>
      <w:lvlText w:val="•"/>
      <w:lvlJc w:val="left"/>
      <w:pPr>
        <w:ind w:left="5431" w:hanging="360"/>
      </w:pPr>
      <w:rPr>
        <w:rFonts w:hint="default"/>
      </w:rPr>
    </w:lvl>
    <w:lvl w:ilvl="6" w:tplc="FFFFFFFF">
      <w:numFmt w:val="bullet"/>
      <w:lvlText w:val="•"/>
      <w:lvlJc w:val="left"/>
      <w:pPr>
        <w:ind w:left="6568" w:hanging="360"/>
      </w:pPr>
      <w:rPr>
        <w:rFonts w:hint="default"/>
      </w:rPr>
    </w:lvl>
    <w:lvl w:ilvl="7" w:tplc="FFFFFFFF">
      <w:numFmt w:val="bullet"/>
      <w:lvlText w:val="•"/>
      <w:lvlJc w:val="left"/>
      <w:pPr>
        <w:ind w:left="7706" w:hanging="360"/>
      </w:pPr>
      <w:rPr>
        <w:rFonts w:hint="default"/>
      </w:rPr>
    </w:lvl>
    <w:lvl w:ilvl="8" w:tplc="FFFFFFFF">
      <w:numFmt w:val="bullet"/>
      <w:lvlText w:val="•"/>
      <w:lvlJc w:val="left"/>
      <w:pPr>
        <w:ind w:left="8844" w:hanging="360"/>
      </w:pPr>
      <w:rPr>
        <w:rFonts w:hint="default"/>
      </w:rPr>
    </w:lvl>
  </w:abstractNum>
  <w:abstractNum w:abstractNumId="14" w15:restartNumberingAfterBreak="0">
    <w:nsid w:val="44023A70"/>
    <w:multiLevelType w:val="hybridMultilevel"/>
    <w:tmpl w:val="1C0AEF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044FB"/>
    <w:multiLevelType w:val="hybridMultilevel"/>
    <w:tmpl w:val="4162B4A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BA7C5B"/>
    <w:multiLevelType w:val="hybridMultilevel"/>
    <w:tmpl w:val="FF1ED1DC"/>
    <w:lvl w:ilvl="0" w:tplc="FFFFFFFF">
      <w:numFmt w:val="bullet"/>
      <w:lvlText w:val=""/>
      <w:lvlJc w:val="left"/>
      <w:pPr>
        <w:ind w:left="337" w:hanging="180"/>
      </w:pPr>
      <w:rPr>
        <w:rFonts w:ascii="Symbol" w:eastAsia="Symbol" w:hAnsi="Symbol" w:cs="Symbol" w:hint="default"/>
        <w:w w:val="99"/>
        <w:sz w:val="16"/>
        <w:szCs w:val="16"/>
      </w:rPr>
    </w:lvl>
    <w:lvl w:ilvl="1" w:tplc="FFFFFFFF">
      <w:numFmt w:val="bullet"/>
      <w:lvlText w:val=""/>
      <w:lvlJc w:val="left"/>
      <w:pPr>
        <w:ind w:left="540" w:hanging="360"/>
      </w:pPr>
      <w:rPr>
        <w:rFonts w:ascii="Symbol" w:eastAsia="Symbol" w:hAnsi="Symbol" w:cs="Symbol" w:hint="default"/>
        <w:w w:val="98"/>
        <w:sz w:val="16"/>
        <w:szCs w:val="16"/>
      </w:rPr>
    </w:lvl>
    <w:lvl w:ilvl="2" w:tplc="04090005">
      <w:start w:val="1"/>
      <w:numFmt w:val="bullet"/>
      <w:lvlText w:val=""/>
      <w:lvlJc w:val="left"/>
      <w:pPr>
        <w:ind w:left="720" w:hanging="360"/>
      </w:pPr>
      <w:rPr>
        <w:rFonts w:ascii="Wingdings" w:hAnsi="Wingdings" w:hint="default"/>
      </w:rPr>
    </w:lvl>
    <w:lvl w:ilvl="3" w:tplc="FFFFFFFF">
      <w:numFmt w:val="bullet"/>
      <w:lvlText w:val="•"/>
      <w:lvlJc w:val="left"/>
      <w:pPr>
        <w:ind w:left="3155" w:hanging="360"/>
      </w:pPr>
      <w:rPr>
        <w:rFonts w:hint="default"/>
      </w:rPr>
    </w:lvl>
    <w:lvl w:ilvl="4" w:tplc="FFFFFFFF">
      <w:numFmt w:val="bullet"/>
      <w:lvlText w:val="•"/>
      <w:lvlJc w:val="left"/>
      <w:pPr>
        <w:ind w:left="4293" w:hanging="360"/>
      </w:pPr>
      <w:rPr>
        <w:rFonts w:hint="default"/>
      </w:rPr>
    </w:lvl>
    <w:lvl w:ilvl="5" w:tplc="FFFFFFFF">
      <w:numFmt w:val="bullet"/>
      <w:lvlText w:val="•"/>
      <w:lvlJc w:val="left"/>
      <w:pPr>
        <w:ind w:left="5431" w:hanging="360"/>
      </w:pPr>
      <w:rPr>
        <w:rFonts w:hint="default"/>
      </w:rPr>
    </w:lvl>
    <w:lvl w:ilvl="6" w:tplc="FFFFFFFF">
      <w:numFmt w:val="bullet"/>
      <w:lvlText w:val="•"/>
      <w:lvlJc w:val="left"/>
      <w:pPr>
        <w:ind w:left="6568" w:hanging="360"/>
      </w:pPr>
      <w:rPr>
        <w:rFonts w:hint="default"/>
      </w:rPr>
    </w:lvl>
    <w:lvl w:ilvl="7" w:tplc="FFFFFFFF">
      <w:numFmt w:val="bullet"/>
      <w:lvlText w:val="•"/>
      <w:lvlJc w:val="left"/>
      <w:pPr>
        <w:ind w:left="7706" w:hanging="360"/>
      </w:pPr>
      <w:rPr>
        <w:rFonts w:hint="default"/>
      </w:rPr>
    </w:lvl>
    <w:lvl w:ilvl="8" w:tplc="FFFFFFFF">
      <w:numFmt w:val="bullet"/>
      <w:lvlText w:val="•"/>
      <w:lvlJc w:val="left"/>
      <w:pPr>
        <w:ind w:left="8844" w:hanging="360"/>
      </w:pPr>
      <w:rPr>
        <w:rFonts w:hint="default"/>
      </w:rPr>
    </w:lvl>
  </w:abstractNum>
  <w:abstractNum w:abstractNumId="17" w15:restartNumberingAfterBreak="0">
    <w:nsid w:val="53ED02A4"/>
    <w:multiLevelType w:val="multilevel"/>
    <w:tmpl w:val="DCD4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B85E64"/>
    <w:multiLevelType w:val="hybridMultilevel"/>
    <w:tmpl w:val="BF885076"/>
    <w:lvl w:ilvl="0" w:tplc="04090005">
      <w:start w:val="1"/>
      <w:numFmt w:val="bullet"/>
      <w:lvlText w:val=""/>
      <w:lvlJc w:val="left"/>
      <w:pPr>
        <w:ind w:left="698" w:hanging="360"/>
      </w:pPr>
      <w:rPr>
        <w:rFonts w:ascii="Wingdings" w:hAnsi="Wingdings" w:hint="default"/>
      </w:rPr>
    </w:lvl>
    <w:lvl w:ilvl="1" w:tplc="04090003" w:tentative="1">
      <w:start w:val="1"/>
      <w:numFmt w:val="bullet"/>
      <w:lvlText w:val="o"/>
      <w:lvlJc w:val="left"/>
      <w:pPr>
        <w:ind w:left="1418" w:hanging="360"/>
      </w:pPr>
      <w:rPr>
        <w:rFonts w:ascii="Courier New" w:hAnsi="Courier New" w:cs="Courier New" w:hint="default"/>
      </w:rPr>
    </w:lvl>
    <w:lvl w:ilvl="2" w:tplc="04090005" w:tentative="1">
      <w:start w:val="1"/>
      <w:numFmt w:val="bullet"/>
      <w:lvlText w:val=""/>
      <w:lvlJc w:val="left"/>
      <w:pPr>
        <w:ind w:left="2138" w:hanging="360"/>
      </w:pPr>
      <w:rPr>
        <w:rFonts w:ascii="Wingdings" w:hAnsi="Wingdings" w:hint="default"/>
      </w:rPr>
    </w:lvl>
    <w:lvl w:ilvl="3" w:tplc="04090001" w:tentative="1">
      <w:start w:val="1"/>
      <w:numFmt w:val="bullet"/>
      <w:lvlText w:val=""/>
      <w:lvlJc w:val="left"/>
      <w:pPr>
        <w:ind w:left="2858" w:hanging="360"/>
      </w:pPr>
      <w:rPr>
        <w:rFonts w:ascii="Symbol" w:hAnsi="Symbol" w:hint="default"/>
      </w:rPr>
    </w:lvl>
    <w:lvl w:ilvl="4" w:tplc="04090003" w:tentative="1">
      <w:start w:val="1"/>
      <w:numFmt w:val="bullet"/>
      <w:lvlText w:val="o"/>
      <w:lvlJc w:val="left"/>
      <w:pPr>
        <w:ind w:left="3578" w:hanging="360"/>
      </w:pPr>
      <w:rPr>
        <w:rFonts w:ascii="Courier New" w:hAnsi="Courier New" w:cs="Courier New" w:hint="default"/>
      </w:rPr>
    </w:lvl>
    <w:lvl w:ilvl="5" w:tplc="04090005" w:tentative="1">
      <w:start w:val="1"/>
      <w:numFmt w:val="bullet"/>
      <w:lvlText w:val=""/>
      <w:lvlJc w:val="left"/>
      <w:pPr>
        <w:ind w:left="4298" w:hanging="360"/>
      </w:pPr>
      <w:rPr>
        <w:rFonts w:ascii="Wingdings" w:hAnsi="Wingdings" w:hint="default"/>
      </w:rPr>
    </w:lvl>
    <w:lvl w:ilvl="6" w:tplc="04090001" w:tentative="1">
      <w:start w:val="1"/>
      <w:numFmt w:val="bullet"/>
      <w:lvlText w:val=""/>
      <w:lvlJc w:val="left"/>
      <w:pPr>
        <w:ind w:left="5018" w:hanging="360"/>
      </w:pPr>
      <w:rPr>
        <w:rFonts w:ascii="Symbol" w:hAnsi="Symbol" w:hint="default"/>
      </w:rPr>
    </w:lvl>
    <w:lvl w:ilvl="7" w:tplc="04090003" w:tentative="1">
      <w:start w:val="1"/>
      <w:numFmt w:val="bullet"/>
      <w:lvlText w:val="o"/>
      <w:lvlJc w:val="left"/>
      <w:pPr>
        <w:ind w:left="5738" w:hanging="360"/>
      </w:pPr>
      <w:rPr>
        <w:rFonts w:ascii="Courier New" w:hAnsi="Courier New" w:cs="Courier New" w:hint="default"/>
      </w:rPr>
    </w:lvl>
    <w:lvl w:ilvl="8" w:tplc="04090005" w:tentative="1">
      <w:start w:val="1"/>
      <w:numFmt w:val="bullet"/>
      <w:lvlText w:val=""/>
      <w:lvlJc w:val="left"/>
      <w:pPr>
        <w:ind w:left="6458" w:hanging="360"/>
      </w:pPr>
      <w:rPr>
        <w:rFonts w:ascii="Wingdings" w:hAnsi="Wingdings" w:hint="default"/>
      </w:rPr>
    </w:lvl>
  </w:abstractNum>
  <w:abstractNum w:abstractNumId="19" w15:restartNumberingAfterBreak="0">
    <w:nsid w:val="58EA605B"/>
    <w:multiLevelType w:val="hybridMultilevel"/>
    <w:tmpl w:val="BA7230D6"/>
    <w:lvl w:ilvl="0" w:tplc="FFFFFFFF">
      <w:numFmt w:val="bullet"/>
      <w:lvlText w:val=""/>
      <w:lvlJc w:val="left"/>
      <w:pPr>
        <w:ind w:left="337" w:hanging="180"/>
      </w:pPr>
      <w:rPr>
        <w:rFonts w:ascii="Symbol" w:eastAsia="Symbol" w:hAnsi="Symbol" w:cs="Symbol" w:hint="default"/>
        <w:w w:val="99"/>
        <w:sz w:val="16"/>
        <w:szCs w:val="16"/>
      </w:rPr>
    </w:lvl>
    <w:lvl w:ilvl="1" w:tplc="FFFFFFFF">
      <w:numFmt w:val="bullet"/>
      <w:lvlText w:val=""/>
      <w:lvlJc w:val="left"/>
      <w:pPr>
        <w:ind w:left="540" w:hanging="360"/>
      </w:pPr>
      <w:rPr>
        <w:rFonts w:ascii="Symbol" w:eastAsia="Symbol" w:hAnsi="Symbol" w:cs="Symbol" w:hint="default"/>
        <w:w w:val="98"/>
        <w:sz w:val="16"/>
        <w:szCs w:val="16"/>
      </w:rPr>
    </w:lvl>
    <w:lvl w:ilvl="2" w:tplc="04090005">
      <w:start w:val="1"/>
      <w:numFmt w:val="bullet"/>
      <w:lvlText w:val=""/>
      <w:lvlJc w:val="left"/>
      <w:pPr>
        <w:ind w:left="698" w:hanging="360"/>
      </w:pPr>
      <w:rPr>
        <w:rFonts w:ascii="Wingdings" w:hAnsi="Wingdings" w:hint="default"/>
      </w:rPr>
    </w:lvl>
    <w:lvl w:ilvl="3" w:tplc="FFFFFFFF">
      <w:numFmt w:val="bullet"/>
      <w:lvlText w:val="•"/>
      <w:lvlJc w:val="left"/>
      <w:pPr>
        <w:ind w:left="3155" w:hanging="360"/>
      </w:pPr>
      <w:rPr>
        <w:rFonts w:hint="default"/>
      </w:rPr>
    </w:lvl>
    <w:lvl w:ilvl="4" w:tplc="FFFFFFFF">
      <w:numFmt w:val="bullet"/>
      <w:lvlText w:val="•"/>
      <w:lvlJc w:val="left"/>
      <w:pPr>
        <w:ind w:left="4293" w:hanging="360"/>
      </w:pPr>
      <w:rPr>
        <w:rFonts w:hint="default"/>
      </w:rPr>
    </w:lvl>
    <w:lvl w:ilvl="5" w:tplc="FFFFFFFF">
      <w:numFmt w:val="bullet"/>
      <w:lvlText w:val="•"/>
      <w:lvlJc w:val="left"/>
      <w:pPr>
        <w:ind w:left="5431" w:hanging="360"/>
      </w:pPr>
      <w:rPr>
        <w:rFonts w:hint="default"/>
      </w:rPr>
    </w:lvl>
    <w:lvl w:ilvl="6" w:tplc="FFFFFFFF">
      <w:numFmt w:val="bullet"/>
      <w:lvlText w:val="•"/>
      <w:lvlJc w:val="left"/>
      <w:pPr>
        <w:ind w:left="6568" w:hanging="360"/>
      </w:pPr>
      <w:rPr>
        <w:rFonts w:hint="default"/>
      </w:rPr>
    </w:lvl>
    <w:lvl w:ilvl="7" w:tplc="FFFFFFFF">
      <w:numFmt w:val="bullet"/>
      <w:lvlText w:val="•"/>
      <w:lvlJc w:val="left"/>
      <w:pPr>
        <w:ind w:left="7706" w:hanging="360"/>
      </w:pPr>
      <w:rPr>
        <w:rFonts w:hint="default"/>
      </w:rPr>
    </w:lvl>
    <w:lvl w:ilvl="8" w:tplc="FFFFFFFF">
      <w:numFmt w:val="bullet"/>
      <w:lvlText w:val="•"/>
      <w:lvlJc w:val="left"/>
      <w:pPr>
        <w:ind w:left="8844" w:hanging="360"/>
      </w:pPr>
      <w:rPr>
        <w:rFonts w:hint="default"/>
      </w:rPr>
    </w:lvl>
  </w:abstractNum>
  <w:abstractNum w:abstractNumId="20" w15:restartNumberingAfterBreak="0">
    <w:nsid w:val="591E1C43"/>
    <w:multiLevelType w:val="hybridMultilevel"/>
    <w:tmpl w:val="D3C26700"/>
    <w:lvl w:ilvl="0" w:tplc="BBB0E9B6">
      <w:numFmt w:val="bullet"/>
      <w:lvlText w:val=""/>
      <w:lvlJc w:val="left"/>
      <w:pPr>
        <w:ind w:left="337" w:hanging="180"/>
      </w:pPr>
      <w:rPr>
        <w:rFonts w:ascii="Symbol" w:eastAsia="Symbol" w:hAnsi="Symbol" w:cs="Symbol" w:hint="default"/>
        <w:w w:val="99"/>
        <w:sz w:val="16"/>
        <w:szCs w:val="16"/>
      </w:rPr>
    </w:lvl>
    <w:lvl w:ilvl="1" w:tplc="74DA6978">
      <w:numFmt w:val="bullet"/>
      <w:lvlText w:val=""/>
      <w:lvlJc w:val="left"/>
      <w:pPr>
        <w:ind w:left="540" w:hanging="360"/>
      </w:pPr>
      <w:rPr>
        <w:rFonts w:ascii="Symbol" w:eastAsia="Symbol" w:hAnsi="Symbol" w:cs="Symbol" w:hint="default"/>
        <w:w w:val="98"/>
        <w:sz w:val="16"/>
        <w:szCs w:val="16"/>
      </w:rPr>
    </w:lvl>
    <w:lvl w:ilvl="2" w:tplc="FAC2734C">
      <w:start w:val="1"/>
      <w:numFmt w:val="bullet"/>
      <w:lvlText w:val=""/>
      <w:lvlJc w:val="left"/>
      <w:pPr>
        <w:ind w:left="720" w:hanging="360"/>
      </w:pPr>
      <w:rPr>
        <w:rFonts w:ascii="Wingdings" w:hAnsi="Wingdings" w:hint="default"/>
        <w:color w:val="4472C4" w:themeColor="accent1"/>
        <w:sz w:val="18"/>
        <w:szCs w:val="18"/>
      </w:rPr>
    </w:lvl>
    <w:lvl w:ilvl="3" w:tplc="9AD0B8D0">
      <w:numFmt w:val="bullet"/>
      <w:lvlText w:val="•"/>
      <w:lvlJc w:val="left"/>
      <w:pPr>
        <w:ind w:left="3155" w:hanging="360"/>
      </w:pPr>
      <w:rPr>
        <w:rFonts w:hint="default"/>
      </w:rPr>
    </w:lvl>
    <w:lvl w:ilvl="4" w:tplc="9878B7D8">
      <w:numFmt w:val="bullet"/>
      <w:lvlText w:val="•"/>
      <w:lvlJc w:val="left"/>
      <w:pPr>
        <w:ind w:left="4293" w:hanging="360"/>
      </w:pPr>
      <w:rPr>
        <w:rFonts w:hint="default"/>
      </w:rPr>
    </w:lvl>
    <w:lvl w:ilvl="5" w:tplc="84B0B7D6">
      <w:numFmt w:val="bullet"/>
      <w:lvlText w:val="•"/>
      <w:lvlJc w:val="left"/>
      <w:pPr>
        <w:ind w:left="5431" w:hanging="360"/>
      </w:pPr>
      <w:rPr>
        <w:rFonts w:hint="default"/>
      </w:rPr>
    </w:lvl>
    <w:lvl w:ilvl="6" w:tplc="3AA8A5B2">
      <w:numFmt w:val="bullet"/>
      <w:lvlText w:val="•"/>
      <w:lvlJc w:val="left"/>
      <w:pPr>
        <w:ind w:left="6568" w:hanging="360"/>
      </w:pPr>
      <w:rPr>
        <w:rFonts w:hint="default"/>
      </w:rPr>
    </w:lvl>
    <w:lvl w:ilvl="7" w:tplc="0FB28D98">
      <w:numFmt w:val="bullet"/>
      <w:lvlText w:val="•"/>
      <w:lvlJc w:val="left"/>
      <w:pPr>
        <w:ind w:left="7706" w:hanging="360"/>
      </w:pPr>
      <w:rPr>
        <w:rFonts w:hint="default"/>
      </w:rPr>
    </w:lvl>
    <w:lvl w:ilvl="8" w:tplc="8C62F87E">
      <w:numFmt w:val="bullet"/>
      <w:lvlText w:val="•"/>
      <w:lvlJc w:val="left"/>
      <w:pPr>
        <w:ind w:left="8844" w:hanging="360"/>
      </w:pPr>
      <w:rPr>
        <w:rFonts w:hint="default"/>
      </w:rPr>
    </w:lvl>
  </w:abstractNum>
  <w:abstractNum w:abstractNumId="21" w15:restartNumberingAfterBreak="0">
    <w:nsid w:val="5C0A26E1"/>
    <w:multiLevelType w:val="hybridMultilevel"/>
    <w:tmpl w:val="55BEE884"/>
    <w:lvl w:ilvl="0" w:tplc="04090005">
      <w:start w:val="1"/>
      <w:numFmt w:val="bullet"/>
      <w:lvlText w:val=""/>
      <w:lvlJc w:val="left"/>
      <w:pPr>
        <w:ind w:left="518" w:hanging="180"/>
      </w:pPr>
      <w:rPr>
        <w:rFonts w:ascii="Wingdings" w:hAnsi="Wingdings" w:hint="default"/>
        <w:w w:val="99"/>
        <w:sz w:val="16"/>
        <w:szCs w:val="16"/>
      </w:rPr>
    </w:lvl>
    <w:lvl w:ilvl="1" w:tplc="FFFFFFFF">
      <w:numFmt w:val="bullet"/>
      <w:lvlText w:val=""/>
      <w:lvlJc w:val="left"/>
      <w:pPr>
        <w:ind w:left="721" w:hanging="360"/>
      </w:pPr>
      <w:rPr>
        <w:rFonts w:ascii="Symbol" w:eastAsia="Symbol" w:hAnsi="Symbol" w:cs="Symbol" w:hint="default"/>
        <w:w w:val="98"/>
        <w:sz w:val="16"/>
        <w:szCs w:val="16"/>
      </w:rPr>
    </w:lvl>
    <w:lvl w:ilvl="2" w:tplc="FFFFFFFF">
      <w:start w:val="1"/>
      <w:numFmt w:val="bullet"/>
      <w:lvlText w:val=""/>
      <w:lvlJc w:val="left"/>
      <w:pPr>
        <w:ind w:left="901" w:hanging="360"/>
      </w:pPr>
      <w:rPr>
        <w:rFonts w:ascii="Wingdings" w:hAnsi="Wingdings" w:hint="default"/>
        <w:color w:val="4472C4" w:themeColor="accent1"/>
        <w:sz w:val="18"/>
        <w:szCs w:val="18"/>
      </w:rPr>
    </w:lvl>
    <w:lvl w:ilvl="3" w:tplc="FFFFFFFF">
      <w:numFmt w:val="bullet"/>
      <w:lvlText w:val="•"/>
      <w:lvlJc w:val="left"/>
      <w:pPr>
        <w:ind w:left="3336" w:hanging="360"/>
      </w:pPr>
      <w:rPr>
        <w:rFonts w:hint="default"/>
      </w:rPr>
    </w:lvl>
    <w:lvl w:ilvl="4" w:tplc="FFFFFFFF">
      <w:numFmt w:val="bullet"/>
      <w:lvlText w:val="•"/>
      <w:lvlJc w:val="left"/>
      <w:pPr>
        <w:ind w:left="4474" w:hanging="360"/>
      </w:pPr>
      <w:rPr>
        <w:rFonts w:hint="default"/>
      </w:rPr>
    </w:lvl>
    <w:lvl w:ilvl="5" w:tplc="FFFFFFFF">
      <w:numFmt w:val="bullet"/>
      <w:lvlText w:val="•"/>
      <w:lvlJc w:val="left"/>
      <w:pPr>
        <w:ind w:left="5612" w:hanging="360"/>
      </w:pPr>
      <w:rPr>
        <w:rFonts w:hint="default"/>
      </w:rPr>
    </w:lvl>
    <w:lvl w:ilvl="6" w:tplc="FFFFFFFF">
      <w:numFmt w:val="bullet"/>
      <w:lvlText w:val="•"/>
      <w:lvlJc w:val="left"/>
      <w:pPr>
        <w:ind w:left="6749" w:hanging="360"/>
      </w:pPr>
      <w:rPr>
        <w:rFonts w:hint="default"/>
      </w:rPr>
    </w:lvl>
    <w:lvl w:ilvl="7" w:tplc="FFFFFFFF">
      <w:numFmt w:val="bullet"/>
      <w:lvlText w:val="•"/>
      <w:lvlJc w:val="left"/>
      <w:pPr>
        <w:ind w:left="7887" w:hanging="360"/>
      </w:pPr>
      <w:rPr>
        <w:rFonts w:hint="default"/>
      </w:rPr>
    </w:lvl>
    <w:lvl w:ilvl="8" w:tplc="FFFFFFFF">
      <w:numFmt w:val="bullet"/>
      <w:lvlText w:val="•"/>
      <w:lvlJc w:val="left"/>
      <w:pPr>
        <w:ind w:left="9025" w:hanging="360"/>
      </w:pPr>
      <w:rPr>
        <w:rFonts w:hint="default"/>
      </w:rPr>
    </w:lvl>
  </w:abstractNum>
  <w:abstractNum w:abstractNumId="22" w15:restartNumberingAfterBreak="0">
    <w:nsid w:val="625B7FEF"/>
    <w:multiLevelType w:val="hybridMultilevel"/>
    <w:tmpl w:val="B25E2F96"/>
    <w:lvl w:ilvl="0" w:tplc="04090005">
      <w:start w:val="1"/>
      <w:numFmt w:val="bullet"/>
      <w:lvlText w:val=""/>
      <w:lvlJc w:val="left"/>
      <w:pPr>
        <w:ind w:left="698" w:hanging="360"/>
      </w:pPr>
      <w:rPr>
        <w:rFonts w:ascii="Wingdings" w:hAnsi="Wingdings" w:hint="default"/>
      </w:rPr>
    </w:lvl>
    <w:lvl w:ilvl="1" w:tplc="04090003" w:tentative="1">
      <w:start w:val="1"/>
      <w:numFmt w:val="bullet"/>
      <w:lvlText w:val="o"/>
      <w:lvlJc w:val="left"/>
      <w:pPr>
        <w:ind w:left="1418" w:hanging="360"/>
      </w:pPr>
      <w:rPr>
        <w:rFonts w:ascii="Courier New" w:hAnsi="Courier New" w:cs="Courier New" w:hint="default"/>
      </w:rPr>
    </w:lvl>
    <w:lvl w:ilvl="2" w:tplc="04090005" w:tentative="1">
      <w:start w:val="1"/>
      <w:numFmt w:val="bullet"/>
      <w:lvlText w:val=""/>
      <w:lvlJc w:val="left"/>
      <w:pPr>
        <w:ind w:left="2138" w:hanging="360"/>
      </w:pPr>
      <w:rPr>
        <w:rFonts w:ascii="Wingdings" w:hAnsi="Wingdings" w:hint="default"/>
      </w:rPr>
    </w:lvl>
    <w:lvl w:ilvl="3" w:tplc="04090001" w:tentative="1">
      <w:start w:val="1"/>
      <w:numFmt w:val="bullet"/>
      <w:lvlText w:val=""/>
      <w:lvlJc w:val="left"/>
      <w:pPr>
        <w:ind w:left="2858" w:hanging="360"/>
      </w:pPr>
      <w:rPr>
        <w:rFonts w:ascii="Symbol" w:hAnsi="Symbol" w:hint="default"/>
      </w:rPr>
    </w:lvl>
    <w:lvl w:ilvl="4" w:tplc="04090003" w:tentative="1">
      <w:start w:val="1"/>
      <w:numFmt w:val="bullet"/>
      <w:lvlText w:val="o"/>
      <w:lvlJc w:val="left"/>
      <w:pPr>
        <w:ind w:left="3578" w:hanging="360"/>
      </w:pPr>
      <w:rPr>
        <w:rFonts w:ascii="Courier New" w:hAnsi="Courier New" w:cs="Courier New" w:hint="default"/>
      </w:rPr>
    </w:lvl>
    <w:lvl w:ilvl="5" w:tplc="04090005" w:tentative="1">
      <w:start w:val="1"/>
      <w:numFmt w:val="bullet"/>
      <w:lvlText w:val=""/>
      <w:lvlJc w:val="left"/>
      <w:pPr>
        <w:ind w:left="4298" w:hanging="360"/>
      </w:pPr>
      <w:rPr>
        <w:rFonts w:ascii="Wingdings" w:hAnsi="Wingdings" w:hint="default"/>
      </w:rPr>
    </w:lvl>
    <w:lvl w:ilvl="6" w:tplc="04090001" w:tentative="1">
      <w:start w:val="1"/>
      <w:numFmt w:val="bullet"/>
      <w:lvlText w:val=""/>
      <w:lvlJc w:val="left"/>
      <w:pPr>
        <w:ind w:left="5018" w:hanging="360"/>
      </w:pPr>
      <w:rPr>
        <w:rFonts w:ascii="Symbol" w:hAnsi="Symbol" w:hint="default"/>
      </w:rPr>
    </w:lvl>
    <w:lvl w:ilvl="7" w:tplc="04090003" w:tentative="1">
      <w:start w:val="1"/>
      <w:numFmt w:val="bullet"/>
      <w:lvlText w:val="o"/>
      <w:lvlJc w:val="left"/>
      <w:pPr>
        <w:ind w:left="5738" w:hanging="360"/>
      </w:pPr>
      <w:rPr>
        <w:rFonts w:ascii="Courier New" w:hAnsi="Courier New" w:cs="Courier New" w:hint="default"/>
      </w:rPr>
    </w:lvl>
    <w:lvl w:ilvl="8" w:tplc="04090005" w:tentative="1">
      <w:start w:val="1"/>
      <w:numFmt w:val="bullet"/>
      <w:lvlText w:val=""/>
      <w:lvlJc w:val="left"/>
      <w:pPr>
        <w:ind w:left="6458" w:hanging="360"/>
      </w:pPr>
      <w:rPr>
        <w:rFonts w:ascii="Wingdings" w:hAnsi="Wingdings" w:hint="default"/>
      </w:rPr>
    </w:lvl>
  </w:abstractNum>
  <w:abstractNum w:abstractNumId="23" w15:restartNumberingAfterBreak="0">
    <w:nsid w:val="63B20094"/>
    <w:multiLevelType w:val="hybridMultilevel"/>
    <w:tmpl w:val="FFC828EA"/>
    <w:lvl w:ilvl="0" w:tplc="FFFFFFFF">
      <w:numFmt w:val="bullet"/>
      <w:lvlText w:val=""/>
      <w:lvlJc w:val="left"/>
      <w:pPr>
        <w:ind w:left="337" w:hanging="180"/>
      </w:pPr>
      <w:rPr>
        <w:rFonts w:ascii="Symbol" w:eastAsia="Symbol" w:hAnsi="Symbol" w:cs="Symbol" w:hint="default"/>
        <w:w w:val="99"/>
        <w:sz w:val="16"/>
        <w:szCs w:val="16"/>
      </w:rPr>
    </w:lvl>
    <w:lvl w:ilvl="1" w:tplc="FFFFFFFF">
      <w:numFmt w:val="bullet"/>
      <w:lvlText w:val=""/>
      <w:lvlJc w:val="left"/>
      <w:pPr>
        <w:ind w:left="540" w:hanging="360"/>
      </w:pPr>
      <w:rPr>
        <w:rFonts w:ascii="Symbol" w:eastAsia="Symbol" w:hAnsi="Symbol" w:cs="Symbol" w:hint="default"/>
        <w:w w:val="98"/>
        <w:sz w:val="16"/>
        <w:szCs w:val="16"/>
      </w:rPr>
    </w:lvl>
    <w:lvl w:ilvl="2" w:tplc="04090005">
      <w:start w:val="1"/>
      <w:numFmt w:val="bullet"/>
      <w:lvlText w:val=""/>
      <w:lvlJc w:val="left"/>
      <w:pPr>
        <w:ind w:left="698" w:hanging="360"/>
      </w:pPr>
      <w:rPr>
        <w:rFonts w:ascii="Wingdings" w:hAnsi="Wingdings" w:hint="default"/>
      </w:rPr>
    </w:lvl>
    <w:lvl w:ilvl="3" w:tplc="FFFFFFFF">
      <w:numFmt w:val="bullet"/>
      <w:lvlText w:val="•"/>
      <w:lvlJc w:val="left"/>
      <w:pPr>
        <w:ind w:left="3155" w:hanging="360"/>
      </w:pPr>
      <w:rPr>
        <w:rFonts w:hint="default"/>
      </w:rPr>
    </w:lvl>
    <w:lvl w:ilvl="4" w:tplc="FFFFFFFF">
      <w:numFmt w:val="bullet"/>
      <w:lvlText w:val="•"/>
      <w:lvlJc w:val="left"/>
      <w:pPr>
        <w:ind w:left="4293" w:hanging="360"/>
      </w:pPr>
      <w:rPr>
        <w:rFonts w:hint="default"/>
      </w:rPr>
    </w:lvl>
    <w:lvl w:ilvl="5" w:tplc="FFFFFFFF">
      <w:numFmt w:val="bullet"/>
      <w:lvlText w:val="•"/>
      <w:lvlJc w:val="left"/>
      <w:pPr>
        <w:ind w:left="5431" w:hanging="360"/>
      </w:pPr>
      <w:rPr>
        <w:rFonts w:hint="default"/>
      </w:rPr>
    </w:lvl>
    <w:lvl w:ilvl="6" w:tplc="FFFFFFFF">
      <w:numFmt w:val="bullet"/>
      <w:lvlText w:val="•"/>
      <w:lvlJc w:val="left"/>
      <w:pPr>
        <w:ind w:left="6568" w:hanging="360"/>
      </w:pPr>
      <w:rPr>
        <w:rFonts w:hint="default"/>
      </w:rPr>
    </w:lvl>
    <w:lvl w:ilvl="7" w:tplc="FFFFFFFF">
      <w:numFmt w:val="bullet"/>
      <w:lvlText w:val="•"/>
      <w:lvlJc w:val="left"/>
      <w:pPr>
        <w:ind w:left="7706" w:hanging="360"/>
      </w:pPr>
      <w:rPr>
        <w:rFonts w:hint="default"/>
      </w:rPr>
    </w:lvl>
    <w:lvl w:ilvl="8" w:tplc="FFFFFFFF">
      <w:numFmt w:val="bullet"/>
      <w:lvlText w:val="•"/>
      <w:lvlJc w:val="left"/>
      <w:pPr>
        <w:ind w:left="8844" w:hanging="360"/>
      </w:pPr>
      <w:rPr>
        <w:rFonts w:hint="default"/>
      </w:rPr>
    </w:lvl>
  </w:abstractNum>
  <w:abstractNum w:abstractNumId="24" w15:restartNumberingAfterBreak="0">
    <w:nsid w:val="64AD141F"/>
    <w:multiLevelType w:val="hybridMultilevel"/>
    <w:tmpl w:val="83224AB2"/>
    <w:lvl w:ilvl="0" w:tplc="FFFFFFFF">
      <w:numFmt w:val="bullet"/>
      <w:lvlText w:val=""/>
      <w:lvlJc w:val="left"/>
      <w:pPr>
        <w:ind w:left="337" w:hanging="180"/>
      </w:pPr>
      <w:rPr>
        <w:rFonts w:ascii="Symbol" w:eastAsia="Symbol" w:hAnsi="Symbol" w:cs="Symbol" w:hint="default"/>
        <w:w w:val="99"/>
        <w:sz w:val="16"/>
        <w:szCs w:val="16"/>
      </w:rPr>
    </w:lvl>
    <w:lvl w:ilvl="1" w:tplc="FFFFFFFF">
      <w:numFmt w:val="bullet"/>
      <w:lvlText w:val=""/>
      <w:lvlJc w:val="left"/>
      <w:pPr>
        <w:ind w:left="540" w:hanging="360"/>
      </w:pPr>
      <w:rPr>
        <w:rFonts w:ascii="Symbol" w:eastAsia="Symbol" w:hAnsi="Symbol" w:cs="Symbol" w:hint="default"/>
        <w:w w:val="98"/>
        <w:sz w:val="16"/>
        <w:szCs w:val="16"/>
      </w:rPr>
    </w:lvl>
    <w:lvl w:ilvl="2" w:tplc="04090005">
      <w:start w:val="1"/>
      <w:numFmt w:val="bullet"/>
      <w:lvlText w:val=""/>
      <w:lvlJc w:val="left"/>
      <w:pPr>
        <w:ind w:left="698" w:hanging="360"/>
      </w:pPr>
      <w:rPr>
        <w:rFonts w:ascii="Wingdings" w:hAnsi="Wingdings" w:hint="default"/>
      </w:rPr>
    </w:lvl>
    <w:lvl w:ilvl="3" w:tplc="FFFFFFFF">
      <w:numFmt w:val="bullet"/>
      <w:lvlText w:val="•"/>
      <w:lvlJc w:val="left"/>
      <w:pPr>
        <w:ind w:left="3155" w:hanging="360"/>
      </w:pPr>
      <w:rPr>
        <w:rFonts w:hint="default"/>
      </w:rPr>
    </w:lvl>
    <w:lvl w:ilvl="4" w:tplc="FFFFFFFF">
      <w:numFmt w:val="bullet"/>
      <w:lvlText w:val="•"/>
      <w:lvlJc w:val="left"/>
      <w:pPr>
        <w:ind w:left="4293" w:hanging="360"/>
      </w:pPr>
      <w:rPr>
        <w:rFonts w:hint="default"/>
      </w:rPr>
    </w:lvl>
    <w:lvl w:ilvl="5" w:tplc="FFFFFFFF">
      <w:numFmt w:val="bullet"/>
      <w:lvlText w:val="•"/>
      <w:lvlJc w:val="left"/>
      <w:pPr>
        <w:ind w:left="5431" w:hanging="360"/>
      </w:pPr>
      <w:rPr>
        <w:rFonts w:hint="default"/>
      </w:rPr>
    </w:lvl>
    <w:lvl w:ilvl="6" w:tplc="FFFFFFFF">
      <w:numFmt w:val="bullet"/>
      <w:lvlText w:val="•"/>
      <w:lvlJc w:val="left"/>
      <w:pPr>
        <w:ind w:left="6568" w:hanging="360"/>
      </w:pPr>
      <w:rPr>
        <w:rFonts w:hint="default"/>
      </w:rPr>
    </w:lvl>
    <w:lvl w:ilvl="7" w:tplc="FFFFFFFF">
      <w:numFmt w:val="bullet"/>
      <w:lvlText w:val="•"/>
      <w:lvlJc w:val="left"/>
      <w:pPr>
        <w:ind w:left="7706" w:hanging="360"/>
      </w:pPr>
      <w:rPr>
        <w:rFonts w:hint="default"/>
      </w:rPr>
    </w:lvl>
    <w:lvl w:ilvl="8" w:tplc="FFFFFFFF">
      <w:numFmt w:val="bullet"/>
      <w:lvlText w:val="•"/>
      <w:lvlJc w:val="left"/>
      <w:pPr>
        <w:ind w:left="8844" w:hanging="360"/>
      </w:pPr>
      <w:rPr>
        <w:rFonts w:hint="default"/>
      </w:rPr>
    </w:lvl>
  </w:abstractNum>
  <w:abstractNum w:abstractNumId="25" w15:restartNumberingAfterBreak="0">
    <w:nsid w:val="65761AC8"/>
    <w:multiLevelType w:val="hybridMultilevel"/>
    <w:tmpl w:val="4EB4C15A"/>
    <w:lvl w:ilvl="0" w:tplc="BBB0E9B6">
      <w:numFmt w:val="bullet"/>
      <w:lvlText w:val=""/>
      <w:lvlJc w:val="left"/>
      <w:pPr>
        <w:ind w:left="337" w:hanging="180"/>
      </w:pPr>
      <w:rPr>
        <w:rFonts w:ascii="Symbol" w:eastAsia="Symbol" w:hAnsi="Symbol" w:cs="Symbol" w:hint="default"/>
        <w:w w:val="99"/>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BC5703"/>
    <w:multiLevelType w:val="hybridMultilevel"/>
    <w:tmpl w:val="E59EA11C"/>
    <w:lvl w:ilvl="0" w:tplc="0409000B">
      <w:start w:val="1"/>
      <w:numFmt w:val="bullet"/>
      <w:lvlText w:val=""/>
      <w:lvlJc w:val="left"/>
      <w:pPr>
        <w:ind w:left="698" w:hanging="360"/>
      </w:pPr>
      <w:rPr>
        <w:rFonts w:ascii="Wingdings" w:hAnsi="Wingdings" w:hint="default"/>
        <w:color w:val="4472C4" w:themeColor="accent1"/>
        <w:sz w:val="18"/>
        <w:szCs w:val="18"/>
      </w:rPr>
    </w:lvl>
    <w:lvl w:ilvl="1" w:tplc="FFFFFFFF" w:tentative="1">
      <w:start w:val="1"/>
      <w:numFmt w:val="bullet"/>
      <w:lvlText w:val="o"/>
      <w:lvlJc w:val="left"/>
      <w:pPr>
        <w:ind w:left="1418" w:hanging="360"/>
      </w:pPr>
      <w:rPr>
        <w:rFonts w:ascii="Courier New" w:hAnsi="Courier New" w:cs="Courier New" w:hint="default"/>
      </w:rPr>
    </w:lvl>
    <w:lvl w:ilvl="2" w:tplc="FFFFFFFF" w:tentative="1">
      <w:start w:val="1"/>
      <w:numFmt w:val="bullet"/>
      <w:lvlText w:val=""/>
      <w:lvlJc w:val="left"/>
      <w:pPr>
        <w:ind w:left="2138" w:hanging="360"/>
      </w:pPr>
      <w:rPr>
        <w:rFonts w:ascii="Wingdings" w:hAnsi="Wingdings" w:hint="default"/>
      </w:rPr>
    </w:lvl>
    <w:lvl w:ilvl="3" w:tplc="FFFFFFFF" w:tentative="1">
      <w:start w:val="1"/>
      <w:numFmt w:val="bullet"/>
      <w:lvlText w:val=""/>
      <w:lvlJc w:val="left"/>
      <w:pPr>
        <w:ind w:left="2858" w:hanging="360"/>
      </w:pPr>
      <w:rPr>
        <w:rFonts w:ascii="Symbol" w:hAnsi="Symbol" w:hint="default"/>
      </w:rPr>
    </w:lvl>
    <w:lvl w:ilvl="4" w:tplc="FFFFFFFF" w:tentative="1">
      <w:start w:val="1"/>
      <w:numFmt w:val="bullet"/>
      <w:lvlText w:val="o"/>
      <w:lvlJc w:val="left"/>
      <w:pPr>
        <w:ind w:left="3578" w:hanging="360"/>
      </w:pPr>
      <w:rPr>
        <w:rFonts w:ascii="Courier New" w:hAnsi="Courier New" w:cs="Courier New" w:hint="default"/>
      </w:rPr>
    </w:lvl>
    <w:lvl w:ilvl="5" w:tplc="FFFFFFFF" w:tentative="1">
      <w:start w:val="1"/>
      <w:numFmt w:val="bullet"/>
      <w:lvlText w:val=""/>
      <w:lvlJc w:val="left"/>
      <w:pPr>
        <w:ind w:left="4298" w:hanging="360"/>
      </w:pPr>
      <w:rPr>
        <w:rFonts w:ascii="Wingdings" w:hAnsi="Wingdings" w:hint="default"/>
      </w:rPr>
    </w:lvl>
    <w:lvl w:ilvl="6" w:tplc="FFFFFFFF" w:tentative="1">
      <w:start w:val="1"/>
      <w:numFmt w:val="bullet"/>
      <w:lvlText w:val=""/>
      <w:lvlJc w:val="left"/>
      <w:pPr>
        <w:ind w:left="5018" w:hanging="360"/>
      </w:pPr>
      <w:rPr>
        <w:rFonts w:ascii="Symbol" w:hAnsi="Symbol" w:hint="default"/>
      </w:rPr>
    </w:lvl>
    <w:lvl w:ilvl="7" w:tplc="FFFFFFFF" w:tentative="1">
      <w:start w:val="1"/>
      <w:numFmt w:val="bullet"/>
      <w:lvlText w:val="o"/>
      <w:lvlJc w:val="left"/>
      <w:pPr>
        <w:ind w:left="5738" w:hanging="360"/>
      </w:pPr>
      <w:rPr>
        <w:rFonts w:ascii="Courier New" w:hAnsi="Courier New" w:cs="Courier New" w:hint="default"/>
      </w:rPr>
    </w:lvl>
    <w:lvl w:ilvl="8" w:tplc="FFFFFFFF" w:tentative="1">
      <w:start w:val="1"/>
      <w:numFmt w:val="bullet"/>
      <w:lvlText w:val=""/>
      <w:lvlJc w:val="left"/>
      <w:pPr>
        <w:ind w:left="6458" w:hanging="360"/>
      </w:pPr>
      <w:rPr>
        <w:rFonts w:ascii="Wingdings" w:hAnsi="Wingdings" w:hint="default"/>
      </w:rPr>
    </w:lvl>
  </w:abstractNum>
  <w:abstractNum w:abstractNumId="27" w15:restartNumberingAfterBreak="0">
    <w:nsid w:val="6935758E"/>
    <w:multiLevelType w:val="hybridMultilevel"/>
    <w:tmpl w:val="00867264"/>
    <w:lvl w:ilvl="0" w:tplc="FFFFFFFF">
      <w:numFmt w:val="bullet"/>
      <w:lvlText w:val=""/>
      <w:lvlJc w:val="left"/>
      <w:pPr>
        <w:ind w:left="337" w:hanging="180"/>
      </w:pPr>
      <w:rPr>
        <w:rFonts w:ascii="Symbol" w:eastAsia="Symbol" w:hAnsi="Symbol" w:cs="Symbol" w:hint="default"/>
        <w:w w:val="99"/>
        <w:sz w:val="16"/>
        <w:szCs w:val="16"/>
      </w:rPr>
    </w:lvl>
    <w:lvl w:ilvl="1" w:tplc="FFFFFFFF">
      <w:numFmt w:val="bullet"/>
      <w:lvlText w:val=""/>
      <w:lvlJc w:val="left"/>
      <w:pPr>
        <w:ind w:left="540" w:hanging="360"/>
      </w:pPr>
      <w:rPr>
        <w:rFonts w:ascii="Symbol" w:eastAsia="Symbol" w:hAnsi="Symbol" w:cs="Symbol" w:hint="default"/>
        <w:w w:val="98"/>
        <w:sz w:val="16"/>
        <w:szCs w:val="16"/>
      </w:rPr>
    </w:lvl>
    <w:lvl w:ilvl="2" w:tplc="0409000B">
      <w:start w:val="1"/>
      <w:numFmt w:val="bullet"/>
      <w:lvlText w:val=""/>
      <w:lvlJc w:val="left"/>
      <w:pPr>
        <w:ind w:left="720" w:hanging="360"/>
      </w:pPr>
      <w:rPr>
        <w:rFonts w:ascii="Wingdings" w:hAnsi="Wingdings" w:hint="default"/>
      </w:rPr>
    </w:lvl>
    <w:lvl w:ilvl="3" w:tplc="FFFFFFFF">
      <w:numFmt w:val="bullet"/>
      <w:lvlText w:val="•"/>
      <w:lvlJc w:val="left"/>
      <w:pPr>
        <w:ind w:left="3155" w:hanging="360"/>
      </w:pPr>
      <w:rPr>
        <w:rFonts w:hint="default"/>
      </w:rPr>
    </w:lvl>
    <w:lvl w:ilvl="4" w:tplc="FFFFFFFF">
      <w:numFmt w:val="bullet"/>
      <w:lvlText w:val="•"/>
      <w:lvlJc w:val="left"/>
      <w:pPr>
        <w:ind w:left="4293" w:hanging="360"/>
      </w:pPr>
      <w:rPr>
        <w:rFonts w:hint="default"/>
      </w:rPr>
    </w:lvl>
    <w:lvl w:ilvl="5" w:tplc="FFFFFFFF">
      <w:numFmt w:val="bullet"/>
      <w:lvlText w:val="•"/>
      <w:lvlJc w:val="left"/>
      <w:pPr>
        <w:ind w:left="5431" w:hanging="360"/>
      </w:pPr>
      <w:rPr>
        <w:rFonts w:hint="default"/>
      </w:rPr>
    </w:lvl>
    <w:lvl w:ilvl="6" w:tplc="FFFFFFFF">
      <w:numFmt w:val="bullet"/>
      <w:lvlText w:val="•"/>
      <w:lvlJc w:val="left"/>
      <w:pPr>
        <w:ind w:left="6568" w:hanging="360"/>
      </w:pPr>
      <w:rPr>
        <w:rFonts w:hint="default"/>
      </w:rPr>
    </w:lvl>
    <w:lvl w:ilvl="7" w:tplc="FFFFFFFF">
      <w:numFmt w:val="bullet"/>
      <w:lvlText w:val="•"/>
      <w:lvlJc w:val="left"/>
      <w:pPr>
        <w:ind w:left="7706" w:hanging="360"/>
      </w:pPr>
      <w:rPr>
        <w:rFonts w:hint="default"/>
      </w:rPr>
    </w:lvl>
    <w:lvl w:ilvl="8" w:tplc="FFFFFFFF">
      <w:numFmt w:val="bullet"/>
      <w:lvlText w:val="•"/>
      <w:lvlJc w:val="left"/>
      <w:pPr>
        <w:ind w:left="8844" w:hanging="360"/>
      </w:pPr>
      <w:rPr>
        <w:rFonts w:hint="default"/>
      </w:rPr>
    </w:lvl>
  </w:abstractNum>
  <w:abstractNum w:abstractNumId="28" w15:restartNumberingAfterBreak="0">
    <w:nsid w:val="6A8B127D"/>
    <w:multiLevelType w:val="multilevel"/>
    <w:tmpl w:val="DAF0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F63C0C"/>
    <w:multiLevelType w:val="hybridMultilevel"/>
    <w:tmpl w:val="8ACE97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2C83085"/>
    <w:multiLevelType w:val="hybridMultilevel"/>
    <w:tmpl w:val="E04C41D4"/>
    <w:lvl w:ilvl="0" w:tplc="FFFFFFFF">
      <w:numFmt w:val="bullet"/>
      <w:lvlText w:val=""/>
      <w:lvlJc w:val="left"/>
      <w:pPr>
        <w:ind w:left="337" w:hanging="180"/>
      </w:pPr>
      <w:rPr>
        <w:rFonts w:ascii="Symbol" w:eastAsia="Symbol" w:hAnsi="Symbol" w:cs="Symbol" w:hint="default"/>
        <w:w w:val="99"/>
        <w:sz w:val="16"/>
        <w:szCs w:val="16"/>
      </w:rPr>
    </w:lvl>
    <w:lvl w:ilvl="1" w:tplc="FFFFFFFF">
      <w:numFmt w:val="bullet"/>
      <w:lvlText w:val=""/>
      <w:lvlJc w:val="left"/>
      <w:pPr>
        <w:ind w:left="540" w:hanging="360"/>
      </w:pPr>
      <w:rPr>
        <w:rFonts w:ascii="Symbol" w:eastAsia="Symbol" w:hAnsi="Symbol" w:cs="Symbol" w:hint="default"/>
        <w:w w:val="98"/>
        <w:sz w:val="16"/>
        <w:szCs w:val="16"/>
      </w:rPr>
    </w:lvl>
    <w:lvl w:ilvl="2" w:tplc="04090005">
      <w:start w:val="1"/>
      <w:numFmt w:val="bullet"/>
      <w:lvlText w:val=""/>
      <w:lvlJc w:val="left"/>
      <w:pPr>
        <w:ind w:left="698" w:hanging="360"/>
      </w:pPr>
      <w:rPr>
        <w:rFonts w:ascii="Wingdings" w:hAnsi="Wingdings" w:hint="default"/>
      </w:rPr>
    </w:lvl>
    <w:lvl w:ilvl="3" w:tplc="FFFFFFFF">
      <w:numFmt w:val="bullet"/>
      <w:lvlText w:val="•"/>
      <w:lvlJc w:val="left"/>
      <w:pPr>
        <w:ind w:left="3155" w:hanging="360"/>
      </w:pPr>
      <w:rPr>
        <w:rFonts w:hint="default"/>
      </w:rPr>
    </w:lvl>
    <w:lvl w:ilvl="4" w:tplc="FFFFFFFF">
      <w:numFmt w:val="bullet"/>
      <w:lvlText w:val="•"/>
      <w:lvlJc w:val="left"/>
      <w:pPr>
        <w:ind w:left="4293" w:hanging="360"/>
      </w:pPr>
      <w:rPr>
        <w:rFonts w:hint="default"/>
      </w:rPr>
    </w:lvl>
    <w:lvl w:ilvl="5" w:tplc="FFFFFFFF">
      <w:numFmt w:val="bullet"/>
      <w:lvlText w:val="•"/>
      <w:lvlJc w:val="left"/>
      <w:pPr>
        <w:ind w:left="5431" w:hanging="360"/>
      </w:pPr>
      <w:rPr>
        <w:rFonts w:hint="default"/>
      </w:rPr>
    </w:lvl>
    <w:lvl w:ilvl="6" w:tplc="FFFFFFFF">
      <w:numFmt w:val="bullet"/>
      <w:lvlText w:val="•"/>
      <w:lvlJc w:val="left"/>
      <w:pPr>
        <w:ind w:left="6568" w:hanging="360"/>
      </w:pPr>
      <w:rPr>
        <w:rFonts w:hint="default"/>
      </w:rPr>
    </w:lvl>
    <w:lvl w:ilvl="7" w:tplc="FFFFFFFF">
      <w:numFmt w:val="bullet"/>
      <w:lvlText w:val="•"/>
      <w:lvlJc w:val="left"/>
      <w:pPr>
        <w:ind w:left="7706" w:hanging="360"/>
      </w:pPr>
      <w:rPr>
        <w:rFonts w:hint="default"/>
      </w:rPr>
    </w:lvl>
    <w:lvl w:ilvl="8" w:tplc="FFFFFFFF">
      <w:numFmt w:val="bullet"/>
      <w:lvlText w:val="•"/>
      <w:lvlJc w:val="left"/>
      <w:pPr>
        <w:ind w:left="8844" w:hanging="360"/>
      </w:pPr>
      <w:rPr>
        <w:rFonts w:hint="default"/>
      </w:rPr>
    </w:lvl>
  </w:abstractNum>
  <w:abstractNum w:abstractNumId="31" w15:restartNumberingAfterBreak="0">
    <w:nsid w:val="7E0D0E26"/>
    <w:multiLevelType w:val="hybridMultilevel"/>
    <w:tmpl w:val="D4185A42"/>
    <w:lvl w:ilvl="0" w:tplc="04090005">
      <w:start w:val="1"/>
      <w:numFmt w:val="bullet"/>
      <w:lvlText w:val=""/>
      <w:lvlJc w:val="left"/>
      <w:pPr>
        <w:ind w:left="698" w:hanging="360"/>
      </w:pPr>
      <w:rPr>
        <w:rFonts w:ascii="Wingdings" w:hAnsi="Wingdings" w:hint="default"/>
      </w:rPr>
    </w:lvl>
    <w:lvl w:ilvl="1" w:tplc="04090003" w:tentative="1">
      <w:start w:val="1"/>
      <w:numFmt w:val="bullet"/>
      <w:lvlText w:val="o"/>
      <w:lvlJc w:val="left"/>
      <w:pPr>
        <w:ind w:left="1418" w:hanging="360"/>
      </w:pPr>
      <w:rPr>
        <w:rFonts w:ascii="Courier New" w:hAnsi="Courier New" w:cs="Courier New" w:hint="default"/>
      </w:rPr>
    </w:lvl>
    <w:lvl w:ilvl="2" w:tplc="04090005" w:tentative="1">
      <w:start w:val="1"/>
      <w:numFmt w:val="bullet"/>
      <w:lvlText w:val=""/>
      <w:lvlJc w:val="left"/>
      <w:pPr>
        <w:ind w:left="2138" w:hanging="360"/>
      </w:pPr>
      <w:rPr>
        <w:rFonts w:ascii="Wingdings" w:hAnsi="Wingdings" w:hint="default"/>
      </w:rPr>
    </w:lvl>
    <w:lvl w:ilvl="3" w:tplc="04090001" w:tentative="1">
      <w:start w:val="1"/>
      <w:numFmt w:val="bullet"/>
      <w:lvlText w:val=""/>
      <w:lvlJc w:val="left"/>
      <w:pPr>
        <w:ind w:left="2858" w:hanging="360"/>
      </w:pPr>
      <w:rPr>
        <w:rFonts w:ascii="Symbol" w:hAnsi="Symbol" w:hint="default"/>
      </w:rPr>
    </w:lvl>
    <w:lvl w:ilvl="4" w:tplc="04090003" w:tentative="1">
      <w:start w:val="1"/>
      <w:numFmt w:val="bullet"/>
      <w:lvlText w:val="o"/>
      <w:lvlJc w:val="left"/>
      <w:pPr>
        <w:ind w:left="3578" w:hanging="360"/>
      </w:pPr>
      <w:rPr>
        <w:rFonts w:ascii="Courier New" w:hAnsi="Courier New" w:cs="Courier New" w:hint="default"/>
      </w:rPr>
    </w:lvl>
    <w:lvl w:ilvl="5" w:tplc="04090005" w:tentative="1">
      <w:start w:val="1"/>
      <w:numFmt w:val="bullet"/>
      <w:lvlText w:val=""/>
      <w:lvlJc w:val="left"/>
      <w:pPr>
        <w:ind w:left="4298" w:hanging="360"/>
      </w:pPr>
      <w:rPr>
        <w:rFonts w:ascii="Wingdings" w:hAnsi="Wingdings" w:hint="default"/>
      </w:rPr>
    </w:lvl>
    <w:lvl w:ilvl="6" w:tplc="04090001" w:tentative="1">
      <w:start w:val="1"/>
      <w:numFmt w:val="bullet"/>
      <w:lvlText w:val=""/>
      <w:lvlJc w:val="left"/>
      <w:pPr>
        <w:ind w:left="5018" w:hanging="360"/>
      </w:pPr>
      <w:rPr>
        <w:rFonts w:ascii="Symbol" w:hAnsi="Symbol" w:hint="default"/>
      </w:rPr>
    </w:lvl>
    <w:lvl w:ilvl="7" w:tplc="04090003" w:tentative="1">
      <w:start w:val="1"/>
      <w:numFmt w:val="bullet"/>
      <w:lvlText w:val="o"/>
      <w:lvlJc w:val="left"/>
      <w:pPr>
        <w:ind w:left="5738" w:hanging="360"/>
      </w:pPr>
      <w:rPr>
        <w:rFonts w:ascii="Courier New" w:hAnsi="Courier New" w:cs="Courier New" w:hint="default"/>
      </w:rPr>
    </w:lvl>
    <w:lvl w:ilvl="8" w:tplc="04090005" w:tentative="1">
      <w:start w:val="1"/>
      <w:numFmt w:val="bullet"/>
      <w:lvlText w:val=""/>
      <w:lvlJc w:val="left"/>
      <w:pPr>
        <w:ind w:left="6458" w:hanging="360"/>
      </w:pPr>
      <w:rPr>
        <w:rFonts w:ascii="Wingdings" w:hAnsi="Wingdings" w:hint="default"/>
      </w:rPr>
    </w:lvl>
  </w:abstractNum>
  <w:num w:numId="1" w16cid:durableId="1986081567">
    <w:abstractNumId w:val="20"/>
  </w:num>
  <w:num w:numId="2" w16cid:durableId="2071734557">
    <w:abstractNumId w:val="25"/>
  </w:num>
  <w:num w:numId="3" w16cid:durableId="1952005926">
    <w:abstractNumId w:val="20"/>
  </w:num>
  <w:num w:numId="4" w16cid:durableId="436367493">
    <w:abstractNumId w:val="28"/>
  </w:num>
  <w:num w:numId="5" w16cid:durableId="1495103777">
    <w:abstractNumId w:val="17"/>
  </w:num>
  <w:num w:numId="6" w16cid:durableId="154958627">
    <w:abstractNumId w:val="11"/>
  </w:num>
  <w:num w:numId="7" w16cid:durableId="1512328817">
    <w:abstractNumId w:val="5"/>
  </w:num>
  <w:num w:numId="8" w16cid:durableId="1675693566">
    <w:abstractNumId w:val="26"/>
  </w:num>
  <w:num w:numId="9" w16cid:durableId="30234001">
    <w:abstractNumId w:val="3"/>
  </w:num>
  <w:num w:numId="10" w16cid:durableId="408432484">
    <w:abstractNumId w:val="8"/>
  </w:num>
  <w:num w:numId="11" w16cid:durableId="536359450">
    <w:abstractNumId w:val="14"/>
  </w:num>
  <w:num w:numId="12" w16cid:durableId="411968394">
    <w:abstractNumId w:val="9"/>
  </w:num>
  <w:num w:numId="13" w16cid:durableId="441069560">
    <w:abstractNumId w:val="27"/>
  </w:num>
  <w:num w:numId="14" w16cid:durableId="1921987162">
    <w:abstractNumId w:val="13"/>
  </w:num>
  <w:num w:numId="15" w16cid:durableId="1895770513">
    <w:abstractNumId w:val="1"/>
  </w:num>
  <w:num w:numId="16" w16cid:durableId="1407341682">
    <w:abstractNumId w:val="6"/>
  </w:num>
  <w:num w:numId="17" w16cid:durableId="1947808210">
    <w:abstractNumId w:val="16"/>
  </w:num>
  <w:num w:numId="18" w16cid:durableId="821124457">
    <w:abstractNumId w:val="15"/>
  </w:num>
  <w:num w:numId="19" w16cid:durableId="7682429">
    <w:abstractNumId w:val="7"/>
  </w:num>
  <w:num w:numId="20" w16cid:durableId="1456945065">
    <w:abstractNumId w:val="2"/>
  </w:num>
  <w:num w:numId="21" w16cid:durableId="176971550">
    <w:abstractNumId w:val="30"/>
  </w:num>
  <w:num w:numId="22" w16cid:durableId="287707977">
    <w:abstractNumId w:val="0"/>
  </w:num>
  <w:num w:numId="23" w16cid:durableId="1302223875">
    <w:abstractNumId w:val="21"/>
  </w:num>
  <w:num w:numId="24" w16cid:durableId="1546216654">
    <w:abstractNumId w:val="19"/>
  </w:num>
  <w:num w:numId="25" w16cid:durableId="322196271">
    <w:abstractNumId w:val="4"/>
  </w:num>
  <w:num w:numId="26" w16cid:durableId="1252928991">
    <w:abstractNumId w:val="23"/>
  </w:num>
  <w:num w:numId="27" w16cid:durableId="619534917">
    <w:abstractNumId w:val="24"/>
  </w:num>
  <w:num w:numId="28" w16cid:durableId="1040592680">
    <w:abstractNumId w:val="12"/>
  </w:num>
  <w:num w:numId="29" w16cid:durableId="1436747978">
    <w:abstractNumId w:val="18"/>
  </w:num>
  <w:num w:numId="30" w16cid:durableId="45572017">
    <w:abstractNumId w:val="22"/>
  </w:num>
  <w:num w:numId="31" w16cid:durableId="1410152544">
    <w:abstractNumId w:val="31"/>
  </w:num>
  <w:num w:numId="32" w16cid:durableId="454252075">
    <w:abstractNumId w:val="29"/>
  </w:num>
  <w:num w:numId="33" w16cid:durableId="18479374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E69"/>
    <w:rsid w:val="000008D8"/>
    <w:rsid w:val="000022DA"/>
    <w:rsid w:val="00007651"/>
    <w:rsid w:val="000125FC"/>
    <w:rsid w:val="00013130"/>
    <w:rsid w:val="00014DFA"/>
    <w:rsid w:val="00016401"/>
    <w:rsid w:val="000167A4"/>
    <w:rsid w:val="00016EA3"/>
    <w:rsid w:val="000174C3"/>
    <w:rsid w:val="00017C47"/>
    <w:rsid w:val="00020272"/>
    <w:rsid w:val="000208CE"/>
    <w:rsid w:val="00021429"/>
    <w:rsid w:val="0002365B"/>
    <w:rsid w:val="00023F95"/>
    <w:rsid w:val="00024F0F"/>
    <w:rsid w:val="000250FD"/>
    <w:rsid w:val="0002647A"/>
    <w:rsid w:val="00030E80"/>
    <w:rsid w:val="00032979"/>
    <w:rsid w:val="00032A4C"/>
    <w:rsid w:val="00033112"/>
    <w:rsid w:val="0003430A"/>
    <w:rsid w:val="00036186"/>
    <w:rsid w:val="0003685F"/>
    <w:rsid w:val="00037D9A"/>
    <w:rsid w:val="00040D89"/>
    <w:rsid w:val="00041040"/>
    <w:rsid w:val="00045485"/>
    <w:rsid w:val="00052309"/>
    <w:rsid w:val="0005231B"/>
    <w:rsid w:val="0005488D"/>
    <w:rsid w:val="00056D60"/>
    <w:rsid w:val="000573A7"/>
    <w:rsid w:val="00060206"/>
    <w:rsid w:val="00062F13"/>
    <w:rsid w:val="00063A5F"/>
    <w:rsid w:val="0006430C"/>
    <w:rsid w:val="00065BE8"/>
    <w:rsid w:val="000669BF"/>
    <w:rsid w:val="0006741C"/>
    <w:rsid w:val="000704BA"/>
    <w:rsid w:val="00070BCB"/>
    <w:rsid w:val="0007138C"/>
    <w:rsid w:val="00071753"/>
    <w:rsid w:val="000717BE"/>
    <w:rsid w:val="0007207A"/>
    <w:rsid w:val="00073425"/>
    <w:rsid w:val="00073A7E"/>
    <w:rsid w:val="00077726"/>
    <w:rsid w:val="00082434"/>
    <w:rsid w:val="00083DA2"/>
    <w:rsid w:val="00087775"/>
    <w:rsid w:val="00090D3E"/>
    <w:rsid w:val="00091F12"/>
    <w:rsid w:val="000922EA"/>
    <w:rsid w:val="000924FA"/>
    <w:rsid w:val="000930D7"/>
    <w:rsid w:val="000937BB"/>
    <w:rsid w:val="00093F59"/>
    <w:rsid w:val="000964A0"/>
    <w:rsid w:val="000967D5"/>
    <w:rsid w:val="00096AF6"/>
    <w:rsid w:val="000972A4"/>
    <w:rsid w:val="000A00E7"/>
    <w:rsid w:val="000A2F95"/>
    <w:rsid w:val="000A3196"/>
    <w:rsid w:val="000A39F0"/>
    <w:rsid w:val="000A3E91"/>
    <w:rsid w:val="000A465E"/>
    <w:rsid w:val="000A5B41"/>
    <w:rsid w:val="000A5C19"/>
    <w:rsid w:val="000A6914"/>
    <w:rsid w:val="000B161E"/>
    <w:rsid w:val="000B2618"/>
    <w:rsid w:val="000B3592"/>
    <w:rsid w:val="000B36C3"/>
    <w:rsid w:val="000B4A7C"/>
    <w:rsid w:val="000B575C"/>
    <w:rsid w:val="000B5ED1"/>
    <w:rsid w:val="000B7E46"/>
    <w:rsid w:val="000C058F"/>
    <w:rsid w:val="000C14D6"/>
    <w:rsid w:val="000C2BBC"/>
    <w:rsid w:val="000C3A3C"/>
    <w:rsid w:val="000C53E2"/>
    <w:rsid w:val="000C5519"/>
    <w:rsid w:val="000C58C6"/>
    <w:rsid w:val="000C6CDD"/>
    <w:rsid w:val="000D0946"/>
    <w:rsid w:val="000D0D6B"/>
    <w:rsid w:val="000D1300"/>
    <w:rsid w:val="000D1EA5"/>
    <w:rsid w:val="000D38B4"/>
    <w:rsid w:val="000D3960"/>
    <w:rsid w:val="000D3F38"/>
    <w:rsid w:val="000D7EE1"/>
    <w:rsid w:val="000E1486"/>
    <w:rsid w:val="000E22C4"/>
    <w:rsid w:val="000E3362"/>
    <w:rsid w:val="000E3845"/>
    <w:rsid w:val="000E38B1"/>
    <w:rsid w:val="000E3FCA"/>
    <w:rsid w:val="000E4C01"/>
    <w:rsid w:val="000E5132"/>
    <w:rsid w:val="000E52DC"/>
    <w:rsid w:val="000E60C0"/>
    <w:rsid w:val="000E746D"/>
    <w:rsid w:val="000F0299"/>
    <w:rsid w:val="000F0EBD"/>
    <w:rsid w:val="000F0F68"/>
    <w:rsid w:val="000F21DA"/>
    <w:rsid w:val="000F28CC"/>
    <w:rsid w:val="000F3407"/>
    <w:rsid w:val="000F4A66"/>
    <w:rsid w:val="000F5942"/>
    <w:rsid w:val="000F5B34"/>
    <w:rsid w:val="000F5F7D"/>
    <w:rsid w:val="000F605F"/>
    <w:rsid w:val="000F73C5"/>
    <w:rsid w:val="000F759C"/>
    <w:rsid w:val="001009C0"/>
    <w:rsid w:val="00101C4A"/>
    <w:rsid w:val="00102023"/>
    <w:rsid w:val="00103071"/>
    <w:rsid w:val="001032B3"/>
    <w:rsid w:val="00103CA6"/>
    <w:rsid w:val="00104660"/>
    <w:rsid w:val="001065D5"/>
    <w:rsid w:val="00107C86"/>
    <w:rsid w:val="0011121B"/>
    <w:rsid w:val="001147F2"/>
    <w:rsid w:val="00116637"/>
    <w:rsid w:val="00116950"/>
    <w:rsid w:val="00117A08"/>
    <w:rsid w:val="00121C61"/>
    <w:rsid w:val="00121CC0"/>
    <w:rsid w:val="00122699"/>
    <w:rsid w:val="00122910"/>
    <w:rsid w:val="001230DB"/>
    <w:rsid w:val="00123C71"/>
    <w:rsid w:val="00124413"/>
    <w:rsid w:val="0012663E"/>
    <w:rsid w:val="001268DF"/>
    <w:rsid w:val="00127342"/>
    <w:rsid w:val="00127D42"/>
    <w:rsid w:val="00130317"/>
    <w:rsid w:val="001340E9"/>
    <w:rsid w:val="00135998"/>
    <w:rsid w:val="00135F9F"/>
    <w:rsid w:val="00135FD9"/>
    <w:rsid w:val="00142F1D"/>
    <w:rsid w:val="00143519"/>
    <w:rsid w:val="00143980"/>
    <w:rsid w:val="0014472F"/>
    <w:rsid w:val="001473A4"/>
    <w:rsid w:val="001501C7"/>
    <w:rsid w:val="0015220B"/>
    <w:rsid w:val="001522E6"/>
    <w:rsid w:val="001550BC"/>
    <w:rsid w:val="00155DA0"/>
    <w:rsid w:val="00155DBF"/>
    <w:rsid w:val="00157384"/>
    <w:rsid w:val="00161F61"/>
    <w:rsid w:val="00164F7E"/>
    <w:rsid w:val="00165BF4"/>
    <w:rsid w:val="00165BFF"/>
    <w:rsid w:val="00165F87"/>
    <w:rsid w:val="00167547"/>
    <w:rsid w:val="00172463"/>
    <w:rsid w:val="001725E8"/>
    <w:rsid w:val="00173104"/>
    <w:rsid w:val="00173A3A"/>
    <w:rsid w:val="001745A1"/>
    <w:rsid w:val="00174B15"/>
    <w:rsid w:val="00174B9E"/>
    <w:rsid w:val="00174BC9"/>
    <w:rsid w:val="00174CC4"/>
    <w:rsid w:val="00175398"/>
    <w:rsid w:val="00175D91"/>
    <w:rsid w:val="001801DC"/>
    <w:rsid w:val="0018082A"/>
    <w:rsid w:val="00182989"/>
    <w:rsid w:val="00182FA6"/>
    <w:rsid w:val="00183315"/>
    <w:rsid w:val="00184200"/>
    <w:rsid w:val="00187741"/>
    <w:rsid w:val="0019116C"/>
    <w:rsid w:val="00191D67"/>
    <w:rsid w:val="00193813"/>
    <w:rsid w:val="00193A6F"/>
    <w:rsid w:val="00196840"/>
    <w:rsid w:val="001A152B"/>
    <w:rsid w:val="001A243C"/>
    <w:rsid w:val="001A3C28"/>
    <w:rsid w:val="001A5C98"/>
    <w:rsid w:val="001A5D7B"/>
    <w:rsid w:val="001A5E12"/>
    <w:rsid w:val="001A6BEB"/>
    <w:rsid w:val="001A732F"/>
    <w:rsid w:val="001A7642"/>
    <w:rsid w:val="001B0A82"/>
    <w:rsid w:val="001B14DC"/>
    <w:rsid w:val="001B191C"/>
    <w:rsid w:val="001B1C94"/>
    <w:rsid w:val="001B3180"/>
    <w:rsid w:val="001B335E"/>
    <w:rsid w:val="001B4521"/>
    <w:rsid w:val="001B584F"/>
    <w:rsid w:val="001B7261"/>
    <w:rsid w:val="001B75D8"/>
    <w:rsid w:val="001C312F"/>
    <w:rsid w:val="001C384A"/>
    <w:rsid w:val="001C634F"/>
    <w:rsid w:val="001D1533"/>
    <w:rsid w:val="001D200B"/>
    <w:rsid w:val="001D36D3"/>
    <w:rsid w:val="001D67AA"/>
    <w:rsid w:val="001D6C64"/>
    <w:rsid w:val="001E19ED"/>
    <w:rsid w:val="001E608E"/>
    <w:rsid w:val="001E731A"/>
    <w:rsid w:val="001E7856"/>
    <w:rsid w:val="001F2916"/>
    <w:rsid w:val="001F2E21"/>
    <w:rsid w:val="001F3BEC"/>
    <w:rsid w:val="00200812"/>
    <w:rsid w:val="00200C90"/>
    <w:rsid w:val="00202861"/>
    <w:rsid w:val="002028E3"/>
    <w:rsid w:val="00204DD4"/>
    <w:rsid w:val="002051E4"/>
    <w:rsid w:val="00212425"/>
    <w:rsid w:val="00214FC3"/>
    <w:rsid w:val="00215B51"/>
    <w:rsid w:val="00216542"/>
    <w:rsid w:val="00216930"/>
    <w:rsid w:val="002169E4"/>
    <w:rsid w:val="00217360"/>
    <w:rsid w:val="00220627"/>
    <w:rsid w:val="002219AB"/>
    <w:rsid w:val="00226034"/>
    <w:rsid w:val="0023082B"/>
    <w:rsid w:val="0023108F"/>
    <w:rsid w:val="00231B18"/>
    <w:rsid w:val="002328A8"/>
    <w:rsid w:val="002339EB"/>
    <w:rsid w:val="00233E9B"/>
    <w:rsid w:val="0023540C"/>
    <w:rsid w:val="00235CC0"/>
    <w:rsid w:val="00237B8D"/>
    <w:rsid w:val="002404E8"/>
    <w:rsid w:val="00241F5E"/>
    <w:rsid w:val="002429A2"/>
    <w:rsid w:val="0024325A"/>
    <w:rsid w:val="00245455"/>
    <w:rsid w:val="00245651"/>
    <w:rsid w:val="00245EFF"/>
    <w:rsid w:val="00246F22"/>
    <w:rsid w:val="002474DE"/>
    <w:rsid w:val="002505C5"/>
    <w:rsid w:val="00250756"/>
    <w:rsid w:val="0025107E"/>
    <w:rsid w:val="002515B9"/>
    <w:rsid w:val="0025237D"/>
    <w:rsid w:val="00254E50"/>
    <w:rsid w:val="0025547B"/>
    <w:rsid w:val="00256229"/>
    <w:rsid w:val="00256829"/>
    <w:rsid w:val="00260D44"/>
    <w:rsid w:val="0026362F"/>
    <w:rsid w:val="00264035"/>
    <w:rsid w:val="0026662F"/>
    <w:rsid w:val="0027150E"/>
    <w:rsid w:val="00272F69"/>
    <w:rsid w:val="00274432"/>
    <w:rsid w:val="002759AE"/>
    <w:rsid w:val="00281E52"/>
    <w:rsid w:val="0028395A"/>
    <w:rsid w:val="00285521"/>
    <w:rsid w:val="00286B5B"/>
    <w:rsid w:val="00287145"/>
    <w:rsid w:val="00287826"/>
    <w:rsid w:val="002912A5"/>
    <w:rsid w:val="0029138D"/>
    <w:rsid w:val="00293743"/>
    <w:rsid w:val="00294A0B"/>
    <w:rsid w:val="00296B20"/>
    <w:rsid w:val="002A0143"/>
    <w:rsid w:val="002A0B6C"/>
    <w:rsid w:val="002A1C3B"/>
    <w:rsid w:val="002A2783"/>
    <w:rsid w:val="002A7CA7"/>
    <w:rsid w:val="002B501D"/>
    <w:rsid w:val="002B6412"/>
    <w:rsid w:val="002B7B0B"/>
    <w:rsid w:val="002C0498"/>
    <w:rsid w:val="002C2F7B"/>
    <w:rsid w:val="002C2FA8"/>
    <w:rsid w:val="002C4A02"/>
    <w:rsid w:val="002C5F17"/>
    <w:rsid w:val="002C622C"/>
    <w:rsid w:val="002D2A4D"/>
    <w:rsid w:val="002D4F42"/>
    <w:rsid w:val="002D5447"/>
    <w:rsid w:val="002D788D"/>
    <w:rsid w:val="002E0577"/>
    <w:rsid w:val="002E17B5"/>
    <w:rsid w:val="002E1C70"/>
    <w:rsid w:val="002E2582"/>
    <w:rsid w:val="002E3D0E"/>
    <w:rsid w:val="002E4487"/>
    <w:rsid w:val="002E4F77"/>
    <w:rsid w:val="002F008B"/>
    <w:rsid w:val="002F0C59"/>
    <w:rsid w:val="002F1302"/>
    <w:rsid w:val="002F2A2F"/>
    <w:rsid w:val="002F2BC6"/>
    <w:rsid w:val="002F38B3"/>
    <w:rsid w:val="002F42BF"/>
    <w:rsid w:val="002F542E"/>
    <w:rsid w:val="002F5A72"/>
    <w:rsid w:val="002F71CC"/>
    <w:rsid w:val="002F7205"/>
    <w:rsid w:val="002F7263"/>
    <w:rsid w:val="002F76B0"/>
    <w:rsid w:val="002F79F3"/>
    <w:rsid w:val="002F7B2E"/>
    <w:rsid w:val="003034B9"/>
    <w:rsid w:val="0030392C"/>
    <w:rsid w:val="0030392F"/>
    <w:rsid w:val="00305991"/>
    <w:rsid w:val="00307C52"/>
    <w:rsid w:val="00311807"/>
    <w:rsid w:val="00311920"/>
    <w:rsid w:val="00316745"/>
    <w:rsid w:val="003170BF"/>
    <w:rsid w:val="0032117F"/>
    <w:rsid w:val="00323373"/>
    <w:rsid w:val="00324FBE"/>
    <w:rsid w:val="00326B1B"/>
    <w:rsid w:val="00330365"/>
    <w:rsid w:val="00330765"/>
    <w:rsid w:val="00332AA7"/>
    <w:rsid w:val="003334A2"/>
    <w:rsid w:val="00333C80"/>
    <w:rsid w:val="00333E41"/>
    <w:rsid w:val="00334F3E"/>
    <w:rsid w:val="00335D70"/>
    <w:rsid w:val="00340AD8"/>
    <w:rsid w:val="003416E2"/>
    <w:rsid w:val="00341AB5"/>
    <w:rsid w:val="00341DD0"/>
    <w:rsid w:val="0034360D"/>
    <w:rsid w:val="003441C5"/>
    <w:rsid w:val="00344AF4"/>
    <w:rsid w:val="003458DF"/>
    <w:rsid w:val="00347726"/>
    <w:rsid w:val="00352211"/>
    <w:rsid w:val="003524CB"/>
    <w:rsid w:val="00353DC2"/>
    <w:rsid w:val="00354B9D"/>
    <w:rsid w:val="00357ED5"/>
    <w:rsid w:val="0036095C"/>
    <w:rsid w:val="00361021"/>
    <w:rsid w:val="003622E6"/>
    <w:rsid w:val="0036240D"/>
    <w:rsid w:val="003637CD"/>
    <w:rsid w:val="00365062"/>
    <w:rsid w:val="00370210"/>
    <w:rsid w:val="00371CEA"/>
    <w:rsid w:val="00373900"/>
    <w:rsid w:val="00374F75"/>
    <w:rsid w:val="00376ECB"/>
    <w:rsid w:val="00383C1F"/>
    <w:rsid w:val="00385272"/>
    <w:rsid w:val="00386BDD"/>
    <w:rsid w:val="00386EA6"/>
    <w:rsid w:val="0039048D"/>
    <w:rsid w:val="003915B1"/>
    <w:rsid w:val="00391721"/>
    <w:rsid w:val="0039219A"/>
    <w:rsid w:val="003922BC"/>
    <w:rsid w:val="003929D3"/>
    <w:rsid w:val="003939B2"/>
    <w:rsid w:val="00393DDA"/>
    <w:rsid w:val="00394385"/>
    <w:rsid w:val="00394CD4"/>
    <w:rsid w:val="00396401"/>
    <w:rsid w:val="0039765C"/>
    <w:rsid w:val="003A1D9D"/>
    <w:rsid w:val="003A3EA0"/>
    <w:rsid w:val="003A6F30"/>
    <w:rsid w:val="003A7870"/>
    <w:rsid w:val="003B1AD0"/>
    <w:rsid w:val="003B239E"/>
    <w:rsid w:val="003B26D7"/>
    <w:rsid w:val="003B2AD6"/>
    <w:rsid w:val="003B5B2A"/>
    <w:rsid w:val="003B6D32"/>
    <w:rsid w:val="003B7248"/>
    <w:rsid w:val="003C0BD5"/>
    <w:rsid w:val="003C0F21"/>
    <w:rsid w:val="003C140D"/>
    <w:rsid w:val="003C2335"/>
    <w:rsid w:val="003C37D8"/>
    <w:rsid w:val="003C4A36"/>
    <w:rsid w:val="003D01BC"/>
    <w:rsid w:val="003D0F67"/>
    <w:rsid w:val="003D1C25"/>
    <w:rsid w:val="003D29AC"/>
    <w:rsid w:val="003D47FC"/>
    <w:rsid w:val="003D48ED"/>
    <w:rsid w:val="003D5827"/>
    <w:rsid w:val="003E0808"/>
    <w:rsid w:val="003E37D8"/>
    <w:rsid w:val="003E4295"/>
    <w:rsid w:val="003E7A63"/>
    <w:rsid w:val="003F18B5"/>
    <w:rsid w:val="003F3A3A"/>
    <w:rsid w:val="003F3B9F"/>
    <w:rsid w:val="003F43BE"/>
    <w:rsid w:val="003F4BD5"/>
    <w:rsid w:val="003F7B86"/>
    <w:rsid w:val="004001AA"/>
    <w:rsid w:val="004013E1"/>
    <w:rsid w:val="0040244F"/>
    <w:rsid w:val="00402F0A"/>
    <w:rsid w:val="004042D3"/>
    <w:rsid w:val="00404577"/>
    <w:rsid w:val="00407CE5"/>
    <w:rsid w:val="004123AB"/>
    <w:rsid w:val="00413146"/>
    <w:rsid w:val="00413728"/>
    <w:rsid w:val="004144BA"/>
    <w:rsid w:val="00415C74"/>
    <w:rsid w:val="00415D16"/>
    <w:rsid w:val="00417213"/>
    <w:rsid w:val="004175EC"/>
    <w:rsid w:val="00420F61"/>
    <w:rsid w:val="00424501"/>
    <w:rsid w:val="0042450B"/>
    <w:rsid w:val="00424C70"/>
    <w:rsid w:val="00426B8B"/>
    <w:rsid w:val="00427274"/>
    <w:rsid w:val="00427BFE"/>
    <w:rsid w:val="00430354"/>
    <w:rsid w:val="00430F5E"/>
    <w:rsid w:val="004334A4"/>
    <w:rsid w:val="00433511"/>
    <w:rsid w:val="00433C0E"/>
    <w:rsid w:val="004347F2"/>
    <w:rsid w:val="00435933"/>
    <w:rsid w:val="0043748A"/>
    <w:rsid w:val="004377EF"/>
    <w:rsid w:val="0043791D"/>
    <w:rsid w:val="004403C0"/>
    <w:rsid w:val="00441E86"/>
    <w:rsid w:val="00444AE2"/>
    <w:rsid w:val="00444FCB"/>
    <w:rsid w:val="0044713D"/>
    <w:rsid w:val="0044722B"/>
    <w:rsid w:val="004474CF"/>
    <w:rsid w:val="00450E47"/>
    <w:rsid w:val="00451BD7"/>
    <w:rsid w:val="00451CBB"/>
    <w:rsid w:val="00452259"/>
    <w:rsid w:val="00452A76"/>
    <w:rsid w:val="00454D71"/>
    <w:rsid w:val="004558E6"/>
    <w:rsid w:val="004565C1"/>
    <w:rsid w:val="0045796A"/>
    <w:rsid w:val="00457B9D"/>
    <w:rsid w:val="00463124"/>
    <w:rsid w:val="004640AB"/>
    <w:rsid w:val="004652A6"/>
    <w:rsid w:val="004664DD"/>
    <w:rsid w:val="00467AA0"/>
    <w:rsid w:val="004719F3"/>
    <w:rsid w:val="0047277E"/>
    <w:rsid w:val="00472AE0"/>
    <w:rsid w:val="00472E7A"/>
    <w:rsid w:val="00475515"/>
    <w:rsid w:val="004765B5"/>
    <w:rsid w:val="004819D6"/>
    <w:rsid w:val="004825F4"/>
    <w:rsid w:val="00482DA4"/>
    <w:rsid w:val="004832AC"/>
    <w:rsid w:val="00483D19"/>
    <w:rsid w:val="004850D7"/>
    <w:rsid w:val="00486BBE"/>
    <w:rsid w:val="00487747"/>
    <w:rsid w:val="00487A6A"/>
    <w:rsid w:val="00490F88"/>
    <w:rsid w:val="00491150"/>
    <w:rsid w:val="004955CB"/>
    <w:rsid w:val="00495FCF"/>
    <w:rsid w:val="00496301"/>
    <w:rsid w:val="004964C8"/>
    <w:rsid w:val="004A147D"/>
    <w:rsid w:val="004A1965"/>
    <w:rsid w:val="004A232A"/>
    <w:rsid w:val="004A261C"/>
    <w:rsid w:val="004A3032"/>
    <w:rsid w:val="004A5105"/>
    <w:rsid w:val="004A658B"/>
    <w:rsid w:val="004A6BC4"/>
    <w:rsid w:val="004A7B1D"/>
    <w:rsid w:val="004B1103"/>
    <w:rsid w:val="004B3941"/>
    <w:rsid w:val="004B434B"/>
    <w:rsid w:val="004B471C"/>
    <w:rsid w:val="004B70AF"/>
    <w:rsid w:val="004B78BA"/>
    <w:rsid w:val="004B7A5D"/>
    <w:rsid w:val="004C011B"/>
    <w:rsid w:val="004C0E16"/>
    <w:rsid w:val="004C1B74"/>
    <w:rsid w:val="004C1E27"/>
    <w:rsid w:val="004C440B"/>
    <w:rsid w:val="004C51D5"/>
    <w:rsid w:val="004C604C"/>
    <w:rsid w:val="004D137D"/>
    <w:rsid w:val="004D3457"/>
    <w:rsid w:val="004D6B31"/>
    <w:rsid w:val="004D7832"/>
    <w:rsid w:val="004E037A"/>
    <w:rsid w:val="004E142D"/>
    <w:rsid w:val="004E33E8"/>
    <w:rsid w:val="004E5CA8"/>
    <w:rsid w:val="004E5D62"/>
    <w:rsid w:val="004E727F"/>
    <w:rsid w:val="004F0C9C"/>
    <w:rsid w:val="004F416E"/>
    <w:rsid w:val="004F46EE"/>
    <w:rsid w:val="004F533F"/>
    <w:rsid w:val="004F5900"/>
    <w:rsid w:val="004F5DF5"/>
    <w:rsid w:val="004F7128"/>
    <w:rsid w:val="00502CBD"/>
    <w:rsid w:val="00502F3F"/>
    <w:rsid w:val="00502FA1"/>
    <w:rsid w:val="005036BC"/>
    <w:rsid w:val="0050507D"/>
    <w:rsid w:val="005053AA"/>
    <w:rsid w:val="00510B29"/>
    <w:rsid w:val="00511CDE"/>
    <w:rsid w:val="005125F1"/>
    <w:rsid w:val="00513C7F"/>
    <w:rsid w:val="00514ACD"/>
    <w:rsid w:val="00517392"/>
    <w:rsid w:val="005207AB"/>
    <w:rsid w:val="00520E51"/>
    <w:rsid w:val="00520F88"/>
    <w:rsid w:val="00521B8C"/>
    <w:rsid w:val="00523573"/>
    <w:rsid w:val="00523951"/>
    <w:rsid w:val="005254AB"/>
    <w:rsid w:val="00525D12"/>
    <w:rsid w:val="005269C4"/>
    <w:rsid w:val="005272B5"/>
    <w:rsid w:val="005274F2"/>
    <w:rsid w:val="00531758"/>
    <w:rsid w:val="0053202A"/>
    <w:rsid w:val="00537509"/>
    <w:rsid w:val="00541442"/>
    <w:rsid w:val="005433F6"/>
    <w:rsid w:val="00543AC1"/>
    <w:rsid w:val="00544B36"/>
    <w:rsid w:val="005463BF"/>
    <w:rsid w:val="0054765A"/>
    <w:rsid w:val="005507FD"/>
    <w:rsid w:val="00551B77"/>
    <w:rsid w:val="00554032"/>
    <w:rsid w:val="00555390"/>
    <w:rsid w:val="00555AE3"/>
    <w:rsid w:val="00562FC9"/>
    <w:rsid w:val="005632AD"/>
    <w:rsid w:val="00565273"/>
    <w:rsid w:val="005661E5"/>
    <w:rsid w:val="0056684D"/>
    <w:rsid w:val="005709C1"/>
    <w:rsid w:val="00570C8E"/>
    <w:rsid w:val="00570EFE"/>
    <w:rsid w:val="005724FB"/>
    <w:rsid w:val="00574540"/>
    <w:rsid w:val="00575044"/>
    <w:rsid w:val="0057544B"/>
    <w:rsid w:val="00575C70"/>
    <w:rsid w:val="0057609C"/>
    <w:rsid w:val="0057650C"/>
    <w:rsid w:val="005808E0"/>
    <w:rsid w:val="0058092B"/>
    <w:rsid w:val="00580EB9"/>
    <w:rsid w:val="005816D8"/>
    <w:rsid w:val="00581F99"/>
    <w:rsid w:val="00582655"/>
    <w:rsid w:val="00585A6B"/>
    <w:rsid w:val="005864D8"/>
    <w:rsid w:val="005902A9"/>
    <w:rsid w:val="00594808"/>
    <w:rsid w:val="005949F2"/>
    <w:rsid w:val="00594C77"/>
    <w:rsid w:val="005958A1"/>
    <w:rsid w:val="00595E4F"/>
    <w:rsid w:val="00596199"/>
    <w:rsid w:val="00596236"/>
    <w:rsid w:val="005970B9"/>
    <w:rsid w:val="00597C19"/>
    <w:rsid w:val="005A0202"/>
    <w:rsid w:val="005A0E09"/>
    <w:rsid w:val="005A2E66"/>
    <w:rsid w:val="005A3A2C"/>
    <w:rsid w:val="005A3FCC"/>
    <w:rsid w:val="005A4BA8"/>
    <w:rsid w:val="005A790D"/>
    <w:rsid w:val="005B048E"/>
    <w:rsid w:val="005B1C29"/>
    <w:rsid w:val="005B1CAF"/>
    <w:rsid w:val="005B21CA"/>
    <w:rsid w:val="005B22AF"/>
    <w:rsid w:val="005B23CB"/>
    <w:rsid w:val="005B29D9"/>
    <w:rsid w:val="005B3C7E"/>
    <w:rsid w:val="005B3EBF"/>
    <w:rsid w:val="005B4184"/>
    <w:rsid w:val="005B6138"/>
    <w:rsid w:val="005B693E"/>
    <w:rsid w:val="005C0B2C"/>
    <w:rsid w:val="005C1552"/>
    <w:rsid w:val="005C22F0"/>
    <w:rsid w:val="005C2649"/>
    <w:rsid w:val="005C4640"/>
    <w:rsid w:val="005C6C1C"/>
    <w:rsid w:val="005C7980"/>
    <w:rsid w:val="005C7F17"/>
    <w:rsid w:val="005D17FF"/>
    <w:rsid w:val="005D2A8C"/>
    <w:rsid w:val="005D55C4"/>
    <w:rsid w:val="005D57BE"/>
    <w:rsid w:val="005D7040"/>
    <w:rsid w:val="005E1156"/>
    <w:rsid w:val="005E130B"/>
    <w:rsid w:val="005E1CAE"/>
    <w:rsid w:val="005E3FB6"/>
    <w:rsid w:val="005E4723"/>
    <w:rsid w:val="005E4740"/>
    <w:rsid w:val="005E5405"/>
    <w:rsid w:val="005E60F6"/>
    <w:rsid w:val="005E753A"/>
    <w:rsid w:val="005F015F"/>
    <w:rsid w:val="005F08FB"/>
    <w:rsid w:val="005F0ECD"/>
    <w:rsid w:val="005F11E2"/>
    <w:rsid w:val="005F2B51"/>
    <w:rsid w:val="005F32B2"/>
    <w:rsid w:val="005F6767"/>
    <w:rsid w:val="00601A90"/>
    <w:rsid w:val="00605B61"/>
    <w:rsid w:val="00607AA2"/>
    <w:rsid w:val="00610C31"/>
    <w:rsid w:val="00611AA3"/>
    <w:rsid w:val="00611AC2"/>
    <w:rsid w:val="0061667D"/>
    <w:rsid w:val="00617739"/>
    <w:rsid w:val="00617A7D"/>
    <w:rsid w:val="00624298"/>
    <w:rsid w:val="00627C67"/>
    <w:rsid w:val="00627C73"/>
    <w:rsid w:val="00631116"/>
    <w:rsid w:val="0063113B"/>
    <w:rsid w:val="00633248"/>
    <w:rsid w:val="00634B1D"/>
    <w:rsid w:val="00635731"/>
    <w:rsid w:val="006360BA"/>
    <w:rsid w:val="006377DF"/>
    <w:rsid w:val="006425C2"/>
    <w:rsid w:val="00642E1A"/>
    <w:rsid w:val="00645083"/>
    <w:rsid w:val="006469CF"/>
    <w:rsid w:val="00647C7B"/>
    <w:rsid w:val="00647EB8"/>
    <w:rsid w:val="0065018D"/>
    <w:rsid w:val="00650572"/>
    <w:rsid w:val="00653A4A"/>
    <w:rsid w:val="00654512"/>
    <w:rsid w:val="00655137"/>
    <w:rsid w:val="00660D4F"/>
    <w:rsid w:val="0066253C"/>
    <w:rsid w:val="0066428D"/>
    <w:rsid w:val="00667484"/>
    <w:rsid w:val="0066765E"/>
    <w:rsid w:val="00667E18"/>
    <w:rsid w:val="00667FD4"/>
    <w:rsid w:val="00670E94"/>
    <w:rsid w:val="0067120F"/>
    <w:rsid w:val="00671F76"/>
    <w:rsid w:val="006735D9"/>
    <w:rsid w:val="00673D19"/>
    <w:rsid w:val="0067433B"/>
    <w:rsid w:val="006745EB"/>
    <w:rsid w:val="00674F88"/>
    <w:rsid w:val="0067725E"/>
    <w:rsid w:val="00680328"/>
    <w:rsid w:val="006812C8"/>
    <w:rsid w:val="00681B90"/>
    <w:rsid w:val="00685625"/>
    <w:rsid w:val="00687116"/>
    <w:rsid w:val="0069122E"/>
    <w:rsid w:val="00692074"/>
    <w:rsid w:val="00692DE1"/>
    <w:rsid w:val="00694508"/>
    <w:rsid w:val="006949F8"/>
    <w:rsid w:val="0069539F"/>
    <w:rsid w:val="00697EE2"/>
    <w:rsid w:val="006A03A7"/>
    <w:rsid w:val="006A0990"/>
    <w:rsid w:val="006A1D9F"/>
    <w:rsid w:val="006A2ADE"/>
    <w:rsid w:val="006A2F0F"/>
    <w:rsid w:val="006A4235"/>
    <w:rsid w:val="006A5911"/>
    <w:rsid w:val="006A5EF1"/>
    <w:rsid w:val="006A6097"/>
    <w:rsid w:val="006A671B"/>
    <w:rsid w:val="006B02C0"/>
    <w:rsid w:val="006B05D2"/>
    <w:rsid w:val="006B1639"/>
    <w:rsid w:val="006B38F2"/>
    <w:rsid w:val="006B4EBE"/>
    <w:rsid w:val="006B6505"/>
    <w:rsid w:val="006C0082"/>
    <w:rsid w:val="006C22A0"/>
    <w:rsid w:val="006C33F9"/>
    <w:rsid w:val="006C3A44"/>
    <w:rsid w:val="006C488D"/>
    <w:rsid w:val="006C5CAC"/>
    <w:rsid w:val="006C6A0A"/>
    <w:rsid w:val="006C7D80"/>
    <w:rsid w:val="006D1EFA"/>
    <w:rsid w:val="006D26AB"/>
    <w:rsid w:val="006D2F6D"/>
    <w:rsid w:val="006D4AFF"/>
    <w:rsid w:val="006D6581"/>
    <w:rsid w:val="006D68C3"/>
    <w:rsid w:val="006D7F06"/>
    <w:rsid w:val="006E099B"/>
    <w:rsid w:val="006E0DE0"/>
    <w:rsid w:val="006E33D9"/>
    <w:rsid w:val="006E51BB"/>
    <w:rsid w:val="006E53CC"/>
    <w:rsid w:val="006E5DB3"/>
    <w:rsid w:val="006E617F"/>
    <w:rsid w:val="006E6BB9"/>
    <w:rsid w:val="006E6DBE"/>
    <w:rsid w:val="006E71EE"/>
    <w:rsid w:val="006F0E5E"/>
    <w:rsid w:val="006F11B3"/>
    <w:rsid w:val="006F22F4"/>
    <w:rsid w:val="006F356B"/>
    <w:rsid w:val="006F3B3E"/>
    <w:rsid w:val="006F3E53"/>
    <w:rsid w:val="006F4DD6"/>
    <w:rsid w:val="006F54F5"/>
    <w:rsid w:val="006F6933"/>
    <w:rsid w:val="006F7027"/>
    <w:rsid w:val="006F7E78"/>
    <w:rsid w:val="0070059A"/>
    <w:rsid w:val="00702B09"/>
    <w:rsid w:val="00702F01"/>
    <w:rsid w:val="0070366A"/>
    <w:rsid w:val="00703B4A"/>
    <w:rsid w:val="00703E14"/>
    <w:rsid w:val="0070438E"/>
    <w:rsid w:val="00704630"/>
    <w:rsid w:val="00705C8D"/>
    <w:rsid w:val="00706186"/>
    <w:rsid w:val="00710042"/>
    <w:rsid w:val="0071236D"/>
    <w:rsid w:val="00713D88"/>
    <w:rsid w:val="00716D20"/>
    <w:rsid w:val="00717074"/>
    <w:rsid w:val="00720CE7"/>
    <w:rsid w:val="00721B70"/>
    <w:rsid w:val="00721C51"/>
    <w:rsid w:val="00722AA9"/>
    <w:rsid w:val="00722E06"/>
    <w:rsid w:val="007256D2"/>
    <w:rsid w:val="00725D08"/>
    <w:rsid w:val="00727E58"/>
    <w:rsid w:val="00730120"/>
    <w:rsid w:val="00734901"/>
    <w:rsid w:val="00735E00"/>
    <w:rsid w:val="00740971"/>
    <w:rsid w:val="00740DF6"/>
    <w:rsid w:val="0074134B"/>
    <w:rsid w:val="007438A3"/>
    <w:rsid w:val="00744896"/>
    <w:rsid w:val="007449E6"/>
    <w:rsid w:val="00746955"/>
    <w:rsid w:val="00753F85"/>
    <w:rsid w:val="0075401E"/>
    <w:rsid w:val="00754F62"/>
    <w:rsid w:val="00756C34"/>
    <w:rsid w:val="00756CB9"/>
    <w:rsid w:val="007646D4"/>
    <w:rsid w:val="00764EDB"/>
    <w:rsid w:val="00767670"/>
    <w:rsid w:val="00771282"/>
    <w:rsid w:val="00772029"/>
    <w:rsid w:val="007732C9"/>
    <w:rsid w:val="00773666"/>
    <w:rsid w:val="007759C5"/>
    <w:rsid w:val="00775FD2"/>
    <w:rsid w:val="00776940"/>
    <w:rsid w:val="00776A28"/>
    <w:rsid w:val="00777098"/>
    <w:rsid w:val="0077716B"/>
    <w:rsid w:val="007776AC"/>
    <w:rsid w:val="00780BEA"/>
    <w:rsid w:val="00781CCF"/>
    <w:rsid w:val="00783BAD"/>
    <w:rsid w:val="007848C5"/>
    <w:rsid w:val="00786A9F"/>
    <w:rsid w:val="0078712C"/>
    <w:rsid w:val="00787D98"/>
    <w:rsid w:val="007901A1"/>
    <w:rsid w:val="0079164E"/>
    <w:rsid w:val="007919D9"/>
    <w:rsid w:val="00793631"/>
    <w:rsid w:val="00794089"/>
    <w:rsid w:val="00795D7B"/>
    <w:rsid w:val="007960EC"/>
    <w:rsid w:val="007966D3"/>
    <w:rsid w:val="00797017"/>
    <w:rsid w:val="0079728C"/>
    <w:rsid w:val="007A2D34"/>
    <w:rsid w:val="007A5095"/>
    <w:rsid w:val="007A714D"/>
    <w:rsid w:val="007B026E"/>
    <w:rsid w:val="007B1385"/>
    <w:rsid w:val="007B2807"/>
    <w:rsid w:val="007B34B0"/>
    <w:rsid w:val="007B3B12"/>
    <w:rsid w:val="007B3F48"/>
    <w:rsid w:val="007B46EA"/>
    <w:rsid w:val="007B6604"/>
    <w:rsid w:val="007B6E49"/>
    <w:rsid w:val="007B6FE9"/>
    <w:rsid w:val="007B75B9"/>
    <w:rsid w:val="007C2601"/>
    <w:rsid w:val="007C5558"/>
    <w:rsid w:val="007C7179"/>
    <w:rsid w:val="007C777D"/>
    <w:rsid w:val="007D0E52"/>
    <w:rsid w:val="007D1DF2"/>
    <w:rsid w:val="007D2AB8"/>
    <w:rsid w:val="007D5374"/>
    <w:rsid w:val="007D6085"/>
    <w:rsid w:val="007E044B"/>
    <w:rsid w:val="007E0F44"/>
    <w:rsid w:val="007E1F1D"/>
    <w:rsid w:val="007E22DA"/>
    <w:rsid w:val="007E2D44"/>
    <w:rsid w:val="007E3081"/>
    <w:rsid w:val="007E45B7"/>
    <w:rsid w:val="007E4BED"/>
    <w:rsid w:val="007F088E"/>
    <w:rsid w:val="007F0D71"/>
    <w:rsid w:val="007F1AF8"/>
    <w:rsid w:val="007F2A09"/>
    <w:rsid w:val="007F3E1F"/>
    <w:rsid w:val="007F424D"/>
    <w:rsid w:val="007F592B"/>
    <w:rsid w:val="007F60D6"/>
    <w:rsid w:val="007F724E"/>
    <w:rsid w:val="00800170"/>
    <w:rsid w:val="0080030C"/>
    <w:rsid w:val="0080050C"/>
    <w:rsid w:val="008040A5"/>
    <w:rsid w:val="008040BD"/>
    <w:rsid w:val="0080451E"/>
    <w:rsid w:val="008046C5"/>
    <w:rsid w:val="00804C46"/>
    <w:rsid w:val="00804FE4"/>
    <w:rsid w:val="00805C1F"/>
    <w:rsid w:val="00807C75"/>
    <w:rsid w:val="00812F9D"/>
    <w:rsid w:val="008132CD"/>
    <w:rsid w:val="008151DA"/>
    <w:rsid w:val="00815950"/>
    <w:rsid w:val="0081671D"/>
    <w:rsid w:val="00816B26"/>
    <w:rsid w:val="00816BD4"/>
    <w:rsid w:val="00816EF3"/>
    <w:rsid w:val="0081723B"/>
    <w:rsid w:val="00822BEC"/>
    <w:rsid w:val="0082342C"/>
    <w:rsid w:val="00826102"/>
    <w:rsid w:val="00826929"/>
    <w:rsid w:val="00826CF4"/>
    <w:rsid w:val="00826EDA"/>
    <w:rsid w:val="0083120F"/>
    <w:rsid w:val="0083375A"/>
    <w:rsid w:val="008338A4"/>
    <w:rsid w:val="008364AF"/>
    <w:rsid w:val="00841B56"/>
    <w:rsid w:val="008429E4"/>
    <w:rsid w:val="00844F1A"/>
    <w:rsid w:val="00845D72"/>
    <w:rsid w:val="008461BA"/>
    <w:rsid w:val="00846B29"/>
    <w:rsid w:val="00846CF5"/>
    <w:rsid w:val="00850CF9"/>
    <w:rsid w:val="00850F84"/>
    <w:rsid w:val="00852B74"/>
    <w:rsid w:val="0085357D"/>
    <w:rsid w:val="008541A9"/>
    <w:rsid w:val="008557BE"/>
    <w:rsid w:val="0085778F"/>
    <w:rsid w:val="00860600"/>
    <w:rsid w:val="00860766"/>
    <w:rsid w:val="00860913"/>
    <w:rsid w:val="00862019"/>
    <w:rsid w:val="008628DB"/>
    <w:rsid w:val="00863514"/>
    <w:rsid w:val="008647EE"/>
    <w:rsid w:val="00865A8F"/>
    <w:rsid w:val="00873DDF"/>
    <w:rsid w:val="00876945"/>
    <w:rsid w:val="008769E5"/>
    <w:rsid w:val="00876F97"/>
    <w:rsid w:val="00882EBA"/>
    <w:rsid w:val="0088329B"/>
    <w:rsid w:val="00883E04"/>
    <w:rsid w:val="008844B1"/>
    <w:rsid w:val="00885524"/>
    <w:rsid w:val="00885EB1"/>
    <w:rsid w:val="00887924"/>
    <w:rsid w:val="008902A6"/>
    <w:rsid w:val="0089171F"/>
    <w:rsid w:val="00891A12"/>
    <w:rsid w:val="00891D40"/>
    <w:rsid w:val="00892D46"/>
    <w:rsid w:val="00892D5A"/>
    <w:rsid w:val="008930A5"/>
    <w:rsid w:val="00893568"/>
    <w:rsid w:val="008948BF"/>
    <w:rsid w:val="00894D94"/>
    <w:rsid w:val="00895B12"/>
    <w:rsid w:val="00897861"/>
    <w:rsid w:val="008978A5"/>
    <w:rsid w:val="008A1698"/>
    <w:rsid w:val="008A1F8C"/>
    <w:rsid w:val="008A217A"/>
    <w:rsid w:val="008A3003"/>
    <w:rsid w:val="008A37E6"/>
    <w:rsid w:val="008A3831"/>
    <w:rsid w:val="008A58DA"/>
    <w:rsid w:val="008A5B3E"/>
    <w:rsid w:val="008A7B89"/>
    <w:rsid w:val="008A7C9F"/>
    <w:rsid w:val="008B0BC5"/>
    <w:rsid w:val="008B103E"/>
    <w:rsid w:val="008B13BD"/>
    <w:rsid w:val="008B269B"/>
    <w:rsid w:val="008B3F07"/>
    <w:rsid w:val="008B4FAE"/>
    <w:rsid w:val="008B5282"/>
    <w:rsid w:val="008B5F77"/>
    <w:rsid w:val="008B6F03"/>
    <w:rsid w:val="008C0882"/>
    <w:rsid w:val="008C2CE4"/>
    <w:rsid w:val="008C52FF"/>
    <w:rsid w:val="008C68A5"/>
    <w:rsid w:val="008D34FF"/>
    <w:rsid w:val="008D3DE6"/>
    <w:rsid w:val="008D435D"/>
    <w:rsid w:val="008D48C5"/>
    <w:rsid w:val="008D52FD"/>
    <w:rsid w:val="008D741D"/>
    <w:rsid w:val="008E0CB8"/>
    <w:rsid w:val="008E198B"/>
    <w:rsid w:val="008E1F43"/>
    <w:rsid w:val="008E2B04"/>
    <w:rsid w:val="008E31BA"/>
    <w:rsid w:val="008E6EE8"/>
    <w:rsid w:val="008E757E"/>
    <w:rsid w:val="008F0AB9"/>
    <w:rsid w:val="008F115F"/>
    <w:rsid w:val="008F18A2"/>
    <w:rsid w:val="008F3770"/>
    <w:rsid w:val="008F3C2F"/>
    <w:rsid w:val="008F71F3"/>
    <w:rsid w:val="00902A8B"/>
    <w:rsid w:val="00902AC4"/>
    <w:rsid w:val="00902DC8"/>
    <w:rsid w:val="00906461"/>
    <w:rsid w:val="009065A3"/>
    <w:rsid w:val="009065DA"/>
    <w:rsid w:val="009114CA"/>
    <w:rsid w:val="0091194D"/>
    <w:rsid w:val="00912C5C"/>
    <w:rsid w:val="00913B1A"/>
    <w:rsid w:val="009151CF"/>
    <w:rsid w:val="00915DFB"/>
    <w:rsid w:val="00916868"/>
    <w:rsid w:val="00920E7F"/>
    <w:rsid w:val="00921801"/>
    <w:rsid w:val="0092326B"/>
    <w:rsid w:val="009232E2"/>
    <w:rsid w:val="00923560"/>
    <w:rsid w:val="0092473B"/>
    <w:rsid w:val="0092507A"/>
    <w:rsid w:val="00925952"/>
    <w:rsid w:val="00925D1A"/>
    <w:rsid w:val="00926BB9"/>
    <w:rsid w:val="009273C4"/>
    <w:rsid w:val="009322A2"/>
    <w:rsid w:val="0093246E"/>
    <w:rsid w:val="0093266D"/>
    <w:rsid w:val="009333F5"/>
    <w:rsid w:val="00933FE0"/>
    <w:rsid w:val="00934320"/>
    <w:rsid w:val="00934AFA"/>
    <w:rsid w:val="00936B3C"/>
    <w:rsid w:val="00940B20"/>
    <w:rsid w:val="00941149"/>
    <w:rsid w:val="00943EDD"/>
    <w:rsid w:val="00945E42"/>
    <w:rsid w:val="00946B5C"/>
    <w:rsid w:val="009474E9"/>
    <w:rsid w:val="009509A5"/>
    <w:rsid w:val="00952C2F"/>
    <w:rsid w:val="0095389E"/>
    <w:rsid w:val="009542C8"/>
    <w:rsid w:val="00954439"/>
    <w:rsid w:val="00956729"/>
    <w:rsid w:val="00957D4B"/>
    <w:rsid w:val="009605A7"/>
    <w:rsid w:val="00961642"/>
    <w:rsid w:val="00961820"/>
    <w:rsid w:val="00963177"/>
    <w:rsid w:val="00963259"/>
    <w:rsid w:val="00965A99"/>
    <w:rsid w:val="00967370"/>
    <w:rsid w:val="00970DAF"/>
    <w:rsid w:val="00971391"/>
    <w:rsid w:val="00973678"/>
    <w:rsid w:val="00973A31"/>
    <w:rsid w:val="009746B1"/>
    <w:rsid w:val="009751B3"/>
    <w:rsid w:val="00976184"/>
    <w:rsid w:val="009775A8"/>
    <w:rsid w:val="00980DD3"/>
    <w:rsid w:val="00981440"/>
    <w:rsid w:val="00984401"/>
    <w:rsid w:val="00984734"/>
    <w:rsid w:val="00985936"/>
    <w:rsid w:val="00990121"/>
    <w:rsid w:val="00991416"/>
    <w:rsid w:val="00993FB6"/>
    <w:rsid w:val="00994171"/>
    <w:rsid w:val="009944AD"/>
    <w:rsid w:val="009964CE"/>
    <w:rsid w:val="009A0A88"/>
    <w:rsid w:val="009A1460"/>
    <w:rsid w:val="009A23E0"/>
    <w:rsid w:val="009A2960"/>
    <w:rsid w:val="009A42EB"/>
    <w:rsid w:val="009A42F7"/>
    <w:rsid w:val="009A44EF"/>
    <w:rsid w:val="009A4CCD"/>
    <w:rsid w:val="009A4DE7"/>
    <w:rsid w:val="009A7021"/>
    <w:rsid w:val="009A7841"/>
    <w:rsid w:val="009B19B1"/>
    <w:rsid w:val="009B1E9B"/>
    <w:rsid w:val="009B478D"/>
    <w:rsid w:val="009B555A"/>
    <w:rsid w:val="009B591F"/>
    <w:rsid w:val="009B5A12"/>
    <w:rsid w:val="009B5C00"/>
    <w:rsid w:val="009B78AC"/>
    <w:rsid w:val="009B7C12"/>
    <w:rsid w:val="009C0B3E"/>
    <w:rsid w:val="009C0C26"/>
    <w:rsid w:val="009C1C9B"/>
    <w:rsid w:val="009C27A5"/>
    <w:rsid w:val="009C2C40"/>
    <w:rsid w:val="009C3D40"/>
    <w:rsid w:val="009C5397"/>
    <w:rsid w:val="009C738F"/>
    <w:rsid w:val="009D193D"/>
    <w:rsid w:val="009D31CC"/>
    <w:rsid w:val="009D3D07"/>
    <w:rsid w:val="009D3DF8"/>
    <w:rsid w:val="009D3EC1"/>
    <w:rsid w:val="009D5951"/>
    <w:rsid w:val="009D60EB"/>
    <w:rsid w:val="009D6EC5"/>
    <w:rsid w:val="009D7C4E"/>
    <w:rsid w:val="009D7DEB"/>
    <w:rsid w:val="009E24FD"/>
    <w:rsid w:val="009E25A1"/>
    <w:rsid w:val="009E3401"/>
    <w:rsid w:val="009E37CF"/>
    <w:rsid w:val="009E5BAE"/>
    <w:rsid w:val="009E6DCF"/>
    <w:rsid w:val="009E724D"/>
    <w:rsid w:val="009F01C1"/>
    <w:rsid w:val="009F023B"/>
    <w:rsid w:val="009F1CCF"/>
    <w:rsid w:val="009F1E53"/>
    <w:rsid w:val="009F37A6"/>
    <w:rsid w:val="009F5EE9"/>
    <w:rsid w:val="009F68D9"/>
    <w:rsid w:val="00A003EA"/>
    <w:rsid w:val="00A00620"/>
    <w:rsid w:val="00A019BB"/>
    <w:rsid w:val="00A01ADA"/>
    <w:rsid w:val="00A023D8"/>
    <w:rsid w:val="00A02F67"/>
    <w:rsid w:val="00A04871"/>
    <w:rsid w:val="00A04DA1"/>
    <w:rsid w:val="00A04DC5"/>
    <w:rsid w:val="00A0641E"/>
    <w:rsid w:val="00A0710B"/>
    <w:rsid w:val="00A10189"/>
    <w:rsid w:val="00A104C8"/>
    <w:rsid w:val="00A113E1"/>
    <w:rsid w:val="00A12E99"/>
    <w:rsid w:val="00A1648B"/>
    <w:rsid w:val="00A17943"/>
    <w:rsid w:val="00A211C1"/>
    <w:rsid w:val="00A2134F"/>
    <w:rsid w:val="00A2288B"/>
    <w:rsid w:val="00A24369"/>
    <w:rsid w:val="00A25371"/>
    <w:rsid w:val="00A301A0"/>
    <w:rsid w:val="00A30A90"/>
    <w:rsid w:val="00A32790"/>
    <w:rsid w:val="00A32F46"/>
    <w:rsid w:val="00A33B61"/>
    <w:rsid w:val="00A33E74"/>
    <w:rsid w:val="00A356B1"/>
    <w:rsid w:val="00A37530"/>
    <w:rsid w:val="00A37D28"/>
    <w:rsid w:val="00A37E62"/>
    <w:rsid w:val="00A42592"/>
    <w:rsid w:val="00A45E53"/>
    <w:rsid w:val="00A46D33"/>
    <w:rsid w:val="00A47716"/>
    <w:rsid w:val="00A50B93"/>
    <w:rsid w:val="00A51E53"/>
    <w:rsid w:val="00A52CA7"/>
    <w:rsid w:val="00A54217"/>
    <w:rsid w:val="00A55B78"/>
    <w:rsid w:val="00A57AB5"/>
    <w:rsid w:val="00A60FA6"/>
    <w:rsid w:val="00A61A4E"/>
    <w:rsid w:val="00A61BA2"/>
    <w:rsid w:val="00A621AF"/>
    <w:rsid w:val="00A67193"/>
    <w:rsid w:val="00A70922"/>
    <w:rsid w:val="00A70E20"/>
    <w:rsid w:val="00A7158F"/>
    <w:rsid w:val="00A71D33"/>
    <w:rsid w:val="00A72348"/>
    <w:rsid w:val="00A72403"/>
    <w:rsid w:val="00A740C7"/>
    <w:rsid w:val="00A74B72"/>
    <w:rsid w:val="00A75425"/>
    <w:rsid w:val="00A76A8A"/>
    <w:rsid w:val="00A80105"/>
    <w:rsid w:val="00A80791"/>
    <w:rsid w:val="00A81F08"/>
    <w:rsid w:val="00A82012"/>
    <w:rsid w:val="00A82066"/>
    <w:rsid w:val="00A8206A"/>
    <w:rsid w:val="00A825F8"/>
    <w:rsid w:val="00A82E8C"/>
    <w:rsid w:val="00A82F30"/>
    <w:rsid w:val="00A8355C"/>
    <w:rsid w:val="00A858F9"/>
    <w:rsid w:val="00A85CB2"/>
    <w:rsid w:val="00A875D2"/>
    <w:rsid w:val="00A914DD"/>
    <w:rsid w:val="00A93EB5"/>
    <w:rsid w:val="00A95FA8"/>
    <w:rsid w:val="00A971EE"/>
    <w:rsid w:val="00A976AC"/>
    <w:rsid w:val="00AA0656"/>
    <w:rsid w:val="00AA29EC"/>
    <w:rsid w:val="00AA5F12"/>
    <w:rsid w:val="00AA6BDC"/>
    <w:rsid w:val="00AA71D7"/>
    <w:rsid w:val="00AA7E76"/>
    <w:rsid w:val="00AB0D3B"/>
    <w:rsid w:val="00AB3203"/>
    <w:rsid w:val="00AB4C71"/>
    <w:rsid w:val="00AB5FEE"/>
    <w:rsid w:val="00AB691A"/>
    <w:rsid w:val="00AB798C"/>
    <w:rsid w:val="00AB7F23"/>
    <w:rsid w:val="00AC06B4"/>
    <w:rsid w:val="00AC0DB8"/>
    <w:rsid w:val="00AC2314"/>
    <w:rsid w:val="00AC348B"/>
    <w:rsid w:val="00AC3EBB"/>
    <w:rsid w:val="00AC5EA6"/>
    <w:rsid w:val="00AD0CC1"/>
    <w:rsid w:val="00AD17B4"/>
    <w:rsid w:val="00AD186D"/>
    <w:rsid w:val="00AD33AB"/>
    <w:rsid w:val="00AD3E99"/>
    <w:rsid w:val="00AD4FD7"/>
    <w:rsid w:val="00AD63F7"/>
    <w:rsid w:val="00AE0281"/>
    <w:rsid w:val="00AE1187"/>
    <w:rsid w:val="00AE2369"/>
    <w:rsid w:val="00AE30DB"/>
    <w:rsid w:val="00AE314D"/>
    <w:rsid w:val="00AE4614"/>
    <w:rsid w:val="00AE5627"/>
    <w:rsid w:val="00AE7767"/>
    <w:rsid w:val="00AF092D"/>
    <w:rsid w:val="00AF2073"/>
    <w:rsid w:val="00AF28CD"/>
    <w:rsid w:val="00AF38FA"/>
    <w:rsid w:val="00AF3ED8"/>
    <w:rsid w:val="00AF4EAC"/>
    <w:rsid w:val="00AF6F68"/>
    <w:rsid w:val="00AF7377"/>
    <w:rsid w:val="00B01865"/>
    <w:rsid w:val="00B0220E"/>
    <w:rsid w:val="00B03049"/>
    <w:rsid w:val="00B05577"/>
    <w:rsid w:val="00B0571F"/>
    <w:rsid w:val="00B058AF"/>
    <w:rsid w:val="00B05973"/>
    <w:rsid w:val="00B10370"/>
    <w:rsid w:val="00B10C68"/>
    <w:rsid w:val="00B12B40"/>
    <w:rsid w:val="00B13796"/>
    <w:rsid w:val="00B14116"/>
    <w:rsid w:val="00B1620A"/>
    <w:rsid w:val="00B17A60"/>
    <w:rsid w:val="00B17E6D"/>
    <w:rsid w:val="00B17E86"/>
    <w:rsid w:val="00B21B27"/>
    <w:rsid w:val="00B21C6A"/>
    <w:rsid w:val="00B241A2"/>
    <w:rsid w:val="00B24CC0"/>
    <w:rsid w:val="00B25EF8"/>
    <w:rsid w:val="00B26DB1"/>
    <w:rsid w:val="00B27321"/>
    <w:rsid w:val="00B2777C"/>
    <w:rsid w:val="00B27881"/>
    <w:rsid w:val="00B302F4"/>
    <w:rsid w:val="00B30A15"/>
    <w:rsid w:val="00B33508"/>
    <w:rsid w:val="00B3527E"/>
    <w:rsid w:val="00B35EAB"/>
    <w:rsid w:val="00B36056"/>
    <w:rsid w:val="00B42C8A"/>
    <w:rsid w:val="00B435C9"/>
    <w:rsid w:val="00B44CF5"/>
    <w:rsid w:val="00B45D2E"/>
    <w:rsid w:val="00B46367"/>
    <w:rsid w:val="00B47FCB"/>
    <w:rsid w:val="00B50C93"/>
    <w:rsid w:val="00B53A2D"/>
    <w:rsid w:val="00B56863"/>
    <w:rsid w:val="00B56BBE"/>
    <w:rsid w:val="00B57C26"/>
    <w:rsid w:val="00B619EC"/>
    <w:rsid w:val="00B61B4F"/>
    <w:rsid w:val="00B63532"/>
    <w:rsid w:val="00B64215"/>
    <w:rsid w:val="00B65A72"/>
    <w:rsid w:val="00B703C9"/>
    <w:rsid w:val="00B71605"/>
    <w:rsid w:val="00B718B8"/>
    <w:rsid w:val="00B7588E"/>
    <w:rsid w:val="00B7689A"/>
    <w:rsid w:val="00B77012"/>
    <w:rsid w:val="00B8054C"/>
    <w:rsid w:val="00B81C86"/>
    <w:rsid w:val="00B81F9D"/>
    <w:rsid w:val="00B824A8"/>
    <w:rsid w:val="00B824DF"/>
    <w:rsid w:val="00B82670"/>
    <w:rsid w:val="00B8286F"/>
    <w:rsid w:val="00B82D5C"/>
    <w:rsid w:val="00B83EFC"/>
    <w:rsid w:val="00B85188"/>
    <w:rsid w:val="00B8530C"/>
    <w:rsid w:val="00B85AE5"/>
    <w:rsid w:val="00B85FFA"/>
    <w:rsid w:val="00B90606"/>
    <w:rsid w:val="00B90A49"/>
    <w:rsid w:val="00B90B8C"/>
    <w:rsid w:val="00B922D4"/>
    <w:rsid w:val="00B93A44"/>
    <w:rsid w:val="00B93BAC"/>
    <w:rsid w:val="00B95ABF"/>
    <w:rsid w:val="00B976A3"/>
    <w:rsid w:val="00BA0394"/>
    <w:rsid w:val="00BA2A3C"/>
    <w:rsid w:val="00BA2E1C"/>
    <w:rsid w:val="00BA377A"/>
    <w:rsid w:val="00BA4AC1"/>
    <w:rsid w:val="00BB2409"/>
    <w:rsid w:val="00BB3CF3"/>
    <w:rsid w:val="00BB5010"/>
    <w:rsid w:val="00BB58A0"/>
    <w:rsid w:val="00BB68F7"/>
    <w:rsid w:val="00BB69CC"/>
    <w:rsid w:val="00BB75A3"/>
    <w:rsid w:val="00BC3F0F"/>
    <w:rsid w:val="00BC506A"/>
    <w:rsid w:val="00BC708A"/>
    <w:rsid w:val="00BC720E"/>
    <w:rsid w:val="00BC7FC1"/>
    <w:rsid w:val="00BD0693"/>
    <w:rsid w:val="00BD2EF8"/>
    <w:rsid w:val="00BD2EFA"/>
    <w:rsid w:val="00BD5A7A"/>
    <w:rsid w:val="00BD7124"/>
    <w:rsid w:val="00BE0CCE"/>
    <w:rsid w:val="00BE3BF2"/>
    <w:rsid w:val="00BE4DA7"/>
    <w:rsid w:val="00BE6681"/>
    <w:rsid w:val="00BE6EBE"/>
    <w:rsid w:val="00BE7680"/>
    <w:rsid w:val="00BE7B8A"/>
    <w:rsid w:val="00BF06E4"/>
    <w:rsid w:val="00BF080F"/>
    <w:rsid w:val="00BF092C"/>
    <w:rsid w:val="00BF15E8"/>
    <w:rsid w:val="00BF2234"/>
    <w:rsid w:val="00BF42E8"/>
    <w:rsid w:val="00BF6DB1"/>
    <w:rsid w:val="00C01203"/>
    <w:rsid w:val="00C05867"/>
    <w:rsid w:val="00C062EE"/>
    <w:rsid w:val="00C0664F"/>
    <w:rsid w:val="00C06F78"/>
    <w:rsid w:val="00C10134"/>
    <w:rsid w:val="00C108FC"/>
    <w:rsid w:val="00C120B5"/>
    <w:rsid w:val="00C12A24"/>
    <w:rsid w:val="00C13288"/>
    <w:rsid w:val="00C2324E"/>
    <w:rsid w:val="00C24CEE"/>
    <w:rsid w:val="00C26AD2"/>
    <w:rsid w:val="00C26EC3"/>
    <w:rsid w:val="00C33FF0"/>
    <w:rsid w:val="00C35CA8"/>
    <w:rsid w:val="00C37057"/>
    <w:rsid w:val="00C37D7B"/>
    <w:rsid w:val="00C4034C"/>
    <w:rsid w:val="00C4064D"/>
    <w:rsid w:val="00C409CB"/>
    <w:rsid w:val="00C41FC8"/>
    <w:rsid w:val="00C42841"/>
    <w:rsid w:val="00C43037"/>
    <w:rsid w:val="00C47213"/>
    <w:rsid w:val="00C4740D"/>
    <w:rsid w:val="00C47480"/>
    <w:rsid w:val="00C474AC"/>
    <w:rsid w:val="00C47DDF"/>
    <w:rsid w:val="00C50997"/>
    <w:rsid w:val="00C50DA9"/>
    <w:rsid w:val="00C54474"/>
    <w:rsid w:val="00C54B41"/>
    <w:rsid w:val="00C54CED"/>
    <w:rsid w:val="00C55F59"/>
    <w:rsid w:val="00C55F5D"/>
    <w:rsid w:val="00C571D0"/>
    <w:rsid w:val="00C57FAD"/>
    <w:rsid w:val="00C65113"/>
    <w:rsid w:val="00C6599C"/>
    <w:rsid w:val="00C66A8B"/>
    <w:rsid w:val="00C71931"/>
    <w:rsid w:val="00C719BB"/>
    <w:rsid w:val="00C729A2"/>
    <w:rsid w:val="00C73502"/>
    <w:rsid w:val="00C739EE"/>
    <w:rsid w:val="00C73F27"/>
    <w:rsid w:val="00C741C5"/>
    <w:rsid w:val="00C74263"/>
    <w:rsid w:val="00C74D62"/>
    <w:rsid w:val="00C75104"/>
    <w:rsid w:val="00C822D7"/>
    <w:rsid w:val="00C83563"/>
    <w:rsid w:val="00C839FE"/>
    <w:rsid w:val="00C83E4B"/>
    <w:rsid w:val="00C9247F"/>
    <w:rsid w:val="00C939EE"/>
    <w:rsid w:val="00C93AB3"/>
    <w:rsid w:val="00C93D2C"/>
    <w:rsid w:val="00C94078"/>
    <w:rsid w:val="00C95297"/>
    <w:rsid w:val="00CA1C2D"/>
    <w:rsid w:val="00CA1F02"/>
    <w:rsid w:val="00CA4170"/>
    <w:rsid w:val="00CA6EF7"/>
    <w:rsid w:val="00CA776B"/>
    <w:rsid w:val="00CA7DEE"/>
    <w:rsid w:val="00CB080B"/>
    <w:rsid w:val="00CB353E"/>
    <w:rsid w:val="00CB5A81"/>
    <w:rsid w:val="00CB670D"/>
    <w:rsid w:val="00CB7A22"/>
    <w:rsid w:val="00CC03C3"/>
    <w:rsid w:val="00CC10A9"/>
    <w:rsid w:val="00CC13FA"/>
    <w:rsid w:val="00CC1878"/>
    <w:rsid w:val="00CC2B6E"/>
    <w:rsid w:val="00CC533D"/>
    <w:rsid w:val="00CC6195"/>
    <w:rsid w:val="00CC7EB8"/>
    <w:rsid w:val="00CD0193"/>
    <w:rsid w:val="00CD07F8"/>
    <w:rsid w:val="00CD0B87"/>
    <w:rsid w:val="00CD18D7"/>
    <w:rsid w:val="00CD44C4"/>
    <w:rsid w:val="00CD44D3"/>
    <w:rsid w:val="00CD5CE7"/>
    <w:rsid w:val="00CE1FB8"/>
    <w:rsid w:val="00CE2E85"/>
    <w:rsid w:val="00CF0A1D"/>
    <w:rsid w:val="00CF0BA9"/>
    <w:rsid w:val="00CF0DDB"/>
    <w:rsid w:val="00CF3195"/>
    <w:rsid w:val="00CF52EF"/>
    <w:rsid w:val="00CF5BF6"/>
    <w:rsid w:val="00CF7C35"/>
    <w:rsid w:val="00D00BE1"/>
    <w:rsid w:val="00D01C4B"/>
    <w:rsid w:val="00D02710"/>
    <w:rsid w:val="00D058EE"/>
    <w:rsid w:val="00D0613C"/>
    <w:rsid w:val="00D10D1B"/>
    <w:rsid w:val="00D17682"/>
    <w:rsid w:val="00D17969"/>
    <w:rsid w:val="00D20373"/>
    <w:rsid w:val="00D20434"/>
    <w:rsid w:val="00D21D57"/>
    <w:rsid w:val="00D21E68"/>
    <w:rsid w:val="00D24314"/>
    <w:rsid w:val="00D25B8A"/>
    <w:rsid w:val="00D26DB7"/>
    <w:rsid w:val="00D301F0"/>
    <w:rsid w:val="00D343C7"/>
    <w:rsid w:val="00D3499E"/>
    <w:rsid w:val="00D35655"/>
    <w:rsid w:val="00D3656D"/>
    <w:rsid w:val="00D40353"/>
    <w:rsid w:val="00D4297E"/>
    <w:rsid w:val="00D429E9"/>
    <w:rsid w:val="00D4415F"/>
    <w:rsid w:val="00D50B80"/>
    <w:rsid w:val="00D50F39"/>
    <w:rsid w:val="00D51C61"/>
    <w:rsid w:val="00D5254E"/>
    <w:rsid w:val="00D532DE"/>
    <w:rsid w:val="00D5370B"/>
    <w:rsid w:val="00D53914"/>
    <w:rsid w:val="00D54DDB"/>
    <w:rsid w:val="00D555D4"/>
    <w:rsid w:val="00D633CE"/>
    <w:rsid w:val="00D64DC3"/>
    <w:rsid w:val="00D64E0E"/>
    <w:rsid w:val="00D66592"/>
    <w:rsid w:val="00D66BCA"/>
    <w:rsid w:val="00D71622"/>
    <w:rsid w:val="00D723A5"/>
    <w:rsid w:val="00D72A56"/>
    <w:rsid w:val="00D72D93"/>
    <w:rsid w:val="00D74EBB"/>
    <w:rsid w:val="00D75462"/>
    <w:rsid w:val="00D76BFC"/>
    <w:rsid w:val="00D8169C"/>
    <w:rsid w:val="00D826D5"/>
    <w:rsid w:val="00D8274E"/>
    <w:rsid w:val="00D83702"/>
    <w:rsid w:val="00D84045"/>
    <w:rsid w:val="00D86D8F"/>
    <w:rsid w:val="00D86FD5"/>
    <w:rsid w:val="00D87287"/>
    <w:rsid w:val="00D90A4D"/>
    <w:rsid w:val="00D913D8"/>
    <w:rsid w:val="00D91999"/>
    <w:rsid w:val="00D922CE"/>
    <w:rsid w:val="00D92FBB"/>
    <w:rsid w:val="00D93E69"/>
    <w:rsid w:val="00D96D1D"/>
    <w:rsid w:val="00DA19BF"/>
    <w:rsid w:val="00DA2394"/>
    <w:rsid w:val="00DA3710"/>
    <w:rsid w:val="00DA37D4"/>
    <w:rsid w:val="00DA3904"/>
    <w:rsid w:val="00DA471E"/>
    <w:rsid w:val="00DA5076"/>
    <w:rsid w:val="00DA59F6"/>
    <w:rsid w:val="00DA6DAE"/>
    <w:rsid w:val="00DA7E2C"/>
    <w:rsid w:val="00DB0019"/>
    <w:rsid w:val="00DB107C"/>
    <w:rsid w:val="00DB19B5"/>
    <w:rsid w:val="00DB46B0"/>
    <w:rsid w:val="00DB7B8D"/>
    <w:rsid w:val="00DC02AF"/>
    <w:rsid w:val="00DC23C1"/>
    <w:rsid w:val="00DC26A9"/>
    <w:rsid w:val="00DC3076"/>
    <w:rsid w:val="00DC44B7"/>
    <w:rsid w:val="00DC7E04"/>
    <w:rsid w:val="00DD0996"/>
    <w:rsid w:val="00DD1636"/>
    <w:rsid w:val="00DD2713"/>
    <w:rsid w:val="00DD2AF5"/>
    <w:rsid w:val="00DD3A57"/>
    <w:rsid w:val="00DD3BD3"/>
    <w:rsid w:val="00DD3F86"/>
    <w:rsid w:val="00DD489A"/>
    <w:rsid w:val="00DD4AA3"/>
    <w:rsid w:val="00DD537D"/>
    <w:rsid w:val="00DD57B9"/>
    <w:rsid w:val="00DD5B7D"/>
    <w:rsid w:val="00DD5EFB"/>
    <w:rsid w:val="00DD70E7"/>
    <w:rsid w:val="00DE0CED"/>
    <w:rsid w:val="00DE36F6"/>
    <w:rsid w:val="00DE3E25"/>
    <w:rsid w:val="00DE4684"/>
    <w:rsid w:val="00DE5B92"/>
    <w:rsid w:val="00DE6306"/>
    <w:rsid w:val="00DE76A3"/>
    <w:rsid w:val="00DE7D63"/>
    <w:rsid w:val="00DF02A9"/>
    <w:rsid w:val="00DF03FF"/>
    <w:rsid w:val="00DF22FF"/>
    <w:rsid w:val="00DF24AA"/>
    <w:rsid w:val="00DF3D85"/>
    <w:rsid w:val="00DF3EC1"/>
    <w:rsid w:val="00DF50D3"/>
    <w:rsid w:val="00DF56B3"/>
    <w:rsid w:val="00DF6A2C"/>
    <w:rsid w:val="00E009E5"/>
    <w:rsid w:val="00E017F8"/>
    <w:rsid w:val="00E044F1"/>
    <w:rsid w:val="00E0599F"/>
    <w:rsid w:val="00E05A70"/>
    <w:rsid w:val="00E0659B"/>
    <w:rsid w:val="00E0679C"/>
    <w:rsid w:val="00E10662"/>
    <w:rsid w:val="00E1309D"/>
    <w:rsid w:val="00E1396B"/>
    <w:rsid w:val="00E14799"/>
    <w:rsid w:val="00E154C3"/>
    <w:rsid w:val="00E1558B"/>
    <w:rsid w:val="00E1558D"/>
    <w:rsid w:val="00E15A02"/>
    <w:rsid w:val="00E16E1C"/>
    <w:rsid w:val="00E17C80"/>
    <w:rsid w:val="00E20C82"/>
    <w:rsid w:val="00E20E55"/>
    <w:rsid w:val="00E21612"/>
    <w:rsid w:val="00E23CA6"/>
    <w:rsid w:val="00E23F69"/>
    <w:rsid w:val="00E23F80"/>
    <w:rsid w:val="00E24C6E"/>
    <w:rsid w:val="00E2534E"/>
    <w:rsid w:val="00E25642"/>
    <w:rsid w:val="00E27680"/>
    <w:rsid w:val="00E3323D"/>
    <w:rsid w:val="00E36531"/>
    <w:rsid w:val="00E3763A"/>
    <w:rsid w:val="00E41942"/>
    <w:rsid w:val="00E41D1C"/>
    <w:rsid w:val="00E42EA0"/>
    <w:rsid w:val="00E4314E"/>
    <w:rsid w:val="00E449EE"/>
    <w:rsid w:val="00E47D9D"/>
    <w:rsid w:val="00E50F82"/>
    <w:rsid w:val="00E511FF"/>
    <w:rsid w:val="00E5161F"/>
    <w:rsid w:val="00E57091"/>
    <w:rsid w:val="00E615B6"/>
    <w:rsid w:val="00E61CC8"/>
    <w:rsid w:val="00E621C5"/>
    <w:rsid w:val="00E634A5"/>
    <w:rsid w:val="00E6665F"/>
    <w:rsid w:val="00E66BD6"/>
    <w:rsid w:val="00E671E7"/>
    <w:rsid w:val="00E70A37"/>
    <w:rsid w:val="00E7350C"/>
    <w:rsid w:val="00E748C9"/>
    <w:rsid w:val="00E753CD"/>
    <w:rsid w:val="00E777BD"/>
    <w:rsid w:val="00E77ABF"/>
    <w:rsid w:val="00E837B0"/>
    <w:rsid w:val="00E846FF"/>
    <w:rsid w:val="00E84EA8"/>
    <w:rsid w:val="00E85FBE"/>
    <w:rsid w:val="00E86CA5"/>
    <w:rsid w:val="00E86CE8"/>
    <w:rsid w:val="00E90287"/>
    <w:rsid w:val="00E91A3A"/>
    <w:rsid w:val="00E935A1"/>
    <w:rsid w:val="00E93FE8"/>
    <w:rsid w:val="00E95286"/>
    <w:rsid w:val="00E95E66"/>
    <w:rsid w:val="00E96E2B"/>
    <w:rsid w:val="00E97968"/>
    <w:rsid w:val="00EA236F"/>
    <w:rsid w:val="00EA2928"/>
    <w:rsid w:val="00EA2BDB"/>
    <w:rsid w:val="00EA43D8"/>
    <w:rsid w:val="00EA51B1"/>
    <w:rsid w:val="00EA71D6"/>
    <w:rsid w:val="00EB0513"/>
    <w:rsid w:val="00EB0FF6"/>
    <w:rsid w:val="00EB11A8"/>
    <w:rsid w:val="00EB127F"/>
    <w:rsid w:val="00EB2196"/>
    <w:rsid w:val="00EB2971"/>
    <w:rsid w:val="00EB3A47"/>
    <w:rsid w:val="00EB4511"/>
    <w:rsid w:val="00EB5681"/>
    <w:rsid w:val="00EB6368"/>
    <w:rsid w:val="00EB77C7"/>
    <w:rsid w:val="00EB7A49"/>
    <w:rsid w:val="00EB7E74"/>
    <w:rsid w:val="00EC047E"/>
    <w:rsid w:val="00EC04B5"/>
    <w:rsid w:val="00EC09B9"/>
    <w:rsid w:val="00EC1274"/>
    <w:rsid w:val="00EC1959"/>
    <w:rsid w:val="00EC2D23"/>
    <w:rsid w:val="00EC32B7"/>
    <w:rsid w:val="00EC3418"/>
    <w:rsid w:val="00EC5578"/>
    <w:rsid w:val="00EC5B2C"/>
    <w:rsid w:val="00EC6173"/>
    <w:rsid w:val="00EC686A"/>
    <w:rsid w:val="00ED0459"/>
    <w:rsid w:val="00ED2196"/>
    <w:rsid w:val="00ED2F0A"/>
    <w:rsid w:val="00ED4669"/>
    <w:rsid w:val="00ED711A"/>
    <w:rsid w:val="00EE27C3"/>
    <w:rsid w:val="00EE28D9"/>
    <w:rsid w:val="00EE29A6"/>
    <w:rsid w:val="00EE2EC2"/>
    <w:rsid w:val="00EE3C2C"/>
    <w:rsid w:val="00EE493F"/>
    <w:rsid w:val="00EE5436"/>
    <w:rsid w:val="00EE7975"/>
    <w:rsid w:val="00EF1C81"/>
    <w:rsid w:val="00EF1FC6"/>
    <w:rsid w:val="00EF2AEA"/>
    <w:rsid w:val="00EF3832"/>
    <w:rsid w:val="00EF5678"/>
    <w:rsid w:val="00EF5DEC"/>
    <w:rsid w:val="00EF6CAF"/>
    <w:rsid w:val="00F01350"/>
    <w:rsid w:val="00F021C5"/>
    <w:rsid w:val="00F0412C"/>
    <w:rsid w:val="00F04DA9"/>
    <w:rsid w:val="00F0594B"/>
    <w:rsid w:val="00F0640E"/>
    <w:rsid w:val="00F079CC"/>
    <w:rsid w:val="00F105A2"/>
    <w:rsid w:val="00F10745"/>
    <w:rsid w:val="00F10A84"/>
    <w:rsid w:val="00F10D71"/>
    <w:rsid w:val="00F11016"/>
    <w:rsid w:val="00F11F05"/>
    <w:rsid w:val="00F13260"/>
    <w:rsid w:val="00F13B68"/>
    <w:rsid w:val="00F1406B"/>
    <w:rsid w:val="00F16D53"/>
    <w:rsid w:val="00F16F5F"/>
    <w:rsid w:val="00F17098"/>
    <w:rsid w:val="00F170BD"/>
    <w:rsid w:val="00F173CC"/>
    <w:rsid w:val="00F2001E"/>
    <w:rsid w:val="00F203D8"/>
    <w:rsid w:val="00F20E12"/>
    <w:rsid w:val="00F22AB9"/>
    <w:rsid w:val="00F22B04"/>
    <w:rsid w:val="00F239A9"/>
    <w:rsid w:val="00F24BC7"/>
    <w:rsid w:val="00F26082"/>
    <w:rsid w:val="00F27A5E"/>
    <w:rsid w:val="00F302F6"/>
    <w:rsid w:val="00F30977"/>
    <w:rsid w:val="00F32CD9"/>
    <w:rsid w:val="00F32E2D"/>
    <w:rsid w:val="00F333B2"/>
    <w:rsid w:val="00F352A1"/>
    <w:rsid w:val="00F352E6"/>
    <w:rsid w:val="00F36C32"/>
    <w:rsid w:val="00F37BD5"/>
    <w:rsid w:val="00F42A52"/>
    <w:rsid w:val="00F44571"/>
    <w:rsid w:val="00F45D38"/>
    <w:rsid w:val="00F461A4"/>
    <w:rsid w:val="00F512D9"/>
    <w:rsid w:val="00F51BEE"/>
    <w:rsid w:val="00F52E35"/>
    <w:rsid w:val="00F5478A"/>
    <w:rsid w:val="00F54823"/>
    <w:rsid w:val="00F54994"/>
    <w:rsid w:val="00F5722E"/>
    <w:rsid w:val="00F57391"/>
    <w:rsid w:val="00F60579"/>
    <w:rsid w:val="00F626B6"/>
    <w:rsid w:val="00F64721"/>
    <w:rsid w:val="00F64839"/>
    <w:rsid w:val="00F6514E"/>
    <w:rsid w:val="00F6538D"/>
    <w:rsid w:val="00F6709E"/>
    <w:rsid w:val="00F67A3D"/>
    <w:rsid w:val="00F67FEC"/>
    <w:rsid w:val="00F71137"/>
    <w:rsid w:val="00F72023"/>
    <w:rsid w:val="00F7319E"/>
    <w:rsid w:val="00F734FA"/>
    <w:rsid w:val="00F75C13"/>
    <w:rsid w:val="00F76911"/>
    <w:rsid w:val="00F81944"/>
    <w:rsid w:val="00F849FD"/>
    <w:rsid w:val="00F84C3F"/>
    <w:rsid w:val="00F8599C"/>
    <w:rsid w:val="00F86AA9"/>
    <w:rsid w:val="00F8774C"/>
    <w:rsid w:val="00F91042"/>
    <w:rsid w:val="00F92F5E"/>
    <w:rsid w:val="00F93865"/>
    <w:rsid w:val="00F96004"/>
    <w:rsid w:val="00F976EA"/>
    <w:rsid w:val="00F97C7D"/>
    <w:rsid w:val="00FA08BE"/>
    <w:rsid w:val="00FA292A"/>
    <w:rsid w:val="00FA31A9"/>
    <w:rsid w:val="00FA50A1"/>
    <w:rsid w:val="00FA7E46"/>
    <w:rsid w:val="00FB1C22"/>
    <w:rsid w:val="00FB1C97"/>
    <w:rsid w:val="00FB3411"/>
    <w:rsid w:val="00FB3874"/>
    <w:rsid w:val="00FB41F4"/>
    <w:rsid w:val="00FB4B6B"/>
    <w:rsid w:val="00FB6B99"/>
    <w:rsid w:val="00FB7636"/>
    <w:rsid w:val="00FC0261"/>
    <w:rsid w:val="00FC1D09"/>
    <w:rsid w:val="00FC239B"/>
    <w:rsid w:val="00FC32ED"/>
    <w:rsid w:val="00FC4A6B"/>
    <w:rsid w:val="00FD07C4"/>
    <w:rsid w:val="00FD10D3"/>
    <w:rsid w:val="00FD2B8B"/>
    <w:rsid w:val="00FD3694"/>
    <w:rsid w:val="00FD5178"/>
    <w:rsid w:val="00FD5FC5"/>
    <w:rsid w:val="00FD7208"/>
    <w:rsid w:val="00FE0482"/>
    <w:rsid w:val="00FE086A"/>
    <w:rsid w:val="00FE3AC0"/>
    <w:rsid w:val="00FE5D4B"/>
    <w:rsid w:val="00FE60B4"/>
    <w:rsid w:val="00FE690C"/>
    <w:rsid w:val="00FF0D28"/>
    <w:rsid w:val="00FF1F49"/>
    <w:rsid w:val="00FF2BBD"/>
    <w:rsid w:val="00FF2C18"/>
    <w:rsid w:val="00FF654F"/>
    <w:rsid w:val="00FF7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5E6A3"/>
  <w15:chartTrackingRefBased/>
  <w15:docId w15:val="{A6154615-80D1-4430-9734-76F855683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3"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55DBF"/>
    <w:pPr>
      <w:widowControl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3"/>
    <w:qFormat/>
    <w:rsid w:val="00155DBF"/>
    <w:pPr>
      <w:ind w:left="157"/>
      <w:jc w:val="both"/>
      <w:outlineLvl w:val="0"/>
    </w:pPr>
    <w:rPr>
      <w:b/>
      <w:bCs/>
      <w:sz w:val="16"/>
      <w:szCs w:val="16"/>
    </w:rPr>
  </w:style>
  <w:style w:type="paragraph" w:styleId="Heading3">
    <w:name w:val="heading 3"/>
    <w:basedOn w:val="Normal"/>
    <w:next w:val="Normal"/>
    <w:link w:val="Heading3Char"/>
    <w:uiPriority w:val="9"/>
    <w:semiHidden/>
    <w:unhideWhenUsed/>
    <w:qFormat/>
    <w:rsid w:val="006425C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155DBF"/>
    <w:rPr>
      <w:rFonts w:ascii="Times New Roman" w:eastAsia="Times New Roman" w:hAnsi="Times New Roman" w:cs="Times New Roman"/>
      <w:b/>
      <w:bCs/>
      <w:sz w:val="16"/>
      <w:szCs w:val="16"/>
    </w:rPr>
  </w:style>
  <w:style w:type="paragraph" w:styleId="BodyText">
    <w:name w:val="Body Text"/>
    <w:basedOn w:val="Normal"/>
    <w:link w:val="BodyTextChar"/>
    <w:uiPriority w:val="1"/>
    <w:qFormat/>
    <w:rsid w:val="00155DBF"/>
    <w:pPr>
      <w:ind w:left="877"/>
    </w:pPr>
    <w:rPr>
      <w:sz w:val="16"/>
      <w:szCs w:val="16"/>
    </w:rPr>
  </w:style>
  <w:style w:type="character" w:customStyle="1" w:styleId="BodyTextChar">
    <w:name w:val="Body Text Char"/>
    <w:basedOn w:val="DefaultParagraphFont"/>
    <w:link w:val="BodyText"/>
    <w:uiPriority w:val="1"/>
    <w:rsid w:val="00155DBF"/>
    <w:rPr>
      <w:rFonts w:ascii="Times New Roman" w:eastAsia="Times New Roman" w:hAnsi="Times New Roman" w:cs="Times New Roman"/>
      <w:sz w:val="16"/>
      <w:szCs w:val="16"/>
    </w:rPr>
  </w:style>
  <w:style w:type="paragraph" w:styleId="ListParagraph">
    <w:name w:val="List Paragraph"/>
    <w:basedOn w:val="Normal"/>
    <w:uiPriority w:val="1"/>
    <w:qFormat/>
    <w:rsid w:val="00155DBF"/>
    <w:pPr>
      <w:ind w:left="877" w:hanging="360"/>
    </w:pPr>
  </w:style>
  <w:style w:type="character" w:styleId="Hyperlink">
    <w:name w:val="Hyperlink"/>
    <w:basedOn w:val="DefaultParagraphFont"/>
    <w:uiPriority w:val="99"/>
    <w:unhideWhenUsed/>
    <w:rsid w:val="00155DBF"/>
    <w:rPr>
      <w:color w:val="0563C1" w:themeColor="hyperlink"/>
      <w:u w:val="single"/>
    </w:rPr>
  </w:style>
  <w:style w:type="table" w:styleId="TableGrid">
    <w:name w:val="Table Grid"/>
    <w:basedOn w:val="TableNormal"/>
    <w:uiPriority w:val="59"/>
    <w:rsid w:val="00155DBF"/>
    <w:pPr>
      <w:widowControl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41C5"/>
    <w:pPr>
      <w:tabs>
        <w:tab w:val="center" w:pos="4680"/>
        <w:tab w:val="right" w:pos="9360"/>
      </w:tabs>
    </w:pPr>
  </w:style>
  <w:style w:type="character" w:customStyle="1" w:styleId="HeaderChar">
    <w:name w:val="Header Char"/>
    <w:basedOn w:val="DefaultParagraphFont"/>
    <w:link w:val="Header"/>
    <w:uiPriority w:val="99"/>
    <w:rsid w:val="003441C5"/>
    <w:rPr>
      <w:rFonts w:ascii="Times New Roman" w:eastAsia="Times New Roman" w:hAnsi="Times New Roman" w:cs="Times New Roman"/>
    </w:rPr>
  </w:style>
  <w:style w:type="paragraph" w:styleId="Footer">
    <w:name w:val="footer"/>
    <w:basedOn w:val="Normal"/>
    <w:link w:val="FooterChar"/>
    <w:uiPriority w:val="99"/>
    <w:unhideWhenUsed/>
    <w:rsid w:val="003441C5"/>
    <w:pPr>
      <w:tabs>
        <w:tab w:val="center" w:pos="4680"/>
        <w:tab w:val="right" w:pos="9360"/>
      </w:tabs>
    </w:pPr>
  </w:style>
  <w:style w:type="character" w:customStyle="1" w:styleId="FooterChar">
    <w:name w:val="Footer Char"/>
    <w:basedOn w:val="DefaultParagraphFont"/>
    <w:link w:val="Footer"/>
    <w:uiPriority w:val="99"/>
    <w:rsid w:val="003441C5"/>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845D72"/>
    <w:rPr>
      <w:sz w:val="16"/>
      <w:szCs w:val="16"/>
    </w:rPr>
  </w:style>
  <w:style w:type="paragraph" w:styleId="CommentText">
    <w:name w:val="annotation text"/>
    <w:basedOn w:val="Normal"/>
    <w:link w:val="CommentTextChar"/>
    <w:uiPriority w:val="99"/>
    <w:unhideWhenUsed/>
    <w:rsid w:val="00845D72"/>
    <w:rPr>
      <w:sz w:val="20"/>
      <w:szCs w:val="20"/>
    </w:rPr>
  </w:style>
  <w:style w:type="character" w:customStyle="1" w:styleId="CommentTextChar">
    <w:name w:val="Comment Text Char"/>
    <w:basedOn w:val="DefaultParagraphFont"/>
    <w:link w:val="CommentText"/>
    <w:uiPriority w:val="99"/>
    <w:rsid w:val="00845D7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45D72"/>
    <w:rPr>
      <w:b/>
      <w:bCs/>
    </w:rPr>
  </w:style>
  <w:style w:type="character" w:customStyle="1" w:styleId="CommentSubjectChar">
    <w:name w:val="Comment Subject Char"/>
    <w:basedOn w:val="CommentTextChar"/>
    <w:link w:val="CommentSubject"/>
    <w:uiPriority w:val="99"/>
    <w:semiHidden/>
    <w:rsid w:val="00845D72"/>
    <w:rPr>
      <w:rFonts w:ascii="Times New Roman" w:eastAsia="Times New Roman" w:hAnsi="Times New Roman" w:cs="Times New Roman"/>
      <w:b/>
      <w:bCs/>
      <w:sz w:val="20"/>
      <w:szCs w:val="20"/>
    </w:rPr>
  </w:style>
  <w:style w:type="paragraph" w:styleId="Revision">
    <w:name w:val="Revision"/>
    <w:hidden/>
    <w:uiPriority w:val="99"/>
    <w:semiHidden/>
    <w:rsid w:val="00341AB5"/>
    <w:pPr>
      <w:spacing w:after="0" w:line="240" w:lineRule="auto"/>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6425C2"/>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0717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584636">
      <w:bodyDiv w:val="1"/>
      <w:marLeft w:val="0"/>
      <w:marRight w:val="0"/>
      <w:marTop w:val="0"/>
      <w:marBottom w:val="0"/>
      <w:divBdr>
        <w:top w:val="none" w:sz="0" w:space="0" w:color="auto"/>
        <w:left w:val="none" w:sz="0" w:space="0" w:color="auto"/>
        <w:bottom w:val="none" w:sz="0" w:space="0" w:color="auto"/>
        <w:right w:val="none" w:sz="0" w:space="0" w:color="auto"/>
      </w:divBdr>
      <w:divsChild>
        <w:div w:id="99419784">
          <w:marLeft w:val="0"/>
          <w:marRight w:val="0"/>
          <w:marTop w:val="0"/>
          <w:marBottom w:val="0"/>
          <w:divBdr>
            <w:top w:val="none" w:sz="0" w:space="0" w:color="auto"/>
            <w:left w:val="none" w:sz="0" w:space="0" w:color="auto"/>
            <w:bottom w:val="none" w:sz="0" w:space="0" w:color="auto"/>
            <w:right w:val="none" w:sz="0" w:space="0" w:color="auto"/>
          </w:divBdr>
          <w:divsChild>
            <w:div w:id="1607691622">
              <w:marLeft w:val="0"/>
              <w:marRight w:val="0"/>
              <w:marTop w:val="0"/>
              <w:marBottom w:val="0"/>
              <w:divBdr>
                <w:top w:val="none" w:sz="0" w:space="0" w:color="auto"/>
                <w:left w:val="none" w:sz="0" w:space="0" w:color="auto"/>
                <w:bottom w:val="none" w:sz="0" w:space="0" w:color="auto"/>
                <w:right w:val="none" w:sz="0" w:space="0" w:color="auto"/>
              </w:divBdr>
              <w:divsChild>
                <w:div w:id="1914047938">
                  <w:marLeft w:val="0"/>
                  <w:marRight w:val="0"/>
                  <w:marTop w:val="0"/>
                  <w:marBottom w:val="0"/>
                  <w:divBdr>
                    <w:top w:val="none" w:sz="0" w:space="0" w:color="auto"/>
                    <w:left w:val="none" w:sz="0" w:space="0" w:color="auto"/>
                    <w:bottom w:val="none" w:sz="0" w:space="0" w:color="auto"/>
                    <w:right w:val="none" w:sz="0" w:space="0" w:color="auto"/>
                  </w:divBdr>
                  <w:divsChild>
                    <w:div w:id="1431971789">
                      <w:marLeft w:val="0"/>
                      <w:marRight w:val="0"/>
                      <w:marTop w:val="0"/>
                      <w:marBottom w:val="0"/>
                      <w:divBdr>
                        <w:top w:val="none" w:sz="0" w:space="0" w:color="auto"/>
                        <w:left w:val="none" w:sz="0" w:space="0" w:color="auto"/>
                        <w:bottom w:val="none" w:sz="0" w:space="0" w:color="auto"/>
                        <w:right w:val="none" w:sz="0" w:space="0" w:color="auto"/>
                      </w:divBdr>
                      <w:divsChild>
                        <w:div w:id="1374036640">
                          <w:marLeft w:val="0"/>
                          <w:marRight w:val="0"/>
                          <w:marTop w:val="0"/>
                          <w:marBottom w:val="0"/>
                          <w:divBdr>
                            <w:top w:val="none" w:sz="0" w:space="0" w:color="auto"/>
                            <w:left w:val="none" w:sz="0" w:space="0" w:color="auto"/>
                            <w:bottom w:val="none" w:sz="0" w:space="0" w:color="auto"/>
                            <w:right w:val="none" w:sz="0" w:space="0" w:color="auto"/>
                          </w:divBdr>
                          <w:divsChild>
                            <w:div w:id="15934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00527">
      <w:bodyDiv w:val="1"/>
      <w:marLeft w:val="0"/>
      <w:marRight w:val="0"/>
      <w:marTop w:val="0"/>
      <w:marBottom w:val="0"/>
      <w:divBdr>
        <w:top w:val="none" w:sz="0" w:space="0" w:color="auto"/>
        <w:left w:val="none" w:sz="0" w:space="0" w:color="auto"/>
        <w:bottom w:val="none" w:sz="0" w:space="0" w:color="auto"/>
        <w:right w:val="none" w:sz="0" w:space="0" w:color="auto"/>
      </w:divBdr>
    </w:div>
    <w:div w:id="183056942">
      <w:bodyDiv w:val="1"/>
      <w:marLeft w:val="0"/>
      <w:marRight w:val="0"/>
      <w:marTop w:val="0"/>
      <w:marBottom w:val="0"/>
      <w:divBdr>
        <w:top w:val="none" w:sz="0" w:space="0" w:color="auto"/>
        <w:left w:val="none" w:sz="0" w:space="0" w:color="auto"/>
        <w:bottom w:val="none" w:sz="0" w:space="0" w:color="auto"/>
        <w:right w:val="none" w:sz="0" w:space="0" w:color="auto"/>
      </w:divBdr>
    </w:div>
    <w:div w:id="246504639">
      <w:bodyDiv w:val="1"/>
      <w:marLeft w:val="0"/>
      <w:marRight w:val="0"/>
      <w:marTop w:val="0"/>
      <w:marBottom w:val="0"/>
      <w:divBdr>
        <w:top w:val="none" w:sz="0" w:space="0" w:color="auto"/>
        <w:left w:val="none" w:sz="0" w:space="0" w:color="auto"/>
        <w:bottom w:val="none" w:sz="0" w:space="0" w:color="auto"/>
        <w:right w:val="none" w:sz="0" w:space="0" w:color="auto"/>
      </w:divBdr>
    </w:div>
    <w:div w:id="288359516">
      <w:bodyDiv w:val="1"/>
      <w:marLeft w:val="0"/>
      <w:marRight w:val="0"/>
      <w:marTop w:val="0"/>
      <w:marBottom w:val="0"/>
      <w:divBdr>
        <w:top w:val="none" w:sz="0" w:space="0" w:color="auto"/>
        <w:left w:val="none" w:sz="0" w:space="0" w:color="auto"/>
        <w:bottom w:val="none" w:sz="0" w:space="0" w:color="auto"/>
        <w:right w:val="none" w:sz="0" w:space="0" w:color="auto"/>
      </w:divBdr>
    </w:div>
    <w:div w:id="315233206">
      <w:bodyDiv w:val="1"/>
      <w:marLeft w:val="0"/>
      <w:marRight w:val="0"/>
      <w:marTop w:val="0"/>
      <w:marBottom w:val="0"/>
      <w:divBdr>
        <w:top w:val="none" w:sz="0" w:space="0" w:color="auto"/>
        <w:left w:val="none" w:sz="0" w:space="0" w:color="auto"/>
        <w:bottom w:val="none" w:sz="0" w:space="0" w:color="auto"/>
        <w:right w:val="none" w:sz="0" w:space="0" w:color="auto"/>
      </w:divBdr>
      <w:divsChild>
        <w:div w:id="1186558141">
          <w:marLeft w:val="0"/>
          <w:marRight w:val="0"/>
          <w:marTop w:val="0"/>
          <w:marBottom w:val="0"/>
          <w:divBdr>
            <w:top w:val="none" w:sz="0" w:space="0" w:color="auto"/>
            <w:left w:val="none" w:sz="0" w:space="0" w:color="auto"/>
            <w:bottom w:val="none" w:sz="0" w:space="0" w:color="auto"/>
            <w:right w:val="none" w:sz="0" w:space="0" w:color="auto"/>
          </w:divBdr>
          <w:divsChild>
            <w:div w:id="1437867275">
              <w:marLeft w:val="0"/>
              <w:marRight w:val="0"/>
              <w:marTop w:val="0"/>
              <w:marBottom w:val="0"/>
              <w:divBdr>
                <w:top w:val="none" w:sz="0" w:space="0" w:color="auto"/>
                <w:left w:val="none" w:sz="0" w:space="0" w:color="auto"/>
                <w:bottom w:val="none" w:sz="0" w:space="0" w:color="auto"/>
                <w:right w:val="none" w:sz="0" w:space="0" w:color="auto"/>
              </w:divBdr>
              <w:divsChild>
                <w:div w:id="1579942320">
                  <w:marLeft w:val="0"/>
                  <w:marRight w:val="0"/>
                  <w:marTop w:val="0"/>
                  <w:marBottom w:val="0"/>
                  <w:divBdr>
                    <w:top w:val="none" w:sz="0" w:space="0" w:color="auto"/>
                    <w:left w:val="none" w:sz="0" w:space="0" w:color="auto"/>
                    <w:bottom w:val="none" w:sz="0" w:space="0" w:color="auto"/>
                    <w:right w:val="none" w:sz="0" w:space="0" w:color="auto"/>
                  </w:divBdr>
                  <w:divsChild>
                    <w:div w:id="90888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034633">
          <w:marLeft w:val="0"/>
          <w:marRight w:val="0"/>
          <w:marTop w:val="0"/>
          <w:marBottom w:val="0"/>
          <w:divBdr>
            <w:top w:val="none" w:sz="0" w:space="0" w:color="auto"/>
            <w:left w:val="none" w:sz="0" w:space="0" w:color="auto"/>
            <w:bottom w:val="none" w:sz="0" w:space="0" w:color="auto"/>
            <w:right w:val="none" w:sz="0" w:space="0" w:color="auto"/>
          </w:divBdr>
          <w:divsChild>
            <w:div w:id="1061295675">
              <w:marLeft w:val="0"/>
              <w:marRight w:val="0"/>
              <w:marTop w:val="0"/>
              <w:marBottom w:val="0"/>
              <w:divBdr>
                <w:top w:val="none" w:sz="0" w:space="0" w:color="auto"/>
                <w:left w:val="none" w:sz="0" w:space="0" w:color="auto"/>
                <w:bottom w:val="none" w:sz="0" w:space="0" w:color="auto"/>
                <w:right w:val="none" w:sz="0" w:space="0" w:color="auto"/>
              </w:divBdr>
              <w:divsChild>
                <w:div w:id="346368174">
                  <w:marLeft w:val="0"/>
                  <w:marRight w:val="0"/>
                  <w:marTop w:val="0"/>
                  <w:marBottom w:val="0"/>
                  <w:divBdr>
                    <w:top w:val="none" w:sz="0" w:space="0" w:color="auto"/>
                    <w:left w:val="none" w:sz="0" w:space="0" w:color="auto"/>
                    <w:bottom w:val="none" w:sz="0" w:space="0" w:color="auto"/>
                    <w:right w:val="none" w:sz="0" w:space="0" w:color="auto"/>
                  </w:divBdr>
                  <w:divsChild>
                    <w:div w:id="55871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928282">
      <w:bodyDiv w:val="1"/>
      <w:marLeft w:val="0"/>
      <w:marRight w:val="0"/>
      <w:marTop w:val="0"/>
      <w:marBottom w:val="0"/>
      <w:divBdr>
        <w:top w:val="none" w:sz="0" w:space="0" w:color="auto"/>
        <w:left w:val="none" w:sz="0" w:space="0" w:color="auto"/>
        <w:bottom w:val="none" w:sz="0" w:space="0" w:color="auto"/>
        <w:right w:val="none" w:sz="0" w:space="0" w:color="auto"/>
      </w:divBdr>
      <w:divsChild>
        <w:div w:id="1303776025">
          <w:marLeft w:val="0"/>
          <w:marRight w:val="0"/>
          <w:marTop w:val="0"/>
          <w:marBottom w:val="0"/>
          <w:divBdr>
            <w:top w:val="none" w:sz="0" w:space="0" w:color="auto"/>
            <w:left w:val="none" w:sz="0" w:space="0" w:color="auto"/>
            <w:bottom w:val="none" w:sz="0" w:space="0" w:color="auto"/>
            <w:right w:val="none" w:sz="0" w:space="0" w:color="auto"/>
          </w:divBdr>
          <w:divsChild>
            <w:div w:id="1516577119">
              <w:marLeft w:val="0"/>
              <w:marRight w:val="0"/>
              <w:marTop w:val="0"/>
              <w:marBottom w:val="0"/>
              <w:divBdr>
                <w:top w:val="none" w:sz="0" w:space="0" w:color="auto"/>
                <w:left w:val="none" w:sz="0" w:space="0" w:color="auto"/>
                <w:bottom w:val="none" w:sz="0" w:space="0" w:color="auto"/>
                <w:right w:val="none" w:sz="0" w:space="0" w:color="auto"/>
              </w:divBdr>
            </w:div>
          </w:divsChild>
        </w:div>
        <w:div w:id="2027440280">
          <w:marLeft w:val="0"/>
          <w:marRight w:val="0"/>
          <w:marTop w:val="0"/>
          <w:marBottom w:val="0"/>
          <w:divBdr>
            <w:top w:val="none" w:sz="0" w:space="0" w:color="auto"/>
            <w:left w:val="none" w:sz="0" w:space="0" w:color="auto"/>
            <w:bottom w:val="none" w:sz="0" w:space="0" w:color="auto"/>
            <w:right w:val="none" w:sz="0" w:space="0" w:color="auto"/>
          </w:divBdr>
          <w:divsChild>
            <w:div w:id="153218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1008">
      <w:bodyDiv w:val="1"/>
      <w:marLeft w:val="0"/>
      <w:marRight w:val="0"/>
      <w:marTop w:val="0"/>
      <w:marBottom w:val="0"/>
      <w:divBdr>
        <w:top w:val="none" w:sz="0" w:space="0" w:color="auto"/>
        <w:left w:val="none" w:sz="0" w:space="0" w:color="auto"/>
        <w:bottom w:val="none" w:sz="0" w:space="0" w:color="auto"/>
        <w:right w:val="none" w:sz="0" w:space="0" w:color="auto"/>
      </w:divBdr>
    </w:div>
    <w:div w:id="402223819">
      <w:bodyDiv w:val="1"/>
      <w:marLeft w:val="0"/>
      <w:marRight w:val="0"/>
      <w:marTop w:val="0"/>
      <w:marBottom w:val="0"/>
      <w:divBdr>
        <w:top w:val="none" w:sz="0" w:space="0" w:color="auto"/>
        <w:left w:val="none" w:sz="0" w:space="0" w:color="auto"/>
        <w:bottom w:val="none" w:sz="0" w:space="0" w:color="auto"/>
        <w:right w:val="none" w:sz="0" w:space="0" w:color="auto"/>
      </w:divBdr>
    </w:div>
    <w:div w:id="677580241">
      <w:bodyDiv w:val="1"/>
      <w:marLeft w:val="0"/>
      <w:marRight w:val="0"/>
      <w:marTop w:val="0"/>
      <w:marBottom w:val="0"/>
      <w:divBdr>
        <w:top w:val="none" w:sz="0" w:space="0" w:color="auto"/>
        <w:left w:val="none" w:sz="0" w:space="0" w:color="auto"/>
        <w:bottom w:val="none" w:sz="0" w:space="0" w:color="auto"/>
        <w:right w:val="none" w:sz="0" w:space="0" w:color="auto"/>
      </w:divBdr>
    </w:div>
    <w:div w:id="834808040">
      <w:bodyDiv w:val="1"/>
      <w:marLeft w:val="0"/>
      <w:marRight w:val="0"/>
      <w:marTop w:val="0"/>
      <w:marBottom w:val="0"/>
      <w:divBdr>
        <w:top w:val="none" w:sz="0" w:space="0" w:color="auto"/>
        <w:left w:val="none" w:sz="0" w:space="0" w:color="auto"/>
        <w:bottom w:val="none" w:sz="0" w:space="0" w:color="auto"/>
        <w:right w:val="none" w:sz="0" w:space="0" w:color="auto"/>
      </w:divBdr>
    </w:div>
    <w:div w:id="1170488464">
      <w:bodyDiv w:val="1"/>
      <w:marLeft w:val="0"/>
      <w:marRight w:val="0"/>
      <w:marTop w:val="0"/>
      <w:marBottom w:val="0"/>
      <w:divBdr>
        <w:top w:val="none" w:sz="0" w:space="0" w:color="auto"/>
        <w:left w:val="none" w:sz="0" w:space="0" w:color="auto"/>
        <w:bottom w:val="none" w:sz="0" w:space="0" w:color="auto"/>
        <w:right w:val="none" w:sz="0" w:space="0" w:color="auto"/>
      </w:divBdr>
    </w:div>
    <w:div w:id="1198199376">
      <w:bodyDiv w:val="1"/>
      <w:marLeft w:val="0"/>
      <w:marRight w:val="0"/>
      <w:marTop w:val="0"/>
      <w:marBottom w:val="0"/>
      <w:divBdr>
        <w:top w:val="none" w:sz="0" w:space="0" w:color="auto"/>
        <w:left w:val="none" w:sz="0" w:space="0" w:color="auto"/>
        <w:bottom w:val="none" w:sz="0" w:space="0" w:color="auto"/>
        <w:right w:val="none" w:sz="0" w:space="0" w:color="auto"/>
      </w:divBdr>
    </w:div>
    <w:div w:id="1200821442">
      <w:bodyDiv w:val="1"/>
      <w:marLeft w:val="0"/>
      <w:marRight w:val="0"/>
      <w:marTop w:val="0"/>
      <w:marBottom w:val="0"/>
      <w:divBdr>
        <w:top w:val="none" w:sz="0" w:space="0" w:color="auto"/>
        <w:left w:val="none" w:sz="0" w:space="0" w:color="auto"/>
        <w:bottom w:val="none" w:sz="0" w:space="0" w:color="auto"/>
        <w:right w:val="none" w:sz="0" w:space="0" w:color="auto"/>
      </w:divBdr>
    </w:div>
    <w:div w:id="1226525239">
      <w:bodyDiv w:val="1"/>
      <w:marLeft w:val="0"/>
      <w:marRight w:val="0"/>
      <w:marTop w:val="0"/>
      <w:marBottom w:val="0"/>
      <w:divBdr>
        <w:top w:val="none" w:sz="0" w:space="0" w:color="auto"/>
        <w:left w:val="none" w:sz="0" w:space="0" w:color="auto"/>
        <w:bottom w:val="none" w:sz="0" w:space="0" w:color="auto"/>
        <w:right w:val="none" w:sz="0" w:space="0" w:color="auto"/>
      </w:divBdr>
    </w:div>
    <w:div w:id="1611081214">
      <w:bodyDiv w:val="1"/>
      <w:marLeft w:val="0"/>
      <w:marRight w:val="0"/>
      <w:marTop w:val="0"/>
      <w:marBottom w:val="0"/>
      <w:divBdr>
        <w:top w:val="none" w:sz="0" w:space="0" w:color="auto"/>
        <w:left w:val="none" w:sz="0" w:space="0" w:color="auto"/>
        <w:bottom w:val="none" w:sz="0" w:space="0" w:color="auto"/>
        <w:right w:val="none" w:sz="0" w:space="0" w:color="auto"/>
      </w:divBdr>
    </w:div>
    <w:div w:id="1631978349">
      <w:bodyDiv w:val="1"/>
      <w:marLeft w:val="0"/>
      <w:marRight w:val="0"/>
      <w:marTop w:val="0"/>
      <w:marBottom w:val="0"/>
      <w:divBdr>
        <w:top w:val="none" w:sz="0" w:space="0" w:color="auto"/>
        <w:left w:val="none" w:sz="0" w:space="0" w:color="auto"/>
        <w:bottom w:val="none" w:sz="0" w:space="0" w:color="auto"/>
        <w:right w:val="none" w:sz="0" w:space="0" w:color="auto"/>
      </w:divBdr>
    </w:div>
    <w:div w:id="1674141179">
      <w:bodyDiv w:val="1"/>
      <w:marLeft w:val="0"/>
      <w:marRight w:val="0"/>
      <w:marTop w:val="0"/>
      <w:marBottom w:val="0"/>
      <w:divBdr>
        <w:top w:val="none" w:sz="0" w:space="0" w:color="auto"/>
        <w:left w:val="none" w:sz="0" w:space="0" w:color="auto"/>
        <w:bottom w:val="none" w:sz="0" w:space="0" w:color="auto"/>
        <w:right w:val="none" w:sz="0" w:space="0" w:color="auto"/>
      </w:divBdr>
    </w:div>
    <w:div w:id="1748965604">
      <w:bodyDiv w:val="1"/>
      <w:marLeft w:val="0"/>
      <w:marRight w:val="0"/>
      <w:marTop w:val="0"/>
      <w:marBottom w:val="0"/>
      <w:divBdr>
        <w:top w:val="none" w:sz="0" w:space="0" w:color="auto"/>
        <w:left w:val="none" w:sz="0" w:space="0" w:color="auto"/>
        <w:bottom w:val="none" w:sz="0" w:space="0" w:color="auto"/>
        <w:right w:val="none" w:sz="0" w:space="0" w:color="auto"/>
      </w:divBdr>
    </w:div>
    <w:div w:id="1783070395">
      <w:bodyDiv w:val="1"/>
      <w:marLeft w:val="0"/>
      <w:marRight w:val="0"/>
      <w:marTop w:val="0"/>
      <w:marBottom w:val="0"/>
      <w:divBdr>
        <w:top w:val="none" w:sz="0" w:space="0" w:color="auto"/>
        <w:left w:val="none" w:sz="0" w:space="0" w:color="auto"/>
        <w:bottom w:val="none" w:sz="0" w:space="0" w:color="auto"/>
        <w:right w:val="none" w:sz="0" w:space="0" w:color="auto"/>
      </w:divBdr>
    </w:div>
    <w:div w:id="1886404238">
      <w:bodyDiv w:val="1"/>
      <w:marLeft w:val="0"/>
      <w:marRight w:val="0"/>
      <w:marTop w:val="0"/>
      <w:marBottom w:val="0"/>
      <w:divBdr>
        <w:top w:val="none" w:sz="0" w:space="0" w:color="auto"/>
        <w:left w:val="none" w:sz="0" w:space="0" w:color="auto"/>
        <w:bottom w:val="none" w:sz="0" w:space="0" w:color="auto"/>
        <w:right w:val="none" w:sz="0" w:space="0" w:color="auto"/>
      </w:divBdr>
    </w:div>
    <w:div w:id="1975063937">
      <w:bodyDiv w:val="1"/>
      <w:marLeft w:val="0"/>
      <w:marRight w:val="0"/>
      <w:marTop w:val="0"/>
      <w:marBottom w:val="0"/>
      <w:divBdr>
        <w:top w:val="none" w:sz="0" w:space="0" w:color="auto"/>
        <w:left w:val="none" w:sz="0" w:space="0" w:color="auto"/>
        <w:bottom w:val="none" w:sz="0" w:space="0" w:color="auto"/>
        <w:right w:val="none" w:sz="0" w:space="0" w:color="auto"/>
      </w:divBdr>
    </w:div>
    <w:div w:id="2082605353">
      <w:bodyDiv w:val="1"/>
      <w:marLeft w:val="0"/>
      <w:marRight w:val="0"/>
      <w:marTop w:val="0"/>
      <w:marBottom w:val="0"/>
      <w:divBdr>
        <w:top w:val="none" w:sz="0" w:space="0" w:color="auto"/>
        <w:left w:val="none" w:sz="0" w:space="0" w:color="auto"/>
        <w:bottom w:val="none" w:sz="0" w:space="0" w:color="auto"/>
        <w:right w:val="none" w:sz="0" w:space="0" w:color="auto"/>
      </w:divBdr>
      <w:divsChild>
        <w:div w:id="834413893">
          <w:marLeft w:val="0"/>
          <w:marRight w:val="0"/>
          <w:marTop w:val="0"/>
          <w:marBottom w:val="0"/>
          <w:divBdr>
            <w:top w:val="none" w:sz="0" w:space="0" w:color="auto"/>
            <w:left w:val="none" w:sz="0" w:space="0" w:color="auto"/>
            <w:bottom w:val="none" w:sz="0" w:space="0" w:color="auto"/>
            <w:right w:val="none" w:sz="0" w:space="0" w:color="auto"/>
          </w:divBdr>
          <w:divsChild>
            <w:div w:id="1458795990">
              <w:marLeft w:val="0"/>
              <w:marRight w:val="0"/>
              <w:marTop w:val="0"/>
              <w:marBottom w:val="0"/>
              <w:divBdr>
                <w:top w:val="none" w:sz="0" w:space="0" w:color="auto"/>
                <w:left w:val="none" w:sz="0" w:space="0" w:color="auto"/>
                <w:bottom w:val="none" w:sz="0" w:space="0" w:color="auto"/>
                <w:right w:val="none" w:sz="0" w:space="0" w:color="auto"/>
              </w:divBdr>
            </w:div>
          </w:divsChild>
        </w:div>
        <w:div w:id="193883687">
          <w:marLeft w:val="0"/>
          <w:marRight w:val="0"/>
          <w:marTop w:val="0"/>
          <w:marBottom w:val="0"/>
          <w:divBdr>
            <w:top w:val="none" w:sz="0" w:space="0" w:color="auto"/>
            <w:left w:val="none" w:sz="0" w:space="0" w:color="auto"/>
            <w:bottom w:val="none" w:sz="0" w:space="0" w:color="auto"/>
            <w:right w:val="none" w:sz="0" w:space="0" w:color="auto"/>
          </w:divBdr>
          <w:divsChild>
            <w:div w:id="138779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2164">
      <w:bodyDiv w:val="1"/>
      <w:marLeft w:val="0"/>
      <w:marRight w:val="0"/>
      <w:marTop w:val="0"/>
      <w:marBottom w:val="0"/>
      <w:divBdr>
        <w:top w:val="none" w:sz="0" w:space="0" w:color="auto"/>
        <w:left w:val="none" w:sz="0" w:space="0" w:color="auto"/>
        <w:bottom w:val="none" w:sz="0" w:space="0" w:color="auto"/>
        <w:right w:val="none" w:sz="0" w:space="0" w:color="auto"/>
      </w:divBdr>
    </w:div>
    <w:div w:id="212090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vmaud@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16521-978E-46F0-BC22-4B3761AB6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Gyamfi, Cyprian K.</dc:creator>
  <cp:keywords/>
  <dc:description/>
  <cp:lastModifiedBy>Maud Kouadio-IV</cp:lastModifiedBy>
  <cp:revision>2</cp:revision>
  <cp:lastPrinted>2024-08-19T04:36:00Z</cp:lastPrinted>
  <dcterms:created xsi:type="dcterms:W3CDTF">2024-10-08T17:49:00Z</dcterms:created>
  <dcterms:modified xsi:type="dcterms:W3CDTF">2024-10-08T17:49:00Z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2024-08-14T17:09:09Z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47dbd730-a26e-49c2-9534-831b5d2a249d</vt:lpwstr>
  </property>
  <property fmtid="{D5CDD505-2E9C-101B-9397-08002B2CF9AE}" pid="8" name="MSIP_Label_ea60d57e-af5b-4752-ac57-3e4f28ca11dc_ContentBits">
    <vt:lpwstr>0</vt:lpwstr>
  </property>
</Properties>
</file>