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</w:t>
      </w:r>
      <w:r>
        <w:rPr>
          <w:b/>
          <w:bCs/>
          <w:sz w:val="44"/>
          <w:szCs w:val="44"/>
        </w:rPr>
        <w:t>заданию</w:t>
      </w:r>
      <w:r>
        <w:rPr>
          <w:b/>
          <w:bCs/>
          <w:sz w:val="44"/>
          <w:szCs w:val="44"/>
        </w:rPr>
        <w:t xml:space="preserve"> № 1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“Множества”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4"/>
        <w:gridCol w:w="5101"/>
      </w:tblGrid>
      <w:tr>
        <w:trPr/>
        <w:tc>
          <w:tcPr>
            <w:tcW w:w="51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9308:</w:t>
              <w:tab/>
            </w:r>
          </w:p>
        </w:tc>
        <w:tc>
          <w:tcPr>
            <w:tcW w:w="5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/>
        <w:tc>
          <w:tcPr>
            <w:tcW w:w="5104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994_2043932214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6_2043932214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8_2043932214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0_2043932214">
            <w:r>
              <w:rPr/>
              <w:t xml:space="preserve">​ </w:t>
            </w:r>
            <w:r>
              <w:rPr/>
              <w:t>3. Контрольные примеры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2_2043932214">
            <w:r>
              <w:rPr/>
              <w:t xml:space="preserve">​ </w:t>
            </w:r>
            <w:r>
              <w:rPr/>
              <w:t>4. Временная сложность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4_2043932214">
            <w:r>
              <w:rPr/>
              <w:t xml:space="preserve">​ </w:t>
            </w:r>
            <w:r>
              <w:rPr/>
              <w:t>5. Результаты измерения времени обработки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6_2043932214">
            <w:r>
              <w:rPr/>
              <w:t xml:space="preserve">​ </w:t>
            </w:r>
            <w:r>
              <w:rPr/>
              <w:t>6. Результаты решения задачи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8_2043932214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39_358905059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8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41_358905059">
            <w:r>
              <w:rPr/>
              <w:t xml:space="preserve">​ </w:t>
            </w:r>
            <w:r>
              <w:rPr/>
              <w:t>Приложение 1 (Листинги программы)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0" w:name="__RefHeading___Toc4994_2043932214"/>
      <w:bookmarkEnd w:id="0"/>
      <w:r>
        <w:rPr/>
        <w:t>Введение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Целью задания является исследование четырех способов хранения множеств в памяти ЭВМ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1" w:name="__RefHeading___Toc4996_2043932214"/>
      <w:bookmarkEnd w:id="1"/>
      <w:r>
        <w:rPr>
          <w:b/>
        </w:rPr>
        <w:t>1. Задание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_RefHeading___Toc4998_2043932214"/>
      <w:bookmarkEnd w:id="2"/>
      <w:r>
        <w:rPr/>
        <w:t>2. Формализация задания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Условие задачи можно записать в виде формулы: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2"/>
        <w:numPr>
          <w:ilvl w:val="1"/>
          <w:numId w:val="2"/>
        </w:numPr>
        <w:rPr/>
      </w:pPr>
      <w:bookmarkStart w:id="3" w:name="__RefHeading___Toc5000_2043932214"/>
      <w:bookmarkEnd w:id="3"/>
      <w:r>
        <w:rPr>
          <w:b/>
        </w:rPr>
        <w:t>3. Контрольные примеры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6"/>
        <w:gridCol w:w="1903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ABCDFGHIJ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ABCDFGJ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ACDEKMOPRSUVWXZ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ABCDHIJLMNPQRWYZ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ACDFJKMNOSUVWYZ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BCDEGHILNPQRUVY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AEKMOPRSUVWXZ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ABCDFGHIJLMNQRSTUVZ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ABGJLMOQRSUY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ACEGHIJLMNOQTWZ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AFGJKLMPVWYZ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BCDFHINQRSTUVZ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Нет 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5002_2043932214"/>
      <w:bookmarkEnd w:id="4"/>
      <w:r>
        <w:rPr>
          <w:b/>
        </w:rPr>
        <w:t>4. Временная сложность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Временная сложность представлена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Временная сложность</w:t>
      </w:r>
    </w:p>
    <w:tbl>
      <w:tblPr>
        <w:tblW w:w="75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2056"/>
        <w:gridCol w:w="2404"/>
      </w:tblGrid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Фактическая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_RefHeading___Toc5004_2043932214"/>
      <w:bookmarkEnd w:id="5"/>
      <w:r>
        <w:rPr>
          <w:b/>
        </w:rPr>
        <w:t>5. 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3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3. Результаты измерения времени обработки</w:t>
      </w:r>
    </w:p>
    <w:tbl>
      <w:tblPr>
        <w:tblW w:w="1027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4"/>
        <w:gridCol w:w="1685"/>
        <w:gridCol w:w="2840"/>
        <w:gridCol w:w="3035"/>
      </w:tblGrid>
      <w:tr>
        <w:trPr>
          <w:trHeight w:val="540" w:hRule="atLeast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6" w:name="_GoBack"/>
            <w:bookmarkStart w:id="7" w:name="_GoBack"/>
            <w:bookmarkEnd w:id="7"/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5006_2043932214"/>
      <w:bookmarkEnd w:id="8"/>
      <w:r>
        <w:rPr>
          <w:b/>
        </w:rPr>
        <w:t>6. Результаты решения задачи</w:t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символов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Линейный односвязный список</w:t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битов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Машинное слово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/>
          <w:b/>
          <w:bCs/>
          <w:sz w:val="28"/>
          <w:szCs w:val="28"/>
        </w:rPr>
      </w:pPr>
      <w:r>
        <w:rPr/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9" w:name="__RefHeading___Toc5008_2043932214"/>
      <w:bookmarkEnd w:id="9"/>
      <w:r>
        <w:rPr/>
        <w:t xml:space="preserve">Вывод </w:t>
      </w:r>
    </w:p>
    <w:p>
      <w:pPr>
        <w:pStyle w:val="Normal"/>
        <w:tabs>
          <w:tab w:val="clear" w:pos="420"/>
          <w:tab w:val="left" w:pos="8085" w:leader="none"/>
        </w:tabs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При выполнении задания были исследованы четыре способа представления множеств в памяти ЭВМ, оценена времененная сложность для алгоритма решения задачи для каждого из способа. Самым эффективным способом хранения в памяти ЭВМ множества для решения поставленной задачи является машинное слово. При выполнении программы были получены результаты, совпадающие со значениями, приведенными в таблице 1. Ошибок не обнаружено.</w:t>
      </w:r>
    </w:p>
    <w:p>
      <w:pPr>
        <w:pStyle w:val="Normal"/>
        <w:tabs>
          <w:tab w:val="clear" w:pos="420"/>
          <w:tab w:val="left" w:pos="8085" w:leader="none"/>
        </w:tabs>
        <w:ind w:left="-284" w:hanging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_RefHeading___Toc439_358905059"/>
      <w:bookmarkEnd w:id="10"/>
      <w:r>
        <w:rPr/>
        <w:t>Список используемых источников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1" w:name="__RefHeading___Toc441_358905059"/>
      <w:bookmarkEnd w:id="11"/>
      <w:r>
        <w:rPr/>
        <w:t>Приложение 1 (Листинги программы)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6901547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link w:val="a3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link w:val="a6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link w:val="a8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link w:val="ab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0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nhideWhenUsed/>
    <w:rsid w:val="00333fe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link w:val="a4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9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link w:val="ac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  <w:ind w:left="0" w:right="0" w:hanging="0"/>
    </w:pPr>
    <w:rPr>
      <w:rFonts w:ascii="Times New Roman" w:hAnsi="Times New Roman"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link w:val="af1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640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FA31-A1CE-40FC-910C-9C9CFC05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Application>LibreOffice/6.4.6.2$Linux_X86_64 LibreOffice_project/40$Build-2</Application>
  <Pages>9</Pages>
  <Words>352</Words>
  <Characters>2329</Characters>
  <CharactersWithSpaces>2620</CharactersWithSpaces>
  <Paragraphs>130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2020-09-18T16:45:11Z</dcterms:modified>
  <cp:revision>354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