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BA82" w14:textId="7AA6AF0D" w:rsidR="00456BBB" w:rsidRPr="00456BBB" w:rsidRDefault="00456BBB" w:rsidP="00456BBB">
      <w:pPr>
        <w:ind w:firstLine="880"/>
        <w:jc w:val="center"/>
        <w:rPr>
          <w:rFonts w:hint="eastAsia"/>
          <w:color w:val="000000" w:themeColor="text1"/>
          <w:sz w:val="44"/>
          <w:szCs w:val="44"/>
        </w:rPr>
      </w:pPr>
      <w:r w:rsidRPr="00456BBB">
        <w:rPr>
          <w:rFonts w:hint="eastAsia"/>
          <w:color w:val="000000" w:themeColor="text1"/>
          <w:sz w:val="44"/>
          <w:szCs w:val="44"/>
        </w:rPr>
        <w:t>CPBFT(</w:t>
      </w:r>
      <w:proofErr w:type="spellStart"/>
      <w:r w:rsidRPr="00456BBB">
        <w:rPr>
          <w:rFonts w:hint="eastAsia"/>
          <w:color w:val="000000" w:themeColor="text1"/>
          <w:sz w:val="44"/>
          <w:szCs w:val="44"/>
        </w:rPr>
        <w:t>Collectort</w:t>
      </w:r>
      <w:proofErr w:type="spellEnd"/>
      <w:r w:rsidRPr="00456BBB">
        <w:rPr>
          <w:rFonts w:hint="eastAsia"/>
          <w:color w:val="000000" w:themeColor="text1"/>
          <w:sz w:val="44"/>
          <w:szCs w:val="44"/>
        </w:rPr>
        <w:t>-PBFT)</w:t>
      </w:r>
    </w:p>
    <w:p w14:paraId="5A77B4B2" w14:textId="1667EDBA" w:rsidR="00456BBB" w:rsidRPr="00984BD1" w:rsidRDefault="00456BBB" w:rsidP="00456BBB">
      <w:pPr>
        <w:ind w:firstLine="480"/>
        <w:rPr>
          <w:color w:val="000000" w:themeColor="text1"/>
        </w:rPr>
      </w:pPr>
      <w:r w:rsidRPr="00984BD1">
        <w:rPr>
          <w:rFonts w:hint="eastAsia"/>
          <w:color w:val="000000" w:themeColor="text1"/>
        </w:rPr>
        <w:t>作为经典且经过数学证明安全的算法，实用拜占庭容错</w:t>
      </w:r>
      <w:r w:rsidRPr="00984BD1">
        <w:rPr>
          <w:color w:val="000000" w:themeColor="text1"/>
        </w:rPr>
        <w:t>Practical Byzantine Fault Tolerance, PBFT</w:t>
      </w:r>
      <w:r w:rsidRPr="00984BD1">
        <w:rPr>
          <w:color w:val="000000" w:themeColor="text1"/>
        </w:rPr>
        <w:t>）</w:t>
      </w:r>
      <w:r w:rsidRPr="00984BD1">
        <w:rPr>
          <w:rFonts w:hint="eastAsia"/>
          <w:color w:val="000000" w:themeColor="text1"/>
        </w:rPr>
        <w:t>共识算法长期以来被视为许可链中实现高吞吐、低延迟的核心方案。然而，</w:t>
      </w:r>
      <w:r w:rsidRPr="00984BD1">
        <w:rPr>
          <w:rFonts w:hint="eastAsia"/>
          <w:color w:val="000000" w:themeColor="text1"/>
        </w:rPr>
        <w:t>PBFT</w:t>
      </w:r>
      <w:r w:rsidRPr="00984BD1">
        <w:rPr>
          <w:rFonts w:hint="eastAsia"/>
          <w:color w:val="000000" w:themeColor="text1"/>
        </w:rPr>
        <w:t>设计于互联网早期，当时的网络规模、硬件条件与加密技术等均无法比拟现代大规模、高吞吐量的应用场景。随着区块链节点的数量增长、网络结构更加复杂等问题的出现，</w:t>
      </w:r>
      <w:r w:rsidRPr="00984BD1">
        <w:rPr>
          <w:rFonts w:hint="eastAsia"/>
          <w:color w:val="000000" w:themeColor="text1"/>
        </w:rPr>
        <w:t>PBFT</w:t>
      </w:r>
      <w:r w:rsidRPr="00984BD1">
        <w:rPr>
          <w:rFonts w:hint="eastAsia"/>
          <w:color w:val="000000" w:themeColor="text1"/>
        </w:rPr>
        <w:t>结构中的二次通信开销、签名验证负载及复杂的视图切换协议都成为其低扩展性的主要限制。</w:t>
      </w:r>
    </w:p>
    <w:p w14:paraId="3D5C009B" w14:textId="77777777" w:rsidR="00456BBB" w:rsidRPr="00984BD1" w:rsidRDefault="00456BBB" w:rsidP="00456BBB">
      <w:pPr>
        <w:adjustRightInd w:val="0"/>
        <w:ind w:firstLine="480"/>
        <w:rPr>
          <w:color w:val="000000" w:themeColor="text1"/>
        </w:rPr>
      </w:pPr>
      <w:r w:rsidRPr="00984BD1">
        <w:rPr>
          <w:rFonts w:hint="eastAsia"/>
          <w:color w:val="000000" w:themeColor="text1"/>
        </w:rPr>
        <w:t>现有研究尝试通过修改网络拓扑结构、引入加密聚合或可信部件等解决缺陷，由于在实际系统中</w:t>
      </w:r>
      <w:r w:rsidRPr="00984BD1">
        <w:rPr>
          <w:rFonts w:hint="eastAsia"/>
          <w:color w:val="000000" w:themeColor="text1"/>
        </w:rPr>
        <w:t>PBFT</w:t>
      </w:r>
      <w:r w:rsidRPr="00984BD1">
        <w:rPr>
          <w:rFonts w:hint="eastAsia"/>
          <w:color w:val="000000" w:themeColor="text1"/>
        </w:rPr>
        <w:t>的性能瓶颈来源于网络拓扑、签名认证、视图切换等多方面。因此针对上述挑战，本文提出一种基于</w:t>
      </w:r>
      <w:r w:rsidRPr="00984BD1">
        <w:rPr>
          <w:rFonts w:hint="eastAsia"/>
          <w:color w:val="000000" w:themeColor="text1"/>
        </w:rPr>
        <w:t>BLS</w:t>
      </w:r>
      <w:r w:rsidRPr="00984BD1">
        <w:rPr>
          <w:rFonts w:hint="eastAsia"/>
          <w:color w:val="000000" w:themeColor="text1"/>
        </w:rPr>
        <w:t>聚合签名的星型拓扑</w:t>
      </w:r>
      <w:r w:rsidRPr="00984BD1">
        <w:rPr>
          <w:rFonts w:hint="eastAsia"/>
          <w:color w:val="000000" w:themeColor="text1"/>
        </w:rPr>
        <w:t>PBFT</w:t>
      </w:r>
      <w:r w:rsidRPr="00984BD1">
        <w:rPr>
          <w:rFonts w:hint="eastAsia"/>
          <w:color w:val="000000" w:themeColor="text1"/>
        </w:rPr>
        <w:t>改进方案</w:t>
      </w:r>
      <w:r w:rsidRPr="00984BD1">
        <w:rPr>
          <w:color w:val="000000" w:themeColor="text1"/>
        </w:rPr>
        <w:t>—</w:t>
      </w:r>
      <w:r w:rsidRPr="00984BD1">
        <w:rPr>
          <w:rFonts w:hint="eastAsia"/>
          <w:color w:val="000000" w:themeColor="text1"/>
        </w:rPr>
        <w:t>CPBFT</w:t>
      </w:r>
      <w:r w:rsidRPr="00984BD1">
        <w:rPr>
          <w:rFonts w:hint="eastAsia"/>
          <w:color w:val="000000" w:themeColor="text1"/>
        </w:rPr>
        <w:t>（</w:t>
      </w:r>
      <w:r w:rsidRPr="00984BD1">
        <w:rPr>
          <w:rFonts w:hint="eastAsia"/>
          <w:color w:val="000000" w:themeColor="text1"/>
        </w:rPr>
        <w:t>Collector PBFT</w:t>
      </w:r>
      <w:r w:rsidRPr="00984BD1">
        <w:rPr>
          <w:rFonts w:hint="eastAsia"/>
          <w:color w:val="000000" w:themeColor="text1"/>
        </w:rPr>
        <w:t>）。首先，摒弃了传统的网状广播通信，引入收集器角色（</w:t>
      </w:r>
      <w:r w:rsidRPr="00984BD1">
        <w:rPr>
          <w:rFonts w:hint="eastAsia"/>
          <w:color w:val="000000" w:themeColor="text1"/>
        </w:rPr>
        <w:t>Collector</w:t>
      </w:r>
      <w:r w:rsidRPr="00984BD1">
        <w:rPr>
          <w:rFonts w:hint="eastAsia"/>
          <w:color w:val="000000" w:themeColor="text1"/>
        </w:rPr>
        <w:t>），将</w:t>
      </w:r>
      <w:r w:rsidRPr="00984BD1">
        <w:rPr>
          <w:rFonts w:hint="eastAsia"/>
          <w:color w:val="000000" w:themeColor="text1"/>
        </w:rPr>
        <w:t>O(N2)</w:t>
      </w:r>
      <w:r w:rsidRPr="00984BD1">
        <w:rPr>
          <w:rFonts w:hint="eastAsia"/>
          <w:color w:val="000000" w:themeColor="text1"/>
        </w:rPr>
        <w:t>的通信复杂度控制在</w:t>
      </w:r>
      <w:r w:rsidRPr="00984BD1">
        <w:rPr>
          <w:rFonts w:hint="eastAsia"/>
          <w:color w:val="000000" w:themeColor="text1"/>
        </w:rPr>
        <w:t>O(N)</w:t>
      </w:r>
      <w:r w:rsidRPr="00984BD1">
        <w:rPr>
          <w:rFonts w:hint="eastAsia"/>
          <w:color w:val="000000" w:themeColor="text1"/>
        </w:rPr>
        <w:t>，有利实现系统规模的线性扩展。此外，将传统</w:t>
      </w:r>
      <w:r w:rsidRPr="00984BD1">
        <w:rPr>
          <w:rFonts w:hint="eastAsia"/>
          <w:color w:val="000000" w:themeColor="text1"/>
        </w:rPr>
        <w:t>PBFT</w:t>
      </w:r>
      <w:r w:rsidRPr="00984BD1">
        <w:rPr>
          <w:rFonts w:hint="eastAsia"/>
          <w:color w:val="000000" w:themeColor="text1"/>
        </w:rPr>
        <w:t>中</w:t>
      </w:r>
      <w:r w:rsidRPr="00984BD1">
        <w:rPr>
          <w:rFonts w:hint="eastAsia"/>
          <w:color w:val="000000" w:themeColor="text1"/>
        </w:rPr>
        <w:t>MAC</w:t>
      </w:r>
      <w:r w:rsidRPr="00984BD1">
        <w:rPr>
          <w:rFonts w:hint="eastAsia"/>
          <w:color w:val="000000" w:themeColor="text1"/>
        </w:rPr>
        <w:t>签名机制改进为</w:t>
      </w:r>
      <w:r w:rsidRPr="00984BD1">
        <w:rPr>
          <w:rFonts w:hint="eastAsia"/>
          <w:color w:val="000000" w:themeColor="text1"/>
        </w:rPr>
        <w:t>BLS</w:t>
      </w:r>
      <w:r w:rsidRPr="00984BD1">
        <w:rPr>
          <w:rFonts w:hint="eastAsia"/>
          <w:color w:val="000000" w:themeColor="text1"/>
        </w:rPr>
        <w:t>聚合签名技术。该技术利用</w:t>
      </w:r>
      <w:r w:rsidRPr="00984BD1">
        <w:rPr>
          <w:rFonts w:hint="eastAsia"/>
          <w:color w:val="000000" w:themeColor="text1"/>
        </w:rPr>
        <w:t>BLS</w:t>
      </w:r>
      <w:r w:rsidRPr="00984BD1">
        <w:rPr>
          <w:rFonts w:hint="eastAsia"/>
          <w:color w:val="000000" w:themeColor="text1"/>
        </w:rPr>
        <w:t>的同消息聚合特性，将法定人数证书（</w:t>
      </w:r>
      <w:r w:rsidRPr="00984BD1">
        <w:rPr>
          <w:color w:val="000000" w:themeColor="text1"/>
        </w:rPr>
        <w:t>Quorum Certificate</w:t>
      </w:r>
      <w:r w:rsidRPr="00984BD1">
        <w:rPr>
          <w:rFonts w:hint="eastAsia"/>
          <w:color w:val="000000" w:themeColor="text1"/>
        </w:rPr>
        <w:t>，</w:t>
      </w:r>
      <w:r w:rsidRPr="00984BD1">
        <w:rPr>
          <w:rFonts w:hint="eastAsia"/>
          <w:color w:val="000000" w:themeColor="text1"/>
        </w:rPr>
        <w:t>QC</w:t>
      </w:r>
      <w:r w:rsidRPr="00984BD1">
        <w:rPr>
          <w:rFonts w:hint="eastAsia"/>
          <w:color w:val="000000" w:themeColor="text1"/>
        </w:rPr>
        <w:t>）的验证开销从线性</w:t>
      </w:r>
      <w:r w:rsidRPr="00984BD1">
        <w:rPr>
          <w:rFonts w:hint="eastAsia"/>
          <w:color w:val="000000" w:themeColor="text1"/>
        </w:rPr>
        <w:t>O(N)</w:t>
      </w:r>
      <w:r w:rsidRPr="00984BD1">
        <w:rPr>
          <w:rFonts w:hint="eastAsia"/>
          <w:color w:val="000000" w:themeColor="text1"/>
        </w:rPr>
        <w:t>降低至常数</w:t>
      </w:r>
      <w:r w:rsidRPr="00984BD1">
        <w:rPr>
          <w:rFonts w:hint="eastAsia"/>
          <w:color w:val="000000" w:themeColor="text1"/>
        </w:rPr>
        <w:t>O(1)</w:t>
      </w:r>
      <w:r w:rsidRPr="00984BD1">
        <w:rPr>
          <w:rFonts w:hint="eastAsia"/>
          <w:color w:val="000000" w:themeColor="text1"/>
        </w:rPr>
        <w:t>，大幅降低系统在高并发场景下的</w:t>
      </w:r>
      <w:r w:rsidRPr="00984BD1">
        <w:rPr>
          <w:rFonts w:hint="eastAsia"/>
          <w:color w:val="000000" w:themeColor="text1"/>
        </w:rPr>
        <w:t>CPU</w:t>
      </w:r>
      <w:r w:rsidRPr="00984BD1">
        <w:rPr>
          <w:rFonts w:hint="eastAsia"/>
          <w:color w:val="000000" w:themeColor="text1"/>
        </w:rPr>
        <w:t>计算瓶颈。最后，本节设计了一种基于最高</w:t>
      </w:r>
      <w:r w:rsidRPr="00984BD1">
        <w:rPr>
          <w:rFonts w:hint="eastAsia"/>
          <w:color w:val="000000" w:themeColor="text1"/>
        </w:rPr>
        <w:t>QC</w:t>
      </w:r>
      <w:r w:rsidRPr="00984BD1">
        <w:rPr>
          <w:rFonts w:hint="eastAsia"/>
          <w:color w:val="000000" w:themeColor="text1"/>
        </w:rPr>
        <w:t>的轻量级视图切换协议。通过在视图切换消息中携带最高</w:t>
      </w:r>
      <w:r w:rsidRPr="00984BD1">
        <w:rPr>
          <w:rFonts w:hint="eastAsia"/>
          <w:color w:val="000000" w:themeColor="text1"/>
        </w:rPr>
        <w:t>QC</w:t>
      </w:r>
      <w:r w:rsidRPr="00984BD1">
        <w:rPr>
          <w:rFonts w:hint="eastAsia"/>
          <w:color w:val="000000" w:themeColor="text1"/>
        </w:rPr>
        <w:t>凭证，新主节点无需同步全量历史日志，将视图切换的通信复杂度从传统</w:t>
      </w:r>
      <m:oMath>
        <m:r>
          <m:rPr>
            <m:sty m:val="p"/>
          </m:rPr>
          <w:rPr>
            <w:rFonts w:ascii="Cambria Math" w:hAnsi="Cambria Math"/>
            <w:color w:val="000000" w:themeColor="text1"/>
          </w:rPr>
          <m:t>O</m:t>
        </m:r>
        <m:d>
          <m:dPr>
            <m:ctrlPr>
              <w:rPr>
                <w:rFonts w:ascii="Cambria Math" w:hAnsi="Cambria Math"/>
                <w:color w:val="000000" w:themeColor="text1"/>
              </w:rPr>
            </m:ctrlPr>
          </m:dPr>
          <m:e>
            <m:sSup>
              <m:sSupPr>
                <m:ctrlPr>
                  <w:rPr>
                    <w:rFonts w:ascii="Cambria Math" w:hAnsi="Cambria Math"/>
                    <w:color w:val="000000" w:themeColor="text1"/>
                  </w:rPr>
                </m:ctrlPr>
              </m:sSupPr>
              <m:e>
                <m:r>
                  <m:rPr>
                    <m:sty m:val="p"/>
                  </m:rPr>
                  <w:rPr>
                    <w:rFonts w:ascii="Cambria Math" w:hAnsi="Cambria Math"/>
                    <w:color w:val="000000" w:themeColor="text1"/>
                  </w:rPr>
                  <m:t>N</m:t>
                </m:r>
              </m:e>
              <m:sup>
                <m:r>
                  <m:rPr>
                    <m:sty m:val="p"/>
                  </m:rPr>
                  <w:rPr>
                    <w:rFonts w:ascii="Cambria Math" w:hAnsi="Cambria Math"/>
                    <w:color w:val="000000" w:themeColor="text1"/>
                  </w:rPr>
                  <m:t>2</m:t>
                </m:r>
              </m:sup>
            </m:sSup>
          </m:e>
        </m:d>
      </m:oMath>
      <w:r w:rsidRPr="00984BD1">
        <w:rPr>
          <w:rFonts w:hint="eastAsia"/>
          <w:color w:val="000000" w:themeColor="text1"/>
        </w:rPr>
        <w:t>级别的开销降至</w:t>
      </w:r>
      <w:r w:rsidRPr="00984BD1">
        <w:rPr>
          <w:rFonts w:hint="eastAsia"/>
          <w:color w:val="000000" w:themeColor="text1"/>
        </w:rPr>
        <w:t>O(N)</w:t>
      </w:r>
      <w:r w:rsidRPr="00984BD1">
        <w:rPr>
          <w:rFonts w:hint="eastAsia"/>
          <w:color w:val="000000" w:themeColor="text1"/>
        </w:rPr>
        <w:t>，显著提升系统遭遇故障时的恢复活性。在第三章研究的基础上结合线性通信开销的</w:t>
      </w:r>
      <w:r w:rsidRPr="00984BD1">
        <w:rPr>
          <w:rFonts w:hint="eastAsia"/>
          <w:color w:val="000000" w:themeColor="text1"/>
        </w:rPr>
        <w:t>CPBFT</w:t>
      </w:r>
      <w:r w:rsidRPr="00984BD1">
        <w:rPr>
          <w:rFonts w:hint="eastAsia"/>
          <w:color w:val="000000" w:themeColor="text1"/>
        </w:rPr>
        <w:t>共识机制和基于社区发现算法的</w:t>
      </w:r>
      <w:proofErr w:type="spellStart"/>
      <w:r w:rsidRPr="00984BD1">
        <w:rPr>
          <w:rFonts w:hint="eastAsia"/>
          <w:color w:val="000000" w:themeColor="text1"/>
        </w:rPr>
        <w:t>ASAGShard</w:t>
      </w:r>
      <w:proofErr w:type="spellEnd"/>
      <w:r w:rsidRPr="00984BD1">
        <w:rPr>
          <w:rFonts w:hint="eastAsia"/>
          <w:color w:val="000000" w:themeColor="text1"/>
        </w:rPr>
        <w:t>提出一种高性能分片机制。</w:t>
      </w:r>
    </w:p>
    <w:p w14:paraId="0D902263" w14:textId="77777777" w:rsidR="00456BBB" w:rsidRPr="00984BD1" w:rsidRDefault="00456BBB" w:rsidP="00456BBB">
      <w:pPr>
        <w:pStyle w:val="2"/>
        <w:ind w:firstLine="800"/>
        <w:rPr>
          <w:color w:val="000000" w:themeColor="text1"/>
        </w:rPr>
      </w:pPr>
      <w:bookmarkStart w:id="0" w:name="_Toc216895578"/>
      <w:bookmarkStart w:id="1" w:name="_Toc92377593"/>
      <w:r w:rsidRPr="00984BD1">
        <w:rPr>
          <w:rFonts w:hint="eastAsia"/>
          <w:color w:val="000000" w:themeColor="text1"/>
        </w:rPr>
        <w:t>问题</w:t>
      </w:r>
      <w:r>
        <w:rPr>
          <w:rFonts w:hint="eastAsia"/>
          <w:color w:val="000000" w:themeColor="text1"/>
        </w:rPr>
        <w:t>概述</w:t>
      </w:r>
      <w:bookmarkEnd w:id="0"/>
    </w:p>
    <w:bookmarkEnd w:id="1"/>
    <w:p w14:paraId="6D83EEE7" w14:textId="77777777" w:rsidR="00456BBB" w:rsidRPr="00984BD1" w:rsidRDefault="00456BBB" w:rsidP="00456BBB">
      <w:pPr>
        <w:ind w:firstLine="480"/>
        <w:rPr>
          <w:color w:val="000000" w:themeColor="text1"/>
        </w:rPr>
      </w:pPr>
      <w:r w:rsidRPr="00984BD1">
        <w:rPr>
          <w:rFonts w:hint="eastAsia"/>
          <w:color w:val="000000" w:themeColor="text1"/>
        </w:rPr>
        <w:t>传统</w:t>
      </w:r>
      <w:r w:rsidRPr="00984BD1">
        <w:rPr>
          <w:rFonts w:hint="eastAsia"/>
          <w:color w:val="000000" w:themeColor="text1"/>
        </w:rPr>
        <w:t>PBFT</w:t>
      </w:r>
      <w:r w:rsidRPr="00984BD1">
        <w:rPr>
          <w:rFonts w:hint="eastAsia"/>
          <w:color w:val="000000" w:themeColor="text1"/>
        </w:rPr>
        <w:t>协议中，因为采用了全网广播（</w:t>
      </w:r>
      <w:r w:rsidRPr="00984BD1">
        <w:rPr>
          <w:rFonts w:hint="eastAsia"/>
          <w:color w:val="000000" w:themeColor="text1"/>
        </w:rPr>
        <w:t>All-to-All</w:t>
      </w:r>
      <w:r w:rsidRPr="00984BD1">
        <w:rPr>
          <w:rFonts w:hint="eastAsia"/>
          <w:color w:val="000000" w:themeColor="text1"/>
        </w:rPr>
        <w:t>）的通信模式</w:t>
      </w:r>
      <w:r>
        <w:rPr>
          <w:rFonts w:hint="eastAsia"/>
          <w:color w:val="000000" w:themeColor="text1"/>
        </w:rPr>
        <w:t>虽然解决了异步网络环境下的共识难题</w:t>
      </w:r>
      <w:r w:rsidRPr="00984BD1">
        <w:rPr>
          <w:rFonts w:hint="eastAsia"/>
          <w:color w:val="000000" w:themeColor="text1"/>
        </w:rPr>
        <w:t>，</w:t>
      </w:r>
      <w:r>
        <w:rPr>
          <w:rFonts w:hint="eastAsia"/>
          <w:color w:val="000000" w:themeColor="text1"/>
        </w:rPr>
        <w:t>但</w:t>
      </w:r>
      <w:r w:rsidRPr="00984BD1">
        <w:rPr>
          <w:rFonts w:hint="eastAsia"/>
          <w:color w:val="000000" w:themeColor="text1"/>
        </w:rPr>
        <w:t>每个副本节点在</w:t>
      </w:r>
      <w:r w:rsidRPr="00984BD1">
        <w:rPr>
          <w:rFonts w:hint="eastAsia"/>
          <w:color w:val="000000" w:themeColor="text1"/>
        </w:rPr>
        <w:t>Prepare</w:t>
      </w:r>
      <w:r w:rsidRPr="00984BD1">
        <w:rPr>
          <w:rFonts w:hint="eastAsia"/>
          <w:color w:val="000000" w:themeColor="text1"/>
        </w:rPr>
        <w:t>和</w:t>
      </w:r>
      <w:r w:rsidRPr="00984BD1">
        <w:rPr>
          <w:rFonts w:hint="eastAsia"/>
          <w:color w:val="000000" w:themeColor="text1"/>
        </w:rPr>
        <w:t>Commit</w:t>
      </w:r>
      <w:r w:rsidRPr="00984BD1">
        <w:rPr>
          <w:rFonts w:hint="eastAsia"/>
          <w:color w:val="000000" w:themeColor="text1"/>
        </w:rPr>
        <w:t>阶段都需要向网络中其他节点广播消息，对于一个包含</w:t>
      </w:r>
      <w:r w:rsidRPr="00984BD1">
        <w:rPr>
          <w:rFonts w:hint="eastAsia"/>
          <w:color w:val="000000" w:themeColor="text1"/>
        </w:rPr>
        <w:t>N</w:t>
      </w:r>
      <w:r w:rsidRPr="00984BD1">
        <w:rPr>
          <w:rFonts w:hint="eastAsia"/>
          <w:color w:val="000000" w:themeColor="text1"/>
        </w:rPr>
        <w:t>个节点的网络，消息复杂度呈</w:t>
      </w:r>
      <m:oMath>
        <m:r>
          <w:rPr>
            <w:rFonts w:ascii="Cambria Math" w:hAnsi="Cambria Math"/>
            <w:color w:val="000000" w:themeColor="text1"/>
          </w:rPr>
          <m:t>O(</m:t>
        </m:r>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r>
          <w:rPr>
            <w:rFonts w:ascii="Cambria Math" w:hAnsi="Cambria Math"/>
            <w:color w:val="000000" w:themeColor="text1"/>
          </w:rPr>
          <m:t>)</m:t>
        </m:r>
      </m:oMath>
      <w:r w:rsidRPr="00984BD1">
        <w:rPr>
          <w:rFonts w:hint="eastAsia"/>
          <w:color w:val="000000" w:themeColor="text1"/>
        </w:rPr>
        <w:t>爆炸式增长，导致因节点数带来了严重带宽瓶颈。</w:t>
      </w:r>
    </w:p>
    <w:p w14:paraId="797103EF" w14:textId="77777777" w:rsidR="00456BBB" w:rsidRDefault="00456BBB" w:rsidP="00456BBB">
      <w:pPr>
        <w:adjustRightInd w:val="0"/>
        <w:ind w:firstLine="480"/>
        <w:rPr>
          <w:color w:val="000000" w:themeColor="text1"/>
        </w:rPr>
      </w:pPr>
      <w:r w:rsidRPr="00984BD1">
        <w:rPr>
          <w:rFonts w:hint="eastAsia"/>
          <w:color w:val="000000" w:themeColor="text1"/>
        </w:rPr>
        <w:t>此外，</w:t>
      </w:r>
      <w:r w:rsidRPr="00984BD1">
        <w:rPr>
          <w:rFonts w:hint="eastAsia"/>
          <w:color w:val="000000" w:themeColor="text1"/>
        </w:rPr>
        <w:t>PBFT</w:t>
      </w:r>
      <w:r w:rsidRPr="00984BD1">
        <w:rPr>
          <w:rFonts w:hint="eastAsia"/>
          <w:color w:val="000000" w:themeColor="text1"/>
        </w:rPr>
        <w:t>为了防止主节点（</w:t>
      </w:r>
      <w:r w:rsidRPr="00984BD1">
        <w:rPr>
          <w:rFonts w:hint="eastAsia"/>
          <w:color w:val="000000" w:themeColor="text1"/>
        </w:rPr>
        <w:t>Primary</w:t>
      </w:r>
      <w:r w:rsidRPr="00984BD1">
        <w:rPr>
          <w:rFonts w:hint="eastAsia"/>
          <w:color w:val="000000" w:themeColor="text1"/>
        </w:rPr>
        <w:t>）作恶，必须执行完整的三阶段提交（</w:t>
      </w:r>
      <w:r w:rsidRPr="00984BD1">
        <w:rPr>
          <w:rFonts w:hint="eastAsia"/>
          <w:color w:val="000000" w:themeColor="text1"/>
        </w:rPr>
        <w:t>Pre-prepare</w:t>
      </w:r>
      <w:r w:rsidRPr="00984BD1">
        <w:rPr>
          <w:rFonts w:hint="eastAsia"/>
          <w:color w:val="000000" w:themeColor="text1"/>
        </w:rPr>
        <w:t>，</w:t>
      </w:r>
      <w:r w:rsidRPr="00984BD1">
        <w:rPr>
          <w:rFonts w:hint="eastAsia"/>
          <w:color w:val="000000" w:themeColor="text1"/>
        </w:rPr>
        <w:t>Prepare</w:t>
      </w:r>
      <w:r w:rsidRPr="00984BD1">
        <w:rPr>
          <w:rFonts w:hint="eastAsia"/>
          <w:color w:val="000000" w:themeColor="text1"/>
        </w:rPr>
        <w:t>，</w:t>
      </w:r>
      <w:r w:rsidRPr="00984BD1">
        <w:rPr>
          <w:rFonts w:hint="eastAsia"/>
          <w:color w:val="000000" w:themeColor="text1"/>
        </w:rPr>
        <w:t>Commit</w:t>
      </w:r>
      <w:r w:rsidRPr="00984BD1">
        <w:rPr>
          <w:rFonts w:hint="eastAsia"/>
          <w:color w:val="000000" w:themeColor="text1"/>
        </w:rPr>
        <w:t>），副本节点必须在收到</w:t>
      </w:r>
      <w:r w:rsidRPr="00984BD1">
        <w:rPr>
          <w:rFonts w:hint="eastAsia"/>
          <w:color w:val="000000" w:themeColor="text1"/>
        </w:rPr>
        <w:t>2f+1</w:t>
      </w:r>
      <w:r w:rsidRPr="00984BD1">
        <w:rPr>
          <w:rFonts w:hint="eastAsia"/>
          <w:color w:val="000000" w:themeColor="text1"/>
        </w:rPr>
        <w:t>个</w:t>
      </w:r>
      <w:r w:rsidRPr="00984BD1">
        <w:rPr>
          <w:rFonts w:hint="eastAsia"/>
          <w:color w:val="000000" w:themeColor="text1"/>
        </w:rPr>
        <w:t>Prepare</w:t>
      </w:r>
      <w:r w:rsidRPr="00984BD1">
        <w:rPr>
          <w:rFonts w:hint="eastAsia"/>
          <w:color w:val="000000" w:themeColor="text1"/>
        </w:rPr>
        <w:t>消息后才能保证无分叉，这导致了显著的确认延迟。在无法约束主节点的前提下，三阶段的交互</w:t>
      </w:r>
      <w:r>
        <w:rPr>
          <w:rFonts w:hint="eastAsia"/>
          <w:color w:val="000000" w:themeColor="text1"/>
        </w:rPr>
        <w:t>过程</w:t>
      </w:r>
      <w:r w:rsidRPr="00984BD1">
        <w:rPr>
          <w:rFonts w:hint="eastAsia"/>
          <w:color w:val="000000" w:themeColor="text1"/>
        </w:rPr>
        <w:t>则无法避免。除此之外，当主节点发生故障时，为保证共识的正常进行，需要进行视图切换（</w:t>
      </w:r>
      <w:r w:rsidRPr="00984BD1">
        <w:rPr>
          <w:rFonts w:hint="eastAsia"/>
          <w:color w:val="000000" w:themeColor="text1"/>
        </w:rPr>
        <w:t>view-change</w:t>
      </w:r>
      <w:r w:rsidRPr="00984BD1">
        <w:rPr>
          <w:rFonts w:hint="eastAsia"/>
          <w:color w:val="000000" w:themeColor="text1"/>
        </w:rPr>
        <w:t>）。副本节点需要上传自己的本地消息日志（</w:t>
      </w:r>
      <w:r w:rsidRPr="00984BD1">
        <w:rPr>
          <w:rFonts w:hint="eastAsia"/>
          <w:color w:val="000000" w:themeColor="text1"/>
        </w:rPr>
        <w:t>Checkpoints</w:t>
      </w:r>
      <w:r w:rsidRPr="00984BD1">
        <w:rPr>
          <w:rFonts w:hint="eastAsia"/>
          <w:color w:val="000000" w:themeColor="text1"/>
        </w:rPr>
        <w:t>和</w:t>
      </w:r>
      <w:r w:rsidRPr="00984BD1">
        <w:rPr>
          <w:rFonts w:hint="eastAsia"/>
          <w:color w:val="000000" w:themeColor="text1"/>
        </w:rPr>
        <w:t>Prepared Proofs</w:t>
      </w:r>
      <w:r w:rsidRPr="00984BD1">
        <w:rPr>
          <w:rFonts w:hint="eastAsia"/>
          <w:color w:val="000000" w:themeColor="text1"/>
        </w:rPr>
        <w:t>）给新主节点，消息体积巨大且验证开销过高。</w:t>
      </w:r>
      <w:r>
        <w:rPr>
          <w:rFonts w:hint="eastAsia"/>
          <w:color w:val="000000" w:themeColor="text1"/>
        </w:rPr>
        <w:t>主节点故障时的视图切换需要传输全量日志信息，</w:t>
      </w:r>
      <w:r w:rsidRPr="00984BD1">
        <w:rPr>
          <w:rFonts w:hint="eastAsia"/>
          <w:color w:val="000000" w:themeColor="text1"/>
        </w:rPr>
        <w:t>在弱同步网络或故障环境下，频繁的视图切换会导致系统在一定时间内无法处理任何交易。</w:t>
      </w:r>
      <w:r>
        <w:rPr>
          <w:rFonts w:hint="eastAsia"/>
          <w:color w:val="000000" w:themeColor="text1"/>
        </w:rPr>
        <w:t>具体而言，</w:t>
      </w:r>
      <w:r>
        <w:rPr>
          <w:rFonts w:hint="eastAsia"/>
          <w:color w:val="000000" w:themeColor="text1"/>
        </w:rPr>
        <w:t>PBFT</w:t>
      </w:r>
      <w:r>
        <w:rPr>
          <w:rFonts w:hint="eastAsia"/>
          <w:color w:val="000000" w:themeColor="text1"/>
        </w:rPr>
        <w:lastRenderedPageBreak/>
        <w:t>在实际应用中存在三大核心瓶颈：通信复杂度爆炸、签名验证复杂及视图切换复杂。</w:t>
      </w:r>
    </w:p>
    <w:p w14:paraId="47DB5867" w14:textId="77777777" w:rsidR="00456BBB" w:rsidRDefault="00456BBB" w:rsidP="00456BBB">
      <w:pPr>
        <w:adjustRightInd w:val="0"/>
        <w:ind w:firstLine="480"/>
        <w:rPr>
          <w:color w:val="000000" w:themeColor="text1"/>
        </w:rPr>
      </w:pPr>
      <w:r>
        <w:rPr>
          <w:rFonts w:hint="eastAsia"/>
          <w:color w:val="000000" w:themeColor="text1"/>
        </w:rPr>
        <w:t>针对当前挑战及现有研究的不足，本章提出一种基于</w:t>
      </w:r>
      <w:r>
        <w:rPr>
          <w:rFonts w:hint="eastAsia"/>
          <w:color w:val="000000" w:themeColor="text1"/>
        </w:rPr>
        <w:t>BLS</w:t>
      </w:r>
      <w:r>
        <w:rPr>
          <w:rFonts w:hint="eastAsia"/>
          <w:color w:val="000000" w:themeColor="text1"/>
        </w:rPr>
        <w:t>聚合签名的星型拓扑</w:t>
      </w:r>
      <w:r>
        <w:rPr>
          <w:rFonts w:hint="eastAsia"/>
          <w:color w:val="000000" w:themeColor="text1"/>
        </w:rPr>
        <w:t>PBFT</w:t>
      </w:r>
      <w:r>
        <w:rPr>
          <w:rFonts w:hint="eastAsia"/>
          <w:color w:val="000000" w:themeColor="text1"/>
        </w:rPr>
        <w:t>改进方案。该方案旨在从以下三个维度实现系统性能的根本性提升：</w:t>
      </w:r>
    </w:p>
    <w:p w14:paraId="44DB54AA" w14:textId="77777777" w:rsidR="00456BBB" w:rsidRDefault="00456BBB" w:rsidP="00456BBB">
      <w:pPr>
        <w:pStyle w:val="a9"/>
        <w:numPr>
          <w:ilvl w:val="0"/>
          <w:numId w:val="2"/>
        </w:numPr>
        <w:adjustRightInd w:val="0"/>
        <w:ind w:firstLineChars="0"/>
        <w:contextualSpacing w:val="0"/>
        <w:rPr>
          <w:color w:val="000000" w:themeColor="text1"/>
        </w:rPr>
      </w:pPr>
      <w:r>
        <w:rPr>
          <w:rFonts w:hint="eastAsia"/>
          <w:color w:val="000000" w:themeColor="text1"/>
        </w:rPr>
        <w:t>不同于传统网络结构和大大提升复杂度的双层结构，</w:t>
      </w:r>
      <w:r>
        <w:rPr>
          <w:rFonts w:hint="eastAsia"/>
          <w:color w:val="000000" w:themeColor="text1"/>
        </w:rPr>
        <w:t>CPBFT</w:t>
      </w:r>
      <w:r>
        <w:rPr>
          <w:rFonts w:hint="eastAsia"/>
          <w:color w:val="000000" w:themeColor="text1"/>
        </w:rPr>
        <w:t>仅引入收集器角色，将通信模式重构为</w:t>
      </w:r>
      <w:r w:rsidRPr="002548FF">
        <w:rPr>
          <w:color w:val="000000" w:themeColor="text1"/>
        </w:rPr>
        <w:t>All-to-1-to-All</w:t>
      </w:r>
      <w:r>
        <w:rPr>
          <w:rFonts w:hint="eastAsia"/>
          <w:color w:val="000000" w:themeColor="text1"/>
        </w:rPr>
        <w:t>。这不仅将通信复杂度严格控制在</w:t>
      </w:r>
      <m:oMath>
        <m:r>
          <w:rPr>
            <w:rFonts w:ascii="Cambria Math" w:hAnsi="Cambria Math"/>
            <w:color w:val="000000" w:themeColor="text1"/>
          </w:rPr>
          <m:t>O</m:t>
        </m:r>
        <m:d>
          <m:dPr>
            <m:ctrlPr>
              <w:rPr>
                <w:rFonts w:ascii="Cambria Math" w:hAnsi="Cambria Math"/>
                <w:i/>
                <w:color w:val="000000" w:themeColor="text1"/>
              </w:rPr>
            </m:ctrlPr>
          </m:dPr>
          <m:e>
            <m:r>
              <w:rPr>
                <w:rFonts w:ascii="Cambria Math" w:hAnsi="Cambria Math"/>
                <w:color w:val="000000" w:themeColor="text1"/>
              </w:rPr>
              <m:t>N</m:t>
            </m:r>
          </m:e>
        </m:d>
      </m:oMath>
      <w:r>
        <w:rPr>
          <w:rFonts w:hint="eastAsia"/>
          <w:color w:val="000000" w:themeColor="text1"/>
        </w:rPr>
        <w:t>，且保持了共识流程的扁平化避免了引入分层结构带来的高延迟问题。</w:t>
      </w:r>
    </w:p>
    <w:p w14:paraId="2D4BD128" w14:textId="77777777" w:rsidR="00456BBB" w:rsidRDefault="00456BBB" w:rsidP="00456BBB">
      <w:pPr>
        <w:pStyle w:val="a9"/>
        <w:numPr>
          <w:ilvl w:val="0"/>
          <w:numId w:val="2"/>
        </w:numPr>
        <w:adjustRightInd w:val="0"/>
        <w:ind w:firstLineChars="0"/>
        <w:contextualSpacing w:val="0"/>
        <w:rPr>
          <w:color w:val="000000" w:themeColor="text1"/>
        </w:rPr>
      </w:pPr>
      <w:r>
        <w:rPr>
          <w:rFonts w:hint="eastAsia"/>
          <w:color w:val="000000" w:themeColor="text1"/>
        </w:rPr>
        <w:t>结合</w:t>
      </w:r>
      <w:r>
        <w:rPr>
          <w:rFonts w:hint="eastAsia"/>
          <w:color w:val="000000" w:themeColor="text1"/>
        </w:rPr>
        <w:t>BLS</w:t>
      </w:r>
      <w:r>
        <w:rPr>
          <w:rFonts w:hint="eastAsia"/>
          <w:color w:val="000000" w:themeColor="text1"/>
        </w:rPr>
        <w:t>签名的同消息聚合特性，将</w:t>
      </w:r>
      <m:oMath>
        <m:r>
          <w:rPr>
            <w:rFonts w:ascii="Cambria Math" w:hAnsi="Cambria Math" w:hint="eastAsia"/>
            <w:color w:val="000000" w:themeColor="text1"/>
          </w:rPr>
          <m:t>N</m:t>
        </m:r>
      </m:oMath>
      <w:r>
        <w:rPr>
          <w:rFonts w:hint="eastAsia"/>
          <w:color w:val="000000" w:themeColor="text1"/>
        </w:rPr>
        <w:t>个副本签名压缩为单一聚合签名。这使得法定人数证书的体积和验证复杂度均从</w:t>
      </w:r>
      <m:oMath>
        <m:r>
          <w:rPr>
            <w:rFonts w:ascii="Cambria Math" w:hAnsi="Cambria Math"/>
            <w:color w:val="000000" w:themeColor="text1"/>
          </w:rPr>
          <m:t>O</m:t>
        </m:r>
        <m:d>
          <m:dPr>
            <m:ctrlPr>
              <w:rPr>
                <w:rFonts w:ascii="Cambria Math" w:hAnsi="Cambria Math"/>
                <w:i/>
                <w:color w:val="000000" w:themeColor="text1"/>
              </w:rPr>
            </m:ctrlPr>
          </m:dPr>
          <m:e>
            <m:r>
              <w:rPr>
                <w:rFonts w:ascii="Cambria Math" w:hAnsi="Cambria Math"/>
                <w:color w:val="000000" w:themeColor="text1"/>
              </w:rPr>
              <m:t>N</m:t>
            </m:r>
          </m:e>
        </m:d>
      </m:oMath>
      <w:r>
        <w:rPr>
          <w:rFonts w:hint="eastAsia"/>
          <w:color w:val="000000" w:themeColor="text1"/>
        </w:rPr>
        <w:t>降至常数级，有效解决了星型结构中心节点的计算过载问题。</w:t>
      </w:r>
    </w:p>
    <w:p w14:paraId="50A3A560" w14:textId="77777777" w:rsidR="00456BBB" w:rsidRPr="004D2E56" w:rsidRDefault="00456BBB" w:rsidP="00456BBB">
      <w:pPr>
        <w:pStyle w:val="a9"/>
        <w:numPr>
          <w:ilvl w:val="0"/>
          <w:numId w:val="2"/>
        </w:numPr>
        <w:adjustRightInd w:val="0"/>
        <w:ind w:firstLineChars="0"/>
        <w:contextualSpacing w:val="0"/>
        <w:rPr>
          <w:color w:val="000000" w:themeColor="text1"/>
        </w:rPr>
      </w:pPr>
      <w:r>
        <w:rPr>
          <w:rFonts w:hint="eastAsia"/>
          <w:color w:val="000000" w:themeColor="text1"/>
        </w:rPr>
        <w:t>为解决对主节点的强依赖问题，设计了基于最高</w:t>
      </w:r>
      <w:r>
        <w:rPr>
          <w:rFonts w:hint="eastAsia"/>
          <w:color w:val="000000" w:themeColor="text1"/>
        </w:rPr>
        <w:t>QC</w:t>
      </w:r>
      <w:r>
        <w:rPr>
          <w:rFonts w:hint="eastAsia"/>
          <w:color w:val="000000" w:themeColor="text1"/>
        </w:rPr>
        <w:t>的轻量级视图切换协议。利用聚合签名作为状态证明，用于替代现有改进方案中全量的日志传输，将视图切换开销降至线性，确保系统能够在主节点故障时以最快速度恢复正常运行。</w:t>
      </w:r>
    </w:p>
    <w:p w14:paraId="310C3668" w14:textId="77777777" w:rsidR="00456BBB" w:rsidRDefault="00456BBB" w:rsidP="00456BBB">
      <w:pPr>
        <w:pStyle w:val="2"/>
        <w:ind w:firstLine="800"/>
        <w:rPr>
          <w:color w:val="000000" w:themeColor="text1"/>
        </w:rPr>
      </w:pPr>
      <w:bookmarkStart w:id="2" w:name="_Toc216895579"/>
      <w:r w:rsidRPr="00984BD1">
        <w:rPr>
          <w:rFonts w:hint="eastAsia"/>
          <w:color w:val="000000" w:themeColor="text1"/>
        </w:rPr>
        <w:t>算法框架</w:t>
      </w:r>
      <w:bookmarkEnd w:id="2"/>
    </w:p>
    <w:p w14:paraId="3C900827" w14:textId="77777777" w:rsidR="00456BBB" w:rsidRPr="00984BD1" w:rsidRDefault="00456BBB" w:rsidP="00456BBB">
      <w:pPr>
        <w:pStyle w:val="af5"/>
        <w:spacing w:before="0" w:after="0" w:line="400" w:lineRule="exact"/>
        <w:ind w:firstLineChars="200" w:firstLine="480"/>
        <w:rPr>
          <w:color w:val="000000" w:themeColor="text1"/>
        </w:rPr>
      </w:pPr>
      <w:r w:rsidRPr="00984BD1">
        <w:rPr>
          <w:rFonts w:hint="eastAsia"/>
          <w:color w:val="000000" w:themeColor="text1"/>
        </w:rPr>
        <w:t>传统</w:t>
      </w:r>
      <w:r w:rsidRPr="00984BD1">
        <w:rPr>
          <w:rFonts w:hint="eastAsia"/>
          <w:color w:val="000000" w:themeColor="text1"/>
        </w:rPr>
        <w:t>PBFT</w:t>
      </w:r>
      <w:r w:rsidRPr="00984BD1">
        <w:rPr>
          <w:rFonts w:hint="eastAsia"/>
          <w:color w:val="000000" w:themeColor="text1"/>
        </w:rPr>
        <w:t>算法在面临大规模节点部署时，其</w:t>
      </w:r>
      <m:oMath>
        <m:r>
          <w:rPr>
            <w:rFonts w:ascii="Cambria Math" w:hAnsi="Cambria Math"/>
            <w:color w:val="000000" w:themeColor="text1"/>
          </w:rPr>
          <m:t>O</m:t>
        </m:r>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e>
        </m:d>
      </m:oMath>
      <w:r w:rsidRPr="00984BD1">
        <w:rPr>
          <w:rFonts w:hint="eastAsia"/>
          <w:color w:val="000000" w:themeColor="text1"/>
        </w:rPr>
        <w:t>的通信复杂度与</w:t>
      </w:r>
      <m:oMath>
        <m:r>
          <w:rPr>
            <w:rFonts w:ascii="Cambria Math" w:hAnsi="Cambria Math" w:hint="eastAsia"/>
            <w:color w:val="000000" w:themeColor="text1"/>
          </w:rPr>
          <m:t>O</m:t>
        </m:r>
        <m:r>
          <w:rPr>
            <w:rFonts w:ascii="Cambria Math" w:hAnsi="Cambria Math"/>
            <w:color w:val="000000" w:themeColor="text1"/>
          </w:rPr>
          <m:t>(N)</m:t>
        </m:r>
      </m:oMath>
      <w:r w:rsidRPr="00984BD1">
        <w:rPr>
          <w:rFonts w:hint="eastAsia"/>
          <w:color w:val="000000" w:themeColor="text1"/>
        </w:rPr>
        <w:t>的签名验证计算负载构成了</w:t>
      </w:r>
      <w:r w:rsidRPr="00984BD1">
        <w:rPr>
          <w:rFonts w:hint="eastAsia"/>
          <w:color w:val="000000" w:themeColor="text1"/>
        </w:rPr>
        <w:t>PBFT</w:t>
      </w:r>
      <w:r w:rsidRPr="00984BD1">
        <w:rPr>
          <w:rFonts w:hint="eastAsia"/>
          <w:color w:val="000000" w:themeColor="text1"/>
        </w:rPr>
        <w:t>低扩展性的性能瓶颈。</w:t>
      </w:r>
      <w:r w:rsidRPr="00984BD1">
        <w:rPr>
          <w:rFonts w:hint="eastAsia"/>
          <w:color w:val="000000" w:themeColor="text1"/>
        </w:rPr>
        <w:t>CPBFT</w:t>
      </w:r>
      <w:r w:rsidRPr="00984BD1">
        <w:rPr>
          <w:rFonts w:hint="eastAsia"/>
          <w:color w:val="000000" w:themeColor="text1"/>
        </w:rPr>
        <w:t>共识机制的提出旨在实现共识通信开销与系统规模的解耦，利于构建高可扩展性的区块链系统。</w:t>
      </w:r>
      <w:r w:rsidRPr="00984BD1">
        <w:rPr>
          <w:rFonts w:hint="eastAsia"/>
          <w:color w:val="000000" w:themeColor="text1"/>
        </w:rPr>
        <w:t>CPBFT</w:t>
      </w:r>
      <w:r w:rsidRPr="00984BD1">
        <w:rPr>
          <w:rFonts w:hint="eastAsia"/>
          <w:color w:val="000000" w:themeColor="text1"/>
        </w:rPr>
        <w:t>从网络拓扑结构、消息签名验证及视图切换时全网的共识状态同步进行改进，从根本上将算法复杂度从指数降至线性级别。</w:t>
      </w:r>
    </w:p>
    <w:p w14:paraId="7C9587DF" w14:textId="77777777" w:rsidR="00456BBB" w:rsidRPr="00984BD1" w:rsidRDefault="00456BBB" w:rsidP="00456BBB">
      <w:pPr>
        <w:pStyle w:val="af5"/>
        <w:spacing w:before="0" w:after="0" w:line="400" w:lineRule="exact"/>
        <w:ind w:firstLineChars="200" w:firstLine="480"/>
        <w:rPr>
          <w:color w:val="000000" w:themeColor="text1"/>
        </w:rPr>
      </w:pPr>
      <w:r w:rsidRPr="00984BD1">
        <w:rPr>
          <w:rFonts w:hint="eastAsia"/>
          <w:color w:val="000000" w:themeColor="text1"/>
        </w:rPr>
        <w:t>在传统</w:t>
      </w:r>
      <w:r w:rsidRPr="00984BD1">
        <w:rPr>
          <w:rFonts w:hint="eastAsia"/>
          <w:color w:val="000000" w:themeColor="text1"/>
        </w:rPr>
        <w:t>PBFT</w:t>
      </w:r>
      <w:r w:rsidRPr="00984BD1">
        <w:rPr>
          <w:rFonts w:hint="eastAsia"/>
          <w:color w:val="000000" w:themeColor="text1"/>
        </w:rPr>
        <w:t>中，</w:t>
      </w:r>
      <w:r w:rsidRPr="00984BD1">
        <w:rPr>
          <w:rFonts w:hint="eastAsia"/>
          <w:color w:val="000000" w:themeColor="text1"/>
        </w:rPr>
        <w:t>prepare</w:t>
      </w:r>
      <w:r w:rsidRPr="00984BD1">
        <w:rPr>
          <w:rFonts w:hint="eastAsia"/>
          <w:color w:val="000000" w:themeColor="text1"/>
        </w:rPr>
        <w:t>与</w:t>
      </w:r>
      <w:r w:rsidRPr="00984BD1">
        <w:rPr>
          <w:rFonts w:hint="eastAsia"/>
          <w:color w:val="000000" w:themeColor="text1"/>
        </w:rPr>
        <w:t>commit</w:t>
      </w:r>
      <w:r w:rsidRPr="00984BD1">
        <w:rPr>
          <w:rFonts w:hint="eastAsia"/>
          <w:color w:val="000000" w:themeColor="text1"/>
        </w:rPr>
        <w:t>阶段均采用全连接广播模式，使得系统通信复杂度达到</w:t>
      </w:r>
      <m:oMath>
        <m:r>
          <w:rPr>
            <w:rFonts w:ascii="Cambria Math" w:hAnsi="Cambria Math"/>
            <w:color w:val="000000" w:themeColor="text1"/>
          </w:rPr>
          <m:t>O</m:t>
        </m:r>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e>
        </m:d>
      </m:oMath>
      <w:r w:rsidRPr="00984BD1">
        <w:rPr>
          <w:rFonts w:hint="eastAsia"/>
          <w:color w:val="000000" w:themeColor="text1"/>
        </w:rPr>
        <w:t>。</w:t>
      </w:r>
      <w:r w:rsidRPr="00984BD1">
        <w:rPr>
          <w:rFonts w:hint="eastAsia"/>
          <w:color w:val="000000" w:themeColor="text1"/>
        </w:rPr>
        <w:t>CPBFT</w:t>
      </w:r>
      <w:r w:rsidRPr="00984BD1">
        <w:rPr>
          <w:rFonts w:hint="eastAsia"/>
          <w:color w:val="000000" w:themeColor="text1"/>
        </w:rPr>
        <w:t>从改变通信方式的角度出发改进拜占庭共识的通信结构。</w:t>
      </w:r>
      <w:r w:rsidRPr="00984BD1">
        <w:rPr>
          <w:rFonts w:hint="eastAsia"/>
          <w:color w:val="000000" w:themeColor="text1"/>
        </w:rPr>
        <w:t>CPBFT</w:t>
      </w:r>
      <w:r w:rsidRPr="00984BD1">
        <w:rPr>
          <w:rFonts w:hint="eastAsia"/>
          <w:color w:val="000000" w:themeColor="text1"/>
        </w:rPr>
        <w:t>提出由主节点担任收集器角色，负责收集所有副本节点的转发消息并进行消息聚合签名，以此将</w:t>
      </w:r>
      <w:r w:rsidRPr="00984BD1">
        <w:rPr>
          <w:rFonts w:hint="eastAsia"/>
          <w:color w:val="000000" w:themeColor="text1"/>
        </w:rPr>
        <w:t>All-to-All</w:t>
      </w:r>
      <w:r w:rsidRPr="00984BD1">
        <w:rPr>
          <w:rFonts w:hint="eastAsia"/>
          <w:color w:val="000000" w:themeColor="text1"/>
        </w:rPr>
        <w:t>的通信模式转变为</w:t>
      </w:r>
      <w:r w:rsidRPr="00984BD1">
        <w:rPr>
          <w:rFonts w:hint="eastAsia"/>
          <w:color w:val="000000" w:themeColor="text1"/>
        </w:rPr>
        <w:t>All-to-1</w:t>
      </w:r>
      <w:r w:rsidRPr="00984BD1">
        <w:rPr>
          <w:rFonts w:hint="eastAsia"/>
          <w:color w:val="000000" w:themeColor="text1"/>
        </w:rPr>
        <w:t>，构成以主节点为中心的星型拓扑结构。在此结构中，副本节点不再相同转发接收消息，而是将签名消息转发至收集器节点，收集器节点在收到至少</w:t>
      </w:r>
      <w:r w:rsidRPr="00984BD1">
        <w:rPr>
          <w:rFonts w:hint="eastAsia"/>
          <w:color w:val="000000" w:themeColor="text1"/>
        </w:rPr>
        <w:t>2f + 1</w:t>
      </w:r>
      <w:r w:rsidRPr="00984BD1">
        <w:rPr>
          <w:rFonts w:hint="eastAsia"/>
          <w:color w:val="000000" w:themeColor="text1"/>
        </w:rPr>
        <w:t>份消息并完成聚合签名后，将消息全网广播至所有副本节点。该改进既保持了</w:t>
      </w:r>
      <w:r w:rsidRPr="00984BD1">
        <w:rPr>
          <w:rFonts w:hint="eastAsia"/>
          <w:color w:val="000000" w:themeColor="text1"/>
        </w:rPr>
        <w:t>PBFT</w:t>
      </w:r>
      <w:r w:rsidRPr="00984BD1">
        <w:rPr>
          <w:rFonts w:hint="eastAsia"/>
          <w:color w:val="000000" w:themeColor="text1"/>
        </w:rPr>
        <w:t>三阶段协议的逻辑顺序和安全性，又降低了通信复杂度，从系统结构层面有效缓解了其通信瓶颈。此外，星型拓扑结构不仅减少了转发消息的存储冗余，还使得后续的签名验证机制和视图切换机制在该结构的基础上实现优化。</w:t>
      </w:r>
    </w:p>
    <w:p w14:paraId="0F8A6FB3" w14:textId="77777777" w:rsidR="00456BBB" w:rsidRPr="00984BD1" w:rsidRDefault="00456BBB" w:rsidP="00456BBB">
      <w:pPr>
        <w:pStyle w:val="af5"/>
        <w:spacing w:before="0" w:after="0" w:line="400" w:lineRule="exact"/>
        <w:ind w:firstLineChars="200" w:firstLine="480"/>
        <w:rPr>
          <w:color w:val="000000" w:themeColor="text1"/>
        </w:rPr>
      </w:pPr>
      <w:r w:rsidRPr="00984BD1">
        <w:rPr>
          <w:rFonts w:hint="eastAsia"/>
          <w:color w:val="000000" w:themeColor="text1"/>
        </w:rPr>
        <w:t>CPBFT</w:t>
      </w:r>
      <w:r w:rsidRPr="00984BD1">
        <w:rPr>
          <w:rFonts w:hint="eastAsia"/>
          <w:color w:val="000000" w:themeColor="text1"/>
        </w:rPr>
        <w:t>在系统结构更新的基础上替换了传统的</w:t>
      </w:r>
      <w:r w:rsidRPr="00984BD1">
        <w:rPr>
          <w:rFonts w:hint="eastAsia"/>
          <w:color w:val="000000" w:themeColor="text1"/>
        </w:rPr>
        <w:t>MAC</w:t>
      </w:r>
      <w:r w:rsidRPr="00984BD1">
        <w:rPr>
          <w:rFonts w:hint="eastAsia"/>
          <w:color w:val="000000" w:themeColor="text1"/>
        </w:rPr>
        <w:t>或数字签名认证方式，采用</w:t>
      </w:r>
      <w:r w:rsidRPr="00984BD1">
        <w:rPr>
          <w:rFonts w:hint="eastAsia"/>
          <w:color w:val="000000" w:themeColor="text1"/>
        </w:rPr>
        <w:t>BLS</w:t>
      </w:r>
      <w:r w:rsidRPr="00984BD1">
        <w:rPr>
          <w:rFonts w:hint="eastAsia"/>
          <w:color w:val="000000" w:themeColor="text1"/>
        </w:rPr>
        <w:t>聚合签名来实现每一阶段的状态能够以常数大小的证明转发。在</w:t>
      </w:r>
      <w:r w:rsidRPr="00984BD1">
        <w:rPr>
          <w:rFonts w:hint="eastAsia"/>
          <w:color w:val="000000" w:themeColor="text1"/>
        </w:rPr>
        <w:t>pre-prepare</w:t>
      </w:r>
      <w:r w:rsidRPr="00984BD1">
        <w:rPr>
          <w:rFonts w:hint="eastAsia"/>
          <w:color w:val="000000" w:themeColor="text1"/>
        </w:rPr>
        <w:t>阶段，收集器节点将构造</w:t>
      </w:r>
      <w:r w:rsidRPr="00984BD1">
        <w:rPr>
          <w:rFonts w:hint="eastAsia"/>
          <w:color w:val="000000" w:themeColor="text1"/>
        </w:rPr>
        <w:t>PRE-PREPARE</w:t>
      </w:r>
      <w:r w:rsidRPr="00984BD1">
        <w:rPr>
          <w:rFonts w:hint="eastAsia"/>
          <w:color w:val="000000" w:themeColor="text1"/>
        </w:rPr>
        <w:t>消息转发至各副本。副本</w:t>
      </w:r>
      <w:r w:rsidRPr="00984BD1">
        <w:rPr>
          <w:rFonts w:hint="eastAsia"/>
          <w:color w:val="000000" w:themeColor="text1"/>
        </w:rPr>
        <w:lastRenderedPageBreak/>
        <w:t>验证有效性后生成各自的</w:t>
      </w:r>
      <w:r w:rsidRPr="00984BD1">
        <w:rPr>
          <w:rFonts w:hint="eastAsia"/>
          <w:color w:val="000000" w:themeColor="text1"/>
        </w:rPr>
        <w:t>BLS</w:t>
      </w:r>
      <w:r w:rsidRPr="00984BD1">
        <w:rPr>
          <w:rFonts w:hint="eastAsia"/>
          <w:color w:val="000000" w:themeColor="text1"/>
        </w:rPr>
        <w:t>部分签名，并将其返回给收集器。收集器在收起至少</w:t>
      </w:r>
      <w:r w:rsidRPr="00984BD1">
        <w:rPr>
          <w:rFonts w:hint="eastAsia"/>
          <w:color w:val="000000" w:themeColor="text1"/>
        </w:rPr>
        <w:t>2f + 1</w:t>
      </w:r>
      <w:r w:rsidRPr="00984BD1">
        <w:rPr>
          <w:rFonts w:hint="eastAsia"/>
          <w:color w:val="000000" w:themeColor="text1"/>
        </w:rPr>
        <w:t>个消息后执行聚合签名，形成对应阶段的法定人数证明</w:t>
      </w:r>
      <w:r w:rsidRPr="00984BD1">
        <w:rPr>
          <w:rFonts w:hint="eastAsia"/>
          <w:color w:val="000000" w:themeColor="text1"/>
        </w:rPr>
        <w:t>QC</w:t>
      </w:r>
      <w:r w:rsidRPr="00984BD1">
        <w:rPr>
          <w:rFonts w:hint="eastAsia"/>
          <w:color w:val="000000" w:themeColor="text1"/>
        </w:rPr>
        <w:t>，该</w:t>
      </w:r>
      <w:r w:rsidRPr="00984BD1">
        <w:rPr>
          <w:rFonts w:hint="eastAsia"/>
          <w:color w:val="000000" w:themeColor="text1"/>
        </w:rPr>
        <w:t>QC</w:t>
      </w:r>
      <w:r w:rsidRPr="00984BD1">
        <w:rPr>
          <w:rFonts w:hint="eastAsia"/>
          <w:color w:val="000000" w:themeColor="text1"/>
        </w:rPr>
        <w:t>作为某阶段节点状态一致的证明，包含聚合签名及区块哈希等参数，可以被任何节点以常数时间独立验证。较于传统的多轮签名逐个验证方式，该聚合签名方式能够将</w:t>
      </w:r>
      <w:r w:rsidRPr="00984BD1">
        <w:rPr>
          <w:rFonts w:hint="eastAsia"/>
          <w:color w:val="000000" w:themeColor="text1"/>
        </w:rPr>
        <w:t>N</w:t>
      </w:r>
      <w:r w:rsidRPr="00984BD1">
        <w:rPr>
          <w:rFonts w:hint="eastAsia"/>
          <w:color w:val="000000" w:themeColor="text1"/>
        </w:rPr>
        <w:t>份签名压缩为一个聚合签名，从而减少体积占用且降低了验证复杂度。因此</w:t>
      </w:r>
      <w:r w:rsidRPr="00984BD1">
        <w:rPr>
          <w:rFonts w:hint="eastAsia"/>
          <w:color w:val="000000" w:themeColor="text1"/>
        </w:rPr>
        <w:t>BLS</w:t>
      </w:r>
      <w:r w:rsidRPr="00984BD1">
        <w:rPr>
          <w:rFonts w:hint="eastAsia"/>
          <w:color w:val="000000" w:themeColor="text1"/>
        </w:rPr>
        <w:t>聚合签名不仅减少了节点间的通信成本，又使得消息能够以更轻量的结构进行传播与校验。</w:t>
      </w:r>
    </w:p>
    <w:p w14:paraId="4CEBD8E7" w14:textId="77777777" w:rsidR="00456BBB" w:rsidRPr="00984BD1" w:rsidRDefault="00456BBB" w:rsidP="00456BBB">
      <w:pPr>
        <w:pStyle w:val="af5"/>
        <w:spacing w:before="0" w:after="0" w:line="400" w:lineRule="exact"/>
        <w:ind w:firstLineChars="200" w:firstLine="480"/>
        <w:rPr>
          <w:color w:val="000000" w:themeColor="text1"/>
        </w:rPr>
      </w:pPr>
      <w:r w:rsidRPr="00984BD1">
        <w:rPr>
          <w:rFonts w:hint="eastAsia"/>
          <w:color w:val="000000" w:themeColor="text1"/>
        </w:rPr>
        <w:t>为保证新视图中各节点状态统一，新主节点需要逐条验证并重新构建历史状态，过程复杂且耗时。在</w:t>
      </w:r>
      <w:r w:rsidRPr="00984BD1">
        <w:rPr>
          <w:rFonts w:hint="eastAsia"/>
          <w:color w:val="000000" w:themeColor="text1"/>
        </w:rPr>
        <w:t>CPBFT</w:t>
      </w:r>
      <w:r w:rsidRPr="00984BD1">
        <w:rPr>
          <w:rFonts w:hint="eastAsia"/>
          <w:color w:val="000000" w:themeColor="text1"/>
        </w:rPr>
        <w:t>中，由于每一阶段都有</w:t>
      </w:r>
      <w:r w:rsidRPr="00984BD1">
        <w:rPr>
          <w:rFonts w:hint="eastAsia"/>
          <w:color w:val="000000" w:themeColor="text1"/>
        </w:rPr>
        <w:t>QC</w:t>
      </w:r>
      <w:r w:rsidRPr="00984BD1">
        <w:rPr>
          <w:rFonts w:hint="eastAsia"/>
          <w:color w:val="000000" w:themeColor="text1"/>
        </w:rPr>
        <w:t>统一表示，因此视图切换的核心逻辑可被显著简化。当副本节点检测到主节点故障或转发超时后，会向新主节点发送</w:t>
      </w:r>
      <w:r w:rsidRPr="00984BD1">
        <w:rPr>
          <w:rFonts w:hint="eastAsia"/>
          <w:color w:val="000000" w:themeColor="text1"/>
        </w:rPr>
        <w:t>view-change</w:t>
      </w:r>
      <w:r w:rsidRPr="00984BD1">
        <w:rPr>
          <w:rFonts w:hint="eastAsia"/>
          <w:color w:val="000000" w:themeColor="text1"/>
        </w:rPr>
        <w:t>消息，该消息不再携带</w:t>
      </w:r>
      <w:r w:rsidRPr="00984BD1">
        <w:rPr>
          <w:rFonts w:hint="eastAsia"/>
          <w:color w:val="000000" w:themeColor="text1"/>
        </w:rPr>
        <w:t>prepare</w:t>
      </w:r>
      <w:r w:rsidRPr="00984BD1">
        <w:rPr>
          <w:rFonts w:hint="eastAsia"/>
          <w:color w:val="000000" w:themeColor="text1"/>
        </w:rPr>
        <w:t>或</w:t>
      </w:r>
      <w:r w:rsidRPr="00984BD1">
        <w:rPr>
          <w:rFonts w:hint="eastAsia"/>
          <w:color w:val="000000" w:themeColor="text1"/>
        </w:rPr>
        <w:t>commit</w:t>
      </w:r>
      <w:r w:rsidRPr="00984BD1">
        <w:rPr>
          <w:rFonts w:hint="eastAsia"/>
          <w:color w:val="000000" w:themeColor="text1"/>
        </w:rPr>
        <w:t>阶段的完整内容，而仅需要包含本地最高区块的</w:t>
      </w:r>
      <w:r w:rsidRPr="00984BD1">
        <w:rPr>
          <w:rFonts w:hint="eastAsia"/>
          <w:color w:val="000000" w:themeColor="text1"/>
        </w:rPr>
        <w:t>QC</w:t>
      </w:r>
      <w:r w:rsidRPr="00984BD1">
        <w:rPr>
          <w:rFonts w:hint="eastAsia"/>
          <w:color w:val="000000" w:themeColor="text1"/>
        </w:rPr>
        <w:t>。新主节点在收到</w:t>
      </w:r>
      <w:r w:rsidRPr="00984BD1">
        <w:rPr>
          <w:rFonts w:hint="eastAsia"/>
          <w:color w:val="000000" w:themeColor="text1"/>
        </w:rPr>
        <w:t>2f + 1</w:t>
      </w:r>
      <w:r w:rsidRPr="00984BD1">
        <w:rPr>
          <w:rFonts w:hint="eastAsia"/>
          <w:color w:val="000000" w:themeColor="text1"/>
        </w:rPr>
        <w:t>个</w:t>
      </w:r>
      <w:r w:rsidRPr="00984BD1">
        <w:rPr>
          <w:rFonts w:hint="eastAsia"/>
          <w:color w:val="000000" w:themeColor="text1"/>
        </w:rPr>
        <w:t>view-change</w:t>
      </w:r>
      <w:r w:rsidRPr="00984BD1">
        <w:rPr>
          <w:rFonts w:hint="eastAsia"/>
          <w:color w:val="000000" w:themeColor="text1"/>
        </w:rPr>
        <w:t>消息后，对比各节点的</w:t>
      </w:r>
      <w:r w:rsidRPr="00984BD1">
        <w:rPr>
          <w:rFonts w:hint="eastAsia"/>
          <w:color w:val="000000" w:themeColor="text1"/>
        </w:rPr>
        <w:t>QC</w:t>
      </w:r>
      <w:r w:rsidRPr="00984BD1">
        <w:rPr>
          <w:rFonts w:hint="eastAsia"/>
          <w:color w:val="000000" w:themeColor="text1"/>
        </w:rPr>
        <w:t>序号即可确定最新一致的状态，并以此作为新视图的七点。依赖</w:t>
      </w:r>
      <w:r w:rsidRPr="00984BD1">
        <w:rPr>
          <w:rFonts w:hint="eastAsia"/>
          <w:color w:val="000000" w:themeColor="text1"/>
        </w:rPr>
        <w:t>QC</w:t>
      </w:r>
      <w:r w:rsidRPr="00984BD1">
        <w:rPr>
          <w:rFonts w:hint="eastAsia"/>
          <w:color w:val="000000" w:themeColor="text1"/>
        </w:rPr>
        <w:t>的视图切换协议实现了状态统一的简便化，通信复杂度降低</w:t>
      </w:r>
      <m:oMath>
        <m:r>
          <w:rPr>
            <w:rFonts w:ascii="Cambria Math" w:hAnsi="Cambria Math"/>
            <w:color w:val="000000" w:themeColor="text1"/>
          </w:rPr>
          <m:t>O</m:t>
        </m:r>
        <m:d>
          <m:dPr>
            <m:ctrlPr>
              <w:rPr>
                <w:rFonts w:ascii="Cambria Math" w:hAnsi="Cambria Math"/>
                <w:i/>
                <w:color w:val="000000" w:themeColor="text1"/>
              </w:rPr>
            </m:ctrlPr>
          </m:dPr>
          <m:e>
            <m:r>
              <w:rPr>
                <w:rFonts w:ascii="Cambria Math" w:hAnsi="Cambria Math"/>
                <w:color w:val="000000" w:themeColor="text1"/>
              </w:rPr>
              <m:t>N</m:t>
            </m:r>
          </m:e>
        </m:d>
      </m:oMath>
      <w:r w:rsidRPr="00984BD1">
        <w:rPr>
          <w:rFonts w:hint="eastAsia"/>
          <w:color w:val="000000" w:themeColor="text1"/>
        </w:rPr>
        <w:t>，且</w:t>
      </w:r>
      <w:r w:rsidRPr="00984BD1">
        <w:rPr>
          <w:rFonts w:hint="eastAsia"/>
          <w:color w:val="000000" w:themeColor="text1"/>
        </w:rPr>
        <w:t>QC</w:t>
      </w:r>
      <w:r w:rsidRPr="00984BD1">
        <w:rPr>
          <w:rFonts w:hint="eastAsia"/>
          <w:color w:val="000000" w:themeColor="text1"/>
        </w:rPr>
        <w:t>本身包含</w:t>
      </w:r>
      <w:r w:rsidRPr="00984BD1">
        <w:rPr>
          <w:rFonts w:hint="eastAsia"/>
          <w:color w:val="000000" w:themeColor="text1"/>
        </w:rPr>
        <w:t>2f + 1</w:t>
      </w:r>
      <w:r w:rsidRPr="00984BD1">
        <w:rPr>
          <w:rFonts w:hint="eastAsia"/>
          <w:color w:val="000000" w:themeColor="text1"/>
        </w:rPr>
        <w:t>个节点的聚合证明，确保新视图实现的是最新区块状态，不会出现状态回滚或冲突。快速视图切换协议使</w:t>
      </w:r>
      <w:r w:rsidRPr="00984BD1">
        <w:rPr>
          <w:rFonts w:hint="eastAsia"/>
          <w:color w:val="000000" w:themeColor="text1"/>
        </w:rPr>
        <w:t>CPBFT</w:t>
      </w:r>
      <w:r w:rsidRPr="00984BD1">
        <w:rPr>
          <w:rFonts w:hint="eastAsia"/>
          <w:color w:val="000000" w:themeColor="text1"/>
        </w:rPr>
        <w:t>具备在主节点故障情况下快速恢复的能力，有效提升整个系统的可用性和稳定性。</w:t>
      </w:r>
    </w:p>
    <w:p w14:paraId="0EECFC93" w14:textId="77777777" w:rsidR="00456BBB" w:rsidRPr="0068648F" w:rsidRDefault="00456BBB" w:rsidP="00456BBB">
      <w:pPr>
        <w:pStyle w:val="2"/>
        <w:ind w:firstLine="800"/>
      </w:pPr>
      <w:bookmarkStart w:id="3" w:name="_Toc216895580"/>
      <w:r>
        <w:rPr>
          <w:rFonts w:hint="eastAsia"/>
        </w:rPr>
        <w:t>算法设计</w:t>
      </w:r>
      <w:bookmarkEnd w:id="3"/>
    </w:p>
    <w:p w14:paraId="34A24109" w14:textId="77777777" w:rsidR="00456BBB" w:rsidRPr="00984BD1" w:rsidRDefault="00456BBB" w:rsidP="00456BBB">
      <w:pPr>
        <w:pStyle w:val="3"/>
        <w:ind w:firstLine="640"/>
        <w:rPr>
          <w:color w:val="000000" w:themeColor="text1"/>
        </w:rPr>
      </w:pPr>
      <w:bookmarkStart w:id="4" w:name="_Toc216895581"/>
      <w:r w:rsidRPr="00984BD1">
        <w:rPr>
          <w:rFonts w:hint="eastAsia"/>
          <w:color w:val="000000" w:themeColor="text1"/>
        </w:rPr>
        <w:t>网络拓扑结构</w:t>
      </w:r>
      <w:bookmarkEnd w:id="4"/>
    </w:p>
    <w:p w14:paraId="4FA5C17F" w14:textId="77777777" w:rsidR="00456BBB" w:rsidRPr="00984BD1" w:rsidRDefault="00456BBB" w:rsidP="00456BBB">
      <w:pPr>
        <w:ind w:firstLine="480"/>
        <w:rPr>
          <w:color w:val="000000" w:themeColor="text1"/>
        </w:rPr>
      </w:pPr>
      <w:r w:rsidRPr="00984BD1">
        <w:rPr>
          <w:rFonts w:hint="eastAsia"/>
          <w:color w:val="000000" w:themeColor="text1"/>
        </w:rPr>
        <w:t>区块链网络拓扑结构决定共识中节点间消息传递的路径与模式，消息传递规模是影响区块链分布式系统的关键因素。针对传统</w:t>
      </w:r>
      <w:r w:rsidRPr="00984BD1">
        <w:rPr>
          <w:rFonts w:hint="eastAsia"/>
          <w:color w:val="000000" w:themeColor="text1"/>
        </w:rPr>
        <w:t>PBFT</w:t>
      </w:r>
      <w:r w:rsidRPr="00984BD1">
        <w:rPr>
          <w:rFonts w:hint="eastAsia"/>
          <w:color w:val="000000" w:themeColor="text1"/>
        </w:rPr>
        <w:t>算法在系统规模扩展时面临的通信瓶颈，本章提出了一种基于收集器（</w:t>
      </w:r>
      <w:r w:rsidRPr="00984BD1">
        <w:rPr>
          <w:rFonts w:hint="eastAsia"/>
          <w:color w:val="000000" w:themeColor="text1"/>
        </w:rPr>
        <w:t>Collector</w:t>
      </w:r>
      <w:r w:rsidRPr="00984BD1">
        <w:rPr>
          <w:rFonts w:hint="eastAsia"/>
          <w:color w:val="000000" w:themeColor="text1"/>
        </w:rPr>
        <w:t>）的星型通信拓扑网络，用于替代传统的多对多连接网状拓扑结构。</w:t>
      </w:r>
    </w:p>
    <w:p w14:paraId="24FD0D10" w14:textId="77777777" w:rsidR="00456BBB" w:rsidRPr="00984BD1" w:rsidRDefault="00456BBB" w:rsidP="00456BBB">
      <w:pPr>
        <w:ind w:firstLine="480"/>
        <w:rPr>
          <w:color w:val="000000" w:themeColor="text1"/>
        </w:rPr>
      </w:pPr>
      <w:r w:rsidRPr="00984BD1">
        <w:rPr>
          <w:rFonts w:hint="eastAsia"/>
          <w:color w:val="000000" w:themeColor="text1"/>
        </w:rPr>
        <w:t>原始</w:t>
      </w:r>
      <w:r w:rsidRPr="00984BD1">
        <w:rPr>
          <w:rFonts w:hint="eastAsia"/>
          <w:color w:val="000000" w:themeColor="text1"/>
        </w:rPr>
        <w:t>PBFT</w:t>
      </w:r>
      <w:r w:rsidRPr="00984BD1">
        <w:rPr>
          <w:rFonts w:hint="eastAsia"/>
          <w:color w:val="000000" w:themeColor="text1"/>
        </w:rPr>
        <w:t>算法中，在</w:t>
      </w:r>
      <w:r w:rsidRPr="00984BD1">
        <w:rPr>
          <w:rFonts w:hint="eastAsia"/>
          <w:color w:val="000000" w:themeColor="text1"/>
        </w:rPr>
        <w:t>Prepare</w:t>
      </w:r>
      <w:r w:rsidRPr="00984BD1">
        <w:rPr>
          <w:rFonts w:hint="eastAsia"/>
          <w:color w:val="000000" w:themeColor="text1"/>
        </w:rPr>
        <w:t>和</w:t>
      </w:r>
      <w:r w:rsidRPr="00984BD1">
        <w:rPr>
          <w:rFonts w:hint="eastAsia"/>
          <w:color w:val="000000" w:themeColor="text1"/>
        </w:rPr>
        <w:t>Commit</w:t>
      </w:r>
      <w:r w:rsidRPr="00984BD1">
        <w:rPr>
          <w:rFonts w:hint="eastAsia"/>
          <w:color w:val="000000" w:themeColor="text1"/>
        </w:rPr>
        <w:t>阶段，每个副本节点（</w:t>
      </w:r>
      <w:r w:rsidRPr="00984BD1">
        <w:rPr>
          <w:rFonts w:hint="eastAsia"/>
          <w:color w:val="000000" w:themeColor="text1"/>
        </w:rPr>
        <w:t>Replica</w:t>
      </w:r>
      <w:r w:rsidRPr="00984BD1">
        <w:rPr>
          <w:rFonts w:hint="eastAsia"/>
          <w:color w:val="000000" w:themeColor="text1"/>
        </w:rPr>
        <w:t>）都需要将签名消息发送给网络中的其他所有节点。这种平方级的增长导致了开销爆炸。当</w:t>
      </w:r>
      <w:r w:rsidRPr="00984BD1">
        <w:rPr>
          <w:rFonts w:hint="eastAsia"/>
          <w:color w:val="000000" w:themeColor="text1"/>
        </w:rPr>
        <w:t>N</w:t>
      </w:r>
      <w:r w:rsidRPr="00984BD1">
        <w:rPr>
          <w:rFonts w:hint="eastAsia"/>
          <w:color w:val="000000" w:themeColor="text1"/>
        </w:rPr>
        <w:t>增加到</w:t>
      </w:r>
      <w:r w:rsidRPr="00984BD1">
        <w:rPr>
          <w:rFonts w:hint="eastAsia"/>
          <w:color w:val="000000" w:themeColor="text1"/>
        </w:rPr>
        <w:t>100</w:t>
      </w:r>
      <w:r w:rsidRPr="00984BD1">
        <w:rPr>
          <w:rFonts w:hint="eastAsia"/>
          <w:color w:val="000000" w:themeColor="text1"/>
        </w:rPr>
        <w:t>时，仅一轮共识就需要交换近</w:t>
      </w:r>
      <w:r w:rsidRPr="00984BD1">
        <w:rPr>
          <w:rFonts w:hint="eastAsia"/>
          <w:color w:val="000000" w:themeColor="text1"/>
        </w:rPr>
        <w:t>10000</w:t>
      </w:r>
      <w:r w:rsidRPr="00984BD1">
        <w:rPr>
          <w:rFonts w:hint="eastAsia"/>
          <w:color w:val="000000" w:themeColor="text1"/>
        </w:rPr>
        <w:t>条消息，这不仅迅速耗尽网络带宽，还显著增加了节点的</w:t>
      </w:r>
      <w:r w:rsidRPr="00984BD1">
        <w:rPr>
          <w:rFonts w:hint="eastAsia"/>
          <w:color w:val="000000" w:themeColor="text1"/>
        </w:rPr>
        <w:t>I/O</w:t>
      </w:r>
      <w:r w:rsidRPr="00984BD1">
        <w:rPr>
          <w:rFonts w:hint="eastAsia"/>
          <w:color w:val="000000" w:themeColor="text1"/>
        </w:rPr>
        <w:t>处理延迟，使得系统难以支持较大规模节点的参与。为了将通信复杂度降至至线性增长水平，方案重构了网络结构，修改了消息流向，本方案提出的星型拓扑结构是以当前轮共识中的主节点为中心，并担任收集器。</w:t>
      </w:r>
    </w:p>
    <w:p w14:paraId="1AEAF62E" w14:textId="77777777" w:rsidR="00456BBB" w:rsidRPr="00984BD1" w:rsidRDefault="00456BBB" w:rsidP="00456BBB">
      <w:pPr>
        <w:ind w:firstLine="480"/>
        <w:rPr>
          <w:color w:val="000000" w:themeColor="text1"/>
        </w:rPr>
      </w:pPr>
      <w:r w:rsidRPr="00984BD1">
        <w:rPr>
          <w:rFonts w:hint="eastAsia"/>
          <w:color w:val="000000" w:themeColor="text1"/>
        </w:rPr>
        <w:t>在改进后的结构中，每轮共识被分解为两个核心路径：广播路径和收集路径。其中，第一部分的工作内容包括主节点将区块提案（</w:t>
      </w:r>
      <w:r w:rsidRPr="00984BD1">
        <w:rPr>
          <w:rFonts w:hint="eastAsia"/>
          <w:color w:val="000000" w:themeColor="text1"/>
        </w:rPr>
        <w:t>Proposal</w:t>
      </w:r>
      <w:r w:rsidRPr="00984BD1">
        <w:rPr>
          <w:rFonts w:hint="eastAsia"/>
          <w:color w:val="000000" w:themeColor="text1"/>
        </w:rPr>
        <w:t>）或聚合后的确认</w:t>
      </w:r>
      <w:r w:rsidRPr="00984BD1">
        <w:rPr>
          <w:rFonts w:hint="eastAsia"/>
          <w:color w:val="000000" w:themeColor="text1"/>
        </w:rPr>
        <w:lastRenderedPageBreak/>
        <w:t>消息广播给所有副本节点；第二部分改进为副本节点在验证提案合法后，不再向全网广播投票，而是将带有数字签名的投票消息仅发送给当前的主节点。两阶段的通信开销皆为</w:t>
      </w:r>
      <w:r w:rsidRPr="00984BD1">
        <w:rPr>
          <w:rFonts w:hint="eastAsia"/>
          <w:color w:val="000000" w:themeColor="text1"/>
        </w:rPr>
        <w:t>O(N)</w:t>
      </w:r>
      <w:r w:rsidRPr="00984BD1">
        <w:rPr>
          <w:rFonts w:hint="eastAsia"/>
          <w:color w:val="000000" w:themeColor="text1"/>
        </w:rPr>
        <w:t>。收集器节点的核心职责包括，监听来自副本节点的投票消息，等待收集到满足</w:t>
      </w:r>
      <w:r w:rsidRPr="00984BD1">
        <w:rPr>
          <w:rFonts w:hint="eastAsia"/>
          <w:color w:val="000000" w:themeColor="text1"/>
        </w:rPr>
        <w:t>2f+1</w:t>
      </w:r>
      <w:r w:rsidRPr="00984BD1">
        <w:rPr>
          <w:rFonts w:hint="eastAsia"/>
          <w:color w:val="000000" w:themeColor="text1"/>
        </w:rPr>
        <w:t>个有效投票后，利用聚合签名技术将这些独立的签名合并为法定人数仲裁证书（</w:t>
      </w:r>
      <w:r w:rsidRPr="00984BD1">
        <w:rPr>
          <w:color w:val="000000" w:themeColor="text1"/>
        </w:rPr>
        <w:t>Quorum Certificate</w:t>
      </w:r>
      <w:r w:rsidRPr="00984BD1">
        <w:rPr>
          <w:rFonts w:hint="eastAsia"/>
          <w:color w:val="000000" w:themeColor="text1"/>
        </w:rPr>
        <w:t>，</w:t>
      </w:r>
      <w:r w:rsidRPr="00984BD1">
        <w:rPr>
          <w:rFonts w:hint="eastAsia"/>
          <w:color w:val="000000" w:themeColor="text1"/>
        </w:rPr>
        <w:t xml:space="preserve"> QC</w:t>
      </w:r>
      <w:r w:rsidRPr="00984BD1">
        <w:rPr>
          <w:rFonts w:hint="eastAsia"/>
          <w:color w:val="000000" w:themeColor="text1"/>
        </w:rPr>
        <w:t>），将</w:t>
      </w:r>
      <w:r w:rsidRPr="00984BD1">
        <w:rPr>
          <w:rFonts w:hint="eastAsia"/>
          <w:color w:val="000000" w:themeColor="text1"/>
        </w:rPr>
        <w:t>QC</w:t>
      </w:r>
      <w:r w:rsidRPr="00984BD1">
        <w:rPr>
          <w:rFonts w:hint="eastAsia"/>
          <w:color w:val="000000" w:themeColor="text1"/>
        </w:rPr>
        <w:t>广播给全网，作为该共识阶段完成的凭证。</w:t>
      </w:r>
    </w:p>
    <w:p w14:paraId="42F3149C" w14:textId="77777777" w:rsidR="00456BBB" w:rsidRDefault="00456BBB" w:rsidP="00456BBB">
      <w:pPr>
        <w:ind w:firstLine="480"/>
        <w:rPr>
          <w:color w:val="000000" w:themeColor="text1"/>
        </w:rPr>
      </w:pPr>
      <w:r w:rsidRPr="00984BD1">
        <w:rPr>
          <w:rFonts w:hint="eastAsia"/>
          <w:color w:val="000000" w:themeColor="text1"/>
        </w:rPr>
        <w:t>为了防止主节点成为新的性能瓶颈，本章结合视图轮换机制保证主节点的正常运行。星型拓扑结构的收集器节点并非是固定的主节点，而是随着视图的切换在所有副本节点中轮流担任的节点，这使得网络的通信负载和计算压力被均匀分摊到所有参与的节点上，既保留了星型拓扑结构通信的高效性，又避免了单节点过载问题。</w:t>
      </w:r>
    </w:p>
    <w:p w14:paraId="026A6C9B" w14:textId="77777777" w:rsidR="00456BBB" w:rsidRDefault="00456BBB" w:rsidP="00456BBB">
      <w:pPr>
        <w:pStyle w:val="3"/>
        <w:ind w:firstLine="640"/>
      </w:pPr>
      <w:r>
        <w:rPr>
          <w:rFonts w:hint="eastAsia"/>
        </w:rPr>
        <w:t>法定人数证书</w:t>
      </w:r>
    </w:p>
    <w:p w14:paraId="47D5382C" w14:textId="77777777" w:rsidR="00456BBB" w:rsidRPr="009D306D" w:rsidRDefault="00456BBB" w:rsidP="00456BBB">
      <w:pPr>
        <w:ind w:firstLine="480"/>
        <w:rPr>
          <w:color w:val="EE0000"/>
        </w:rPr>
      </w:pPr>
      <w:r w:rsidRPr="009D306D">
        <w:rPr>
          <w:rFonts w:hint="eastAsia"/>
          <w:color w:val="EE0000"/>
        </w:rPr>
        <w:t>本小节针对传统</w:t>
      </w:r>
      <w:r w:rsidRPr="009D306D">
        <w:rPr>
          <w:rFonts w:hint="eastAsia"/>
          <w:color w:val="EE0000"/>
        </w:rPr>
        <w:t>PBFT</w:t>
      </w:r>
      <w:r w:rsidRPr="009D306D">
        <w:rPr>
          <w:rFonts w:hint="eastAsia"/>
          <w:color w:val="EE0000"/>
        </w:rPr>
        <w:t>协议中共识状态同步依赖本地日志、难以压缩与转发的问题，设计了基于法定人数证书的显示共识机制。</w:t>
      </w:r>
      <w:r w:rsidRPr="009D306D">
        <w:rPr>
          <w:rFonts w:hint="eastAsia"/>
          <w:color w:val="EE0000"/>
        </w:rPr>
        <w:t>QC</w:t>
      </w:r>
      <w:r w:rsidRPr="009D306D">
        <w:rPr>
          <w:rFonts w:hint="eastAsia"/>
          <w:color w:val="EE0000"/>
        </w:rPr>
        <w:t>旨在将全网共识状态封装为可转移、可独立验证的密码学凭证，从而实现系统的状态一致。</w:t>
      </w:r>
    </w:p>
    <w:p w14:paraId="59D8BCDD" w14:textId="77777777" w:rsidR="00456BBB" w:rsidRPr="009D306D" w:rsidRDefault="00456BBB" w:rsidP="00456BBB">
      <w:pPr>
        <w:ind w:firstLine="480"/>
        <w:rPr>
          <w:color w:val="EE0000"/>
        </w:rPr>
      </w:pPr>
      <w:r w:rsidRPr="009D306D">
        <w:rPr>
          <w:rFonts w:hint="eastAsia"/>
          <w:color w:val="EE0000"/>
        </w:rPr>
        <w:t>原始</w:t>
      </w:r>
      <w:r w:rsidRPr="009D306D">
        <w:rPr>
          <w:rFonts w:hint="eastAsia"/>
          <w:color w:val="EE0000"/>
        </w:rPr>
        <w:t>PBFT</w:t>
      </w:r>
      <w:r w:rsidRPr="009D306D">
        <w:rPr>
          <w:rFonts w:hint="eastAsia"/>
          <w:color w:val="EE0000"/>
        </w:rPr>
        <w:t>协议中区块提案达到</w:t>
      </w:r>
      <w:r w:rsidRPr="009D306D">
        <w:rPr>
          <w:rFonts w:hint="eastAsia"/>
          <w:color w:val="EE0000"/>
        </w:rPr>
        <w:t>Prepared</w:t>
      </w:r>
      <w:r w:rsidRPr="009D306D">
        <w:rPr>
          <w:rFonts w:hint="eastAsia"/>
          <w:color w:val="EE0000"/>
        </w:rPr>
        <w:t>或</w:t>
      </w:r>
      <w:r w:rsidRPr="009D306D">
        <w:rPr>
          <w:rFonts w:hint="eastAsia"/>
          <w:color w:val="EE0000"/>
        </w:rPr>
        <w:t>Committed</w:t>
      </w:r>
      <w:r w:rsidRPr="009D306D">
        <w:rPr>
          <w:rFonts w:hint="eastAsia"/>
          <w:color w:val="EE0000"/>
        </w:rPr>
        <w:t>状态必须满足：已收集到至少</w:t>
      </w:r>
      <w:r w:rsidRPr="009D306D">
        <w:rPr>
          <w:rFonts w:hint="eastAsia"/>
          <w:color w:val="EE0000"/>
        </w:rPr>
        <w:t>2f+1</w:t>
      </w:r>
      <w:r w:rsidRPr="009D306D">
        <w:rPr>
          <w:rFonts w:hint="eastAsia"/>
          <w:color w:val="EE0000"/>
        </w:rPr>
        <w:t>个（含自身）一致的认证消息。这种基于本地日志的消息转发方式存在以下不足：（</w:t>
      </w:r>
      <w:r w:rsidRPr="009D306D">
        <w:rPr>
          <w:rFonts w:hint="eastAsia"/>
          <w:color w:val="EE0000"/>
        </w:rPr>
        <w:t>1</w:t>
      </w:r>
      <w:r w:rsidRPr="009D306D">
        <w:rPr>
          <w:rFonts w:hint="eastAsia"/>
          <w:color w:val="EE0000"/>
        </w:rPr>
        <w:t>）节点需要验证每一条独立的认证消息，验证成本随节点规模线性增长；（</w:t>
      </w:r>
      <w:r w:rsidRPr="009D306D">
        <w:rPr>
          <w:rFonts w:hint="eastAsia"/>
          <w:color w:val="EE0000"/>
        </w:rPr>
        <w:t>2</w:t>
      </w:r>
      <w:r w:rsidRPr="009D306D">
        <w:rPr>
          <w:rFonts w:hint="eastAsia"/>
          <w:color w:val="EE0000"/>
        </w:rPr>
        <w:t>）在视图切换或系统恢复过程中，必须传输并验证副本节点完整本地历史日志。针对上述问题，</w:t>
      </w:r>
      <w:r w:rsidRPr="009D306D">
        <w:rPr>
          <w:rFonts w:hint="eastAsia"/>
          <w:color w:val="EE0000"/>
        </w:rPr>
        <w:t>CPBFT</w:t>
      </w:r>
      <w:r w:rsidRPr="009D306D">
        <w:rPr>
          <w:rFonts w:hint="eastAsia"/>
          <w:color w:val="EE0000"/>
        </w:rPr>
        <w:t>引入</w:t>
      </w:r>
      <w:r w:rsidRPr="009D306D">
        <w:rPr>
          <w:rFonts w:hint="eastAsia"/>
          <w:color w:val="EE0000"/>
        </w:rPr>
        <w:t>QC</w:t>
      </w:r>
      <w:r w:rsidRPr="009D306D">
        <w:rPr>
          <w:rFonts w:hint="eastAsia"/>
          <w:color w:val="EE0000"/>
        </w:rPr>
        <w:t>机制，将共识阶段中达到法定人数的投票结果封装为显式可验证凭证，使共识状态同步不再依赖全量日志的传输，具备独立的可验证性和可转移性。</w:t>
      </w:r>
    </w:p>
    <w:p w14:paraId="6AD242B3" w14:textId="77777777" w:rsidR="00456BBB" w:rsidRPr="009D306D" w:rsidRDefault="00456BBB" w:rsidP="00456BBB">
      <w:pPr>
        <w:ind w:firstLine="480"/>
        <w:rPr>
          <w:color w:val="EE0000"/>
        </w:rPr>
      </w:pPr>
      <w:r w:rsidRPr="009D306D">
        <w:rPr>
          <w:rFonts w:hint="eastAsia"/>
          <w:color w:val="EE0000"/>
        </w:rPr>
        <w:t>CPBFT</w:t>
      </w:r>
      <w:r w:rsidRPr="009D306D">
        <w:rPr>
          <w:rFonts w:hint="eastAsia"/>
          <w:color w:val="EE0000"/>
        </w:rPr>
        <w:t>定义</w:t>
      </w:r>
      <w:r w:rsidRPr="009D306D">
        <w:rPr>
          <w:rFonts w:hint="eastAsia"/>
          <w:color w:val="EE0000"/>
        </w:rPr>
        <w:t>QC</w:t>
      </w:r>
      <w:r w:rsidRPr="009D306D">
        <w:rPr>
          <w:rFonts w:hint="eastAsia"/>
          <w:color w:val="EE0000"/>
        </w:rPr>
        <w:t>的结构不仅包含共识元数据和聚合证明，还通过标识字段显示区分共识阶段。</w:t>
      </w:r>
    </w:p>
    <w:p w14:paraId="1F55B3C2" w14:textId="77777777" w:rsidR="00456BBB" w:rsidRPr="009D306D" w:rsidRDefault="00456BBB" w:rsidP="00456BBB">
      <w:pPr>
        <w:ind w:firstLine="480"/>
        <w:rPr>
          <w:color w:val="EE0000"/>
        </w:rPr>
      </w:pPr>
      <m:oMathPara>
        <m:oMathParaPr>
          <m:jc m:val="center"/>
        </m:oMathParaPr>
        <m:oMath>
          <m:r>
            <w:rPr>
              <w:rFonts w:ascii="Cambria Math" w:hAnsi="Cambria Math" w:hint="eastAsia"/>
              <w:color w:val="EE0000"/>
            </w:rPr>
            <m:t>QC</m:t>
          </m:r>
          <m:r>
            <w:rPr>
              <w:rFonts w:ascii="Cambria Math" w:hAnsi="Cambria Math"/>
              <w:color w:val="EE0000"/>
            </w:rPr>
            <m:t>=&lt;type,v,n,H</m:t>
          </m:r>
          <m:d>
            <m:dPr>
              <m:ctrlPr>
                <w:rPr>
                  <w:rFonts w:ascii="Cambria Math" w:hAnsi="Cambria Math"/>
                  <w:i/>
                  <w:color w:val="EE0000"/>
                </w:rPr>
              </m:ctrlPr>
            </m:dPr>
            <m:e>
              <m:r>
                <w:rPr>
                  <w:rFonts w:ascii="Cambria Math" w:hAnsi="Cambria Math"/>
                  <w:color w:val="EE0000"/>
                </w:rPr>
                <m:t>B</m:t>
              </m:r>
            </m:e>
          </m:d>
          <m:r>
            <w:rPr>
              <w:rFonts w:ascii="Cambria Math" w:hAnsi="Cambria Math"/>
              <w:color w:val="EE0000"/>
            </w:rPr>
            <m:t>,</m:t>
          </m:r>
          <m:sSub>
            <m:sSubPr>
              <m:ctrlPr>
                <w:rPr>
                  <w:rFonts w:ascii="Cambria Math" w:hAnsi="Cambria Math"/>
                  <w:i/>
                  <w:color w:val="EE0000"/>
                </w:rPr>
              </m:ctrlPr>
            </m:sSubPr>
            <m:e>
              <m:r>
                <m:rPr>
                  <m:sty m:val="p"/>
                </m:rPr>
                <w:rPr>
                  <w:rFonts w:ascii="Cambria Math" w:hAnsi="Cambria Math"/>
                  <w:color w:val="EE0000"/>
                </w:rPr>
                <m:t>σ</m:t>
              </m:r>
            </m:e>
            <m:sub>
              <m:r>
                <w:rPr>
                  <w:rFonts w:ascii="Cambria Math" w:hAnsi="Cambria Math"/>
                  <w:color w:val="EE0000"/>
                </w:rPr>
                <m:t>agg</m:t>
              </m:r>
            </m:sub>
          </m:sSub>
          <m:r>
            <w:rPr>
              <w:rFonts w:ascii="Cambria Math" w:hAnsi="Cambria Math"/>
              <w:color w:val="EE0000"/>
            </w:rPr>
            <m:t>, S&gt;</m:t>
          </m:r>
        </m:oMath>
      </m:oMathPara>
    </w:p>
    <w:p w14:paraId="35DDCE27" w14:textId="77777777" w:rsidR="00456BBB" w:rsidRPr="009D306D" w:rsidRDefault="00456BBB" w:rsidP="00456BBB">
      <w:pPr>
        <w:ind w:firstLineChars="0" w:firstLine="0"/>
        <w:rPr>
          <w:color w:val="EE0000"/>
        </w:rPr>
      </w:pPr>
      <w:r w:rsidRPr="009D306D">
        <w:rPr>
          <w:rFonts w:hint="eastAsia"/>
          <w:color w:val="EE0000"/>
        </w:rPr>
        <w:t>其中，</w:t>
      </w:r>
      <m:oMath>
        <m:r>
          <w:rPr>
            <w:rFonts w:ascii="Cambria Math" w:hAnsi="Cambria Math"/>
            <w:color w:val="EE0000"/>
          </w:rPr>
          <m:t xml:space="preserve">type </m:t>
        </m:r>
        <m:r>
          <m:rPr>
            <m:sty m:val="p"/>
          </m:rPr>
          <w:rPr>
            <w:rFonts w:ascii="Cambria Math" w:hAnsi="Cambria Math" w:hint="eastAsia"/>
            <w:color w:val="EE0000"/>
          </w:rPr>
          <m:t>∈</m:t>
        </m:r>
        <m:r>
          <m:rPr>
            <m:lit/>
          </m:rPr>
          <w:rPr>
            <w:rFonts w:ascii="Cambria Math" w:hAnsi="Cambria Math"/>
            <w:color w:val="EE0000"/>
          </w:rPr>
          <m:t>{</m:t>
        </m:r>
        <m:r>
          <w:rPr>
            <w:rFonts w:ascii="Cambria Math" w:hAnsi="Cambria Math"/>
            <w:color w:val="EE0000"/>
          </w:rPr>
          <m:t>PREPARE, COMMIT, VIEW</m:t>
        </m:r>
        <m:r>
          <m:rPr>
            <m:lit/>
          </m:rPr>
          <w:rPr>
            <w:rFonts w:ascii="Cambria Math" w:hAnsi="Cambria Math"/>
            <w:color w:val="EE0000"/>
          </w:rPr>
          <m:t>_</m:t>
        </m:r>
        <m:r>
          <w:rPr>
            <w:rFonts w:ascii="Cambria Math" w:hAnsi="Cambria Math"/>
            <w:color w:val="EE0000"/>
          </w:rPr>
          <m:t>CHANGE</m:t>
        </m:r>
        <m:r>
          <m:rPr>
            <m:lit/>
          </m:rPr>
          <w:rPr>
            <w:rFonts w:ascii="Cambria Math" w:hAnsi="Cambria Math"/>
            <w:color w:val="EE0000"/>
          </w:rPr>
          <m:t>}</m:t>
        </m:r>
      </m:oMath>
      <w:r w:rsidRPr="009D306D">
        <w:rPr>
          <w:rFonts w:hint="eastAsia"/>
          <w:color w:val="EE0000"/>
        </w:rPr>
        <w:t>用于标识当前</w:t>
      </w:r>
      <w:r w:rsidRPr="009D306D">
        <w:rPr>
          <w:rFonts w:hint="eastAsia"/>
          <w:color w:val="EE0000"/>
        </w:rPr>
        <w:t>QC</w:t>
      </w:r>
      <w:r w:rsidRPr="009D306D">
        <w:rPr>
          <w:rFonts w:hint="eastAsia"/>
          <w:color w:val="EE0000"/>
        </w:rPr>
        <w:t>所处的共识阶段，</w:t>
      </w:r>
      <m:oMath>
        <m:r>
          <m:rPr>
            <m:sty m:val="p"/>
          </m:rPr>
          <w:rPr>
            <w:rFonts w:ascii="Cambria Math" w:hAnsi="Cambria Math"/>
            <w:color w:val="EE0000"/>
          </w:rPr>
          <m:t>S</m:t>
        </m:r>
        <m:r>
          <m:rPr>
            <m:sty m:val="p"/>
          </m:rPr>
          <w:rPr>
            <w:rFonts w:ascii="Cambria Math" w:hAnsi="Cambria Math" w:hint="eastAsia"/>
            <w:color w:val="EE0000"/>
          </w:rPr>
          <m:t>∈</m:t>
        </m:r>
        <m:r>
          <m:rPr>
            <m:lit/>
          </m:rPr>
          <w:rPr>
            <w:rFonts w:ascii="Cambria Math" w:hAnsi="Cambria Math"/>
            <w:color w:val="EE0000"/>
          </w:rPr>
          <m:t>{</m:t>
        </m:r>
        <m:r>
          <w:rPr>
            <w:rFonts w:ascii="Cambria Math" w:hAnsi="Cambria Math"/>
            <w:color w:val="EE0000"/>
          </w:rPr>
          <m:t>0,1</m:t>
        </m:r>
        <m:sSup>
          <m:sSupPr>
            <m:ctrlPr>
              <w:rPr>
                <w:rFonts w:ascii="Cambria Math" w:hAnsi="Cambria Math"/>
                <w:i/>
                <w:color w:val="EE0000"/>
              </w:rPr>
            </m:ctrlPr>
          </m:sSupPr>
          <m:e>
            <m:r>
              <m:rPr>
                <m:lit/>
              </m:rPr>
              <w:rPr>
                <w:rFonts w:ascii="Cambria Math" w:hAnsi="Cambria Math"/>
                <w:color w:val="EE0000"/>
              </w:rPr>
              <m:t>}</m:t>
            </m:r>
          </m:e>
          <m:sup>
            <m:r>
              <w:rPr>
                <w:rFonts w:ascii="Cambria Math" w:hAnsi="Cambria Math"/>
                <w:color w:val="EE0000"/>
              </w:rPr>
              <m:t>N</m:t>
            </m:r>
          </m:sup>
        </m:sSup>
      </m:oMath>
      <w:r w:rsidRPr="009D306D">
        <w:rPr>
          <w:rFonts w:hint="eastAsia"/>
          <w:color w:val="EE0000"/>
        </w:rPr>
        <w:t>表示签名者位图，因为聚合签名丢失了单个签名的身份信息，因此</w:t>
      </w:r>
      <m:oMath>
        <m:r>
          <w:rPr>
            <w:rFonts w:ascii="Cambria Math" w:hAnsi="Cambria Math" w:hint="eastAsia"/>
            <w:color w:val="EE0000"/>
          </w:rPr>
          <m:t>S</m:t>
        </m:r>
      </m:oMath>
      <w:r w:rsidRPr="009D306D">
        <w:rPr>
          <w:rFonts w:hint="eastAsia"/>
          <w:color w:val="EE0000"/>
        </w:rPr>
        <w:t>用于记录参与了签名聚合的节点信息，验证者需要根据位图从全局公钥列表中选取对应的公钥进行聚合以验证聚合签名。该定义确保</w:t>
      </w:r>
      <w:r w:rsidRPr="009D306D">
        <w:rPr>
          <w:rFonts w:hint="eastAsia"/>
          <w:color w:val="EE0000"/>
        </w:rPr>
        <w:t>QC</w:t>
      </w:r>
      <w:r w:rsidRPr="009D306D">
        <w:rPr>
          <w:rFonts w:hint="eastAsia"/>
          <w:color w:val="EE0000"/>
        </w:rPr>
        <w:t>包含验证消息合法性所需的全部必要信息，其中聚合签名为常数大小，位图大小为</w:t>
      </w:r>
      <m:oMath>
        <m:r>
          <w:rPr>
            <w:rFonts w:ascii="Cambria Math" w:hAnsi="Cambria Math"/>
            <w:color w:val="EE0000"/>
          </w:rPr>
          <m:t>O</m:t>
        </m:r>
        <m:d>
          <m:dPr>
            <m:ctrlPr>
              <w:rPr>
                <w:rFonts w:ascii="Cambria Math" w:hAnsi="Cambria Math"/>
                <w:i/>
                <w:color w:val="EE0000"/>
              </w:rPr>
            </m:ctrlPr>
          </m:dPr>
          <m:e>
            <m:r>
              <w:rPr>
                <w:rFonts w:ascii="Cambria Math" w:hAnsi="Cambria Math"/>
                <w:color w:val="EE0000"/>
              </w:rPr>
              <m:t>N</m:t>
            </m:r>
          </m:e>
        </m:d>
      </m:oMath>
      <w:r w:rsidRPr="009D306D">
        <w:rPr>
          <w:rFonts w:hint="eastAsia"/>
          <w:color w:val="EE0000"/>
        </w:rPr>
        <w:t>，相较于携带完整日志，其通信与存储开销显著降低。</w:t>
      </w:r>
    </w:p>
    <w:p w14:paraId="193A7C3F" w14:textId="77777777" w:rsidR="00456BBB" w:rsidRPr="009D306D" w:rsidRDefault="00456BBB" w:rsidP="00456BBB">
      <w:pPr>
        <w:ind w:firstLine="480"/>
        <w:rPr>
          <w:color w:val="EE0000"/>
        </w:rPr>
      </w:pPr>
      <w:r w:rsidRPr="009D306D">
        <w:rPr>
          <w:rFonts w:hint="eastAsia"/>
          <w:color w:val="EE0000"/>
        </w:rPr>
        <w:t>在</w:t>
      </w:r>
      <w:r w:rsidRPr="009D306D">
        <w:rPr>
          <w:rFonts w:hint="eastAsia"/>
          <w:color w:val="EE0000"/>
        </w:rPr>
        <w:t>CPBFT</w:t>
      </w:r>
      <w:r w:rsidRPr="009D306D">
        <w:rPr>
          <w:rFonts w:hint="eastAsia"/>
          <w:color w:val="EE0000"/>
        </w:rPr>
        <w:t>中，副本节点的状态更新不再依赖于消息日志的全量传递，而是完全由不同阶段的</w:t>
      </w:r>
      <w:r w:rsidRPr="009D306D">
        <w:rPr>
          <w:rFonts w:hint="eastAsia"/>
          <w:color w:val="EE0000"/>
        </w:rPr>
        <w:t>QC</w:t>
      </w:r>
      <w:r w:rsidRPr="009D306D">
        <w:rPr>
          <w:rFonts w:hint="eastAsia"/>
          <w:color w:val="EE0000"/>
        </w:rPr>
        <w:t>驱动。节点在接收任何</w:t>
      </w:r>
      <w:r w:rsidRPr="009D306D">
        <w:rPr>
          <w:rFonts w:hint="eastAsia"/>
          <w:color w:val="EE0000"/>
        </w:rPr>
        <w:t>QC</w:t>
      </w:r>
      <w:r w:rsidRPr="009D306D">
        <w:rPr>
          <w:rFonts w:hint="eastAsia"/>
          <w:color w:val="EE0000"/>
        </w:rPr>
        <w:t>后首先检查数据一致性，即视图编号及区块序列号是否符合本地期望，其次检查位图中的节点数是否满足至少</w:t>
      </w:r>
      <w:r w:rsidRPr="009D306D">
        <w:rPr>
          <w:rFonts w:hint="eastAsia"/>
          <w:color w:val="EE0000"/>
        </w:rPr>
        <w:lastRenderedPageBreak/>
        <w:t>2f + 1</w:t>
      </w:r>
      <w:r w:rsidRPr="009D306D">
        <w:rPr>
          <w:rFonts w:hint="eastAsia"/>
          <w:color w:val="EE0000"/>
        </w:rPr>
        <w:t>个，最后利用位图信息重构聚合公钥，执行签名验证。副本节点接收到</w:t>
      </w:r>
      <w:r w:rsidRPr="009D306D">
        <w:rPr>
          <w:rFonts w:hint="eastAsia"/>
          <w:color w:val="EE0000"/>
        </w:rPr>
        <w:t>Prepare-QC</w:t>
      </w:r>
      <w:r w:rsidRPr="009D306D">
        <w:rPr>
          <w:rFonts w:hint="eastAsia"/>
          <w:color w:val="EE0000"/>
        </w:rPr>
        <w:t>并验证成果后，节点确信该区块提案已满足支持阈值，更新本地状态为</w:t>
      </w:r>
      <w:r w:rsidRPr="009D306D">
        <w:rPr>
          <w:rFonts w:hint="eastAsia"/>
          <w:color w:val="EE0000"/>
        </w:rPr>
        <w:t>Prepared</w:t>
      </w:r>
      <w:r w:rsidRPr="009D306D">
        <w:rPr>
          <w:rFonts w:hint="eastAsia"/>
          <w:color w:val="EE0000"/>
        </w:rPr>
        <w:t>并发送</w:t>
      </w:r>
      <w:r w:rsidRPr="009D306D">
        <w:rPr>
          <w:rFonts w:hint="eastAsia"/>
          <w:color w:val="EE0000"/>
        </w:rPr>
        <w:t>COMMIT</w:t>
      </w:r>
      <w:r w:rsidRPr="009D306D">
        <w:rPr>
          <w:rFonts w:hint="eastAsia"/>
          <w:color w:val="EE0000"/>
        </w:rPr>
        <w:t>消息至收集器节点；副本节点接收到</w:t>
      </w:r>
      <w:r w:rsidRPr="009D306D">
        <w:rPr>
          <w:rFonts w:hint="eastAsia"/>
          <w:color w:val="EE0000"/>
        </w:rPr>
        <w:t>Commit-QC</w:t>
      </w:r>
      <w:r w:rsidRPr="009D306D">
        <w:rPr>
          <w:rFonts w:hint="eastAsia"/>
          <w:color w:val="EE0000"/>
        </w:rPr>
        <w:t>后，节点确信该区块提案已达成最终一致性，执行区块内交易并更新区块链高度。</w:t>
      </w:r>
    </w:p>
    <w:p w14:paraId="73BD3AB3" w14:textId="77777777" w:rsidR="00456BBB" w:rsidRPr="00984BD1" w:rsidRDefault="00456BBB" w:rsidP="00456BBB">
      <w:pPr>
        <w:pStyle w:val="3"/>
        <w:ind w:firstLine="640"/>
        <w:rPr>
          <w:color w:val="000000" w:themeColor="text1"/>
        </w:rPr>
      </w:pPr>
      <w:bookmarkStart w:id="5" w:name="_Toc216895582"/>
      <w:r w:rsidRPr="00984BD1">
        <w:rPr>
          <w:rFonts w:hint="eastAsia"/>
          <w:color w:val="000000" w:themeColor="text1"/>
        </w:rPr>
        <w:t>消息签名改进</w:t>
      </w:r>
      <w:bookmarkEnd w:id="5"/>
    </w:p>
    <w:p w14:paraId="3D81DF9C" w14:textId="77777777" w:rsidR="00456BBB" w:rsidRPr="00984BD1" w:rsidRDefault="00456BBB" w:rsidP="00456BBB">
      <w:pPr>
        <w:ind w:firstLine="480"/>
        <w:rPr>
          <w:color w:val="000000" w:themeColor="text1"/>
        </w:rPr>
      </w:pPr>
      <w:r w:rsidRPr="00984BD1">
        <w:rPr>
          <w:rFonts w:hint="eastAsia"/>
          <w:color w:val="000000" w:themeColor="text1"/>
        </w:rPr>
        <w:t>在</w:t>
      </w:r>
      <w:r w:rsidRPr="00984BD1">
        <w:rPr>
          <w:rFonts w:hint="eastAsia"/>
          <w:color w:val="000000" w:themeColor="text1"/>
        </w:rPr>
        <w:t>4.3.</w:t>
      </w:r>
      <w:r>
        <w:rPr>
          <w:rFonts w:hint="eastAsia"/>
          <w:color w:val="000000" w:themeColor="text1"/>
        </w:rPr>
        <w:t>1</w:t>
      </w:r>
      <w:r w:rsidRPr="00984BD1">
        <w:rPr>
          <w:rFonts w:hint="eastAsia"/>
          <w:color w:val="000000" w:themeColor="text1"/>
        </w:rPr>
        <w:t>中描述的星型拓扑结构中，收集器节点需要验证并转发来自</w:t>
      </w:r>
      <w:r w:rsidRPr="00984BD1">
        <w:rPr>
          <w:rFonts w:hint="eastAsia"/>
          <w:color w:val="000000" w:themeColor="text1"/>
        </w:rPr>
        <w:t>2f+1</w:t>
      </w:r>
      <w:r w:rsidRPr="00984BD1">
        <w:rPr>
          <w:rFonts w:hint="eastAsia"/>
          <w:color w:val="000000" w:themeColor="text1"/>
        </w:rPr>
        <w:t>个副本节点的投票，而对于目前区块链中应用最广泛的签名方案包括椭圆曲线数字签名算法（</w:t>
      </w:r>
      <w:r w:rsidRPr="00984BD1">
        <w:rPr>
          <w:rFonts w:hint="eastAsia"/>
          <w:color w:val="000000" w:themeColor="text1"/>
        </w:rPr>
        <w:t>ECDSA</w:t>
      </w:r>
      <w:r w:rsidRPr="00984BD1">
        <w:rPr>
          <w:rFonts w:hint="eastAsia"/>
          <w:color w:val="000000" w:themeColor="text1"/>
        </w:rPr>
        <w:t>）和非对称加密算法</w:t>
      </w:r>
      <w:r w:rsidRPr="00984BD1">
        <w:rPr>
          <w:rFonts w:hint="eastAsia"/>
          <w:color w:val="000000" w:themeColor="text1"/>
        </w:rPr>
        <w:t>RSA</w:t>
      </w:r>
      <w:r w:rsidRPr="00984BD1">
        <w:rPr>
          <w:rFonts w:hint="eastAsia"/>
          <w:color w:val="000000" w:themeColor="text1"/>
        </w:rPr>
        <w:t>来言，这些签名必须全部包含在</w:t>
      </w:r>
      <w:r w:rsidRPr="00984BD1">
        <w:rPr>
          <w:rFonts w:hint="eastAsia"/>
          <w:color w:val="000000" w:themeColor="text1"/>
        </w:rPr>
        <w:t>QC</w:t>
      </w:r>
      <w:r w:rsidRPr="00984BD1">
        <w:rPr>
          <w:rFonts w:hint="eastAsia"/>
          <w:color w:val="000000" w:themeColor="text1"/>
        </w:rPr>
        <w:t>中进行广播。</w:t>
      </w:r>
      <w:r w:rsidRPr="00984BD1">
        <w:rPr>
          <w:rFonts w:hint="eastAsia"/>
          <w:color w:val="000000" w:themeColor="text1"/>
        </w:rPr>
        <w:t>QC</w:t>
      </w:r>
      <w:r w:rsidRPr="00984BD1">
        <w:rPr>
          <w:rFonts w:hint="eastAsia"/>
          <w:color w:val="000000" w:themeColor="text1"/>
        </w:rPr>
        <w:t>的体积呈线性增长，严重占用带宽。</w:t>
      </w:r>
    </w:p>
    <w:p w14:paraId="3A6C43CE" w14:textId="77777777" w:rsidR="00456BBB" w:rsidRPr="004330A9" w:rsidRDefault="00456BBB" w:rsidP="00456BBB">
      <w:pPr>
        <w:ind w:firstLine="480"/>
        <w:rPr>
          <w:color w:val="000000" w:themeColor="text1"/>
        </w:rPr>
      </w:pPr>
      <m:oMathPara>
        <m:oMathParaPr>
          <m:jc m:val="center"/>
        </m:oMathParaPr>
        <m:oMath>
          <m:r>
            <w:rPr>
              <w:rFonts w:ascii="Cambria Math" w:hAnsi="Cambria Math"/>
              <w:color w:val="000000" w:themeColor="text1"/>
            </w:rPr>
            <m:t>Q</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size</m:t>
              </m:r>
            </m:sub>
          </m:sSub>
          <m:r>
            <m:rPr>
              <m:sty m:val="p"/>
            </m:rPr>
            <w:rPr>
              <w:rFonts w:ascii="Cambria Math" w:hAnsi="Cambria Math" w:hint="eastAsia"/>
              <w:color w:val="000000" w:themeColor="text1"/>
            </w:rPr>
            <m:t>≈</m:t>
          </m:r>
          <m:d>
            <m:dPr>
              <m:ctrlPr>
                <w:rPr>
                  <w:rFonts w:ascii="Cambria Math" w:hAnsi="Cambria Math"/>
                  <w:i/>
                  <w:color w:val="000000" w:themeColor="text1"/>
                </w:rPr>
              </m:ctrlPr>
            </m:dPr>
            <m:e>
              <m:r>
                <w:rPr>
                  <w:rFonts w:ascii="Cambria Math" w:hAnsi="Cambria Math"/>
                  <w:color w:val="000000" w:themeColor="text1"/>
                </w:rPr>
                <m:t>2f+1</m:t>
              </m:r>
            </m:e>
          </m:d>
          <m:r>
            <m:rPr>
              <m:sty m:val="p"/>
            </m:rPr>
            <w:rPr>
              <w:rFonts w:ascii="Cambria Math" w:hAnsi="Cambria Math" w:hint="eastAsia"/>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Signature</m:t>
              </m:r>
              <m:ctrlPr>
                <w:rPr>
                  <w:rFonts w:ascii="Cambria Math" w:hAnsi="Cambria Math"/>
                  <w:i/>
                  <w:color w:val="000000" w:themeColor="text1"/>
                </w:rPr>
              </m:ctrlPr>
            </m:e>
          </m:d>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Header</m:t>
              </m:r>
              <m:ctrlPr>
                <w:rPr>
                  <w:rFonts w:ascii="Cambria Math" w:hAnsi="Cambria Math"/>
                  <w:i/>
                  <w:color w:val="000000" w:themeColor="text1"/>
                </w:rPr>
              </m:ctrlPr>
            </m:e>
          </m:d>
          <m:r>
            <w:rPr>
              <w:rFonts w:ascii="Cambria Math" w:hAnsi="Cambria Math"/>
              <w:color w:val="000000" w:themeColor="text1"/>
            </w:rPr>
            <m:t>=O</m:t>
          </m:r>
          <m:d>
            <m:dPr>
              <m:ctrlPr>
                <w:rPr>
                  <w:rFonts w:ascii="Cambria Math" w:hAnsi="Cambria Math"/>
                  <w:i/>
                  <w:color w:val="000000" w:themeColor="text1"/>
                </w:rPr>
              </m:ctrlPr>
            </m:dPr>
            <m:e>
              <m:r>
                <w:rPr>
                  <w:rFonts w:ascii="Cambria Math" w:hAnsi="Cambria Math"/>
                  <w:color w:val="000000" w:themeColor="text1"/>
                </w:rPr>
                <m:t>N</m:t>
              </m:r>
            </m:e>
          </m:d>
        </m:oMath>
      </m:oMathPara>
    </w:p>
    <w:p w14:paraId="66721165" w14:textId="77777777" w:rsidR="00456BBB" w:rsidRPr="00984BD1" w:rsidRDefault="00456BBB" w:rsidP="00456BBB">
      <w:pPr>
        <w:ind w:firstLine="480"/>
        <w:rPr>
          <w:color w:val="000000" w:themeColor="text1"/>
        </w:rPr>
      </w:pPr>
      <w:r w:rsidRPr="00984BD1">
        <w:rPr>
          <w:color w:val="000000" w:themeColor="text1"/>
        </w:rPr>
        <w:tab/>
      </w:r>
      <w:r w:rsidRPr="00984BD1">
        <w:rPr>
          <w:rFonts w:hint="eastAsia"/>
          <w:color w:val="000000" w:themeColor="text1"/>
        </w:rPr>
        <w:t>副本节点在接收到</w:t>
      </w:r>
      <w:r w:rsidRPr="00984BD1">
        <w:rPr>
          <w:rFonts w:hint="eastAsia"/>
          <w:color w:val="000000" w:themeColor="text1"/>
        </w:rPr>
        <w:t>QC</w:t>
      </w:r>
      <w:r w:rsidRPr="00984BD1">
        <w:rPr>
          <w:rFonts w:hint="eastAsia"/>
          <w:color w:val="000000" w:themeColor="text1"/>
        </w:rPr>
        <w:t>时，必须对其中包含的</w:t>
      </w:r>
      <w:r w:rsidRPr="00984BD1">
        <w:rPr>
          <w:rFonts w:hint="eastAsia"/>
          <w:color w:val="000000" w:themeColor="text1"/>
        </w:rPr>
        <w:t>2f+1</w:t>
      </w:r>
      <w:r w:rsidRPr="00984BD1">
        <w:rPr>
          <w:rFonts w:hint="eastAsia"/>
          <w:color w:val="000000" w:themeColor="text1"/>
        </w:rPr>
        <w:t>个签名进行逐一验证，在高吞吐量场景下，节点的</w:t>
      </w:r>
      <w:r w:rsidRPr="00984BD1">
        <w:rPr>
          <w:rFonts w:hint="eastAsia"/>
          <w:color w:val="000000" w:themeColor="text1"/>
        </w:rPr>
        <w:t>CPU</w:t>
      </w:r>
      <w:r w:rsidRPr="00984BD1">
        <w:rPr>
          <w:rFonts w:hint="eastAsia"/>
          <w:color w:val="000000" w:themeColor="text1"/>
        </w:rPr>
        <w:t>迅速达到饱和。因此本节采用</w:t>
      </w:r>
      <w:r w:rsidRPr="00984BD1">
        <w:rPr>
          <w:rFonts w:hint="eastAsia"/>
          <w:color w:val="000000" w:themeColor="text1"/>
        </w:rPr>
        <w:t>BLS (</w:t>
      </w:r>
      <w:proofErr w:type="spellStart"/>
      <w:r w:rsidRPr="00984BD1">
        <w:rPr>
          <w:rFonts w:hint="eastAsia"/>
          <w:color w:val="000000" w:themeColor="text1"/>
        </w:rPr>
        <w:t>Boneh</w:t>
      </w:r>
      <w:proofErr w:type="spellEnd"/>
      <w:r w:rsidRPr="00984BD1">
        <w:rPr>
          <w:rFonts w:hint="eastAsia"/>
          <w:color w:val="000000" w:themeColor="text1"/>
        </w:rPr>
        <w:t xml:space="preserve">-Lynn-Shacham) </w:t>
      </w:r>
      <w:r w:rsidRPr="00984BD1">
        <w:rPr>
          <w:rFonts w:hint="eastAsia"/>
          <w:color w:val="000000" w:themeColor="text1"/>
        </w:rPr>
        <w:t>同消息聚合签名，利用椭圆曲线的双线性对特性，将</w:t>
      </w:r>
      <w:r w:rsidRPr="00984BD1">
        <w:rPr>
          <w:rFonts w:hint="eastAsia"/>
          <w:color w:val="000000" w:themeColor="text1"/>
        </w:rPr>
        <w:t>N</w:t>
      </w:r>
      <w:r w:rsidRPr="00984BD1">
        <w:rPr>
          <w:rFonts w:hint="eastAsia"/>
          <w:color w:val="000000" w:themeColor="text1"/>
        </w:rPr>
        <w:t>个签名的验证转化为</w:t>
      </w:r>
      <w:r w:rsidRPr="00984BD1">
        <w:rPr>
          <w:rFonts w:hint="eastAsia"/>
          <w:color w:val="000000" w:themeColor="text1"/>
        </w:rPr>
        <w:t>1</w:t>
      </w:r>
      <w:r w:rsidRPr="00984BD1">
        <w:rPr>
          <w:rFonts w:hint="eastAsia"/>
          <w:color w:val="000000" w:themeColor="text1"/>
        </w:rPr>
        <w:t>个聚合签名的验证。</w:t>
      </w:r>
    </w:p>
    <w:p w14:paraId="41124E8C" w14:textId="77777777" w:rsidR="00456BBB" w:rsidRPr="00984BD1" w:rsidRDefault="00456BBB" w:rsidP="00456BBB">
      <w:pPr>
        <w:ind w:firstLine="480"/>
        <w:rPr>
          <w:color w:val="000000" w:themeColor="text1"/>
        </w:rPr>
      </w:pPr>
      <w:r w:rsidRPr="00984BD1">
        <w:rPr>
          <w:rFonts w:hint="eastAsia"/>
          <w:color w:val="000000" w:themeColor="text1"/>
        </w:rPr>
        <w:t>设</w:t>
      </w:r>
      <w:r w:rsidRPr="00984BD1">
        <w:rPr>
          <w:rFonts w:hint="eastAsia"/>
          <w:color w:val="000000" w:themeColor="text1"/>
        </w:rPr>
        <w:t>G1</w:t>
      </w:r>
      <w:r w:rsidRPr="00984BD1">
        <w:rPr>
          <w:rFonts w:hint="eastAsia"/>
          <w:color w:val="000000" w:themeColor="text1"/>
        </w:rPr>
        <w:t>，</w:t>
      </w:r>
      <w:r w:rsidRPr="00984BD1">
        <w:rPr>
          <w:rFonts w:hint="eastAsia"/>
          <w:color w:val="000000" w:themeColor="text1"/>
        </w:rPr>
        <w:t>G2</w:t>
      </w:r>
      <w:r w:rsidRPr="00984BD1">
        <w:rPr>
          <w:rFonts w:hint="eastAsia"/>
          <w:color w:val="000000" w:themeColor="text1"/>
        </w:rPr>
        <w:t>为同一椭圆曲线的阶为</w:t>
      </w:r>
      <w:r w:rsidRPr="00984BD1">
        <w:rPr>
          <w:rFonts w:hint="eastAsia"/>
          <w:color w:val="000000" w:themeColor="text1"/>
        </w:rPr>
        <w:t>q</w:t>
      </w:r>
      <w:r w:rsidRPr="00984BD1">
        <w:rPr>
          <w:rFonts w:hint="eastAsia"/>
          <w:color w:val="000000" w:themeColor="text1"/>
        </w:rPr>
        <w:t>的两个不同子空间，设</w:t>
      </w:r>
      <m:oMath>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1</m:t>
            </m:r>
          </m:sub>
        </m:sSub>
        <m:r>
          <m:rPr>
            <m:sty m:val="p"/>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G</m:t>
            </m:r>
            <m:ctrlPr>
              <w:rPr>
                <w:rFonts w:ascii="Cambria Math" w:hAnsi="Cambria Math"/>
                <w:color w:val="000000" w:themeColor="text1"/>
              </w:rPr>
            </m:ctrlPr>
          </m:e>
          <m:sub>
            <m:r>
              <w:rPr>
                <w:rFonts w:ascii="Cambria Math" w:hAnsi="Cambria Math"/>
                <w:color w:val="000000" w:themeColor="text1"/>
              </w:rPr>
              <m:t>2</m:t>
            </m:r>
          </m:sub>
        </m:sSub>
        <m:r>
          <m:rPr>
            <m:sty m:val="p"/>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G</m:t>
            </m:r>
            <m:ctrlPr>
              <w:rPr>
                <w:rFonts w:ascii="Cambria Math" w:hAnsi="Cambria Math"/>
                <w:color w:val="000000" w:themeColor="text1"/>
              </w:rPr>
            </m:ctrlPr>
          </m:e>
          <m:sub>
            <m:r>
              <w:rPr>
                <w:rFonts w:ascii="Cambria Math" w:hAnsi="Cambria Math"/>
                <w:color w:val="000000" w:themeColor="text1"/>
              </w:rPr>
              <m:t>T</m:t>
            </m:r>
          </m:sub>
        </m:sSub>
      </m:oMath>
      <w:r w:rsidRPr="00984BD1">
        <w:rPr>
          <w:rFonts w:hint="eastAsia"/>
          <w:color w:val="000000" w:themeColor="text1"/>
        </w:rPr>
        <w:t>为双线性映射。生成元</w:t>
      </w:r>
      <m:oMath>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1</m:t>
            </m:r>
          </m:sub>
        </m:sSub>
        <m:r>
          <m:rPr>
            <m:sty m:val="p"/>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G</m:t>
            </m:r>
            <m:ctrlPr>
              <w:rPr>
                <w:rFonts w:ascii="Cambria Math" w:hAnsi="Cambria Math"/>
                <w:color w:val="000000" w:themeColor="text1"/>
              </w:rPr>
            </m:ctrlP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2</m:t>
            </m:r>
          </m:sub>
        </m:sSub>
        <m:r>
          <m:rPr>
            <m:sty m:val="p"/>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G</m:t>
            </m:r>
            <m:ctrlPr>
              <w:rPr>
                <w:rFonts w:ascii="Cambria Math" w:hAnsi="Cambria Math"/>
                <w:color w:val="000000" w:themeColor="text1"/>
              </w:rPr>
            </m:ctrlPr>
          </m:e>
          <m:sub>
            <m:r>
              <w:rPr>
                <w:rFonts w:ascii="Cambria Math" w:hAnsi="Cambria Math"/>
                <w:color w:val="000000" w:themeColor="text1"/>
              </w:rPr>
              <m:t>2</m:t>
            </m:r>
          </m:sub>
        </m:sSub>
      </m:oMath>
      <w:r w:rsidRPr="00984BD1">
        <w:rPr>
          <w:rFonts w:hint="eastAsia"/>
          <w:color w:val="000000" w:themeColor="text1"/>
        </w:rPr>
        <w:t>，</w:t>
      </w:r>
      <w:r w:rsidRPr="00984BD1">
        <w:rPr>
          <w:color w:val="000000" w:themeColor="text1"/>
        </w:rPr>
        <w:t>节点</w:t>
      </w:r>
      <m:oMath>
        <m:r>
          <w:rPr>
            <w:rFonts w:ascii="Cambria Math" w:hAnsi="Cambria Math"/>
            <w:color w:val="000000" w:themeColor="text1"/>
          </w:rPr>
          <m:t>i</m:t>
        </m:r>
      </m:oMath>
      <w:r w:rsidRPr="00984BD1">
        <w:rPr>
          <w:color w:val="000000" w:themeColor="text1"/>
        </w:rPr>
        <w:t>私钥</w:t>
      </w:r>
      <m:oMath>
        <m:r>
          <m:rPr>
            <m:sty m:val="p"/>
          </m:rPr>
          <w:rPr>
            <w:rFonts w:ascii="Cambria Math" w:hAnsi="Cambria Math"/>
            <w:color w:val="000000" w:themeColor="text1"/>
          </w:rPr>
          <m:t>s</m:t>
        </m:r>
        <m:sSub>
          <m:sSubPr>
            <m:ctrlPr>
              <w:rPr>
                <w:rFonts w:ascii="Cambria Math" w:hAnsi="Cambria Math"/>
                <w:color w:val="000000" w:themeColor="text1"/>
              </w:rPr>
            </m:ctrlPr>
          </m:sSubPr>
          <m:e>
            <m:r>
              <m:rPr>
                <m:sty m:val="p"/>
              </m:rPr>
              <w:rPr>
                <w:rFonts w:ascii="Cambria Math" w:hAnsi="Cambria Math"/>
                <w:color w:val="000000" w:themeColor="text1"/>
              </w:rPr>
              <m:t>k</m:t>
            </m:r>
          </m:e>
          <m:sub>
            <m:r>
              <m:rPr>
                <m:sty m:val="p"/>
              </m:rPr>
              <w:rPr>
                <w:rFonts w:ascii="Cambria Math" w:hAnsi="Cambria Math"/>
                <w:color w:val="000000" w:themeColor="text1"/>
              </w:rPr>
              <m:t>i</m:t>
            </m:r>
          </m:sub>
        </m:sSub>
        <m:r>
          <m:rPr>
            <m:sty m:val="p"/>
          </m:rPr>
          <w:rPr>
            <w:rFonts w:ascii="Cambria Math" w:hAnsi="Cambria Math" w:hint="eastAsia"/>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Z</m:t>
            </m:r>
          </m:e>
          <m:sub>
            <m:r>
              <m:rPr>
                <m:sty m:val="p"/>
              </m:rPr>
              <w:rPr>
                <w:rFonts w:ascii="Cambria Math" w:hAnsi="Cambria Math"/>
                <w:color w:val="000000" w:themeColor="text1"/>
              </w:rPr>
              <m:t>q</m:t>
            </m:r>
          </m:sub>
        </m:sSub>
      </m:oMath>
      <w:r w:rsidRPr="00984BD1">
        <w:rPr>
          <w:color w:val="000000" w:themeColor="text1"/>
        </w:rPr>
        <w:t>，公钥</w:t>
      </w:r>
      <m:oMath>
        <m:r>
          <m:rPr>
            <m:sty m:val="p"/>
          </m:rPr>
          <w:rPr>
            <w:rFonts w:ascii="Cambria Math" w:hAnsi="Cambria Math"/>
            <w:color w:val="000000" w:themeColor="text1"/>
          </w:rPr>
          <m:t>p</m:t>
        </m:r>
        <m:sSub>
          <m:sSubPr>
            <m:ctrlPr>
              <w:rPr>
                <w:rFonts w:ascii="Cambria Math" w:hAnsi="Cambria Math"/>
                <w:color w:val="000000" w:themeColor="text1"/>
              </w:rPr>
            </m:ctrlPr>
          </m:sSubPr>
          <m:e>
            <m:r>
              <m:rPr>
                <m:sty m:val="p"/>
              </m:rPr>
              <w:rPr>
                <w:rFonts w:ascii="Cambria Math" w:hAnsi="Cambria Math"/>
                <w:color w:val="000000" w:themeColor="text1"/>
              </w:rPr>
              <m:t>k</m:t>
            </m:r>
          </m:e>
          <m:sub>
            <m:r>
              <m:rPr>
                <m:sty m:val="p"/>
              </m:rPr>
              <w:rPr>
                <w:rFonts w:ascii="Cambria Math" w:hAnsi="Cambria Math"/>
                <w:color w:val="000000" w:themeColor="text1"/>
              </w:rPr>
              <m:t>i</m:t>
            </m:r>
          </m:sub>
        </m:sSub>
        <m:r>
          <m:rPr>
            <m:sty m:val="p"/>
          </m:rPr>
          <w:rPr>
            <w:rFonts w:ascii="Cambria Math" w:hAnsi="Cambria Math"/>
            <w:color w:val="000000" w:themeColor="text1"/>
          </w:rPr>
          <m:t>=</m:t>
        </m:r>
        <m:sSubSup>
          <m:sSubSupPr>
            <m:ctrlPr>
              <w:rPr>
                <w:rFonts w:ascii="Cambria Math" w:hAnsi="Cambria Math"/>
                <w:color w:val="000000" w:themeColor="text1"/>
              </w:rPr>
            </m:ctrlPr>
          </m:sSubSupPr>
          <m:e>
            <m:r>
              <m:rPr>
                <m:sty m:val="p"/>
              </m:rPr>
              <w:rPr>
                <w:rFonts w:ascii="Cambria Math" w:hAnsi="Cambria Math"/>
                <w:color w:val="000000" w:themeColor="text1"/>
              </w:rPr>
              <m:t>g</m:t>
            </m:r>
          </m:e>
          <m:sub>
            <m:r>
              <m:rPr>
                <m:sty m:val="p"/>
              </m:rPr>
              <w:rPr>
                <w:rFonts w:ascii="Cambria Math" w:hAnsi="Cambria Math"/>
                <w:color w:val="000000" w:themeColor="text1"/>
              </w:rPr>
              <m:t>2</m:t>
            </m:r>
          </m:sub>
          <m:sup>
            <m:r>
              <m:rPr>
                <m:sty m:val="p"/>
              </m:rPr>
              <w:rPr>
                <w:rFonts w:ascii="Cambria Math" w:hAnsi="Cambria Math"/>
                <w:color w:val="000000" w:themeColor="text1"/>
              </w:rPr>
              <m:t>s</m:t>
            </m:r>
            <m:sSub>
              <m:sSubPr>
                <m:ctrlPr>
                  <w:rPr>
                    <w:rFonts w:ascii="Cambria Math" w:hAnsi="Cambria Math"/>
                    <w:color w:val="000000" w:themeColor="text1"/>
                  </w:rPr>
                </m:ctrlPr>
              </m:sSubPr>
              <m:e>
                <m:r>
                  <m:rPr>
                    <m:sty m:val="p"/>
                  </m:rPr>
                  <w:rPr>
                    <w:rFonts w:ascii="Cambria Math" w:hAnsi="Cambria Math"/>
                    <w:color w:val="000000" w:themeColor="text1"/>
                  </w:rPr>
                  <m:t>k</m:t>
                </m:r>
              </m:e>
              <m:sub>
                <m:r>
                  <m:rPr>
                    <m:sty m:val="p"/>
                  </m:rPr>
                  <w:rPr>
                    <w:rFonts w:ascii="Cambria Math" w:hAnsi="Cambria Math"/>
                    <w:color w:val="000000" w:themeColor="text1"/>
                  </w:rPr>
                  <m:t>i</m:t>
                </m:r>
              </m:sub>
            </m:sSub>
          </m:sup>
        </m:sSubSup>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2</m:t>
            </m:r>
          </m:sub>
        </m:sSub>
      </m:oMath>
      <w:r w:rsidRPr="00984BD1">
        <w:rPr>
          <w:rFonts w:hint="eastAsia"/>
          <w:color w:val="000000" w:themeColor="text1"/>
        </w:rPr>
        <w:t>.</w:t>
      </w:r>
    </w:p>
    <w:p w14:paraId="765C1830" w14:textId="77777777" w:rsidR="00456BBB" w:rsidRPr="00984BD1" w:rsidRDefault="00456BBB" w:rsidP="00456BBB">
      <w:pPr>
        <w:ind w:firstLine="480"/>
        <w:rPr>
          <w:color w:val="000000" w:themeColor="text1"/>
        </w:rPr>
      </w:pPr>
      <w:r w:rsidRPr="00984BD1">
        <w:rPr>
          <w:rFonts w:hint="eastAsia"/>
          <w:color w:val="000000" w:themeColor="text1"/>
        </w:rPr>
        <w:t>副本节点</w:t>
      </w:r>
      <w:proofErr w:type="spellStart"/>
      <w:r w:rsidRPr="00984BD1">
        <w:rPr>
          <w:rFonts w:hint="eastAsia"/>
          <w:color w:val="000000" w:themeColor="text1"/>
        </w:rPr>
        <w:t>i</w:t>
      </w:r>
      <w:proofErr w:type="spellEnd"/>
      <w:r w:rsidRPr="00984BD1">
        <w:rPr>
          <w:rFonts w:hint="eastAsia"/>
          <w:color w:val="000000" w:themeColor="text1"/>
        </w:rPr>
        <w:t>将区块哈希</w:t>
      </w:r>
      <m:oMath>
        <m:r>
          <w:rPr>
            <w:rFonts w:ascii="Cambria Math" w:hAnsi="Cambria Math"/>
            <w:color w:val="000000" w:themeColor="text1"/>
          </w:rPr>
          <m:t>H(B)</m:t>
        </m:r>
      </m:oMath>
      <w:r w:rsidRPr="00984BD1">
        <w:rPr>
          <w:rFonts w:hint="eastAsia"/>
          <w:color w:val="000000" w:themeColor="text1"/>
        </w:rPr>
        <w:t>映射到群</w:t>
      </w:r>
      <m:oMath>
        <m:sSub>
          <m:sSubPr>
            <m:ctrlPr>
              <w:rPr>
                <w:rFonts w:ascii="Cambria Math" w:hAnsi="Cambria Math"/>
                <w:i/>
                <w:color w:val="000000" w:themeColor="text1"/>
              </w:rPr>
            </m:ctrlPr>
          </m:sSubPr>
          <m:e>
            <m:r>
              <w:rPr>
                <w:rFonts w:ascii="Cambria Math" w:hAnsi="Cambria Math"/>
                <w:color w:val="000000" w:themeColor="text1"/>
              </w:rPr>
              <m:t>G</m:t>
            </m:r>
            <m:ctrlPr>
              <w:rPr>
                <w:rFonts w:ascii="Cambria Math" w:hAnsi="Cambria Math"/>
                <w:color w:val="000000" w:themeColor="text1"/>
              </w:rPr>
            </m:ctrlPr>
          </m:e>
          <m:sub>
            <m:r>
              <w:rPr>
                <w:rFonts w:ascii="Cambria Math" w:hAnsi="Cambria Math"/>
                <w:color w:val="000000" w:themeColor="text1"/>
              </w:rPr>
              <m:t>1</m:t>
            </m:r>
          </m:sub>
        </m:sSub>
      </m:oMath>
      <w:r w:rsidRPr="00984BD1">
        <w:rPr>
          <w:rFonts w:hint="eastAsia"/>
          <w:color w:val="000000" w:themeColor="text1"/>
        </w:rPr>
        <w:t>上的一个点</w:t>
      </w:r>
      <w:r w:rsidRPr="00984BD1">
        <w:rPr>
          <w:rFonts w:hint="eastAsia"/>
          <w:color w:val="000000" w:themeColor="text1"/>
        </w:rPr>
        <w:t>h</w:t>
      </w:r>
      <w:r w:rsidRPr="00984BD1">
        <w:rPr>
          <w:rFonts w:hint="eastAsia"/>
          <w:color w:val="000000" w:themeColor="text1"/>
        </w:rPr>
        <w:t>，然后用私钥</w:t>
      </w:r>
      <m:oMath>
        <m:r>
          <m:rPr>
            <m:sty m:val="p"/>
          </m:rPr>
          <w:rPr>
            <w:rFonts w:ascii="Cambria Math" w:hAnsi="Cambria Math"/>
            <w:color w:val="000000" w:themeColor="text1"/>
          </w:rPr>
          <m:t>s</m:t>
        </m:r>
        <m:sSub>
          <m:sSubPr>
            <m:ctrlPr>
              <w:rPr>
                <w:rFonts w:ascii="Cambria Math" w:hAnsi="Cambria Math"/>
                <w:color w:val="000000" w:themeColor="text1"/>
              </w:rPr>
            </m:ctrlPr>
          </m:sSubPr>
          <m:e>
            <m:r>
              <m:rPr>
                <m:sty m:val="p"/>
              </m:rPr>
              <w:rPr>
                <w:rFonts w:ascii="Cambria Math" w:hAnsi="Cambria Math"/>
                <w:color w:val="000000" w:themeColor="text1"/>
              </w:rPr>
              <m:t>k</m:t>
            </m:r>
          </m:e>
          <m:sub>
            <m:r>
              <m:rPr>
                <m:sty m:val="p"/>
              </m:rPr>
              <w:rPr>
                <w:rFonts w:ascii="Cambria Math" w:hAnsi="Cambria Math"/>
                <w:color w:val="000000" w:themeColor="text1"/>
              </w:rPr>
              <m:t>i</m:t>
            </m:r>
          </m:sub>
        </m:sSub>
      </m:oMath>
      <w:r w:rsidRPr="00984BD1">
        <w:rPr>
          <w:rFonts w:hint="eastAsia"/>
          <w:color w:val="000000" w:themeColor="text1"/>
        </w:rPr>
        <w:t>对区块哈希进行签名：</w:t>
      </w:r>
    </w:p>
    <w:p w14:paraId="4618E6A5" w14:textId="77777777" w:rsidR="00456BBB" w:rsidRPr="00984BD1" w:rsidRDefault="00456BBB" w:rsidP="00456BBB">
      <w:pPr>
        <w:ind w:firstLine="480"/>
        <w:rPr>
          <w:color w:val="000000" w:themeColor="text1"/>
        </w:rPr>
      </w:pPr>
      <m:oMathPara>
        <m:oMathParaPr>
          <m:jc m:val="center"/>
        </m:oMathParaPr>
        <m:oMath>
          <m:sSub>
            <m:sSubPr>
              <m:ctrlPr>
                <w:rPr>
                  <w:rFonts w:ascii="Cambria Math" w:hAnsi="Cambria Math"/>
                  <w:i/>
                  <w:color w:val="000000" w:themeColor="text1"/>
                </w:rPr>
              </m:ctrlPr>
            </m:sSubPr>
            <m:e>
              <m:r>
                <m:rPr>
                  <m:sty m:val="p"/>
                </m:rPr>
                <w:rPr>
                  <w:rFonts w:ascii="Cambria Math" w:hAnsi="Cambria Math"/>
                  <w:color w:val="000000" w:themeColor="text1"/>
                </w:rPr>
                <m:t>σ</m:t>
              </m:r>
              <m:ctrlPr>
                <w:rPr>
                  <w:rFonts w:ascii="Cambria Math" w:hAnsi="Cambria Math"/>
                  <w:color w:val="000000" w:themeColor="text1"/>
                </w:rPr>
              </m:ctrlPr>
            </m:e>
            <m:sub>
              <m:r>
                <w:rPr>
                  <w:rFonts w:ascii="Cambria Math" w:hAnsi="Cambria Math"/>
                  <w:color w:val="000000" w:themeColor="text1"/>
                </w:rPr>
                <m:t>i</m:t>
              </m:r>
            </m:sub>
          </m:sSub>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h</m:t>
              </m:r>
            </m:e>
            <m:sup>
              <m:r>
                <w:rPr>
                  <w:rFonts w:ascii="Cambria Math" w:hAnsi="Cambria Math"/>
                  <w:color w:val="000000" w:themeColor="text1"/>
                </w:rPr>
                <m:t>s</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m:t>
                  </m:r>
                </m:sub>
              </m:sSub>
            </m:sup>
          </m:sSup>
          <m:r>
            <m:rPr>
              <m:sty m:val="p"/>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G</m:t>
              </m:r>
              <m:ctrlPr>
                <w:rPr>
                  <w:rFonts w:ascii="Cambria Math" w:hAnsi="Cambria Math"/>
                  <w:color w:val="000000" w:themeColor="text1"/>
                </w:rPr>
              </m:ctrlPr>
            </m:e>
            <m:sub>
              <m:r>
                <w:rPr>
                  <w:rFonts w:ascii="Cambria Math" w:hAnsi="Cambria Math"/>
                  <w:color w:val="000000" w:themeColor="text1"/>
                </w:rPr>
                <m:t>1</m:t>
              </m:r>
            </m:sub>
          </m:sSub>
          <m:r>
            <w:rPr>
              <w:rFonts w:ascii="Cambria Math" w:hAnsi="Cambria Math"/>
              <w:color w:val="000000" w:themeColor="text1"/>
            </w:rPr>
            <m:t xml:space="preserve">, </m:t>
          </m:r>
          <m:r>
            <w:rPr>
              <w:rFonts w:ascii="Cambria Math" w:hAnsi="Cambria Math" w:cs="Cambria Math"/>
              <w:color w:val="000000" w:themeColor="text1"/>
            </w:rPr>
            <m:t>h</m:t>
          </m:r>
          <m:r>
            <w:rPr>
              <w:rFonts w:ascii="Cambria Math" w:hAnsi="Cambria Math"/>
              <w:color w:val="000000" w:themeColor="text1"/>
            </w:rPr>
            <m:t xml:space="preserve"> = </m:t>
          </m:r>
          <m:r>
            <w:rPr>
              <w:rFonts w:ascii="Cambria Math" w:hAnsi="Cambria Math" w:hint="eastAsia"/>
              <w:color w:val="000000" w:themeColor="text1"/>
            </w:rPr>
            <m:t>Has</m:t>
          </m:r>
          <m:r>
            <w:rPr>
              <w:rFonts w:ascii="Cambria Math" w:hAnsi="Cambria Math" w:cs="Cambria Math"/>
              <w:color w:val="000000" w:themeColor="text1"/>
            </w:rPr>
            <m:t>h</m:t>
          </m:r>
          <m:r>
            <w:rPr>
              <w:rFonts w:ascii="Cambria Math" w:hAnsi="Cambria Math" w:hint="eastAsia"/>
              <w:color w:val="000000" w:themeColor="text1"/>
            </w:rPr>
            <m:t>ToCurve</m:t>
          </m:r>
          <m:r>
            <w:rPr>
              <w:rFonts w:ascii="Cambria Math" w:hAnsi="Cambria Math"/>
              <w:color w:val="000000" w:themeColor="text1"/>
            </w:rPr>
            <m:t>(B)</m:t>
          </m:r>
        </m:oMath>
      </m:oMathPara>
    </w:p>
    <w:p w14:paraId="44550F7F" w14:textId="77777777" w:rsidR="00456BBB" w:rsidRPr="00984BD1" w:rsidRDefault="00456BBB" w:rsidP="00456BBB">
      <w:pPr>
        <w:ind w:firstLine="480"/>
        <w:rPr>
          <w:color w:val="000000" w:themeColor="text1"/>
        </w:rPr>
      </w:pPr>
      <w:r w:rsidRPr="00984BD1">
        <w:rPr>
          <w:rFonts w:hint="eastAsia"/>
          <w:color w:val="000000" w:themeColor="text1"/>
        </w:rPr>
        <w:t>收集器主节点收集</w:t>
      </w:r>
      <w:r w:rsidRPr="00984BD1">
        <w:rPr>
          <w:rFonts w:hint="eastAsia"/>
          <w:color w:val="000000" w:themeColor="text1"/>
        </w:rPr>
        <w:t>2f+1</w:t>
      </w:r>
      <w:r w:rsidRPr="00984BD1">
        <w:rPr>
          <w:rFonts w:hint="eastAsia"/>
          <w:color w:val="000000" w:themeColor="text1"/>
        </w:rPr>
        <w:t>个签名集合</w:t>
      </w:r>
      <w:r w:rsidRPr="00984BD1">
        <w:rPr>
          <w:rFonts w:hint="eastAsia"/>
          <w:color w:val="000000" w:themeColor="text1"/>
        </w:rPr>
        <w:t>S</w:t>
      </w:r>
      <w:r w:rsidRPr="00984BD1">
        <w:rPr>
          <w:rFonts w:hint="eastAsia"/>
          <w:color w:val="000000" w:themeColor="text1"/>
        </w:rPr>
        <w:t>，计算聚合签名</w:t>
      </w:r>
      <m:oMath>
        <m:sSub>
          <m:sSubPr>
            <m:ctrlPr>
              <w:rPr>
                <w:rFonts w:ascii="Cambria Math" w:hAnsi="Cambria Math"/>
                <w:i/>
                <w:color w:val="000000" w:themeColor="text1"/>
              </w:rPr>
            </m:ctrlPr>
          </m:sSubPr>
          <m:e>
            <m:r>
              <m:rPr>
                <m:sty m:val="p"/>
              </m:rPr>
              <w:rPr>
                <w:rFonts w:ascii="Cambria Math" w:hAnsi="Cambria Math"/>
                <w:color w:val="000000" w:themeColor="text1"/>
              </w:rPr>
              <m:t>σ</m:t>
            </m:r>
            <m:ctrlPr>
              <w:rPr>
                <w:rFonts w:ascii="Cambria Math" w:hAnsi="Cambria Math"/>
                <w:color w:val="000000" w:themeColor="text1"/>
              </w:rPr>
            </m:ctrlPr>
          </m:e>
          <m:sub>
            <m:r>
              <w:rPr>
                <w:rFonts w:ascii="Cambria Math" w:hAnsi="Cambria Math"/>
                <w:color w:val="000000" w:themeColor="text1"/>
              </w:rPr>
              <m:t>agg</m:t>
            </m:r>
          </m:sub>
        </m:sSub>
      </m:oMath>
      <w:r w:rsidRPr="00984BD1">
        <w:rPr>
          <w:rFonts w:hint="eastAsia"/>
          <w:color w:val="000000" w:themeColor="text1"/>
        </w:rPr>
        <w:t>：</w:t>
      </w:r>
    </w:p>
    <w:p w14:paraId="0E4066E3" w14:textId="77777777" w:rsidR="00456BBB" w:rsidRPr="00984BD1" w:rsidRDefault="00456BBB" w:rsidP="00456BBB">
      <w:pPr>
        <w:spacing w:line="400" w:lineRule="atLeast"/>
        <w:ind w:firstLine="480"/>
        <w:rPr>
          <w:color w:val="000000" w:themeColor="text1"/>
        </w:rPr>
      </w:pPr>
      <m:oMathPara>
        <m:oMathParaPr>
          <m:jc m:val="center"/>
        </m:oMathParaPr>
        <m:oMath>
          <m:sSub>
            <m:sSubPr>
              <m:ctrlPr>
                <w:rPr>
                  <w:rFonts w:ascii="Cambria Math" w:hAnsi="Cambria Math"/>
                  <w:i/>
                  <w:color w:val="000000" w:themeColor="text1"/>
                </w:rPr>
              </m:ctrlPr>
            </m:sSubPr>
            <m:e>
              <m:r>
                <m:rPr>
                  <m:sty m:val="p"/>
                </m:rPr>
                <w:rPr>
                  <w:rFonts w:ascii="Cambria Math" w:hAnsi="Cambria Math"/>
                  <w:color w:val="000000" w:themeColor="text1"/>
                </w:rPr>
                <m:t>σ</m:t>
              </m:r>
              <m:ctrlPr>
                <w:rPr>
                  <w:rFonts w:ascii="Cambria Math" w:hAnsi="Cambria Math"/>
                  <w:color w:val="000000" w:themeColor="text1"/>
                </w:rPr>
              </m:ctrlPr>
            </m:e>
            <m:sub>
              <m:r>
                <w:rPr>
                  <w:rFonts w:ascii="Cambria Math" w:hAnsi="Cambria Math"/>
                  <w:color w:val="000000" w:themeColor="text1"/>
                </w:rPr>
                <m:t>agg</m:t>
              </m:r>
            </m:sub>
          </m:sSub>
          <m:r>
            <w:rPr>
              <w:rFonts w:ascii="Cambria Math" w:hAnsi="Cambria Math"/>
              <w:color w:val="000000" w:themeColor="text1"/>
            </w:rPr>
            <m:t>=</m:t>
          </m:r>
          <m:nary>
            <m:naryPr>
              <m:chr m:val="∏"/>
              <m:supHide m:val="1"/>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hint="eastAsia"/>
                  <w:color w:val="000000" w:themeColor="text1"/>
                </w:rPr>
                <m:t>∈</m:t>
              </m:r>
              <m:r>
                <w:rPr>
                  <w:rFonts w:ascii="Cambria Math" w:hAnsi="Cambria Math"/>
                  <w:color w:val="000000" w:themeColor="text1"/>
                </w:rPr>
                <m:t>S</m:t>
              </m:r>
              <m:ctrlPr>
                <w:rPr>
                  <w:rFonts w:ascii="Cambria Math" w:hAnsi="Cambria Math"/>
                  <w:i/>
                  <w:color w:val="000000" w:themeColor="text1"/>
                </w:rPr>
              </m:ctrlPr>
            </m:sub>
            <m:sup>
              <m:ctrlPr>
                <w:rPr>
                  <w:rFonts w:ascii="Cambria Math" w:hAnsi="Cambria Math"/>
                  <w:i/>
                  <w:color w:val="000000" w:themeColor="text1"/>
                </w:rPr>
              </m:ctrlPr>
            </m:sup>
            <m:e>
              <m:sSub>
                <m:sSubPr>
                  <m:ctrlPr>
                    <w:rPr>
                      <w:rFonts w:ascii="Cambria Math" w:hAnsi="Cambria Math"/>
                      <w:i/>
                      <w:color w:val="000000" w:themeColor="text1"/>
                    </w:rPr>
                  </m:ctrlPr>
                </m:sSubPr>
                <m:e>
                  <m:r>
                    <m:rPr>
                      <m:sty m:val="p"/>
                    </m:rPr>
                    <w:rPr>
                      <w:rFonts w:ascii="Cambria Math" w:hAnsi="Cambria Math"/>
                      <w:color w:val="000000" w:themeColor="text1"/>
                    </w:rPr>
                    <m:t>σ</m:t>
                  </m:r>
                </m:e>
                <m:sub>
                  <m:r>
                    <w:rPr>
                      <w:rFonts w:ascii="Cambria Math" w:hAnsi="Cambria Math"/>
                      <w:color w:val="000000" w:themeColor="text1"/>
                    </w:rPr>
                    <m:t>i</m:t>
                  </m:r>
                </m:sub>
              </m:sSub>
              <m:ctrlPr>
                <w:rPr>
                  <w:rFonts w:ascii="Cambria Math" w:hAnsi="Cambria Math"/>
                  <w:i/>
                  <w:color w:val="000000" w:themeColor="text1"/>
                </w:rPr>
              </m:ctrlPr>
            </m:e>
          </m:nary>
          <m:r>
            <w:rPr>
              <w:rFonts w:ascii="Cambria Math" w:hAnsi="Cambria Math"/>
              <w:color w:val="000000" w:themeColor="text1"/>
            </w:rPr>
            <m:t>=H</m:t>
          </m:r>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rPr>
                    <m:t>B</m:t>
                  </m:r>
                </m:e>
              </m:d>
            </m:e>
            <m:sup>
              <m:nary>
                <m:naryPr>
                  <m:chr m:val="∑"/>
                  <m:supHide m:val="1"/>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hint="eastAsia"/>
                      <w:color w:val="000000" w:themeColor="text1"/>
                    </w:rPr>
                    <m:t>∈</m:t>
                  </m:r>
                  <m:r>
                    <w:rPr>
                      <w:rFonts w:ascii="Cambria Math" w:hAnsi="Cambria Math"/>
                      <w:color w:val="000000" w:themeColor="text1"/>
                    </w:rPr>
                    <m:t>S</m:t>
                  </m:r>
                  <m:ctrlPr>
                    <w:rPr>
                      <w:rFonts w:ascii="Cambria Math" w:hAnsi="Cambria Math"/>
                      <w:i/>
                      <w:color w:val="000000" w:themeColor="text1"/>
                    </w:rPr>
                  </m:ctrlPr>
                </m:sub>
                <m:sup>
                  <m:ctrlPr>
                    <w:rPr>
                      <w:rFonts w:ascii="Cambria Math" w:hAnsi="Cambria Math"/>
                      <w:i/>
                      <w:color w:val="000000" w:themeColor="text1"/>
                    </w:rPr>
                  </m:ctrlPr>
                </m:sup>
                <m:e>
                  <m:r>
                    <w:rPr>
                      <w:rFonts w:ascii="Cambria Math" w:hAnsi="Cambria Math"/>
                      <w:color w:val="000000" w:themeColor="text1"/>
                    </w:rPr>
                    <m:t>s</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m:t>
                      </m:r>
                    </m:sub>
                  </m:sSub>
                  <m:ctrlPr>
                    <w:rPr>
                      <w:rFonts w:ascii="Cambria Math" w:hAnsi="Cambria Math"/>
                      <w:i/>
                      <w:color w:val="000000" w:themeColor="text1"/>
                    </w:rPr>
                  </m:ctrlPr>
                </m:e>
              </m:nary>
            </m:sup>
          </m:sSup>
        </m:oMath>
      </m:oMathPara>
    </w:p>
    <w:p w14:paraId="57B7CD95" w14:textId="77777777" w:rsidR="00456BBB" w:rsidRPr="00984BD1" w:rsidRDefault="00456BBB" w:rsidP="00456BBB">
      <w:pPr>
        <w:ind w:firstLine="480"/>
        <w:rPr>
          <w:color w:val="000000" w:themeColor="text1"/>
        </w:rPr>
      </w:pPr>
      <w:r w:rsidRPr="00984BD1">
        <w:rPr>
          <w:rFonts w:hint="eastAsia"/>
          <w:color w:val="000000" w:themeColor="text1"/>
        </w:rPr>
        <w:t>聚合验证阶段利用聚合公钥</w:t>
      </w:r>
      <m:oMath>
        <m:r>
          <w:rPr>
            <w:rFonts w:ascii="Cambria Math" w:hAnsi="Cambria Math"/>
            <w:color w:val="000000" w:themeColor="text1"/>
          </w:rPr>
          <m:t>p</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agg</m:t>
            </m:r>
          </m:sub>
        </m:sSub>
        <m:r>
          <w:rPr>
            <w:rFonts w:ascii="Cambria Math" w:hAnsi="Cambria Math"/>
            <w:color w:val="000000" w:themeColor="text1"/>
          </w:rPr>
          <m:t>=</m:t>
        </m:r>
        <m:nary>
          <m:naryPr>
            <m:chr m:val="∏"/>
            <m:supHide m:val="1"/>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hint="eastAsia"/>
                <w:color w:val="000000" w:themeColor="text1"/>
              </w:rPr>
              <m:t>∈</m:t>
            </m:r>
            <m:r>
              <w:rPr>
                <w:rFonts w:ascii="Cambria Math" w:hAnsi="Cambria Math"/>
                <w:color w:val="000000" w:themeColor="text1"/>
              </w:rPr>
              <m:t>S</m:t>
            </m:r>
            <m:ctrlPr>
              <w:rPr>
                <w:rFonts w:ascii="Cambria Math" w:hAnsi="Cambria Math"/>
                <w:i/>
                <w:color w:val="000000" w:themeColor="text1"/>
              </w:rPr>
            </m:ctrlPr>
          </m:sub>
          <m:sup>
            <m:ctrlPr>
              <w:rPr>
                <w:rFonts w:ascii="Cambria Math" w:hAnsi="Cambria Math"/>
                <w:i/>
                <w:color w:val="000000" w:themeColor="text1"/>
              </w:rPr>
            </m:ctrlPr>
          </m:sup>
          <m:e>
            <m:r>
              <w:rPr>
                <w:rFonts w:ascii="Cambria Math" w:hAnsi="Cambria Math"/>
                <w:color w:val="000000" w:themeColor="text1"/>
              </w:rPr>
              <m:t>p</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m:t>
                </m:r>
              </m:sub>
            </m:sSub>
            <m:ctrlPr>
              <w:rPr>
                <w:rFonts w:ascii="Cambria Math" w:hAnsi="Cambria Math"/>
                <w:i/>
                <w:color w:val="000000" w:themeColor="text1"/>
              </w:rPr>
            </m:ctrlPr>
          </m:e>
        </m:nary>
      </m:oMath>
      <w:r w:rsidRPr="00984BD1">
        <w:rPr>
          <w:rFonts w:hint="eastAsia"/>
          <w:color w:val="000000" w:themeColor="text1"/>
        </w:rPr>
        <w:t>进行验证，双线性函数满足</w:t>
      </w:r>
      <m:oMath>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u,w</m:t>
            </m:r>
          </m:e>
        </m:d>
        <m:r>
          <m:rPr>
            <m:sty m:val="p"/>
          </m:rPr>
          <w:rPr>
            <w:rFonts w:ascii="Cambria Math" w:hAnsi="Cambria Math"/>
            <w:color w:val="000000" w:themeColor="text1"/>
          </w:rPr>
          <m:t>⋅</m:t>
        </m:r>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v,w</m:t>
            </m:r>
          </m:e>
        </m:d>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u</m:t>
            </m:r>
            <m:r>
              <m:rPr>
                <m:sty m:val="p"/>
              </m:rPr>
              <w:rPr>
                <w:rFonts w:ascii="Cambria Math" w:hAnsi="Cambria Math"/>
                <w:color w:val="000000" w:themeColor="text1"/>
              </w:rPr>
              <m:t>⋅</m:t>
            </m:r>
            <m:r>
              <w:rPr>
                <w:rFonts w:ascii="Cambria Math" w:hAnsi="Cambria Math"/>
                <w:color w:val="000000" w:themeColor="text1"/>
              </w:rPr>
              <m:t>v,w</m:t>
            </m:r>
          </m:e>
        </m:d>
      </m:oMath>
      <w:r w:rsidRPr="00984BD1">
        <w:rPr>
          <w:rFonts w:hint="eastAsia"/>
          <w:color w:val="000000" w:themeColor="text1"/>
        </w:rPr>
        <w:t>，可得</w:t>
      </w:r>
      <w:r w:rsidRPr="00984BD1">
        <w:rPr>
          <w:rFonts w:hint="eastAsia"/>
          <w:color w:val="000000" w:themeColor="text1"/>
        </w:rPr>
        <w:t>BLS</w:t>
      </w:r>
      <w:r w:rsidRPr="00984BD1">
        <w:rPr>
          <w:rFonts w:hint="eastAsia"/>
          <w:color w:val="000000" w:themeColor="text1"/>
        </w:rPr>
        <w:t>验证公式：</w:t>
      </w:r>
    </w:p>
    <w:p w14:paraId="4156B308" w14:textId="77777777" w:rsidR="00456BBB" w:rsidRPr="00984BD1" w:rsidRDefault="00456BBB" w:rsidP="00456BBB">
      <w:pPr>
        <w:spacing w:line="278" w:lineRule="auto"/>
        <w:ind w:firstLine="480"/>
        <w:jc w:val="center"/>
        <w:rPr>
          <w:color w:val="000000" w:themeColor="text1"/>
        </w:rPr>
      </w:pPr>
      <m:oMathPara>
        <m:oMathParaPr>
          <m:jc m:val="center"/>
        </m:oMathParaPr>
        <m:oMath>
          <m:nary>
            <m:naryPr>
              <m:chr m:val="∏"/>
              <m:supHide m:val="1"/>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hint="eastAsia"/>
                  <w:color w:val="000000" w:themeColor="text1"/>
                </w:rPr>
                <m:t>∈</m:t>
              </m:r>
              <m:r>
                <w:rPr>
                  <w:rFonts w:ascii="Cambria Math" w:hAnsi="Cambria Math"/>
                  <w:color w:val="000000" w:themeColor="text1"/>
                </w:rPr>
                <m:t>S</m:t>
              </m:r>
              <m:ctrlPr>
                <w:rPr>
                  <w:rFonts w:ascii="Cambria Math" w:hAnsi="Cambria Math"/>
                  <w:i/>
                  <w:color w:val="000000" w:themeColor="text1"/>
                </w:rPr>
              </m:ctrlPr>
            </m:sub>
            <m:sup>
              <m:ctrlPr>
                <w:rPr>
                  <w:rFonts w:ascii="Cambria Math" w:hAnsi="Cambria Math"/>
                  <w:i/>
                  <w:color w:val="000000" w:themeColor="text1"/>
                </w:rPr>
              </m:ctrlPr>
            </m:sup>
            <m:e>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p</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m:t>
                      </m:r>
                    </m:sub>
                  </m:sSub>
                  <m:r>
                    <w:rPr>
                      <w:rFonts w:ascii="Cambria Math" w:hAnsi="Cambria Math"/>
                      <w:color w:val="000000" w:themeColor="text1"/>
                    </w:rPr>
                    <m:t>,H</m:t>
                  </m:r>
                  <m:d>
                    <m:dPr>
                      <m:ctrlPr>
                        <w:rPr>
                          <w:rFonts w:ascii="Cambria Math" w:hAnsi="Cambria Math"/>
                          <w:i/>
                          <w:color w:val="000000" w:themeColor="text1"/>
                        </w:rPr>
                      </m:ctrlPr>
                    </m:dPr>
                    <m:e>
                      <m:r>
                        <w:rPr>
                          <w:rFonts w:ascii="Cambria Math" w:hAnsi="Cambria Math"/>
                          <w:color w:val="000000" w:themeColor="text1"/>
                        </w:rPr>
                        <m:t>B</m:t>
                      </m:r>
                    </m:e>
                  </m:d>
                </m:e>
              </m:d>
              <m:ctrlPr>
                <w:rPr>
                  <w:rFonts w:ascii="Cambria Math" w:hAnsi="Cambria Math"/>
                  <w:i/>
                  <w:color w:val="000000" w:themeColor="text1"/>
                </w:rPr>
              </m:ctrlPr>
            </m:e>
          </m:nary>
          <m:r>
            <w:rPr>
              <w:rFonts w:ascii="Cambria Math" w:hAnsi="Cambria Math"/>
              <w:color w:val="000000" w:themeColor="text1"/>
            </w:rPr>
            <m:t>=e</m:t>
          </m:r>
          <m:d>
            <m:dPr>
              <m:ctrlPr>
                <w:rPr>
                  <w:rFonts w:ascii="Cambria Math" w:hAnsi="Cambria Math"/>
                  <w:i/>
                  <w:color w:val="000000" w:themeColor="text1"/>
                </w:rPr>
              </m:ctrlPr>
            </m:dPr>
            <m:e>
              <m:nary>
                <m:naryPr>
                  <m:chr m:val="∏"/>
                  <m:supHide m:val="1"/>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hint="eastAsia"/>
                      <w:color w:val="000000" w:themeColor="text1"/>
                    </w:rPr>
                    <m:t>∈</m:t>
                  </m:r>
                  <m:r>
                    <w:rPr>
                      <w:rFonts w:ascii="Cambria Math" w:hAnsi="Cambria Math"/>
                      <w:color w:val="000000" w:themeColor="text1"/>
                    </w:rPr>
                    <m:t>S</m:t>
                  </m:r>
                  <m:ctrlPr>
                    <w:rPr>
                      <w:rFonts w:ascii="Cambria Math" w:hAnsi="Cambria Math"/>
                      <w:i/>
                      <w:color w:val="000000" w:themeColor="text1"/>
                    </w:rPr>
                  </m:ctrlPr>
                </m:sub>
                <m:sup>
                  <m:ctrlPr>
                    <w:rPr>
                      <w:rFonts w:ascii="Cambria Math" w:hAnsi="Cambria Math"/>
                      <w:i/>
                      <w:color w:val="000000" w:themeColor="text1"/>
                    </w:rPr>
                  </m:ctrlPr>
                </m:sup>
                <m:e>
                  <m:r>
                    <w:rPr>
                      <w:rFonts w:ascii="Cambria Math" w:hAnsi="Cambria Math"/>
                      <w:color w:val="000000" w:themeColor="text1"/>
                    </w:rPr>
                    <m:t>p</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i</m:t>
                      </m:r>
                    </m:sub>
                  </m:sSub>
                  <m:ctrlPr>
                    <w:rPr>
                      <w:rFonts w:ascii="Cambria Math" w:hAnsi="Cambria Math"/>
                      <w:i/>
                      <w:color w:val="000000" w:themeColor="text1"/>
                    </w:rPr>
                  </m:ctrlPr>
                </m:e>
              </m:nary>
              <m:r>
                <w:rPr>
                  <w:rFonts w:ascii="Cambria Math" w:hAnsi="Cambria Math"/>
                  <w:color w:val="000000" w:themeColor="text1"/>
                </w:rPr>
                <m:t>,H</m:t>
              </m:r>
              <m:d>
                <m:dPr>
                  <m:ctrlPr>
                    <w:rPr>
                      <w:rFonts w:ascii="Cambria Math" w:hAnsi="Cambria Math"/>
                      <w:i/>
                      <w:color w:val="000000" w:themeColor="text1"/>
                    </w:rPr>
                  </m:ctrlPr>
                </m:dPr>
                <m:e>
                  <m:r>
                    <w:rPr>
                      <w:rFonts w:ascii="Cambria Math" w:hAnsi="Cambria Math"/>
                      <w:color w:val="000000" w:themeColor="text1"/>
                    </w:rPr>
                    <m:t>B</m:t>
                  </m:r>
                </m:e>
              </m:d>
            </m:e>
          </m:d>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p</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agg</m:t>
                  </m:r>
                </m:sub>
              </m:sSub>
              <m:r>
                <w:rPr>
                  <w:rFonts w:ascii="Cambria Math" w:hAnsi="Cambria Math"/>
                  <w:color w:val="000000" w:themeColor="text1"/>
                </w:rPr>
                <m:t>,H</m:t>
              </m:r>
              <m:d>
                <m:dPr>
                  <m:ctrlPr>
                    <w:rPr>
                      <w:rFonts w:ascii="Cambria Math" w:hAnsi="Cambria Math"/>
                      <w:i/>
                      <w:color w:val="000000" w:themeColor="text1"/>
                    </w:rPr>
                  </m:ctrlPr>
                </m:dPr>
                <m:e>
                  <m:r>
                    <w:rPr>
                      <w:rFonts w:ascii="Cambria Math" w:hAnsi="Cambria Math"/>
                      <w:color w:val="000000" w:themeColor="text1"/>
                    </w:rPr>
                    <m:t>B</m:t>
                  </m:r>
                </m:e>
              </m:d>
            </m:e>
          </m:d>
        </m:oMath>
      </m:oMathPara>
    </w:p>
    <w:p w14:paraId="361F14F2" w14:textId="77777777" w:rsidR="00456BBB" w:rsidRPr="00984BD1" w:rsidRDefault="00456BBB" w:rsidP="00456BBB">
      <w:pPr>
        <w:spacing w:line="278" w:lineRule="auto"/>
        <w:ind w:firstLine="480"/>
        <w:jc w:val="center"/>
        <w:rPr>
          <w:color w:val="000000" w:themeColor="text1"/>
        </w:rPr>
      </w:pPr>
      <m:oMathPara>
        <m:oMathParaPr>
          <m:jc m:val="center"/>
        </m:oMathParaPr>
        <m:oMath>
          <m:r>
            <w:rPr>
              <w:rFonts w:ascii="Cambria Math" w:hAnsi="Cambria Math"/>
              <w:color w:val="000000" w:themeColor="text1"/>
            </w:rPr>
            <m:t>e</m:t>
          </m:r>
          <m:d>
            <m:dPr>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σ</m:t>
                  </m:r>
                </m:e>
                <m:sub>
                  <m:r>
                    <w:rPr>
                      <w:rFonts w:ascii="Cambria Math" w:hAnsi="Cambria Math"/>
                      <w:color w:val="000000" w:themeColor="text1"/>
                    </w:rPr>
                    <m:t>agg</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2</m:t>
                  </m:r>
                </m:sub>
              </m:sSub>
            </m:e>
          </m:d>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H</m:t>
              </m:r>
              <m:d>
                <m:dPr>
                  <m:ctrlPr>
                    <w:rPr>
                      <w:rFonts w:ascii="Cambria Math" w:hAnsi="Cambria Math"/>
                      <w:i/>
                      <w:color w:val="000000" w:themeColor="text1"/>
                    </w:rPr>
                  </m:ctrlPr>
                </m:dPr>
                <m:e>
                  <m:r>
                    <w:rPr>
                      <w:rFonts w:ascii="Cambria Math" w:hAnsi="Cambria Math"/>
                      <w:color w:val="000000" w:themeColor="text1"/>
                    </w:rPr>
                    <m:t>B</m:t>
                  </m:r>
                </m:e>
              </m:d>
              <m:r>
                <w:rPr>
                  <w:rFonts w:ascii="Cambria Math" w:hAnsi="Cambria Math"/>
                  <w:color w:val="000000" w:themeColor="text1"/>
                </w:rPr>
                <m:t>,p</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agg</m:t>
                  </m:r>
                </m:sub>
              </m:sSub>
            </m:e>
          </m:d>
        </m:oMath>
      </m:oMathPara>
    </w:p>
    <w:p w14:paraId="617355FD" w14:textId="77777777" w:rsidR="00456BBB" w:rsidRPr="00984BD1" w:rsidRDefault="00456BBB" w:rsidP="00456BBB">
      <w:pPr>
        <w:ind w:firstLine="480"/>
        <w:rPr>
          <w:color w:val="000000" w:themeColor="text1"/>
        </w:rPr>
      </w:pPr>
      <w:r w:rsidRPr="00984BD1">
        <w:rPr>
          <w:rFonts w:hint="eastAsia"/>
          <w:color w:val="000000" w:themeColor="text1"/>
        </w:rPr>
        <w:t>该判断式仅包含两次双线性对运算（多重签名变成单个聚合签名，双线性函数性质使得多个</w:t>
      </w:r>
      <w:r w:rsidRPr="00984BD1">
        <w:rPr>
          <w:rFonts w:hint="eastAsia"/>
          <w:color w:val="000000" w:themeColor="text1"/>
        </w:rPr>
        <w:t>e</w:t>
      </w:r>
      <w:r w:rsidRPr="00984BD1">
        <w:rPr>
          <w:rFonts w:hint="eastAsia"/>
          <w:color w:val="000000" w:themeColor="text1"/>
        </w:rPr>
        <w:t>乘积可以化成一次</w:t>
      </w:r>
      <w:r w:rsidRPr="00984BD1">
        <w:rPr>
          <w:rFonts w:hint="eastAsia"/>
          <w:color w:val="000000" w:themeColor="text1"/>
        </w:rPr>
        <w:t>e</w:t>
      </w:r>
      <w:r w:rsidRPr="00984BD1">
        <w:rPr>
          <w:rFonts w:hint="eastAsia"/>
          <w:color w:val="000000" w:themeColor="text1"/>
        </w:rPr>
        <w:t>），与集合大小</w:t>
      </w:r>
      <w:r w:rsidRPr="00984BD1">
        <w:rPr>
          <w:rFonts w:hint="eastAsia"/>
          <w:color w:val="000000" w:themeColor="text1"/>
        </w:rPr>
        <w:t>|S|</w:t>
      </w:r>
      <w:r w:rsidRPr="00984BD1">
        <w:rPr>
          <w:rFonts w:hint="eastAsia"/>
          <w:color w:val="000000" w:themeColor="text1"/>
        </w:rPr>
        <w:t>无关。</w:t>
      </w:r>
      <w:r w:rsidRPr="00984BD1">
        <w:rPr>
          <w:color w:val="000000" w:themeColor="text1"/>
        </w:rPr>
        <w:t>以下伪代码</w:t>
      </w:r>
      <w:r w:rsidRPr="00984BD1">
        <w:rPr>
          <w:rFonts w:hint="eastAsia"/>
          <w:b/>
          <w:bCs/>
          <w:color w:val="000000" w:themeColor="text1"/>
        </w:rPr>
        <w:t>算法</w:t>
      </w:r>
      <w:r w:rsidRPr="00984BD1">
        <w:rPr>
          <w:b/>
          <w:bCs/>
          <w:color w:val="000000" w:themeColor="text1"/>
        </w:rPr>
        <w:t xml:space="preserve"> 2</w:t>
      </w:r>
      <w:r w:rsidRPr="00984BD1">
        <w:rPr>
          <w:color w:val="000000" w:themeColor="text1"/>
        </w:rPr>
        <w:t xml:space="preserve"> </w:t>
      </w:r>
      <w:r w:rsidRPr="00984BD1">
        <w:rPr>
          <w:color w:val="000000" w:themeColor="text1"/>
        </w:rPr>
        <w:t>展示了将</w:t>
      </w:r>
      <w:r w:rsidRPr="00984BD1">
        <w:rPr>
          <w:color w:val="000000" w:themeColor="text1"/>
        </w:rPr>
        <w:t xml:space="preserve"> BLS </w:t>
      </w:r>
      <w:r w:rsidRPr="00984BD1">
        <w:rPr>
          <w:color w:val="000000" w:themeColor="text1"/>
        </w:rPr>
        <w:t>集成到共识投票与验证环节的完整逻辑。</w:t>
      </w:r>
    </w:p>
    <w:p w14:paraId="20B6AF17" w14:textId="77777777" w:rsidR="00456BBB" w:rsidRPr="00984BD1" w:rsidRDefault="00456BBB" w:rsidP="00456BBB">
      <w:pPr>
        <w:pStyle w:val="af3"/>
        <w:spacing w:beforeLines="50" w:before="156" w:line="240" w:lineRule="auto"/>
        <w:ind w:firstLine="480"/>
        <w:rPr>
          <w:color w:val="000000" w:themeColor="text1"/>
          <w:szCs w:val="21"/>
        </w:rPr>
      </w:pPr>
      <w:r w:rsidRPr="00984BD1">
        <w:rPr>
          <w:rFonts w:hint="eastAsia"/>
          <w:color w:val="000000" w:themeColor="text1"/>
          <w:szCs w:val="21"/>
        </w:rPr>
        <w:t>表</w:t>
      </w:r>
      <w:r w:rsidRPr="00984BD1">
        <w:rPr>
          <w:rFonts w:hint="eastAsia"/>
          <w:color w:val="000000" w:themeColor="text1"/>
          <w:szCs w:val="21"/>
        </w:rPr>
        <w:t>4.</w:t>
      </w:r>
      <w:r w:rsidRPr="00984BD1">
        <w:rPr>
          <w:color w:val="000000" w:themeColor="text1"/>
          <w:szCs w:val="21"/>
        </w:rPr>
        <w:fldChar w:fldCharType="begin"/>
      </w:r>
      <w:r w:rsidRPr="00984BD1">
        <w:rPr>
          <w:color w:val="000000" w:themeColor="text1"/>
          <w:szCs w:val="21"/>
        </w:rPr>
        <w:instrText xml:space="preserve"> SEQ </w:instrText>
      </w:r>
      <w:r w:rsidRPr="00984BD1">
        <w:rPr>
          <w:color w:val="000000" w:themeColor="text1"/>
          <w:szCs w:val="21"/>
        </w:rPr>
        <w:instrText>表</w:instrText>
      </w:r>
      <w:r w:rsidRPr="00984BD1">
        <w:rPr>
          <w:color w:val="000000" w:themeColor="text1"/>
          <w:szCs w:val="21"/>
        </w:rPr>
        <w:instrText xml:space="preserve">3. \* ARABIC </w:instrText>
      </w:r>
      <w:r w:rsidRPr="00984BD1">
        <w:rPr>
          <w:color w:val="000000" w:themeColor="text1"/>
          <w:szCs w:val="21"/>
        </w:rPr>
        <w:fldChar w:fldCharType="separate"/>
      </w:r>
      <w:r w:rsidRPr="00984BD1">
        <w:rPr>
          <w:color w:val="000000" w:themeColor="text1"/>
          <w:szCs w:val="21"/>
        </w:rPr>
        <w:t>1</w:t>
      </w:r>
      <w:r w:rsidRPr="00984BD1">
        <w:rPr>
          <w:color w:val="000000" w:themeColor="text1"/>
          <w:szCs w:val="21"/>
        </w:rPr>
        <w:fldChar w:fldCharType="end"/>
      </w:r>
      <w:r w:rsidRPr="00984BD1">
        <w:rPr>
          <w:color w:val="000000" w:themeColor="text1"/>
          <w:szCs w:val="21"/>
        </w:rPr>
        <w:t xml:space="preserve"> </w:t>
      </w:r>
      <w:r w:rsidRPr="00984BD1">
        <w:rPr>
          <w:rFonts w:hint="eastAsia"/>
          <w:color w:val="000000" w:themeColor="text1"/>
          <w:szCs w:val="21"/>
        </w:rPr>
        <w:t>基于</w:t>
      </w:r>
      <w:r w:rsidRPr="00984BD1">
        <w:rPr>
          <w:rFonts w:hint="eastAsia"/>
          <w:color w:val="000000" w:themeColor="text1"/>
          <w:szCs w:val="21"/>
        </w:rPr>
        <w:t xml:space="preserve"> BLS</w:t>
      </w:r>
      <w:r w:rsidRPr="00984BD1">
        <w:rPr>
          <w:rFonts w:hint="eastAsia"/>
          <w:color w:val="000000" w:themeColor="text1"/>
          <w:szCs w:val="21"/>
        </w:rPr>
        <w:t>签名</w:t>
      </w:r>
      <w:r w:rsidRPr="00984BD1">
        <w:rPr>
          <w:rFonts w:hint="eastAsia"/>
          <w:color w:val="000000" w:themeColor="text1"/>
          <w:szCs w:val="21"/>
        </w:rPr>
        <w:t xml:space="preserve"> </w:t>
      </w:r>
      <w:r w:rsidRPr="00984BD1">
        <w:rPr>
          <w:rFonts w:hint="eastAsia"/>
          <w:color w:val="000000" w:themeColor="text1"/>
          <w:szCs w:val="21"/>
        </w:rPr>
        <w:t>的共识投票与验证流程</w:t>
      </w:r>
      <w:r w:rsidRPr="00984BD1">
        <w:rPr>
          <w:color w:val="000000" w:themeColor="text1"/>
          <w:szCs w:val="21"/>
        </w:rPr>
        <w:t>算法伪代码</w:t>
      </w:r>
    </w:p>
    <w:tbl>
      <w:tblPr>
        <w:tblStyle w:val="11"/>
        <w:tblW w:w="0" w:type="auto"/>
        <w:jc w:val="center"/>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7938"/>
      </w:tblGrid>
      <w:tr w:rsidR="00456BBB" w:rsidRPr="00984BD1" w14:paraId="7A12BC88" w14:textId="77777777" w:rsidTr="00C57103">
        <w:trPr>
          <w:jc w:val="center"/>
        </w:trPr>
        <w:tc>
          <w:tcPr>
            <w:tcW w:w="7938" w:type="dxa"/>
          </w:tcPr>
          <w:p w14:paraId="1B67D994" w14:textId="77777777" w:rsidR="00456BBB" w:rsidRPr="00984BD1" w:rsidRDefault="00456BBB" w:rsidP="00C57103">
            <w:pPr>
              <w:spacing w:before="60" w:after="60" w:line="240" w:lineRule="auto"/>
              <w:ind w:firstLine="422"/>
              <w:rPr>
                <w:b/>
                <w:color w:val="000000" w:themeColor="text1"/>
                <w:sz w:val="21"/>
                <w:szCs w:val="21"/>
                <w:vertAlign w:val="subscript"/>
              </w:rPr>
            </w:pPr>
            <w:r w:rsidRPr="00984BD1">
              <w:rPr>
                <w:rFonts w:hint="eastAsia"/>
                <w:b/>
                <w:color w:val="000000" w:themeColor="text1"/>
                <w:sz w:val="21"/>
                <w:szCs w:val="21"/>
              </w:rPr>
              <w:t>算法</w:t>
            </w:r>
            <w:r w:rsidRPr="00984BD1">
              <w:rPr>
                <w:rFonts w:hint="eastAsia"/>
                <w:b/>
                <w:color w:val="000000" w:themeColor="text1"/>
                <w:sz w:val="21"/>
                <w:szCs w:val="21"/>
              </w:rPr>
              <w:t>4</w:t>
            </w:r>
            <w:r w:rsidRPr="00984BD1">
              <w:rPr>
                <w:b/>
                <w:color w:val="000000" w:themeColor="text1"/>
                <w:sz w:val="21"/>
                <w:szCs w:val="21"/>
              </w:rPr>
              <w:t xml:space="preserve">.1 </w:t>
            </w:r>
          </w:p>
        </w:tc>
      </w:tr>
      <w:tr w:rsidR="00456BBB" w:rsidRPr="00984BD1" w14:paraId="3EABD64D" w14:textId="77777777" w:rsidTr="00C57103">
        <w:trPr>
          <w:jc w:val="center"/>
        </w:trPr>
        <w:tc>
          <w:tcPr>
            <w:tcW w:w="7938" w:type="dxa"/>
          </w:tcPr>
          <w:p w14:paraId="3BD7AF55" w14:textId="77777777" w:rsidR="00456BBB" w:rsidRPr="00984BD1" w:rsidRDefault="00456BBB" w:rsidP="00C57103">
            <w:pPr>
              <w:widowControl/>
              <w:spacing w:before="60" w:after="60" w:line="240" w:lineRule="auto"/>
              <w:ind w:firstLine="420"/>
              <w:rPr>
                <w:bCs/>
                <w:color w:val="000000" w:themeColor="text1"/>
                <w:sz w:val="21"/>
                <w:szCs w:val="21"/>
              </w:rPr>
            </w:pPr>
            <w:r w:rsidRPr="00984BD1">
              <w:rPr>
                <w:rFonts w:hint="eastAsia"/>
                <w:bCs/>
                <w:color w:val="000000" w:themeColor="text1"/>
                <w:sz w:val="21"/>
                <w:szCs w:val="21"/>
              </w:rPr>
              <w:lastRenderedPageBreak/>
              <w:t>输入：消息</w:t>
            </w:r>
            <m:oMath>
              <m:d>
                <m:dPr>
                  <m:begChr m:val="⟨"/>
                  <m:endChr m:val="⟩"/>
                  <m:ctrlPr>
                    <w:rPr>
                      <w:rFonts w:ascii="Cambria Math" w:hAnsi="Cambria Math"/>
                      <w:bCs/>
                      <w:color w:val="000000" w:themeColor="text1"/>
                      <w:sz w:val="21"/>
                      <w:szCs w:val="21"/>
                    </w:rPr>
                  </m:ctrlPr>
                </m:dPr>
                <m:e>
                  <m:r>
                    <w:rPr>
                      <w:rFonts w:ascii="Cambria Math" w:hAnsi="Cambria Math"/>
                      <w:color w:val="000000" w:themeColor="text1"/>
                      <w:sz w:val="21"/>
                      <w:szCs w:val="21"/>
                    </w:rPr>
                    <m:t xml:space="preserve">v, B </m:t>
                  </m:r>
                </m:e>
              </m:d>
            </m:oMath>
            <w:r w:rsidRPr="00984BD1">
              <w:rPr>
                <w:rFonts w:hint="eastAsia"/>
                <w:bCs/>
                <w:color w:val="000000" w:themeColor="text1"/>
                <w:sz w:val="21"/>
                <w:szCs w:val="21"/>
              </w:rPr>
              <w:t>，副本节点</w:t>
            </w:r>
            <w:proofErr w:type="spellStart"/>
            <w:r w:rsidRPr="00984BD1">
              <w:rPr>
                <w:rFonts w:hint="eastAsia"/>
                <w:bCs/>
                <w:color w:val="000000" w:themeColor="text1"/>
                <w:sz w:val="21"/>
                <w:szCs w:val="21"/>
              </w:rPr>
              <w:t>i</w:t>
            </w:r>
            <w:proofErr w:type="spellEnd"/>
            <w:r w:rsidRPr="00984BD1">
              <w:rPr>
                <w:rFonts w:hint="eastAsia"/>
                <w:bCs/>
                <w:color w:val="000000" w:themeColor="text1"/>
                <w:sz w:val="21"/>
                <w:szCs w:val="21"/>
              </w:rPr>
              <w:t>私钥</w:t>
            </w:r>
            <m:oMath>
              <m:r>
                <w:rPr>
                  <w:rFonts w:ascii="Cambria Math" w:hAnsi="Cambria Math" w:hint="eastAsia"/>
                  <w:color w:val="000000" w:themeColor="text1"/>
                  <w:sz w:val="21"/>
                  <w:szCs w:val="21"/>
                </w:rPr>
                <m:t>s</m:t>
              </m:r>
              <m:sSub>
                <m:sSubPr>
                  <m:ctrlPr>
                    <w:rPr>
                      <w:rFonts w:ascii="Cambria Math" w:hAnsi="Cambria Math"/>
                      <w:bCs/>
                      <w:i/>
                      <w:color w:val="000000" w:themeColor="text1"/>
                      <w:sz w:val="21"/>
                      <w:szCs w:val="21"/>
                    </w:rPr>
                  </m:ctrlPr>
                </m:sSubPr>
                <m:e>
                  <m:r>
                    <w:rPr>
                      <w:rFonts w:ascii="Cambria Math" w:hAnsi="Cambria Math" w:hint="eastAsia"/>
                      <w:color w:val="000000" w:themeColor="text1"/>
                      <w:sz w:val="21"/>
                      <w:szCs w:val="21"/>
                    </w:rPr>
                    <m:t>k</m:t>
                  </m:r>
                  <m:ctrlPr>
                    <w:rPr>
                      <w:rFonts w:ascii="Cambria Math" w:hAnsi="Cambria Math" w:hint="eastAsia"/>
                      <w:bCs/>
                      <w:i/>
                      <w:color w:val="000000" w:themeColor="text1"/>
                      <w:sz w:val="21"/>
                      <w:szCs w:val="21"/>
                    </w:rPr>
                  </m:ctrlPr>
                </m:e>
                <m:sub>
                  <m:r>
                    <w:rPr>
                      <w:rFonts w:ascii="Cambria Math" w:hAnsi="Cambria Math"/>
                      <w:color w:val="000000" w:themeColor="text1"/>
                      <w:sz w:val="21"/>
                      <w:szCs w:val="21"/>
                    </w:rPr>
                    <m:t>i</m:t>
                  </m:r>
                </m:sub>
              </m:sSub>
            </m:oMath>
            <w:r w:rsidRPr="00984BD1">
              <w:rPr>
                <w:rFonts w:hint="eastAsia"/>
                <w:bCs/>
                <w:color w:val="000000" w:themeColor="text1"/>
                <w:sz w:val="21"/>
                <w:szCs w:val="21"/>
              </w:rPr>
              <w:t>，投票消息集合</w:t>
            </w:r>
            <m:oMath>
              <m:sSub>
                <m:sSubPr>
                  <m:ctrlPr>
                    <w:rPr>
                      <w:rFonts w:ascii="Cambria Math" w:hAnsi="Cambria Math"/>
                      <w:bCs/>
                      <w:i/>
                      <w:color w:val="000000" w:themeColor="text1"/>
                      <w:sz w:val="21"/>
                      <w:szCs w:val="21"/>
                    </w:rPr>
                  </m:ctrlPr>
                </m:sSubPr>
                <m:e>
                  <m:r>
                    <w:rPr>
                      <w:rFonts w:ascii="Cambria Math" w:hAnsi="Cambria Math" w:hint="eastAsia"/>
                      <w:color w:val="000000" w:themeColor="text1"/>
                      <w:sz w:val="21"/>
                      <w:szCs w:val="21"/>
                    </w:rPr>
                    <m:t>S</m:t>
                  </m:r>
                  <m:ctrlPr>
                    <w:rPr>
                      <w:rFonts w:ascii="Cambria Math" w:hAnsi="Cambria Math" w:hint="eastAsia"/>
                      <w:bCs/>
                      <w:i/>
                      <w:color w:val="000000" w:themeColor="text1"/>
                      <w:sz w:val="21"/>
                      <w:szCs w:val="21"/>
                    </w:rPr>
                  </m:ctrlPr>
                </m:e>
                <m:sub>
                  <m:r>
                    <w:rPr>
                      <w:rFonts w:ascii="Cambria Math" w:hAnsi="Cambria Math"/>
                      <w:color w:val="000000" w:themeColor="text1"/>
                      <w:sz w:val="21"/>
                      <w:szCs w:val="21"/>
                    </w:rPr>
                    <m:t>v</m:t>
                  </m:r>
                </m:sub>
              </m:sSub>
              <m:d>
                <m:dPr>
                  <m:ctrlPr>
                    <w:rPr>
                      <w:rFonts w:ascii="Cambria Math" w:hAnsi="Cambria Math"/>
                      <w:bCs/>
                      <w:i/>
                      <w:color w:val="000000" w:themeColor="text1"/>
                      <w:sz w:val="21"/>
                      <w:szCs w:val="21"/>
                    </w:rPr>
                  </m:ctrlPr>
                </m:dPr>
                <m:e>
                  <m:d>
                    <m:dPr>
                      <m:begChr m:val="|"/>
                      <m:endChr m:val="|"/>
                      <m:ctrlPr>
                        <w:rPr>
                          <w:rFonts w:ascii="Cambria Math" w:hAnsi="Cambria Math"/>
                          <w:bCs/>
                          <w:i/>
                          <w:color w:val="000000" w:themeColor="text1"/>
                          <w:sz w:val="21"/>
                          <w:szCs w:val="21"/>
                        </w:rPr>
                      </m:ctrlPr>
                    </m:dPr>
                    <m:e>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S</m:t>
                          </m:r>
                        </m:e>
                        <m:sub>
                          <m:r>
                            <w:rPr>
                              <w:rFonts w:ascii="Cambria Math" w:hAnsi="Cambria Math"/>
                              <w:color w:val="000000" w:themeColor="text1"/>
                              <w:sz w:val="21"/>
                              <w:szCs w:val="21"/>
                            </w:rPr>
                            <m:t>v</m:t>
                          </m:r>
                        </m:sub>
                      </m:sSub>
                    </m:e>
                  </m:d>
                  <m:r>
                    <m:rPr>
                      <m:sty m:val="p"/>
                    </m:rPr>
                    <w:rPr>
                      <w:rFonts w:ascii="Cambria Math" w:hAnsi="Cambria Math" w:hint="eastAsia"/>
                      <w:color w:val="000000" w:themeColor="text1"/>
                      <w:sz w:val="21"/>
                      <w:szCs w:val="21"/>
                    </w:rPr>
                    <m:t>≥</m:t>
                  </m:r>
                  <m:r>
                    <w:rPr>
                      <w:rFonts w:ascii="Cambria Math" w:hAnsi="Cambria Math"/>
                      <w:color w:val="000000" w:themeColor="text1"/>
                      <w:sz w:val="21"/>
                      <w:szCs w:val="21"/>
                    </w:rPr>
                    <m:t>2f+1</m:t>
                  </m:r>
                </m:e>
              </m:d>
            </m:oMath>
          </w:p>
          <w:p w14:paraId="5C6E2885" w14:textId="77777777" w:rsidR="00456BBB" w:rsidRPr="00984BD1" w:rsidRDefault="00456BBB" w:rsidP="00C57103">
            <w:pPr>
              <w:widowControl/>
              <w:spacing w:before="60" w:after="60" w:line="240" w:lineRule="auto"/>
              <w:ind w:firstLine="420"/>
              <w:rPr>
                <w:bCs/>
                <w:color w:val="000000" w:themeColor="text1"/>
                <w:sz w:val="21"/>
                <w:szCs w:val="21"/>
              </w:rPr>
            </w:pPr>
            <w:r w:rsidRPr="00984BD1">
              <w:rPr>
                <w:rFonts w:hint="eastAsia"/>
                <w:bCs/>
                <w:color w:val="000000" w:themeColor="text1"/>
                <w:sz w:val="21"/>
                <w:szCs w:val="21"/>
              </w:rPr>
              <w:t>输出：法定人数证书</w:t>
            </w:r>
            <m:oMath>
              <m:r>
                <w:rPr>
                  <w:rFonts w:ascii="Cambria Math" w:hAnsi="Cambria Math" w:hint="eastAsia"/>
                  <w:color w:val="000000" w:themeColor="text1"/>
                  <w:sz w:val="21"/>
                  <w:szCs w:val="21"/>
                </w:rPr>
                <m:t>QC</m:t>
              </m:r>
            </m:oMath>
            <w:r w:rsidRPr="00984BD1">
              <w:rPr>
                <w:rFonts w:hint="eastAsia"/>
                <w:bCs/>
                <w:color w:val="000000" w:themeColor="text1"/>
                <w:sz w:val="21"/>
                <w:szCs w:val="21"/>
              </w:rPr>
              <w:t>，验证结果</w:t>
            </w:r>
            <m:oMath>
              <m:r>
                <w:rPr>
                  <w:rFonts w:ascii="Cambria Math" w:hAnsi="Cambria Math" w:hint="eastAsia"/>
                  <w:color w:val="000000" w:themeColor="text1"/>
                  <w:sz w:val="21"/>
                  <w:szCs w:val="21"/>
                </w:rPr>
                <m:t>Result</m:t>
              </m:r>
            </m:oMath>
          </w:p>
          <w:p w14:paraId="09154B97" w14:textId="77777777" w:rsidR="00456BBB" w:rsidRPr="00984BD1" w:rsidRDefault="00456BBB" w:rsidP="00C57103">
            <w:pPr>
              <w:spacing w:before="60" w:after="60" w:line="240" w:lineRule="auto"/>
              <w:ind w:firstLine="420"/>
              <w:jc w:val="left"/>
              <w:rPr>
                <w:bCs/>
                <w:color w:val="000000" w:themeColor="text1"/>
                <w:sz w:val="21"/>
                <w:szCs w:val="21"/>
              </w:rPr>
            </w:pPr>
            <w:r w:rsidRPr="00984BD1">
              <w:rPr>
                <w:rFonts w:hint="eastAsia"/>
                <w:bCs/>
                <w:color w:val="000000" w:themeColor="text1"/>
                <w:sz w:val="21"/>
                <w:szCs w:val="21"/>
              </w:rPr>
              <w:t>1</w:t>
            </w:r>
            <w:r w:rsidRPr="00984BD1">
              <w:rPr>
                <w:bCs/>
                <w:color w:val="000000" w:themeColor="text1"/>
                <w:sz w:val="21"/>
                <w:szCs w:val="21"/>
              </w:rPr>
              <w:t xml:space="preserve">:    </w:t>
            </w:r>
            <w:r w:rsidRPr="00984BD1">
              <w:rPr>
                <w:rFonts w:hint="eastAsia"/>
                <w:bCs/>
                <w:color w:val="000000" w:themeColor="text1"/>
                <w:sz w:val="21"/>
                <w:szCs w:val="21"/>
              </w:rPr>
              <w:t>//</w:t>
            </w:r>
            <w:r w:rsidRPr="00984BD1">
              <w:rPr>
                <w:rFonts w:hint="eastAsia"/>
                <w:bCs/>
                <w:color w:val="000000" w:themeColor="text1"/>
                <w:sz w:val="21"/>
                <w:szCs w:val="21"/>
              </w:rPr>
              <w:t>第一步：副本节点签名</w:t>
            </w:r>
          </w:p>
          <w:p w14:paraId="11018818"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2</w:t>
            </w:r>
            <w:r w:rsidRPr="00984BD1">
              <w:rPr>
                <w:bCs/>
                <w:color w:val="000000" w:themeColor="text1"/>
                <w:sz w:val="21"/>
                <w:szCs w:val="21"/>
              </w:rPr>
              <w:t xml:space="preserve">:    </w:t>
            </w:r>
            <w:r w:rsidRPr="00984BD1">
              <w:rPr>
                <w:rFonts w:hint="eastAsia"/>
                <w:bCs/>
                <w:color w:val="000000" w:themeColor="text1"/>
                <w:sz w:val="21"/>
                <w:szCs w:val="21"/>
              </w:rPr>
              <w:t>计算区块哈希</w:t>
            </w:r>
            <m:oMath>
              <m:r>
                <w:rPr>
                  <w:rFonts w:ascii="Cambria Math" w:hAnsi="Cambria Math"/>
                  <w:color w:val="000000" w:themeColor="text1"/>
                  <w:sz w:val="21"/>
                  <w:szCs w:val="21"/>
                </w:rPr>
                <m:t>h=HashToCurve</m:t>
              </m:r>
              <m:d>
                <m:dPr>
                  <m:ctrlPr>
                    <w:rPr>
                      <w:rFonts w:ascii="Cambria Math" w:hAnsi="Cambria Math"/>
                      <w:bCs/>
                      <w:i/>
                      <w:color w:val="000000" w:themeColor="text1"/>
                      <w:sz w:val="21"/>
                      <w:szCs w:val="21"/>
                    </w:rPr>
                  </m:ctrlPr>
                </m:dPr>
                <m:e>
                  <m:r>
                    <w:rPr>
                      <w:rFonts w:ascii="Cambria Math" w:hAnsi="Cambria Math"/>
                      <w:color w:val="000000" w:themeColor="text1"/>
                      <w:sz w:val="21"/>
                      <w:szCs w:val="21"/>
                    </w:rPr>
                    <m:t>B</m:t>
                  </m:r>
                </m:e>
              </m:d>
            </m:oMath>
            <w:r w:rsidRPr="00984BD1">
              <w:rPr>
                <w:bCs/>
                <w:color w:val="000000" w:themeColor="text1"/>
                <w:sz w:val="21"/>
                <w:szCs w:val="21"/>
              </w:rPr>
              <w:t xml:space="preserve"> </w:t>
            </w:r>
          </w:p>
          <w:p w14:paraId="02CEC8F4" w14:textId="77777777" w:rsidR="00456BBB" w:rsidRPr="00984BD1" w:rsidRDefault="00456BBB" w:rsidP="00C57103">
            <w:pPr>
              <w:spacing w:before="60" w:after="60" w:line="240" w:lineRule="auto"/>
              <w:ind w:firstLine="420"/>
              <w:rPr>
                <w:bCs/>
                <w:color w:val="000000" w:themeColor="text1"/>
                <w:sz w:val="21"/>
                <w:szCs w:val="21"/>
              </w:rPr>
            </w:pPr>
            <w:r w:rsidRPr="00984BD1">
              <w:rPr>
                <w:bCs/>
                <w:color w:val="000000" w:themeColor="text1"/>
                <w:sz w:val="21"/>
                <w:szCs w:val="21"/>
              </w:rPr>
              <w:t>3</w:t>
            </w:r>
            <w:r w:rsidRPr="00984BD1">
              <w:rPr>
                <w:rFonts w:hint="eastAsia"/>
                <w:bCs/>
                <w:color w:val="000000" w:themeColor="text1"/>
                <w:sz w:val="21"/>
                <w:szCs w:val="21"/>
              </w:rPr>
              <w:t>:</w:t>
            </w:r>
            <w:r w:rsidRPr="00984BD1">
              <w:rPr>
                <w:bCs/>
                <w:color w:val="000000" w:themeColor="text1"/>
                <w:sz w:val="21"/>
                <w:szCs w:val="21"/>
              </w:rPr>
              <w:t xml:space="preserve">    </w:t>
            </w:r>
            <w:r w:rsidRPr="00984BD1">
              <w:rPr>
                <w:rFonts w:hint="eastAsia"/>
                <w:bCs/>
                <w:color w:val="000000" w:themeColor="text1"/>
                <w:sz w:val="21"/>
                <w:szCs w:val="21"/>
              </w:rPr>
              <w:t>生成</w:t>
            </w:r>
            <w:r w:rsidRPr="00984BD1">
              <w:rPr>
                <w:rFonts w:hint="eastAsia"/>
                <w:bCs/>
                <w:color w:val="000000" w:themeColor="text1"/>
                <w:sz w:val="21"/>
                <w:szCs w:val="21"/>
              </w:rPr>
              <w:t>BLS</w:t>
            </w:r>
            <w:r w:rsidRPr="00984BD1">
              <w:rPr>
                <w:rFonts w:hint="eastAsia"/>
                <w:bCs/>
                <w:color w:val="000000" w:themeColor="text1"/>
                <w:sz w:val="21"/>
                <w:szCs w:val="21"/>
              </w:rPr>
              <w:t>签名</w:t>
            </w:r>
            <m:oMath>
              <m:sSub>
                <m:sSubPr>
                  <m:ctrlPr>
                    <w:rPr>
                      <w:rFonts w:ascii="Cambria Math" w:hAnsi="Cambria Math"/>
                      <w:bCs/>
                      <w:i/>
                      <w:color w:val="000000" w:themeColor="text1"/>
                      <w:sz w:val="21"/>
                      <w:szCs w:val="21"/>
                    </w:rPr>
                  </m:ctrlPr>
                </m:sSubPr>
                <m:e>
                  <m:r>
                    <m:rPr>
                      <m:sty m:val="p"/>
                    </m:rPr>
                    <w:rPr>
                      <w:rFonts w:ascii="Cambria Math" w:hAnsi="Cambria Math"/>
                      <w:color w:val="000000" w:themeColor="text1"/>
                      <w:sz w:val="21"/>
                      <w:szCs w:val="21"/>
                    </w:rPr>
                    <m:t>σ</m:t>
                  </m:r>
                  <m:ctrlPr>
                    <w:rPr>
                      <w:rFonts w:ascii="Cambria Math" w:hAnsi="Cambria Math"/>
                      <w:bCs/>
                      <w:color w:val="000000" w:themeColor="text1"/>
                      <w:sz w:val="21"/>
                      <w:szCs w:val="21"/>
                    </w:rPr>
                  </m:ctrlPr>
                </m:e>
                <m:sub>
                  <m:r>
                    <w:rPr>
                      <w:rFonts w:ascii="Cambria Math" w:hAnsi="Cambria Math"/>
                      <w:color w:val="000000" w:themeColor="text1"/>
                      <w:sz w:val="21"/>
                      <w:szCs w:val="21"/>
                    </w:rPr>
                    <m:t>i</m:t>
                  </m:r>
                </m:sub>
              </m:sSub>
              <m:r>
                <w:rPr>
                  <w:rFonts w:ascii="Cambria Math" w:hAnsi="Cambria Math"/>
                  <w:color w:val="000000" w:themeColor="text1"/>
                  <w:sz w:val="21"/>
                  <w:szCs w:val="21"/>
                </w:rPr>
                <m:t>=</m:t>
              </m:r>
              <m:sSup>
                <m:sSupPr>
                  <m:ctrlPr>
                    <w:rPr>
                      <w:rFonts w:ascii="Cambria Math" w:hAnsi="Cambria Math"/>
                      <w:bCs/>
                      <w:i/>
                      <w:color w:val="000000" w:themeColor="text1"/>
                      <w:sz w:val="21"/>
                      <w:szCs w:val="21"/>
                    </w:rPr>
                  </m:ctrlPr>
                </m:sSupPr>
                <m:e>
                  <m:r>
                    <w:rPr>
                      <w:rFonts w:ascii="Cambria Math" w:hAnsi="Cambria Math"/>
                      <w:color w:val="000000" w:themeColor="text1"/>
                      <w:sz w:val="21"/>
                      <w:szCs w:val="21"/>
                    </w:rPr>
                    <m:t>h</m:t>
                  </m:r>
                </m:e>
                <m:sup>
                  <m:r>
                    <w:rPr>
                      <w:rFonts w:ascii="Cambria Math" w:hAnsi="Cambria Math"/>
                      <w:color w:val="000000" w:themeColor="text1"/>
                      <w:sz w:val="21"/>
                      <w:szCs w:val="21"/>
                    </w:rPr>
                    <m:t>s</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k</m:t>
                      </m:r>
                    </m:e>
                    <m:sub>
                      <m:r>
                        <w:rPr>
                          <w:rFonts w:ascii="Cambria Math" w:hAnsi="Cambria Math"/>
                          <w:color w:val="000000" w:themeColor="text1"/>
                          <w:sz w:val="21"/>
                          <w:szCs w:val="21"/>
                        </w:rPr>
                        <m:t>i</m:t>
                      </m:r>
                    </m:sub>
                  </m:sSub>
                </m:sup>
              </m:sSup>
            </m:oMath>
          </w:p>
          <w:p w14:paraId="51FFF003"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4:</w:t>
            </w:r>
            <w:r w:rsidRPr="00984BD1">
              <w:rPr>
                <w:bCs/>
                <w:color w:val="000000" w:themeColor="text1"/>
                <w:sz w:val="21"/>
                <w:szCs w:val="21"/>
              </w:rPr>
              <w:t xml:space="preserve">    </w:t>
            </w:r>
            <w:r w:rsidRPr="00984BD1">
              <w:rPr>
                <w:rFonts w:hint="eastAsia"/>
                <w:bCs/>
                <w:color w:val="000000" w:themeColor="text1"/>
                <w:sz w:val="21"/>
                <w:szCs w:val="21"/>
              </w:rPr>
              <w:t>发送投票</w:t>
            </w:r>
            <m:oMath>
              <m:r>
                <m:rPr>
                  <m:sty m:val="p"/>
                </m:rPr>
                <w:rPr>
                  <w:rFonts w:ascii="Cambria Math" w:hAnsi="Cambria Math"/>
                  <w:color w:val="000000" w:themeColor="text1"/>
                  <w:sz w:val="21"/>
                  <w:szCs w:val="21"/>
                </w:rPr>
                <m:t>⟨</m:t>
              </m:r>
              <m:r>
                <w:rPr>
                  <w:rFonts w:ascii="Cambria Math" w:hAnsi="Cambria Math"/>
                  <w:color w:val="000000" w:themeColor="text1"/>
                  <w:sz w:val="21"/>
                  <w:szCs w:val="21"/>
                </w:rPr>
                <m:t>VOTE,v,h,</m:t>
              </m:r>
              <m:sSub>
                <m:sSubPr>
                  <m:ctrlPr>
                    <w:rPr>
                      <w:rFonts w:ascii="Cambria Math" w:hAnsi="Cambria Math"/>
                      <w:bCs/>
                      <w:i/>
                      <w:color w:val="000000" w:themeColor="text1"/>
                      <w:sz w:val="21"/>
                      <w:szCs w:val="21"/>
                    </w:rPr>
                  </m:ctrlPr>
                </m:sSubPr>
                <m:e>
                  <m:r>
                    <m:rPr>
                      <m:sty m:val="p"/>
                    </m:rPr>
                    <w:rPr>
                      <w:rFonts w:ascii="Cambria Math" w:hAnsi="Cambria Math"/>
                      <w:color w:val="000000" w:themeColor="text1"/>
                      <w:sz w:val="21"/>
                      <w:szCs w:val="21"/>
                    </w:rPr>
                    <m:t>σ</m:t>
                  </m:r>
                </m:e>
                <m:sub>
                  <m:r>
                    <w:rPr>
                      <w:rFonts w:ascii="Cambria Math" w:hAnsi="Cambria Math"/>
                      <w:color w:val="000000" w:themeColor="text1"/>
                      <w:sz w:val="21"/>
                      <w:szCs w:val="21"/>
                    </w:rPr>
                    <m:t>i</m:t>
                  </m:r>
                </m:sub>
              </m:sSub>
              <m:r>
                <w:rPr>
                  <w:rFonts w:ascii="Cambria Math" w:hAnsi="Cambria Math"/>
                  <w:color w:val="000000" w:themeColor="text1"/>
                  <w:sz w:val="21"/>
                  <w:szCs w:val="21"/>
                </w:rPr>
                <m:t xml:space="preserve"> </m:t>
              </m:r>
              <m:r>
                <m:rPr>
                  <m:sty m:val="p"/>
                </m:rPr>
                <w:rPr>
                  <w:rFonts w:ascii="Cambria Math" w:hAnsi="Cambria Math"/>
                  <w:color w:val="000000" w:themeColor="text1"/>
                  <w:sz w:val="21"/>
                  <w:szCs w:val="21"/>
                </w:rPr>
                <m:t>⟩</m:t>
              </m:r>
            </m:oMath>
            <w:r w:rsidRPr="00984BD1">
              <w:rPr>
                <w:rFonts w:hint="eastAsia"/>
                <w:bCs/>
                <w:color w:val="000000" w:themeColor="text1"/>
                <w:sz w:val="21"/>
                <w:szCs w:val="21"/>
              </w:rPr>
              <w:t>至收集器</w:t>
            </w:r>
          </w:p>
          <w:p w14:paraId="62A785D9"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5:    //</w:t>
            </w:r>
            <w:r w:rsidRPr="00984BD1">
              <w:rPr>
                <w:rFonts w:hint="eastAsia"/>
                <w:bCs/>
                <w:color w:val="000000" w:themeColor="text1"/>
                <w:sz w:val="21"/>
                <w:szCs w:val="21"/>
              </w:rPr>
              <w:t>第二步：收集器节点聚合</w:t>
            </w:r>
          </w:p>
          <w:p w14:paraId="4FC6AFBF"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6:    </w:t>
            </w:r>
            <w:r w:rsidRPr="00984BD1">
              <w:rPr>
                <w:rFonts w:hint="eastAsia"/>
                <w:bCs/>
                <w:color w:val="000000" w:themeColor="text1"/>
                <w:sz w:val="21"/>
                <w:szCs w:val="21"/>
              </w:rPr>
              <w:t>初始化聚合签名</w:t>
            </w:r>
            <m:oMath>
              <m:sSub>
                <m:sSubPr>
                  <m:ctrlPr>
                    <w:rPr>
                      <w:rFonts w:ascii="Cambria Math" w:hAnsi="Cambria Math"/>
                      <w:bCs/>
                      <w:i/>
                      <w:color w:val="000000" w:themeColor="text1"/>
                      <w:sz w:val="21"/>
                      <w:szCs w:val="21"/>
                    </w:rPr>
                  </m:ctrlPr>
                </m:sSubPr>
                <m:e>
                  <m:r>
                    <m:rPr>
                      <m:sty m:val="p"/>
                    </m:rPr>
                    <w:rPr>
                      <w:rFonts w:ascii="Cambria Math" w:hAnsi="Cambria Math"/>
                      <w:color w:val="000000" w:themeColor="text1"/>
                      <w:sz w:val="21"/>
                      <w:szCs w:val="21"/>
                    </w:rPr>
                    <m:t>σ</m:t>
                  </m:r>
                  <m:ctrlPr>
                    <w:rPr>
                      <w:rFonts w:ascii="Cambria Math" w:hAnsi="Cambria Math"/>
                      <w:bCs/>
                      <w:color w:val="000000" w:themeColor="text1"/>
                      <w:sz w:val="21"/>
                      <w:szCs w:val="21"/>
                    </w:rPr>
                  </m:ctrlPr>
                </m:e>
                <m:sub>
                  <m:r>
                    <w:rPr>
                      <w:rFonts w:ascii="Cambria Math" w:hAnsi="Cambria Math"/>
                      <w:color w:val="000000" w:themeColor="text1"/>
                      <w:sz w:val="21"/>
                      <w:szCs w:val="21"/>
                    </w:rPr>
                    <m:t>agg</m:t>
                  </m:r>
                </m:sub>
              </m:sSub>
              <m:r>
                <w:rPr>
                  <w:rFonts w:ascii="Cambria Math" w:hAnsi="Cambria Math"/>
                  <w:color w:val="000000" w:themeColor="text1"/>
                  <w:sz w:val="21"/>
                  <w:szCs w:val="21"/>
                </w:rPr>
                <m:t>=</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1</m:t>
                  </m:r>
                </m:e>
                <m:sub>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G</m:t>
                      </m:r>
                    </m:e>
                    <m:sub>
                      <m:r>
                        <w:rPr>
                          <w:rFonts w:ascii="Cambria Math" w:hAnsi="Cambria Math"/>
                          <w:color w:val="000000" w:themeColor="text1"/>
                          <w:sz w:val="21"/>
                          <w:szCs w:val="21"/>
                        </w:rPr>
                        <m:t>i</m:t>
                      </m:r>
                    </m:sub>
                  </m:sSub>
                </m:sub>
              </m:sSub>
            </m:oMath>
            <w:r w:rsidRPr="00984BD1">
              <w:rPr>
                <w:rFonts w:hint="eastAsia"/>
                <w:bCs/>
                <w:color w:val="000000" w:themeColor="text1"/>
                <w:sz w:val="21"/>
                <w:szCs w:val="21"/>
              </w:rPr>
              <w:t xml:space="preserve"> //</w:t>
            </w:r>
            <w:r w:rsidRPr="00984BD1">
              <w:rPr>
                <w:rFonts w:hint="eastAsia"/>
                <w:bCs/>
                <w:color w:val="000000" w:themeColor="text1"/>
                <w:sz w:val="21"/>
                <w:szCs w:val="21"/>
              </w:rPr>
              <w:t>从单位元开始累计运算</w:t>
            </w:r>
          </w:p>
          <w:p w14:paraId="14510B08"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7:    </w:t>
            </w:r>
            <w:r w:rsidRPr="00984BD1">
              <w:rPr>
                <w:rFonts w:hint="eastAsia"/>
                <w:bCs/>
                <w:color w:val="000000" w:themeColor="text1"/>
                <w:sz w:val="21"/>
                <w:szCs w:val="21"/>
              </w:rPr>
              <w:t>初始化签名集合</w:t>
            </w:r>
            <m:oMath>
              <m:r>
                <w:rPr>
                  <w:rFonts w:ascii="Cambria Math" w:hAnsi="Cambria Math"/>
                  <w:color w:val="000000" w:themeColor="text1"/>
                  <w:sz w:val="21"/>
                  <w:szCs w:val="21"/>
                </w:rPr>
                <m:t>S=</m:t>
              </m:r>
              <m:r>
                <m:rPr>
                  <m:sty m:val="p"/>
                </m:rPr>
                <w:rPr>
                  <w:rFonts w:ascii="Cambria Math" w:hAnsi="Cambria Math"/>
                  <w:color w:val="000000" w:themeColor="text1"/>
                  <w:sz w:val="21"/>
                  <w:szCs w:val="21"/>
                </w:rPr>
                <m:t>∅</m:t>
              </m:r>
            </m:oMath>
          </w:p>
          <w:p w14:paraId="0420E0D1"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8:    for </w:t>
            </w:r>
            <m:oMath>
              <m:r>
                <w:rPr>
                  <w:rFonts w:ascii="Cambria Math" w:hAnsi="Cambria Math"/>
                  <w:color w:val="000000" w:themeColor="text1"/>
                  <w:sz w:val="21"/>
                  <w:szCs w:val="21"/>
                </w:rPr>
                <m:t>m</m:t>
              </m:r>
            </m:oMath>
            <w:r w:rsidRPr="00984BD1">
              <w:rPr>
                <w:rFonts w:hint="eastAsia"/>
                <w:bCs/>
                <w:color w:val="000000" w:themeColor="text1"/>
                <w:sz w:val="21"/>
                <w:szCs w:val="21"/>
              </w:rPr>
              <w:t xml:space="preserve"> in </w:t>
            </w:r>
            <m:oMath>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S</m:t>
                  </m:r>
                </m:e>
                <m:sub>
                  <m:r>
                    <w:rPr>
                      <w:rFonts w:ascii="Cambria Math" w:hAnsi="Cambria Math"/>
                      <w:color w:val="000000" w:themeColor="text1"/>
                      <w:sz w:val="21"/>
                      <w:szCs w:val="21"/>
                    </w:rPr>
                    <m:t>v</m:t>
                  </m:r>
                </m:sub>
              </m:sSub>
            </m:oMath>
            <w:r w:rsidRPr="00984BD1">
              <w:rPr>
                <w:rFonts w:hint="eastAsia"/>
                <w:bCs/>
                <w:color w:val="000000" w:themeColor="text1"/>
                <w:sz w:val="21"/>
                <w:szCs w:val="21"/>
              </w:rPr>
              <w:t xml:space="preserve"> do:</w:t>
            </w:r>
          </w:p>
          <w:p w14:paraId="7C5D5A29"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9:        </w:t>
            </w:r>
            <m:oMath>
              <m:sSub>
                <m:sSubPr>
                  <m:ctrlPr>
                    <w:rPr>
                      <w:rFonts w:ascii="Cambria Math" w:hAnsi="Cambria Math"/>
                      <w:bCs/>
                      <w:i/>
                      <w:color w:val="000000" w:themeColor="text1"/>
                      <w:sz w:val="21"/>
                      <w:szCs w:val="21"/>
                    </w:rPr>
                  </m:ctrlPr>
                </m:sSubPr>
                <m:e>
                  <m:r>
                    <m:rPr>
                      <m:sty m:val="p"/>
                    </m:rPr>
                    <w:rPr>
                      <w:rFonts w:ascii="Cambria Math" w:hAnsi="Cambria Math"/>
                      <w:color w:val="000000" w:themeColor="text1"/>
                      <w:sz w:val="21"/>
                      <w:szCs w:val="21"/>
                    </w:rPr>
                    <m:t>σ</m:t>
                  </m:r>
                  <m:ctrlPr>
                    <w:rPr>
                      <w:rFonts w:ascii="Cambria Math" w:hAnsi="Cambria Math"/>
                      <w:bCs/>
                      <w:color w:val="000000" w:themeColor="text1"/>
                      <w:sz w:val="21"/>
                      <w:szCs w:val="21"/>
                    </w:rPr>
                  </m:ctrlPr>
                </m:e>
                <m:sub>
                  <m:r>
                    <w:rPr>
                      <w:rFonts w:ascii="Cambria Math" w:hAnsi="Cambria Math"/>
                      <w:color w:val="000000" w:themeColor="text1"/>
                      <w:sz w:val="21"/>
                      <w:szCs w:val="21"/>
                    </w:rPr>
                    <m:t>agg</m:t>
                  </m:r>
                </m:sub>
              </m:sSub>
              <m:r>
                <w:rPr>
                  <w:rFonts w:ascii="Cambria Math" w:hAnsi="Cambria Math"/>
                  <w:color w:val="000000" w:themeColor="text1"/>
                  <w:sz w:val="21"/>
                  <w:szCs w:val="21"/>
                </w:rPr>
                <m:t>=</m:t>
              </m:r>
              <m:sSub>
                <m:sSubPr>
                  <m:ctrlPr>
                    <w:rPr>
                      <w:rFonts w:ascii="Cambria Math" w:hAnsi="Cambria Math"/>
                      <w:bCs/>
                      <w:i/>
                      <w:color w:val="000000" w:themeColor="text1"/>
                      <w:sz w:val="21"/>
                      <w:szCs w:val="21"/>
                    </w:rPr>
                  </m:ctrlPr>
                </m:sSubPr>
                <m:e>
                  <m:r>
                    <m:rPr>
                      <m:sty m:val="p"/>
                    </m:rPr>
                    <w:rPr>
                      <w:rFonts w:ascii="Cambria Math" w:hAnsi="Cambria Math"/>
                      <w:color w:val="000000" w:themeColor="text1"/>
                      <w:sz w:val="21"/>
                      <w:szCs w:val="21"/>
                    </w:rPr>
                    <m:t>σ</m:t>
                  </m:r>
                </m:e>
                <m:sub>
                  <m:r>
                    <w:rPr>
                      <w:rFonts w:ascii="Cambria Math" w:hAnsi="Cambria Math"/>
                      <w:color w:val="000000" w:themeColor="text1"/>
                      <w:sz w:val="21"/>
                      <w:szCs w:val="21"/>
                    </w:rPr>
                    <m:t>agg</m:t>
                  </m:r>
                </m:sub>
              </m:sSub>
              <m:r>
                <w:rPr>
                  <w:rFonts w:ascii="Cambria Math" w:hAnsi="Cambria Math"/>
                  <w:color w:val="000000" w:themeColor="text1"/>
                  <w:sz w:val="21"/>
                  <w:szCs w:val="21"/>
                </w:rPr>
                <m:t xml:space="preserve"> </m:t>
              </m:r>
              <m:r>
                <w:rPr>
                  <w:rFonts w:ascii="Cambria Math" w:hAnsi="Cambria Math" w:hint="eastAsia"/>
                  <w:color w:val="000000" w:themeColor="text1"/>
                  <w:sz w:val="21"/>
                  <w:szCs w:val="21"/>
                </w:rPr>
                <m:t> </m:t>
              </m:r>
              <m:r>
                <m:rPr>
                  <m:sty m:val="p"/>
                </m:rPr>
                <w:rPr>
                  <w:rFonts w:ascii="Cambria Math" w:hAnsi="Cambria Math"/>
                  <w:color w:val="000000" w:themeColor="text1"/>
                  <w:sz w:val="21"/>
                  <w:szCs w:val="21"/>
                </w:rPr>
                <m:t>⋅ m.σ</m:t>
              </m:r>
            </m:oMath>
            <w:r w:rsidRPr="00984BD1">
              <w:rPr>
                <w:rFonts w:hint="eastAsia"/>
                <w:bCs/>
                <w:color w:val="000000" w:themeColor="text1"/>
                <w:sz w:val="21"/>
                <w:szCs w:val="21"/>
              </w:rPr>
              <w:t xml:space="preserve"> //</w:t>
            </w:r>
            <w:r w:rsidRPr="00984BD1">
              <w:rPr>
                <w:rFonts w:hint="eastAsia"/>
                <w:bCs/>
                <w:color w:val="000000" w:themeColor="text1"/>
                <w:sz w:val="21"/>
                <w:szCs w:val="21"/>
              </w:rPr>
              <w:t>在</w:t>
            </w:r>
            <m:oMath>
              <m:sSub>
                <m:sSubPr>
                  <m:ctrlPr>
                    <w:rPr>
                      <w:rFonts w:ascii="Cambria Math" w:hAnsi="Cambria Math"/>
                      <w:bCs/>
                      <w:i/>
                      <w:color w:val="000000" w:themeColor="text1"/>
                      <w:sz w:val="21"/>
                      <w:szCs w:val="21"/>
                    </w:rPr>
                  </m:ctrlPr>
                </m:sSubPr>
                <m:e>
                  <m:r>
                    <w:rPr>
                      <w:rFonts w:ascii="Cambria Math" w:hAnsi="Cambria Math" w:hint="eastAsia"/>
                      <w:color w:val="000000" w:themeColor="text1"/>
                      <w:sz w:val="21"/>
                      <w:szCs w:val="21"/>
                    </w:rPr>
                    <m:t>G</m:t>
                  </m:r>
                  <m:ctrlPr>
                    <w:rPr>
                      <w:rFonts w:ascii="Cambria Math" w:hAnsi="Cambria Math" w:hint="eastAsia"/>
                      <w:bCs/>
                      <w:i/>
                      <w:color w:val="000000" w:themeColor="text1"/>
                      <w:sz w:val="21"/>
                      <w:szCs w:val="21"/>
                    </w:rPr>
                  </m:ctrlPr>
                </m:e>
                <m:sub>
                  <m:r>
                    <w:rPr>
                      <w:rFonts w:ascii="Cambria Math" w:hAnsi="Cambria Math" w:hint="eastAsia"/>
                      <w:color w:val="000000" w:themeColor="text1"/>
                      <w:sz w:val="21"/>
                      <w:szCs w:val="21"/>
                    </w:rPr>
                    <m:t>1</m:t>
                  </m:r>
                </m:sub>
              </m:sSub>
            </m:oMath>
            <w:r w:rsidRPr="00984BD1">
              <w:rPr>
                <w:rFonts w:hint="eastAsia"/>
                <w:bCs/>
                <w:color w:val="000000" w:themeColor="text1"/>
                <w:sz w:val="21"/>
                <w:szCs w:val="21"/>
              </w:rPr>
              <w:t>上点乘聚合</w:t>
            </w:r>
          </w:p>
          <w:p w14:paraId="2458C57E"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10:       </w:t>
            </w:r>
            <w:r w:rsidRPr="00984BD1">
              <w:rPr>
                <w:rFonts w:hint="eastAsia"/>
                <w:bCs/>
                <w:color w:val="000000" w:themeColor="text1"/>
                <w:sz w:val="21"/>
                <w:szCs w:val="21"/>
              </w:rPr>
              <w:t>将</w:t>
            </w:r>
            <m:oMath>
              <m:r>
                <w:rPr>
                  <w:rFonts w:ascii="Cambria Math" w:hAnsi="Cambria Math" w:hint="eastAsia"/>
                  <w:color w:val="000000" w:themeColor="text1"/>
                  <w:sz w:val="21"/>
                  <w:szCs w:val="21"/>
                </w:rPr>
                <m:t>m</m:t>
              </m:r>
            </m:oMath>
            <w:r w:rsidRPr="00984BD1">
              <w:rPr>
                <w:rFonts w:hint="eastAsia"/>
                <w:bCs/>
                <w:color w:val="000000" w:themeColor="text1"/>
                <w:sz w:val="21"/>
                <w:szCs w:val="21"/>
              </w:rPr>
              <w:t>的发送者索引添加至集合</w:t>
            </w:r>
            <m:oMath>
              <m:r>
                <w:rPr>
                  <w:rFonts w:ascii="Cambria Math" w:hAnsi="Cambria Math" w:hint="eastAsia"/>
                  <w:color w:val="000000" w:themeColor="text1"/>
                  <w:sz w:val="21"/>
                  <w:szCs w:val="21"/>
                </w:rPr>
                <m:t>S</m:t>
              </m:r>
            </m:oMath>
          </w:p>
          <w:p w14:paraId="7C9D2A24"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11:   end for</w:t>
            </w:r>
          </w:p>
          <w:p w14:paraId="3466B033"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12:   </w:t>
            </w:r>
            <w:r w:rsidRPr="00984BD1">
              <w:rPr>
                <w:rFonts w:hint="eastAsia"/>
                <w:bCs/>
                <w:color w:val="000000" w:themeColor="text1"/>
                <w:sz w:val="21"/>
                <w:szCs w:val="21"/>
              </w:rPr>
              <w:t>构造</w:t>
            </w:r>
            <m:oMath>
              <m:r>
                <w:rPr>
                  <w:rFonts w:ascii="Cambria Math" w:hAnsi="Cambria Math" w:hint="eastAsia"/>
                  <w:color w:val="000000" w:themeColor="text1"/>
                  <w:sz w:val="21"/>
                  <w:szCs w:val="21"/>
                </w:rPr>
                <m:t>QC</m:t>
              </m:r>
              <m:r>
                <w:rPr>
                  <w:rFonts w:ascii="Cambria Math" w:hAnsi="Cambria Math"/>
                  <w:color w:val="000000" w:themeColor="text1"/>
                  <w:sz w:val="21"/>
                  <w:szCs w:val="21"/>
                </w:rPr>
                <m:t xml:space="preserve"> =</m:t>
              </m:r>
              <m:r>
                <m:rPr>
                  <m:sty m:val="p"/>
                </m:rPr>
                <w:rPr>
                  <w:rFonts w:ascii="Cambria Math" w:hAnsi="Cambria Math"/>
                  <w:color w:val="000000" w:themeColor="text1"/>
                  <w:sz w:val="21"/>
                  <w:szCs w:val="21"/>
                </w:rPr>
                <m:t>⟨v,h,</m:t>
              </m:r>
              <m:sSub>
                <m:sSubPr>
                  <m:ctrlPr>
                    <w:rPr>
                      <w:rFonts w:ascii="Cambria Math" w:hAnsi="Cambria Math"/>
                      <w:bCs/>
                      <w:color w:val="000000" w:themeColor="text1"/>
                      <w:sz w:val="21"/>
                      <w:szCs w:val="21"/>
                    </w:rPr>
                  </m:ctrlPr>
                </m:sSubPr>
                <m:e>
                  <m:r>
                    <m:rPr>
                      <m:sty m:val="p"/>
                    </m:rPr>
                    <w:rPr>
                      <w:rFonts w:ascii="Cambria Math" w:hAnsi="Cambria Math"/>
                      <w:color w:val="000000" w:themeColor="text1"/>
                      <w:sz w:val="21"/>
                      <w:szCs w:val="21"/>
                    </w:rPr>
                    <m:t>σ</m:t>
                  </m:r>
                </m:e>
                <m:sub>
                  <m:r>
                    <m:rPr>
                      <m:sty m:val="p"/>
                    </m:rPr>
                    <w:rPr>
                      <w:rFonts w:ascii="Cambria Math" w:hAnsi="Cambria Math"/>
                      <w:color w:val="000000" w:themeColor="text1"/>
                      <w:sz w:val="21"/>
                      <w:szCs w:val="21"/>
                    </w:rPr>
                    <m:t>agg</m:t>
                  </m:r>
                </m:sub>
              </m:sSub>
              <m:r>
                <w:rPr>
                  <w:rFonts w:ascii="Cambria Math" w:hAnsi="Cambria Math"/>
                  <w:color w:val="000000" w:themeColor="text1"/>
                  <w:sz w:val="21"/>
                  <w:szCs w:val="21"/>
                </w:rPr>
                <m:t xml:space="preserve">, S </m:t>
              </m:r>
              <m:r>
                <m:rPr>
                  <m:sty m:val="p"/>
                </m:rPr>
                <w:rPr>
                  <w:rFonts w:ascii="Cambria Math" w:hAnsi="Cambria Math"/>
                  <w:color w:val="000000" w:themeColor="text1"/>
                  <w:sz w:val="21"/>
                  <w:szCs w:val="21"/>
                </w:rPr>
                <m:t>⟩</m:t>
              </m:r>
            </m:oMath>
          </w:p>
          <w:p w14:paraId="62825796"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13:   </w:t>
            </w:r>
            <w:r w:rsidRPr="00984BD1">
              <w:rPr>
                <w:rFonts w:hint="eastAsia"/>
                <w:bCs/>
                <w:color w:val="000000" w:themeColor="text1"/>
                <w:sz w:val="21"/>
                <w:szCs w:val="21"/>
              </w:rPr>
              <w:t>广播</w:t>
            </w:r>
            <m:oMath>
              <m:r>
                <w:rPr>
                  <w:rFonts w:ascii="Cambria Math" w:hAnsi="Cambria Math"/>
                  <w:color w:val="000000" w:themeColor="text1"/>
                  <w:sz w:val="21"/>
                  <w:szCs w:val="21"/>
                </w:rPr>
                <m:t>QC</m:t>
              </m:r>
            </m:oMath>
            <w:r w:rsidRPr="00984BD1">
              <w:rPr>
                <w:rFonts w:hint="eastAsia"/>
                <w:bCs/>
                <w:color w:val="000000" w:themeColor="text1"/>
                <w:sz w:val="21"/>
                <w:szCs w:val="21"/>
              </w:rPr>
              <w:t>至所有副本节点</w:t>
            </w:r>
          </w:p>
          <w:p w14:paraId="3D670523"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14:   //</w:t>
            </w:r>
            <w:r w:rsidRPr="00984BD1">
              <w:rPr>
                <w:rFonts w:hint="eastAsia"/>
                <w:bCs/>
                <w:color w:val="000000" w:themeColor="text1"/>
                <w:sz w:val="21"/>
                <w:szCs w:val="21"/>
              </w:rPr>
              <w:t>第三步：副本节点验证</w:t>
            </w:r>
          </w:p>
          <w:p w14:paraId="343CDBEB"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15:   </w:t>
            </w:r>
            <w:r w:rsidRPr="00984BD1">
              <w:rPr>
                <w:rFonts w:hint="eastAsia"/>
                <w:bCs/>
                <w:color w:val="000000" w:themeColor="text1"/>
                <w:sz w:val="21"/>
                <w:szCs w:val="21"/>
              </w:rPr>
              <w:t>初始化聚合公钥</w:t>
            </w:r>
            <m:oMath>
              <m:r>
                <w:rPr>
                  <w:rFonts w:ascii="Cambria Math" w:hAnsi="Cambria Math"/>
                  <w:color w:val="000000" w:themeColor="text1"/>
                  <w:sz w:val="21"/>
                  <w:szCs w:val="21"/>
                </w:rPr>
                <m:t>p</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k</m:t>
                  </m:r>
                </m:e>
                <m:sub>
                  <m:r>
                    <w:rPr>
                      <w:rFonts w:ascii="Cambria Math" w:hAnsi="Cambria Math"/>
                      <w:color w:val="000000" w:themeColor="text1"/>
                      <w:sz w:val="21"/>
                      <w:szCs w:val="21"/>
                    </w:rPr>
                    <m:t>agg</m:t>
                  </m:r>
                </m:sub>
              </m:sSub>
              <m:r>
                <w:rPr>
                  <w:rFonts w:ascii="Cambria Math" w:hAnsi="Cambria Math"/>
                  <w:color w:val="000000" w:themeColor="text1"/>
                  <w:sz w:val="21"/>
                  <w:szCs w:val="21"/>
                </w:rPr>
                <m:t>=</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1</m:t>
                  </m:r>
                </m:e>
                <m:sub>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G</m:t>
                      </m:r>
                    </m:e>
                    <m:sub>
                      <m:r>
                        <w:rPr>
                          <w:rFonts w:ascii="Cambria Math" w:hAnsi="Cambria Math"/>
                          <w:color w:val="000000" w:themeColor="text1"/>
                          <w:sz w:val="21"/>
                          <w:szCs w:val="21"/>
                        </w:rPr>
                        <m:t>2</m:t>
                      </m:r>
                    </m:sub>
                  </m:sSub>
                </m:sub>
              </m:sSub>
            </m:oMath>
          </w:p>
          <w:p w14:paraId="1DCD95CC"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16:   for </w:t>
            </w:r>
            <m:oMath>
              <m:r>
                <w:rPr>
                  <w:rFonts w:ascii="Cambria Math" w:hAnsi="Cambria Math"/>
                  <w:color w:val="000000" w:themeColor="text1"/>
                  <w:sz w:val="21"/>
                  <w:szCs w:val="21"/>
                </w:rPr>
                <m:t>j</m:t>
              </m:r>
            </m:oMath>
            <w:r w:rsidRPr="00984BD1">
              <w:rPr>
                <w:rFonts w:hint="eastAsia"/>
                <w:bCs/>
                <w:color w:val="000000" w:themeColor="text1"/>
                <w:sz w:val="21"/>
                <w:szCs w:val="21"/>
              </w:rPr>
              <w:t xml:space="preserve"> in </w:t>
            </w:r>
            <m:oMath>
              <m:r>
                <w:rPr>
                  <w:rFonts w:ascii="Cambria Math" w:hAnsi="Cambria Math"/>
                  <w:color w:val="000000" w:themeColor="text1"/>
                  <w:sz w:val="21"/>
                  <w:szCs w:val="21"/>
                </w:rPr>
                <m:t>QC.S</m:t>
              </m:r>
            </m:oMath>
            <w:r w:rsidRPr="00984BD1">
              <w:rPr>
                <w:rFonts w:hint="eastAsia"/>
                <w:bCs/>
                <w:color w:val="000000" w:themeColor="text1"/>
                <w:sz w:val="21"/>
                <w:szCs w:val="21"/>
              </w:rPr>
              <w:t xml:space="preserve"> do:</w:t>
            </w:r>
          </w:p>
          <w:p w14:paraId="72F87B43"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17:       </w:t>
            </w:r>
            <m:oMath>
              <m:r>
                <w:rPr>
                  <w:rFonts w:ascii="Cambria Math" w:hAnsi="Cambria Math"/>
                  <w:color w:val="000000" w:themeColor="text1"/>
                  <w:sz w:val="21"/>
                  <w:szCs w:val="21"/>
                </w:rPr>
                <m:t>p</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k</m:t>
                  </m:r>
                </m:e>
                <m:sub>
                  <m:r>
                    <w:rPr>
                      <w:rFonts w:ascii="Cambria Math" w:hAnsi="Cambria Math"/>
                      <w:color w:val="000000" w:themeColor="text1"/>
                      <w:sz w:val="21"/>
                      <w:szCs w:val="21"/>
                    </w:rPr>
                    <m:t>agg</m:t>
                  </m:r>
                </m:sub>
              </m:sSub>
              <m:r>
                <w:rPr>
                  <w:rFonts w:ascii="Cambria Math" w:hAnsi="Cambria Math"/>
                  <w:color w:val="000000" w:themeColor="text1"/>
                  <w:sz w:val="21"/>
                  <w:szCs w:val="21"/>
                </w:rPr>
                <m:t>=p</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k</m:t>
                  </m:r>
                </m:e>
                <m:sub>
                  <m:r>
                    <w:rPr>
                      <w:rFonts w:ascii="Cambria Math" w:hAnsi="Cambria Math"/>
                      <w:color w:val="000000" w:themeColor="text1"/>
                      <w:sz w:val="21"/>
                      <w:szCs w:val="21"/>
                    </w:rPr>
                    <m:t>agg</m:t>
                  </m:r>
                </m:sub>
              </m:sSub>
              <m:r>
                <m:rPr>
                  <m:sty m:val="p"/>
                </m:rPr>
                <w:rPr>
                  <w:rFonts w:ascii="Cambria Math" w:hAnsi="Cambria Math"/>
                  <w:color w:val="000000" w:themeColor="text1"/>
                  <w:sz w:val="21"/>
                  <w:szCs w:val="21"/>
                </w:rPr>
                <m:t>⋅</m:t>
              </m:r>
              <m:r>
                <w:rPr>
                  <w:rFonts w:ascii="Cambria Math" w:hAnsi="Cambria Math"/>
                  <w:color w:val="000000" w:themeColor="text1"/>
                  <w:sz w:val="21"/>
                  <w:szCs w:val="21"/>
                </w:rPr>
                <m:t>p</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k</m:t>
                  </m:r>
                </m:e>
                <m:sub>
                  <m:r>
                    <w:rPr>
                      <w:rFonts w:ascii="Cambria Math" w:hAnsi="Cambria Math"/>
                      <w:color w:val="000000" w:themeColor="text1"/>
                      <w:sz w:val="21"/>
                      <w:szCs w:val="21"/>
                    </w:rPr>
                    <m:t>j</m:t>
                  </m:r>
                </m:sub>
              </m:sSub>
            </m:oMath>
            <w:r w:rsidRPr="00984BD1">
              <w:rPr>
                <w:rFonts w:hint="eastAsia"/>
                <w:bCs/>
                <w:color w:val="000000" w:themeColor="text1"/>
                <w:sz w:val="21"/>
                <w:szCs w:val="21"/>
              </w:rPr>
              <w:t xml:space="preserve"> //</w:t>
            </w:r>
            <w:r w:rsidRPr="00984BD1">
              <w:rPr>
                <w:rFonts w:hint="eastAsia"/>
                <w:bCs/>
                <w:color w:val="000000" w:themeColor="text1"/>
                <w:sz w:val="21"/>
                <w:szCs w:val="21"/>
              </w:rPr>
              <w:t>在</w:t>
            </w:r>
            <m:oMath>
              <m:sSub>
                <m:sSubPr>
                  <m:ctrlPr>
                    <w:rPr>
                      <w:rFonts w:ascii="Cambria Math" w:hAnsi="Cambria Math"/>
                      <w:bCs/>
                      <w:i/>
                      <w:color w:val="000000" w:themeColor="text1"/>
                      <w:sz w:val="21"/>
                      <w:szCs w:val="21"/>
                    </w:rPr>
                  </m:ctrlPr>
                </m:sSubPr>
                <m:e>
                  <m:r>
                    <w:rPr>
                      <w:rFonts w:ascii="Cambria Math" w:hAnsi="Cambria Math" w:hint="eastAsia"/>
                      <w:color w:val="000000" w:themeColor="text1"/>
                      <w:sz w:val="21"/>
                      <w:szCs w:val="21"/>
                    </w:rPr>
                    <m:t>G</m:t>
                  </m:r>
                  <m:ctrlPr>
                    <w:rPr>
                      <w:rFonts w:ascii="Cambria Math" w:hAnsi="Cambria Math" w:hint="eastAsia"/>
                      <w:bCs/>
                      <w:i/>
                      <w:color w:val="000000" w:themeColor="text1"/>
                      <w:sz w:val="21"/>
                      <w:szCs w:val="21"/>
                    </w:rPr>
                  </m:ctrlPr>
                </m:e>
                <m:sub>
                  <m:r>
                    <w:rPr>
                      <w:rFonts w:ascii="Cambria Math" w:hAnsi="Cambria Math"/>
                      <w:color w:val="000000" w:themeColor="text1"/>
                      <w:sz w:val="21"/>
                      <w:szCs w:val="21"/>
                    </w:rPr>
                    <m:t>2</m:t>
                  </m:r>
                </m:sub>
              </m:sSub>
            </m:oMath>
            <w:r w:rsidRPr="00984BD1">
              <w:rPr>
                <w:rFonts w:hint="eastAsia"/>
                <w:bCs/>
                <w:color w:val="000000" w:themeColor="text1"/>
                <w:sz w:val="21"/>
                <w:szCs w:val="21"/>
              </w:rPr>
              <w:t>上计算聚合公钥</w:t>
            </w:r>
          </w:p>
          <w:p w14:paraId="419DB678"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18:   end for</w:t>
            </w:r>
          </w:p>
          <w:p w14:paraId="5A6E009E"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19:   if </w:t>
            </w:r>
            <m:oMath>
              <m:r>
                <w:rPr>
                  <w:rFonts w:ascii="Cambria Math" w:hAnsi="Cambria Math"/>
                  <w:color w:val="000000" w:themeColor="text1"/>
                  <w:sz w:val="21"/>
                  <w:szCs w:val="21"/>
                </w:rPr>
                <m:t>e</m:t>
              </m:r>
              <m:d>
                <m:dPr>
                  <m:ctrlPr>
                    <w:rPr>
                      <w:rFonts w:ascii="Cambria Math" w:hAnsi="Cambria Math"/>
                      <w:bCs/>
                      <w:i/>
                      <w:color w:val="000000" w:themeColor="text1"/>
                      <w:sz w:val="21"/>
                      <w:szCs w:val="21"/>
                    </w:rPr>
                  </m:ctrlPr>
                </m:dPr>
                <m:e>
                  <m:r>
                    <w:rPr>
                      <w:rFonts w:ascii="Cambria Math" w:hAnsi="Cambria Math"/>
                      <w:color w:val="000000" w:themeColor="text1"/>
                      <w:sz w:val="21"/>
                      <w:szCs w:val="21"/>
                    </w:rPr>
                    <m:t>QC.</m:t>
                  </m:r>
                  <m:sSub>
                    <m:sSubPr>
                      <m:ctrlPr>
                        <w:rPr>
                          <w:rFonts w:ascii="Cambria Math" w:hAnsi="Cambria Math"/>
                          <w:bCs/>
                          <w:i/>
                          <w:color w:val="000000" w:themeColor="text1"/>
                          <w:sz w:val="21"/>
                          <w:szCs w:val="21"/>
                        </w:rPr>
                      </m:ctrlPr>
                    </m:sSubPr>
                    <m:e>
                      <m:r>
                        <m:rPr>
                          <m:sty m:val="p"/>
                        </m:rPr>
                        <w:rPr>
                          <w:rFonts w:ascii="Cambria Math" w:hAnsi="Cambria Math"/>
                          <w:color w:val="000000" w:themeColor="text1"/>
                          <w:sz w:val="21"/>
                          <w:szCs w:val="21"/>
                        </w:rPr>
                        <m:t>σ</m:t>
                      </m:r>
                    </m:e>
                    <m:sub>
                      <m:r>
                        <w:rPr>
                          <w:rFonts w:ascii="Cambria Math" w:hAnsi="Cambria Math"/>
                          <w:color w:val="000000" w:themeColor="text1"/>
                          <w:sz w:val="21"/>
                          <w:szCs w:val="21"/>
                        </w:rPr>
                        <m:t>agg</m:t>
                      </m:r>
                    </m:sub>
                  </m:sSub>
                  <m:r>
                    <w:rPr>
                      <w:rFonts w:ascii="Cambria Math" w:hAnsi="Cambria Math"/>
                      <w:color w:val="000000" w:themeColor="text1"/>
                      <w:sz w:val="21"/>
                      <w:szCs w:val="21"/>
                    </w:rPr>
                    <m:t>,</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g</m:t>
                      </m:r>
                    </m:e>
                    <m:sub>
                      <m:r>
                        <w:rPr>
                          <w:rFonts w:ascii="Cambria Math" w:hAnsi="Cambria Math"/>
                          <w:color w:val="000000" w:themeColor="text1"/>
                          <w:sz w:val="21"/>
                          <w:szCs w:val="21"/>
                        </w:rPr>
                        <m:t>2</m:t>
                      </m:r>
                    </m:sub>
                  </m:sSub>
                </m:e>
              </m:d>
              <m:r>
                <w:rPr>
                  <w:rFonts w:ascii="Cambria Math" w:hAnsi="Cambria Math"/>
                  <w:color w:val="000000" w:themeColor="text1"/>
                  <w:sz w:val="21"/>
                  <w:szCs w:val="21"/>
                </w:rPr>
                <m:t>==e</m:t>
              </m:r>
              <m:d>
                <m:dPr>
                  <m:ctrlPr>
                    <w:rPr>
                      <w:rFonts w:ascii="Cambria Math" w:hAnsi="Cambria Math"/>
                      <w:bCs/>
                      <w:i/>
                      <w:color w:val="000000" w:themeColor="text1"/>
                      <w:sz w:val="21"/>
                      <w:szCs w:val="21"/>
                    </w:rPr>
                  </m:ctrlPr>
                </m:dPr>
                <m:e>
                  <m:r>
                    <w:rPr>
                      <w:rFonts w:ascii="Cambria Math" w:hAnsi="Cambria Math"/>
                      <w:color w:val="000000" w:themeColor="text1"/>
                      <w:sz w:val="21"/>
                      <w:szCs w:val="21"/>
                    </w:rPr>
                    <m:t>h,p</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k</m:t>
                      </m:r>
                    </m:e>
                    <m:sub>
                      <m:r>
                        <w:rPr>
                          <w:rFonts w:ascii="Cambria Math" w:hAnsi="Cambria Math"/>
                          <w:color w:val="000000" w:themeColor="text1"/>
                          <w:sz w:val="21"/>
                          <w:szCs w:val="21"/>
                        </w:rPr>
                        <m:t>agg</m:t>
                      </m:r>
                    </m:sub>
                  </m:sSub>
                </m:e>
              </m:d>
              <m:r>
                <w:rPr>
                  <w:rFonts w:ascii="Cambria Math" w:hAnsi="Cambria Math"/>
                  <w:color w:val="000000" w:themeColor="text1"/>
                  <w:sz w:val="21"/>
                  <w:szCs w:val="21"/>
                </w:rPr>
                <m:t xml:space="preserve"> </m:t>
              </m:r>
            </m:oMath>
            <w:r w:rsidRPr="00984BD1">
              <w:rPr>
                <w:rFonts w:hint="eastAsia"/>
                <w:bCs/>
                <w:color w:val="000000" w:themeColor="text1"/>
                <w:sz w:val="21"/>
                <w:szCs w:val="21"/>
              </w:rPr>
              <w:t>//</w:t>
            </w:r>
            <w:r w:rsidRPr="00984BD1">
              <w:rPr>
                <w:rFonts w:hint="eastAsia"/>
                <w:bCs/>
                <w:color w:val="000000" w:themeColor="text1"/>
                <w:sz w:val="21"/>
                <w:szCs w:val="21"/>
              </w:rPr>
              <w:t>双线性对验证</w:t>
            </w:r>
          </w:p>
          <w:p w14:paraId="491AA43C"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20:       </w:t>
            </w:r>
            <m:oMath>
              <m:r>
                <w:rPr>
                  <w:rFonts w:ascii="Cambria Math" w:hAnsi="Cambria Math"/>
                  <w:color w:val="000000" w:themeColor="text1"/>
                  <w:sz w:val="21"/>
                  <w:szCs w:val="21"/>
                </w:rPr>
                <m:t>Result</m:t>
              </m:r>
            </m:oMath>
            <w:r w:rsidRPr="00984BD1">
              <w:rPr>
                <w:rFonts w:hint="eastAsia"/>
                <w:bCs/>
                <w:color w:val="000000" w:themeColor="text1"/>
                <w:sz w:val="21"/>
                <w:szCs w:val="21"/>
              </w:rPr>
              <w:t xml:space="preserve"> = True</w:t>
            </w:r>
            <w:r w:rsidRPr="00984BD1">
              <w:rPr>
                <w:rFonts w:hint="eastAsia"/>
                <w:bCs/>
                <w:color w:val="000000" w:themeColor="text1"/>
                <w:sz w:val="21"/>
                <w:szCs w:val="21"/>
              </w:rPr>
              <w:t>，则接受</w:t>
            </w:r>
            <m:oMath>
              <m:r>
                <w:rPr>
                  <w:rFonts w:ascii="Cambria Math" w:hAnsi="Cambria Math"/>
                  <w:color w:val="000000" w:themeColor="text1"/>
                  <w:sz w:val="21"/>
                  <w:szCs w:val="21"/>
                </w:rPr>
                <m:t>QC</m:t>
              </m:r>
            </m:oMath>
          </w:p>
          <w:p w14:paraId="1E1B6EC9"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21:   else:</w:t>
            </w:r>
          </w:p>
          <w:p w14:paraId="1D75D875"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22:       </w:t>
            </w:r>
            <m:oMath>
              <m:r>
                <w:rPr>
                  <w:rFonts w:ascii="Cambria Math" w:hAnsi="Cambria Math"/>
                  <w:color w:val="000000" w:themeColor="text1"/>
                  <w:sz w:val="21"/>
                  <w:szCs w:val="21"/>
                </w:rPr>
                <m:t>Result</m:t>
              </m:r>
            </m:oMath>
            <w:r w:rsidRPr="00984BD1">
              <w:rPr>
                <w:rFonts w:hint="eastAsia"/>
                <w:bCs/>
                <w:color w:val="000000" w:themeColor="text1"/>
                <w:sz w:val="21"/>
                <w:szCs w:val="21"/>
              </w:rPr>
              <w:t xml:space="preserve"> = False</w:t>
            </w:r>
            <w:r w:rsidRPr="00984BD1">
              <w:rPr>
                <w:rFonts w:hint="eastAsia"/>
                <w:bCs/>
                <w:color w:val="000000" w:themeColor="text1"/>
                <w:sz w:val="21"/>
                <w:szCs w:val="21"/>
              </w:rPr>
              <w:t>，则拒绝</w:t>
            </w:r>
            <m:oMath>
              <m:r>
                <w:rPr>
                  <w:rFonts w:ascii="Cambria Math" w:hAnsi="Cambria Math"/>
                  <w:color w:val="000000" w:themeColor="text1"/>
                  <w:sz w:val="21"/>
                  <w:szCs w:val="21"/>
                </w:rPr>
                <m:t>QC</m:t>
              </m:r>
            </m:oMath>
          </w:p>
          <w:p w14:paraId="4CFDC643"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23:   end if </w:t>
            </w:r>
          </w:p>
        </w:tc>
      </w:tr>
    </w:tbl>
    <w:p w14:paraId="61491945" w14:textId="77777777" w:rsidR="00456BBB" w:rsidRPr="00D236A2" w:rsidRDefault="00456BBB" w:rsidP="00456BBB">
      <w:pPr>
        <w:ind w:firstLine="480"/>
        <w:rPr>
          <w:color w:val="000000" w:themeColor="text1"/>
        </w:rPr>
      </w:pPr>
      <w:r w:rsidRPr="00984BD1">
        <w:rPr>
          <w:rFonts w:hint="eastAsia"/>
          <w:color w:val="000000" w:themeColor="text1"/>
        </w:rPr>
        <w:t>本节通过引入</w:t>
      </w:r>
      <w:r w:rsidRPr="00984BD1">
        <w:rPr>
          <w:rFonts w:hint="eastAsia"/>
          <w:color w:val="000000" w:themeColor="text1"/>
        </w:rPr>
        <w:t>BLS</w:t>
      </w:r>
      <w:r w:rsidRPr="00984BD1">
        <w:rPr>
          <w:rFonts w:hint="eastAsia"/>
          <w:color w:val="000000" w:themeColor="text1"/>
        </w:rPr>
        <w:t>聚合签名机制解决了传统</w:t>
      </w:r>
      <w:r w:rsidRPr="00984BD1">
        <w:rPr>
          <w:rFonts w:hint="eastAsia"/>
          <w:color w:val="000000" w:themeColor="text1"/>
        </w:rPr>
        <w:t>PBFT</w:t>
      </w:r>
      <w:r w:rsidRPr="00984BD1">
        <w:rPr>
          <w:rFonts w:hint="eastAsia"/>
          <w:color w:val="000000" w:themeColor="text1"/>
        </w:rPr>
        <w:t>在大规模部署下的消息体积</w:t>
      </w:r>
      <w:r w:rsidRPr="00984BD1">
        <w:rPr>
          <w:rFonts w:hint="eastAsia"/>
          <w:color w:val="000000" w:themeColor="text1"/>
        </w:rPr>
        <w:t>O(N)</w:t>
      </w:r>
      <w:r w:rsidRPr="00984BD1">
        <w:rPr>
          <w:rFonts w:hint="eastAsia"/>
          <w:color w:val="000000" w:themeColor="text1"/>
        </w:rPr>
        <w:t>和副本验证开销</w:t>
      </w:r>
      <w:r w:rsidRPr="00984BD1">
        <w:rPr>
          <w:rFonts w:hint="eastAsia"/>
          <w:color w:val="000000" w:themeColor="text1"/>
        </w:rPr>
        <w:t>O(N)</w:t>
      </w:r>
      <w:r w:rsidRPr="00984BD1">
        <w:rPr>
          <w:rFonts w:hint="eastAsia"/>
          <w:color w:val="000000" w:themeColor="text1"/>
        </w:rPr>
        <w:t>的核心瓶颈。该改进利用</w:t>
      </w:r>
      <w:r w:rsidRPr="00984BD1">
        <w:rPr>
          <w:rFonts w:hint="eastAsia"/>
          <w:color w:val="000000" w:themeColor="text1"/>
        </w:rPr>
        <w:t>BLS</w:t>
      </w:r>
      <w:r w:rsidRPr="00984BD1">
        <w:rPr>
          <w:rFonts w:hint="eastAsia"/>
          <w:color w:val="000000" w:themeColor="text1"/>
        </w:rPr>
        <w:t>的同消息聚合特性，将法定人数证书</w:t>
      </w:r>
      <w:r w:rsidRPr="00984BD1">
        <w:rPr>
          <w:rFonts w:hint="eastAsia"/>
          <w:color w:val="000000" w:themeColor="text1"/>
        </w:rPr>
        <w:t>QC</w:t>
      </w:r>
      <w:r w:rsidRPr="00984BD1">
        <w:rPr>
          <w:rFonts w:hint="eastAsia"/>
          <w:color w:val="000000" w:themeColor="text1"/>
        </w:rPr>
        <w:t>的验证复杂度降低至常数</w:t>
      </w:r>
      <w:r w:rsidRPr="00984BD1">
        <w:rPr>
          <w:rFonts w:hint="eastAsia"/>
          <w:color w:val="000000" w:themeColor="text1"/>
        </w:rPr>
        <w:t>O(1)</w:t>
      </w:r>
      <w:r w:rsidRPr="00984BD1">
        <w:rPr>
          <w:rFonts w:hint="eastAsia"/>
          <w:color w:val="000000" w:themeColor="text1"/>
        </w:rPr>
        <w:t>，同时将</w:t>
      </w:r>
      <w:r w:rsidRPr="00984BD1">
        <w:rPr>
          <w:rFonts w:hint="eastAsia"/>
          <w:color w:val="000000" w:themeColor="text1"/>
        </w:rPr>
        <w:t>QC</w:t>
      </w:r>
      <w:r w:rsidRPr="00984BD1">
        <w:rPr>
          <w:rFonts w:hint="eastAsia"/>
          <w:color w:val="000000" w:themeColor="text1"/>
        </w:rPr>
        <w:t>的体积压缩至</w:t>
      </w:r>
      <w:r w:rsidRPr="00984BD1">
        <w:rPr>
          <w:rFonts w:hint="eastAsia"/>
          <w:color w:val="000000" w:themeColor="text1"/>
        </w:rPr>
        <w:t>O(1)</w:t>
      </w:r>
      <w:r w:rsidRPr="00984BD1">
        <w:rPr>
          <w:rFonts w:hint="eastAsia"/>
          <w:color w:val="000000" w:themeColor="text1"/>
        </w:rPr>
        <w:t>。这为</w:t>
      </w:r>
      <w:r w:rsidRPr="00984BD1">
        <w:rPr>
          <w:rFonts w:hint="eastAsia"/>
          <w:color w:val="000000" w:themeColor="text1"/>
        </w:rPr>
        <w:t>4.3.2</w:t>
      </w:r>
      <w:r w:rsidRPr="00984BD1">
        <w:rPr>
          <w:rFonts w:hint="eastAsia"/>
          <w:color w:val="000000" w:themeColor="text1"/>
        </w:rPr>
        <w:t>中提出的星型拓扑结构提供了必要的验证支撑，确保了共识过程中的计算效率和网络带宽利用率能够与系统规模的增长保持解耦。</w:t>
      </w:r>
    </w:p>
    <w:p w14:paraId="4C5B48FA" w14:textId="77777777" w:rsidR="00456BBB" w:rsidRPr="00984BD1" w:rsidRDefault="00456BBB" w:rsidP="00456BBB">
      <w:pPr>
        <w:pStyle w:val="3"/>
        <w:ind w:firstLine="640"/>
        <w:rPr>
          <w:color w:val="000000" w:themeColor="text1"/>
        </w:rPr>
      </w:pPr>
      <w:bookmarkStart w:id="6" w:name="_Toc216895583"/>
      <w:r w:rsidRPr="00984BD1">
        <w:rPr>
          <w:color w:val="000000" w:themeColor="text1"/>
        </w:rPr>
        <w:t>视图切换协议</w:t>
      </w:r>
      <w:bookmarkEnd w:id="6"/>
    </w:p>
    <w:p w14:paraId="650B81A6" w14:textId="77777777" w:rsidR="00456BBB" w:rsidRPr="00984BD1" w:rsidRDefault="00456BBB" w:rsidP="00456BBB">
      <w:pPr>
        <w:ind w:firstLine="480"/>
        <w:rPr>
          <w:color w:val="000000" w:themeColor="text1"/>
        </w:rPr>
      </w:pPr>
      <w:r w:rsidRPr="00984BD1">
        <w:rPr>
          <w:rFonts w:hint="eastAsia"/>
          <w:color w:val="000000" w:themeColor="text1"/>
        </w:rPr>
        <w:t>视图切换在</w:t>
      </w:r>
      <w:r w:rsidRPr="00984BD1">
        <w:rPr>
          <w:rFonts w:hint="eastAsia"/>
          <w:color w:val="000000" w:themeColor="text1"/>
        </w:rPr>
        <w:t>PBFT</w:t>
      </w:r>
      <w:r w:rsidRPr="00984BD1">
        <w:rPr>
          <w:rFonts w:hint="eastAsia"/>
          <w:color w:val="000000" w:themeColor="text1"/>
        </w:rPr>
        <w:t>中承担着在主节点失效或超时后恢复系统可用性的关键职责。然而，传统方案需要在</w:t>
      </w:r>
      <w:r w:rsidRPr="00984BD1">
        <w:rPr>
          <w:rFonts w:hint="eastAsia"/>
          <w:color w:val="000000" w:themeColor="text1"/>
        </w:rPr>
        <w:t>view-change</w:t>
      </w:r>
      <w:r w:rsidRPr="00984BD1">
        <w:rPr>
          <w:rFonts w:hint="eastAsia"/>
          <w:color w:val="000000" w:themeColor="text1"/>
        </w:rPr>
        <w:t>阶段传输大量完整</w:t>
      </w:r>
      <w:r>
        <w:rPr>
          <w:rFonts w:hint="eastAsia"/>
          <w:color w:val="000000" w:themeColor="text1"/>
        </w:rPr>
        <w:t>历史</w:t>
      </w:r>
      <w:r w:rsidRPr="00984BD1">
        <w:rPr>
          <w:rFonts w:hint="eastAsia"/>
          <w:color w:val="000000" w:themeColor="text1"/>
        </w:rPr>
        <w:t>日志以及</w:t>
      </w:r>
      <w:r w:rsidRPr="00984BD1">
        <w:rPr>
          <w:rFonts w:hint="eastAsia"/>
          <w:color w:val="000000" w:themeColor="text1"/>
        </w:rPr>
        <w:t>prepared</w:t>
      </w:r>
      <w:r w:rsidRPr="00984BD1">
        <w:rPr>
          <w:rFonts w:hint="eastAsia"/>
          <w:color w:val="000000" w:themeColor="text1"/>
        </w:rPr>
        <w:t>证明，使新主节点必须对完整日志进行审核。这种验证方式不仅通信成本高，而且在大规模部署场景中极易导致短时间内网络与</w:t>
      </w:r>
      <w:r w:rsidRPr="00984BD1">
        <w:rPr>
          <w:rFonts w:hint="eastAsia"/>
          <w:color w:val="000000" w:themeColor="text1"/>
        </w:rPr>
        <w:t>CPU</w:t>
      </w:r>
      <w:r w:rsidRPr="00984BD1">
        <w:rPr>
          <w:rFonts w:hint="eastAsia"/>
          <w:color w:val="000000" w:themeColor="text1"/>
        </w:rPr>
        <w:t>资源的集中消耗。</w:t>
      </w:r>
      <w:r w:rsidRPr="00984BD1">
        <w:rPr>
          <w:rFonts w:hint="eastAsia"/>
          <w:color w:val="000000" w:themeColor="text1"/>
        </w:rPr>
        <w:lastRenderedPageBreak/>
        <w:t>为解决上述核心瓶颈，本协议提出一种基于最高</w:t>
      </w:r>
      <w:r w:rsidRPr="00984BD1">
        <w:rPr>
          <w:rFonts w:hint="eastAsia"/>
          <w:color w:val="000000" w:themeColor="text1"/>
        </w:rPr>
        <w:t>QC</w:t>
      </w:r>
      <w:r w:rsidRPr="00984BD1">
        <w:rPr>
          <w:rFonts w:hint="eastAsia"/>
          <w:color w:val="000000" w:themeColor="text1"/>
        </w:rPr>
        <w:t>的线性视图切换协议，将传统</w:t>
      </w:r>
      <w:r w:rsidRPr="00984BD1">
        <w:rPr>
          <w:rFonts w:hint="eastAsia"/>
          <w:color w:val="000000" w:themeColor="text1"/>
        </w:rPr>
        <w:t>PBFT</w:t>
      </w:r>
      <w:r w:rsidRPr="00984BD1">
        <w:rPr>
          <w:rFonts w:hint="eastAsia"/>
          <w:color w:val="000000" w:themeColor="text1"/>
        </w:rPr>
        <w:t>的日志驱动模式转换为以加密压缩状态为核心的证明驱动模式。该方案利用</w:t>
      </w:r>
      <w:r w:rsidRPr="00984BD1">
        <w:rPr>
          <w:rFonts w:hint="eastAsia"/>
          <w:color w:val="000000" w:themeColor="text1"/>
        </w:rPr>
        <w:t>QC</w:t>
      </w:r>
      <w:r w:rsidRPr="00984BD1">
        <w:rPr>
          <w:rFonts w:hint="eastAsia"/>
          <w:color w:val="000000" w:themeColor="text1"/>
        </w:rPr>
        <w:t>作为系统已安全确认状态的唯一有效凭证，从根本上减少视图切换的消息体积与成本。</w:t>
      </w:r>
    </w:p>
    <w:p w14:paraId="0579AD8D" w14:textId="77777777" w:rsidR="00456BBB" w:rsidRPr="00984BD1" w:rsidRDefault="00456BBB" w:rsidP="00456BBB">
      <w:pPr>
        <w:snapToGrid w:val="0"/>
        <w:spacing w:line="400" w:lineRule="atLeast"/>
        <w:ind w:firstLine="480"/>
        <w:rPr>
          <w:color w:val="000000" w:themeColor="text1"/>
        </w:rPr>
      </w:pPr>
      <w:r w:rsidRPr="00984BD1">
        <w:rPr>
          <w:rFonts w:hint="eastAsia"/>
          <w:color w:val="000000" w:themeColor="text1"/>
        </w:rPr>
        <w:t>当副本节点检测到主节点超时或视图切换条件被触发时，不再像传统</w:t>
      </w:r>
      <w:r w:rsidRPr="00984BD1">
        <w:rPr>
          <w:rFonts w:hint="eastAsia"/>
          <w:color w:val="000000" w:themeColor="text1"/>
        </w:rPr>
        <w:t>PBFT</w:t>
      </w:r>
      <w:r w:rsidRPr="00984BD1">
        <w:rPr>
          <w:rFonts w:hint="eastAsia"/>
          <w:color w:val="000000" w:themeColor="text1"/>
        </w:rPr>
        <w:t>中提交本地保留的所有已提交请求及其附带的历史日志，而是仅向收集器节点报告当前拥有的最高</w:t>
      </w:r>
      <w:r w:rsidRPr="00984BD1">
        <w:rPr>
          <w:rFonts w:hint="eastAsia"/>
          <w:color w:val="000000" w:themeColor="text1"/>
        </w:rPr>
        <w:t>QC</w:t>
      </w:r>
      <w:r w:rsidRPr="00984BD1">
        <w:rPr>
          <w:rFonts w:hint="eastAsia"/>
          <w:color w:val="000000" w:themeColor="text1"/>
        </w:rPr>
        <w:t>。由于</w:t>
      </w:r>
      <w:r w:rsidRPr="00984BD1">
        <w:rPr>
          <w:rFonts w:hint="eastAsia"/>
          <w:color w:val="000000" w:themeColor="text1"/>
        </w:rPr>
        <w:t>QC</w:t>
      </w:r>
      <w:r w:rsidRPr="00984BD1">
        <w:rPr>
          <w:rFonts w:hint="eastAsia"/>
          <w:color w:val="000000" w:themeColor="text1"/>
        </w:rPr>
        <w:t>是通过聚合</w:t>
      </w:r>
      <w:r w:rsidRPr="00984BD1">
        <w:rPr>
          <w:rFonts w:hint="eastAsia"/>
          <w:color w:val="000000" w:themeColor="text1"/>
        </w:rPr>
        <w:t>2f+1</w:t>
      </w:r>
      <w:r w:rsidRPr="00984BD1">
        <w:rPr>
          <w:rFonts w:hint="eastAsia"/>
          <w:color w:val="000000" w:themeColor="text1"/>
        </w:rPr>
        <w:t>个副本签名得出的承诺状态证明，其体积恒定且不依赖历史长度，从而避免了日志体积随时间增长而呈现的指数式爆炸。</w:t>
      </w:r>
      <w:r w:rsidRPr="00984BD1">
        <w:rPr>
          <w:color w:val="000000" w:themeColor="text1"/>
        </w:rPr>
        <w:t>收集器节点在收到来自不同副本节点的最高</w:t>
      </w:r>
      <w:r w:rsidRPr="00984BD1">
        <w:rPr>
          <w:color w:val="000000" w:themeColor="text1"/>
        </w:rPr>
        <w:t xml:space="preserve"> QC </w:t>
      </w:r>
      <w:r w:rsidRPr="00984BD1">
        <w:rPr>
          <w:color w:val="000000" w:themeColor="text1"/>
        </w:rPr>
        <w:t>后，将这些</w:t>
      </w:r>
      <w:r w:rsidRPr="00984BD1">
        <w:rPr>
          <w:color w:val="000000" w:themeColor="text1"/>
        </w:rPr>
        <w:t xml:space="preserve"> QC </w:t>
      </w:r>
      <w:r w:rsidRPr="00984BD1">
        <w:rPr>
          <w:color w:val="000000" w:themeColor="text1"/>
        </w:rPr>
        <w:t>进行排序，并在其中选择高度最高的一个，记为</w:t>
      </w:r>
      <m:oMath>
        <m:r>
          <m:rPr>
            <m:sty m:val="p"/>
          </m:rPr>
          <w:rPr>
            <w:rFonts w:ascii="Cambria Math" w:hAnsi="Cambria Math"/>
            <w:color w:val="000000" w:themeColor="text1"/>
          </w:rPr>
          <m:t>Q</m:t>
        </m:r>
        <m:sSub>
          <m:sSubPr>
            <m:ctrlPr>
              <w:rPr>
                <w:rFonts w:ascii="Cambria Math" w:hAnsi="Cambria Math"/>
                <w:color w:val="000000" w:themeColor="text1"/>
              </w:rPr>
            </m:ctrlPr>
          </m:sSubPr>
          <m:e>
            <m:r>
              <m:rPr>
                <m:sty m:val="p"/>
              </m:rPr>
              <w:rPr>
                <w:rFonts w:ascii="Cambria Math" w:hAnsi="Cambria Math"/>
                <w:color w:val="000000" w:themeColor="text1"/>
              </w:rPr>
              <m:t>C</m:t>
            </m:r>
          </m:e>
          <m:sub>
            <m:r>
              <m:rPr>
                <m:sty m:val="p"/>
              </m:rPr>
              <w:rPr>
                <w:rFonts w:ascii="Cambria Math" w:hAnsi="Cambria Math" w:hint="eastAsia"/>
                <w:color w:val="000000" w:themeColor="text1"/>
              </w:rPr>
              <m:t>High</m:t>
            </m:r>
            <m:r>
              <m:rPr>
                <m:sty m:val="p"/>
              </m:rPr>
              <w:rPr>
                <w:rFonts w:ascii="Cambria Math" w:hAnsi="Cambria Math"/>
                <w:color w:val="000000" w:themeColor="text1"/>
              </w:rPr>
              <m:t>est</m:t>
            </m:r>
          </m:sub>
        </m:sSub>
      </m:oMath>
      <w:r w:rsidRPr="00984BD1">
        <w:rPr>
          <w:color w:val="000000" w:themeColor="text1"/>
        </w:rPr>
        <w:t>。随后，收集器通过聚合各副本对切换消息的</w:t>
      </w:r>
      <w:r w:rsidRPr="00984BD1">
        <w:rPr>
          <w:color w:val="000000" w:themeColor="text1"/>
        </w:rPr>
        <w:t xml:space="preserve"> BLS </w:t>
      </w:r>
      <w:r w:rsidRPr="00984BD1">
        <w:rPr>
          <w:color w:val="000000" w:themeColor="text1"/>
        </w:rPr>
        <w:t>签名生成单一的视图切换凭证</w:t>
      </w:r>
      <m:oMath>
        <m:sSub>
          <m:sSubPr>
            <m:ctrlPr>
              <w:rPr>
                <w:rFonts w:ascii="Cambria Math" w:hAnsi="Cambria Math"/>
                <w:color w:val="000000" w:themeColor="text1"/>
              </w:rPr>
            </m:ctrlPr>
          </m:sSubPr>
          <m:e>
            <m:r>
              <m:rPr>
                <m:sty m:val="p"/>
              </m:rPr>
              <w:rPr>
                <w:rFonts w:ascii="Cambria Math" w:hAnsi="Cambria Math" w:hint="eastAsia"/>
                <w:color w:val="000000" w:themeColor="text1"/>
              </w:rPr>
              <m:t>Σ</m:t>
            </m:r>
            <m:ctrlPr>
              <w:rPr>
                <w:rFonts w:ascii="Cambria Math" w:hAnsi="Cambria Math" w:hint="eastAsia"/>
                <w:color w:val="000000" w:themeColor="text1"/>
              </w:rPr>
            </m:ctrlPr>
          </m:e>
          <m:sub>
            <m:r>
              <m:rPr>
                <m:sty m:val="p"/>
              </m:rPr>
              <w:rPr>
                <w:rFonts w:ascii="Cambria Math" w:hAnsi="Cambria Math"/>
                <w:color w:val="000000" w:themeColor="text1"/>
              </w:rPr>
              <m:t>VC</m:t>
            </m:r>
          </m:sub>
        </m:sSub>
      </m:oMath>
      <w:r w:rsidRPr="00984BD1">
        <w:rPr>
          <w:color w:val="000000" w:themeColor="text1"/>
        </w:rPr>
        <w:t>，该凭证证明了全网至少有</w:t>
      </w:r>
      <w:r w:rsidRPr="00984BD1">
        <w:rPr>
          <w:color w:val="000000" w:themeColor="text1"/>
        </w:rPr>
        <w:t xml:space="preserve"> </w:t>
      </w:r>
      <w:r w:rsidRPr="00984BD1">
        <w:rPr>
          <w:rFonts w:hint="eastAsia"/>
          <w:color w:val="000000" w:themeColor="text1"/>
        </w:rPr>
        <w:t>2</w:t>
      </w:r>
      <w:r w:rsidRPr="00984BD1">
        <w:rPr>
          <w:color w:val="000000" w:themeColor="text1"/>
        </w:rPr>
        <w:t>f</w:t>
      </w:r>
      <w:r w:rsidRPr="00984BD1">
        <w:rPr>
          <w:rFonts w:hint="eastAsia"/>
          <w:color w:val="000000" w:themeColor="text1"/>
        </w:rPr>
        <w:t xml:space="preserve"> </w:t>
      </w:r>
      <w:r w:rsidRPr="00984BD1">
        <w:rPr>
          <w:color w:val="000000" w:themeColor="text1"/>
        </w:rPr>
        <w:t>+</w:t>
      </w:r>
      <w:r w:rsidRPr="00984BD1">
        <w:rPr>
          <w:rFonts w:hint="eastAsia"/>
          <w:color w:val="000000" w:themeColor="text1"/>
        </w:rPr>
        <w:t xml:space="preserve"> </w:t>
      </w:r>
      <w:r w:rsidRPr="00984BD1">
        <w:rPr>
          <w:color w:val="000000" w:themeColor="text1"/>
        </w:rPr>
        <w:t xml:space="preserve">1 </w:t>
      </w:r>
      <w:r w:rsidRPr="00984BD1">
        <w:rPr>
          <w:color w:val="000000" w:themeColor="text1"/>
        </w:rPr>
        <w:t>个节点同意基于</w:t>
      </w:r>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s="Cambria Math" w:hint="eastAsia"/>
                <w:color w:val="000000" w:themeColor="text1"/>
              </w:rPr>
              <m:t>H</m:t>
            </m:r>
            <m:r>
              <w:rPr>
                <w:rFonts w:ascii="Cambria Math" w:hAnsi="Cambria Math" w:hint="eastAsia"/>
                <w:color w:val="000000" w:themeColor="text1"/>
              </w:rPr>
              <m:t>ig</m:t>
            </m:r>
            <m:r>
              <w:rPr>
                <w:rFonts w:ascii="Cambria Math" w:hAnsi="Cambria Math" w:cs="Cambria Math"/>
                <w:color w:val="000000" w:themeColor="text1"/>
              </w:rPr>
              <m:t>h</m:t>
            </m:r>
            <m:r>
              <w:rPr>
                <w:rFonts w:ascii="Cambria Math" w:hAnsi="Cambria Math"/>
                <w:color w:val="000000" w:themeColor="text1"/>
              </w:rPr>
              <m:t>est</m:t>
            </m:r>
          </m:sub>
        </m:sSub>
      </m:oMath>
      <w:r w:rsidRPr="00984BD1">
        <w:rPr>
          <w:color w:val="000000" w:themeColor="text1"/>
        </w:rPr>
        <w:t>进行状态迁移。最后，该视图切换凭证将作为新主节点发送</w:t>
      </w:r>
      <w:r w:rsidRPr="00984BD1">
        <w:rPr>
          <w:color w:val="000000" w:themeColor="text1"/>
        </w:rPr>
        <w:t xml:space="preserve"> NEW-VIEW </w:t>
      </w:r>
      <w:r w:rsidRPr="00984BD1">
        <w:rPr>
          <w:color w:val="000000" w:themeColor="text1"/>
        </w:rPr>
        <w:t>消息的核心负载，广播给所有副本节点以完成视图转换。</w:t>
      </w:r>
    </w:p>
    <w:p w14:paraId="2803B172" w14:textId="77777777" w:rsidR="00456BBB" w:rsidRPr="00984BD1" w:rsidRDefault="00456BBB" w:rsidP="00456BBB">
      <w:pPr>
        <w:snapToGrid w:val="0"/>
        <w:spacing w:line="400" w:lineRule="atLeast"/>
        <w:ind w:firstLine="480"/>
        <w:rPr>
          <w:color w:val="000000" w:themeColor="text1"/>
        </w:rPr>
      </w:pPr>
      <w:r w:rsidRPr="00984BD1">
        <w:rPr>
          <w:rFonts w:hint="eastAsia"/>
          <w:color w:val="000000" w:themeColor="text1"/>
        </w:rPr>
        <w:t>算法</w:t>
      </w:r>
      <w:r w:rsidRPr="00984BD1">
        <w:rPr>
          <w:rFonts w:hint="eastAsia"/>
          <w:color w:val="000000" w:themeColor="text1"/>
        </w:rPr>
        <w:t>3.2</w:t>
      </w:r>
      <w:r w:rsidRPr="00984BD1">
        <w:rPr>
          <w:rFonts w:hint="eastAsia"/>
          <w:color w:val="000000" w:themeColor="text1"/>
        </w:rPr>
        <w:t>描述了视图切换完整流程，可分为以下三个阶段：</w:t>
      </w:r>
    </w:p>
    <w:p w14:paraId="30BB373C" w14:textId="77777777" w:rsidR="00456BBB" w:rsidRPr="00984BD1" w:rsidRDefault="00456BBB" w:rsidP="00456BBB">
      <w:pPr>
        <w:pStyle w:val="a9"/>
        <w:numPr>
          <w:ilvl w:val="0"/>
          <w:numId w:val="1"/>
        </w:numPr>
        <w:snapToGrid w:val="0"/>
        <w:spacing w:line="400" w:lineRule="atLeast"/>
        <w:ind w:firstLineChars="0"/>
        <w:contextualSpacing w:val="0"/>
        <w:rPr>
          <w:color w:val="000000" w:themeColor="text1"/>
        </w:rPr>
      </w:pPr>
      <w:r w:rsidRPr="00984BD1">
        <w:rPr>
          <w:rFonts w:hint="eastAsia"/>
          <w:b/>
          <w:bCs/>
          <w:color w:val="000000" w:themeColor="text1"/>
        </w:rPr>
        <w:t>切换请求与状态锁定</w:t>
      </w:r>
      <w:r w:rsidRPr="00984BD1">
        <w:rPr>
          <w:rFonts w:hint="eastAsia"/>
          <w:color w:val="000000" w:themeColor="text1"/>
        </w:rPr>
        <w:t>：一旦有副本节点</w:t>
      </w:r>
      <w:proofErr w:type="spellStart"/>
      <w:r w:rsidRPr="00984BD1">
        <w:rPr>
          <w:rFonts w:hint="eastAsia"/>
          <w:color w:val="000000" w:themeColor="text1"/>
        </w:rPr>
        <w:t>i</w:t>
      </w:r>
      <w:proofErr w:type="spellEnd"/>
      <w:r w:rsidRPr="00984BD1">
        <w:rPr>
          <w:rFonts w:hint="eastAsia"/>
          <w:color w:val="000000" w:themeColor="text1"/>
        </w:rPr>
        <w:t>注意到视图</w:t>
      </w:r>
      <w:r w:rsidRPr="00984BD1">
        <w:rPr>
          <w:rFonts w:hint="eastAsia"/>
          <w:color w:val="000000" w:themeColor="text1"/>
        </w:rPr>
        <w:t>v</w:t>
      </w:r>
      <w:r w:rsidRPr="00984BD1">
        <w:rPr>
          <w:rFonts w:hint="eastAsia"/>
          <w:color w:val="000000" w:themeColor="text1"/>
        </w:rPr>
        <w:t>中主节点的超时或故障情况，节点</w:t>
      </w:r>
      <w:proofErr w:type="spellStart"/>
      <w:r w:rsidRPr="00984BD1">
        <w:rPr>
          <w:rFonts w:hint="eastAsia"/>
          <w:color w:val="000000" w:themeColor="text1"/>
        </w:rPr>
        <w:t>i</w:t>
      </w:r>
      <w:proofErr w:type="spellEnd"/>
      <w:r w:rsidRPr="00984BD1">
        <w:rPr>
          <w:rFonts w:hint="eastAsia"/>
          <w:color w:val="000000" w:themeColor="text1"/>
        </w:rPr>
        <w:t>首先停止在当前视图中的请求转发。随后，节点</w:t>
      </w:r>
      <w:proofErr w:type="spellStart"/>
      <w:r w:rsidRPr="00984BD1">
        <w:rPr>
          <w:rFonts w:hint="eastAsia"/>
          <w:color w:val="000000" w:themeColor="text1"/>
        </w:rPr>
        <w:t>i</w:t>
      </w:r>
      <w:proofErr w:type="spellEnd"/>
      <w:r w:rsidRPr="00984BD1">
        <w:rPr>
          <w:rFonts w:hint="eastAsia"/>
          <w:color w:val="000000" w:themeColor="text1"/>
        </w:rPr>
        <w:t>检索本地存储中</w:t>
      </w:r>
      <w:r w:rsidRPr="00984BD1">
        <w:rPr>
          <w:color w:val="000000" w:themeColor="text1"/>
        </w:rPr>
        <w:tab/>
      </w:r>
      <w:r w:rsidRPr="00984BD1">
        <w:rPr>
          <w:rFonts w:hint="eastAsia"/>
          <w:color w:val="000000" w:themeColor="text1"/>
        </w:rPr>
        <w:t>区块高度最高的</w:t>
      </w:r>
      <w:r w:rsidRPr="00984BD1">
        <w:rPr>
          <w:rFonts w:hint="eastAsia"/>
          <w:color w:val="000000" w:themeColor="text1"/>
        </w:rPr>
        <w:t>QC</w:t>
      </w:r>
      <w:r w:rsidRPr="00984BD1">
        <w:rPr>
          <w:rFonts w:hint="eastAsia"/>
          <w:color w:val="000000" w:themeColor="text1"/>
        </w:rPr>
        <w:t>，即</w:t>
      </w:r>
      <m:oMath>
        <m:r>
          <w:rPr>
            <w:rFonts w:ascii="Cambria Math" w:hAnsi="Cambria Math"/>
            <w:color w:val="000000" w:themeColor="text1"/>
          </w:rPr>
          <m:t>Q</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high</m:t>
            </m:r>
          </m:sub>
          <m:sup>
            <m:d>
              <m:dPr>
                <m:ctrlPr>
                  <w:rPr>
                    <w:rFonts w:ascii="Cambria Math" w:hAnsi="Cambria Math"/>
                    <w:i/>
                    <w:color w:val="000000" w:themeColor="text1"/>
                  </w:rPr>
                </m:ctrlPr>
              </m:dPr>
              <m:e>
                <m:r>
                  <w:rPr>
                    <w:rFonts w:ascii="Cambria Math" w:hAnsi="Cambria Math"/>
                    <w:color w:val="000000" w:themeColor="text1"/>
                  </w:rPr>
                  <m:t>i</m:t>
                </m:r>
              </m:e>
            </m:d>
          </m:sup>
        </m:sSubSup>
      </m:oMath>
      <w:r w:rsidRPr="00984BD1">
        <w:rPr>
          <w:rFonts w:hint="eastAsia"/>
          <w:color w:val="000000" w:themeColor="text1"/>
        </w:rPr>
        <w:t>，并构造包含该凭证的签名消息</w:t>
      </w:r>
      <m:oMath>
        <m:sSubSup>
          <m:sSubSupPr>
            <m:ctrlPr>
              <w:rPr>
                <w:rFonts w:ascii="Cambria Math" w:hAnsi="Cambria Math"/>
                <w:i/>
                <w:color w:val="000000" w:themeColor="text1"/>
              </w:rPr>
            </m:ctrlPr>
          </m:sSubSupPr>
          <m:e>
            <m:r>
              <m:rPr>
                <m:scr m:val="script"/>
              </m:rPr>
              <w:rPr>
                <w:rFonts w:ascii="Cambria Math" w:hAnsi="Cambria Math"/>
                <w:color w:val="000000" w:themeColor="text1"/>
              </w:rPr>
              <m:t>M</m:t>
            </m:r>
          </m:e>
          <m:sub>
            <m:r>
              <m:rPr>
                <m:scr m:val="script"/>
              </m:rPr>
              <w:rPr>
                <w:rFonts w:ascii="Cambria Math" w:hAnsi="Cambria Math"/>
                <w:color w:val="000000" w:themeColor="text1"/>
              </w:rPr>
              <m:t>VC</m:t>
            </m:r>
          </m:sub>
          <m:sup>
            <m:d>
              <m:dPr>
                <m:ctrlPr>
                  <w:rPr>
                    <w:rFonts w:ascii="Cambria Math" w:hAnsi="Cambria Math"/>
                    <w:i/>
                    <w:color w:val="000000" w:themeColor="text1"/>
                  </w:rPr>
                </m:ctrlPr>
              </m:dPr>
              <m:e>
                <m:r>
                  <m:rPr>
                    <m:scr m:val="script"/>
                  </m:rPr>
                  <w:rPr>
                    <w:rFonts w:ascii="Cambria Math" w:hAnsi="Cambria Math"/>
                    <w:color w:val="000000" w:themeColor="text1"/>
                  </w:rPr>
                  <m:t>i</m:t>
                </m:r>
              </m:e>
            </m:d>
          </m:sup>
        </m:sSubSup>
      </m:oMath>
      <w:r w:rsidRPr="00984BD1">
        <w:rPr>
          <w:rFonts w:hint="eastAsia"/>
          <w:color w:val="000000" w:themeColor="text1"/>
        </w:rPr>
        <w:t>发送给视图编号为</w:t>
      </w:r>
      <w:r w:rsidRPr="00984BD1">
        <w:rPr>
          <w:rFonts w:hint="eastAsia"/>
          <w:color w:val="000000" w:themeColor="text1"/>
        </w:rPr>
        <w:t>v+1</w:t>
      </w:r>
      <w:r w:rsidRPr="00984BD1">
        <w:rPr>
          <w:rFonts w:hint="eastAsia"/>
          <w:color w:val="000000" w:themeColor="text1"/>
        </w:rPr>
        <w:t>的新主节点</w:t>
      </w:r>
      <m:oMath>
        <m:sSub>
          <m:sSubPr>
            <m:ctrlPr>
              <w:rPr>
                <w:rFonts w:ascii="Cambria Math" w:hAnsi="Cambria Math"/>
                <w:i/>
                <w:color w:val="000000" w:themeColor="text1"/>
              </w:rPr>
            </m:ctrlPr>
          </m:sSubPr>
          <m:e>
            <m:r>
              <w:rPr>
                <w:rFonts w:ascii="Cambria Math" w:hAnsi="Cambria Math" w:hint="eastAsia"/>
                <w:color w:val="000000" w:themeColor="text1"/>
              </w:rPr>
              <m:t>P</m:t>
            </m:r>
            <m:ctrlPr>
              <w:rPr>
                <w:rFonts w:ascii="Cambria Math" w:hAnsi="Cambria Math" w:hint="eastAsia"/>
                <w:i/>
                <w:color w:val="000000" w:themeColor="text1"/>
              </w:rPr>
            </m:ctrlPr>
          </m:e>
          <m:sub>
            <m:r>
              <w:rPr>
                <w:rFonts w:ascii="Cambria Math" w:hAnsi="Cambria Math"/>
                <w:color w:val="000000" w:themeColor="text1"/>
              </w:rPr>
              <m:t>v+1</m:t>
            </m:r>
          </m:sub>
        </m:sSub>
      </m:oMath>
      <w:r w:rsidRPr="00984BD1">
        <w:rPr>
          <w:rFonts w:hint="eastAsia"/>
          <w:color w:val="000000" w:themeColor="text1"/>
        </w:rPr>
        <w:t>。</w:t>
      </w:r>
      <w:r w:rsidRPr="00984BD1">
        <w:rPr>
          <w:color w:val="000000" w:themeColor="text1"/>
        </w:rPr>
        <w:br/>
      </w:r>
      <m:oMathPara>
        <m:oMathParaPr>
          <m:jc m:val="center"/>
        </m:oMathParaPr>
        <m:oMath>
          <m:sSubSup>
            <m:sSubSupPr>
              <m:ctrlPr>
                <w:rPr>
                  <w:rFonts w:ascii="Cambria Math" w:hAnsi="Cambria Math"/>
                  <w:i/>
                  <w:color w:val="000000" w:themeColor="text1"/>
                </w:rPr>
              </m:ctrlPr>
            </m:sSubSupPr>
            <m:e>
              <m:r>
                <m:rPr>
                  <m:scr m:val="script"/>
                </m:rPr>
                <w:rPr>
                  <w:rFonts w:ascii="Cambria Math" w:hAnsi="Cambria Math"/>
                  <w:color w:val="000000" w:themeColor="text1"/>
                </w:rPr>
                <m:t>M</m:t>
              </m:r>
            </m:e>
            <m:sub>
              <m:r>
                <m:rPr>
                  <m:scr m:val="script"/>
                </m:rPr>
                <w:rPr>
                  <w:rFonts w:ascii="Cambria Math" w:hAnsi="Cambria Math"/>
                  <w:color w:val="000000" w:themeColor="text1"/>
                </w:rPr>
                <m:t>VC</m:t>
              </m:r>
            </m:sub>
            <m:sup>
              <m:d>
                <m:dPr>
                  <m:ctrlPr>
                    <w:rPr>
                      <w:rFonts w:ascii="Cambria Math" w:hAnsi="Cambria Math"/>
                      <w:i/>
                      <w:color w:val="000000" w:themeColor="text1"/>
                    </w:rPr>
                  </m:ctrlPr>
                </m:dPr>
                <m:e>
                  <m:r>
                    <m:rPr>
                      <m:scr m:val="script"/>
                    </m:rPr>
                    <w:rPr>
                      <w:rFonts w:ascii="Cambria Math" w:hAnsi="Cambria Math"/>
                      <w:color w:val="000000" w:themeColor="text1"/>
                    </w:rPr>
                    <m:t>i</m:t>
                  </m:r>
                </m:e>
              </m:d>
            </m:sup>
          </m:sSubSup>
          <m:r>
            <w:rPr>
              <w:rFonts w:ascii="Cambria Math" w:hAnsi="Cambria Math"/>
              <w:color w:val="000000" w:themeColor="text1"/>
            </w:rPr>
            <m:t>=&lt;VIEW-CHANGE,v+1,Q</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high</m:t>
              </m:r>
            </m:sub>
            <m:sup>
              <m:d>
                <m:dPr>
                  <m:ctrlPr>
                    <w:rPr>
                      <w:rFonts w:ascii="Cambria Math" w:hAnsi="Cambria Math"/>
                      <w:i/>
                      <w:color w:val="000000" w:themeColor="text1"/>
                    </w:rPr>
                  </m:ctrlPr>
                </m:dPr>
                <m:e>
                  <m:r>
                    <w:rPr>
                      <w:rFonts w:ascii="Cambria Math" w:hAnsi="Cambria Math"/>
                      <w:color w:val="000000" w:themeColor="text1"/>
                    </w:rPr>
                    <m:t>i</m:t>
                  </m:r>
                </m:e>
              </m:d>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σ</m:t>
              </m:r>
            </m:e>
            <m:sub>
              <m:r>
                <w:rPr>
                  <w:rFonts w:ascii="Cambria Math" w:hAnsi="Cambria Math"/>
                  <w:color w:val="000000" w:themeColor="text1"/>
                </w:rPr>
                <m:t>i</m:t>
              </m:r>
            </m:sub>
          </m:sSub>
          <m:r>
            <w:rPr>
              <w:rFonts w:ascii="Cambria Math" w:hAnsi="Cambria Math"/>
              <w:color w:val="000000" w:themeColor="text1"/>
            </w:rPr>
            <m:t>&gt;</m:t>
          </m:r>
        </m:oMath>
      </m:oMathPara>
    </w:p>
    <w:p w14:paraId="1942C3F4" w14:textId="77777777" w:rsidR="00456BBB" w:rsidRPr="00984BD1" w:rsidRDefault="00456BBB" w:rsidP="00456BBB">
      <w:pPr>
        <w:pStyle w:val="a9"/>
        <w:numPr>
          <w:ilvl w:val="0"/>
          <w:numId w:val="1"/>
        </w:numPr>
        <w:snapToGrid w:val="0"/>
        <w:spacing w:line="400" w:lineRule="atLeast"/>
        <w:ind w:firstLineChars="0"/>
        <w:contextualSpacing w:val="0"/>
        <w:rPr>
          <w:color w:val="000000" w:themeColor="text1"/>
        </w:rPr>
      </w:pPr>
      <w:r w:rsidRPr="00984BD1">
        <w:rPr>
          <w:rFonts w:hint="eastAsia"/>
          <w:b/>
          <w:bCs/>
          <w:color w:val="000000" w:themeColor="text1"/>
        </w:rPr>
        <w:t>切换视图</w:t>
      </w:r>
      <w:r w:rsidRPr="00984BD1">
        <w:rPr>
          <w:rFonts w:hint="eastAsia"/>
          <w:color w:val="000000" w:themeColor="text1"/>
        </w:rPr>
        <w:t>：新主节点</w:t>
      </w:r>
      <m:oMath>
        <m:sSub>
          <m:sSubPr>
            <m:ctrlPr>
              <w:rPr>
                <w:rFonts w:ascii="Cambria Math" w:hAnsi="Cambria Math"/>
                <w:i/>
                <w:color w:val="000000" w:themeColor="text1"/>
              </w:rPr>
            </m:ctrlPr>
          </m:sSubPr>
          <m:e>
            <m:r>
              <w:rPr>
                <w:rFonts w:ascii="Cambria Math" w:hAnsi="Cambria Math" w:hint="eastAsia"/>
                <w:color w:val="000000" w:themeColor="text1"/>
              </w:rPr>
              <m:t>P</m:t>
            </m:r>
            <m:ctrlPr>
              <w:rPr>
                <w:rFonts w:ascii="Cambria Math" w:hAnsi="Cambria Math" w:hint="eastAsia"/>
                <w:i/>
                <w:color w:val="000000" w:themeColor="text1"/>
              </w:rPr>
            </m:ctrlPr>
          </m:e>
          <m:sub>
            <m:r>
              <w:rPr>
                <w:rFonts w:ascii="Cambria Math" w:hAnsi="Cambria Math"/>
                <w:color w:val="000000" w:themeColor="text1"/>
              </w:rPr>
              <m:t>v+1</m:t>
            </m:r>
          </m:sub>
        </m:sSub>
      </m:oMath>
      <w:r w:rsidRPr="00984BD1">
        <w:rPr>
          <w:rFonts w:hint="eastAsia"/>
          <w:color w:val="000000" w:themeColor="text1"/>
        </w:rPr>
        <w:t>负责收集并验证</w:t>
      </w:r>
      <w:r w:rsidRPr="00984BD1">
        <w:rPr>
          <w:rFonts w:hint="eastAsia"/>
          <w:color w:val="000000" w:themeColor="text1"/>
        </w:rPr>
        <w:t>2f+1</w:t>
      </w:r>
      <w:r w:rsidRPr="00984BD1">
        <w:rPr>
          <w:rFonts w:hint="eastAsia"/>
          <w:color w:val="000000" w:themeColor="text1"/>
        </w:rPr>
        <w:t>个副本的切换请求。在验证了所有请求签名的合法性之后，新主节点遍历消息集合</w:t>
      </w:r>
      <m:oMath>
        <m:sSub>
          <m:sSubPr>
            <m:ctrlPr>
              <w:rPr>
                <w:rFonts w:ascii="Cambria Math" w:hAnsi="Cambria Math"/>
                <w:i/>
                <w:color w:val="000000" w:themeColor="text1"/>
              </w:rPr>
            </m:ctrlPr>
          </m:sSubPr>
          <m:e>
            <m:r>
              <m:rPr>
                <m:scr m:val="script"/>
              </m:rPr>
              <w:rPr>
                <w:rFonts w:ascii="Cambria Math" w:hAnsi="Cambria Math"/>
                <w:color w:val="000000" w:themeColor="text1"/>
              </w:rPr>
              <m:t>S</m:t>
            </m:r>
          </m:e>
          <m:sub>
            <m:r>
              <m:rPr>
                <m:scr m:val="script"/>
              </m:rPr>
              <w:rPr>
                <w:rFonts w:ascii="Cambria Math" w:hAnsi="Cambria Math"/>
                <w:color w:val="000000" w:themeColor="text1"/>
              </w:rPr>
              <m:t>VC</m:t>
            </m:r>
          </m:sub>
        </m:sSub>
      </m:oMath>
      <w:r w:rsidRPr="00984BD1">
        <w:rPr>
          <w:rFonts w:hint="eastAsia"/>
          <w:color w:val="000000" w:themeColor="text1"/>
        </w:rPr>
        <w:t>，根据</w:t>
      </w:r>
      <w:r w:rsidRPr="00984BD1">
        <w:rPr>
          <w:rFonts w:hint="eastAsia"/>
          <w:color w:val="000000" w:themeColor="text1"/>
        </w:rPr>
        <w:t>QC</w:t>
      </w:r>
      <w:r w:rsidRPr="00984BD1">
        <w:rPr>
          <w:rFonts w:hint="eastAsia"/>
          <w:color w:val="000000" w:themeColor="text1"/>
        </w:rPr>
        <w:t>中的区块高度信息，筛选除全网已知的最新状态（高度最高）</w:t>
      </w:r>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hint="eastAsia"/>
                <w:color w:val="000000" w:themeColor="text1"/>
              </w:rPr>
              <m:t>High</m:t>
            </m:r>
            <m:r>
              <w:rPr>
                <w:rFonts w:ascii="Cambria Math" w:hAnsi="Cambria Math"/>
                <w:color w:val="000000" w:themeColor="text1"/>
              </w:rPr>
              <m:t>est</m:t>
            </m:r>
          </m:sub>
        </m:sSub>
      </m:oMath>
      <w:r w:rsidRPr="00984BD1">
        <w:rPr>
          <w:rFonts w:hint="eastAsia"/>
          <w:color w:val="000000" w:themeColor="text1"/>
        </w:rPr>
        <w:t>。</w:t>
      </w:r>
      <w:r w:rsidRPr="00984BD1">
        <w:rPr>
          <w:color w:val="000000" w:themeColor="text1"/>
        </w:rPr>
        <w:br/>
      </w:r>
      <m:oMathPara>
        <m:oMathParaPr>
          <m:jc m:val="center"/>
        </m:oMathParaPr>
        <m:oMath>
          <m:r>
            <w:rPr>
              <w:rFonts w:ascii="Cambria Math" w:hAnsi="Cambria Math"/>
              <w:color w:val="000000" w:themeColor="text1"/>
            </w:rPr>
            <m:t>Q</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hint="eastAsia"/>
                  <w:color w:val="000000" w:themeColor="text1"/>
                </w:rPr>
                <m:t>Hig</m:t>
              </m:r>
              <m:r>
                <w:rPr>
                  <w:rFonts w:ascii="Cambria Math" w:hAnsi="Cambria Math" w:cs="Cambria Math"/>
                  <w:color w:val="000000" w:themeColor="text1"/>
                </w:rPr>
                <m:t>h</m:t>
              </m:r>
              <m:r>
                <w:rPr>
                  <w:rFonts w:ascii="Cambria Math" w:hAnsi="Cambria Math" w:hint="eastAsia"/>
                  <w:color w:val="000000" w:themeColor="text1"/>
                </w:rPr>
                <m:t>est</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arg</m:t>
              </m:r>
              <m:ctrlPr>
                <w:rPr>
                  <w:rFonts w:ascii="Cambria Math" w:hAnsi="Cambria Math"/>
                  <w:i/>
                  <w:color w:val="000000" w:themeColor="text1"/>
                </w:rPr>
              </m:ctrlPr>
            </m:fName>
            <m:e>
              <m:func>
                <m:funcPr>
                  <m:ctrlPr>
                    <w:rPr>
                      <w:rFonts w:ascii="Cambria Math" w:hAnsi="Cambria Math"/>
                      <w:color w:val="000000" w:themeColor="text1"/>
                    </w:rPr>
                  </m:ctrlPr>
                </m:funcPr>
                <m:fName>
                  <m:limLow>
                    <m:limLowPr>
                      <m:ctrlPr>
                        <w:rPr>
                          <w:rFonts w:ascii="Cambria Math" w:hAnsi="Cambria Math"/>
                          <w:i/>
                          <w:color w:val="000000" w:themeColor="text1"/>
                        </w:rPr>
                      </m:ctrlPr>
                    </m:limLowPr>
                    <m:e>
                      <m:r>
                        <m:rPr>
                          <m:sty m:val="p"/>
                        </m:rPr>
                        <w:rPr>
                          <w:rFonts w:ascii="Cambria Math" w:hAnsi="Cambria Math"/>
                          <w:color w:val="000000" w:themeColor="text1"/>
                        </w:rPr>
                        <m:t>max</m:t>
                      </m:r>
                      <m:ctrlPr>
                        <w:rPr>
                          <w:rFonts w:ascii="Cambria Math" w:hAnsi="Cambria Math"/>
                          <w:color w:val="000000" w:themeColor="text1"/>
                        </w:rPr>
                      </m:ctrlPr>
                    </m:e>
                    <m:lim>
                      <m:r>
                        <w:rPr>
                          <w:rFonts w:ascii="Cambria Math" w:hAnsi="Cambria Math"/>
                          <w:color w:val="000000" w:themeColor="text1"/>
                        </w:rPr>
                        <m:t>m</m:t>
                      </m:r>
                      <m:r>
                        <m:rPr>
                          <m:sty m:val="p"/>
                        </m:rPr>
                        <w:rPr>
                          <w:rFonts w:ascii="Cambria Math" w:hAnsi="Cambria Math" w:hint="eastAsia"/>
                          <w:color w:val="000000" w:themeColor="text1"/>
                        </w:rPr>
                        <m:t>∈</m:t>
                      </m:r>
                      <m:sSub>
                        <m:sSubPr>
                          <m:ctrlPr>
                            <w:rPr>
                              <w:rFonts w:ascii="Cambria Math" w:hAnsi="Cambria Math"/>
                              <w:i/>
                              <w:color w:val="000000" w:themeColor="text1"/>
                            </w:rPr>
                          </m:ctrlPr>
                        </m:sSubPr>
                        <m:e>
                          <m:r>
                            <m:rPr>
                              <m:scr m:val="script"/>
                            </m:rPr>
                            <w:rPr>
                              <w:rFonts w:ascii="Cambria Math" w:hAnsi="Cambria Math"/>
                              <w:color w:val="000000" w:themeColor="text1"/>
                            </w:rPr>
                            <m:t>S</m:t>
                          </m:r>
                        </m:e>
                        <m:sub>
                          <m:r>
                            <m:rPr>
                              <m:scr m:val="script"/>
                            </m:rPr>
                            <w:rPr>
                              <w:rFonts w:ascii="Cambria Math" w:hAnsi="Cambria Math"/>
                              <w:color w:val="000000" w:themeColor="text1"/>
                            </w:rPr>
                            <m:t>VC</m:t>
                          </m:r>
                        </m:sub>
                      </m:sSub>
                      <m:ctrlPr>
                        <w:rPr>
                          <w:rFonts w:ascii="Cambria Math" w:hAnsi="Cambria Math"/>
                          <w:color w:val="000000" w:themeColor="text1"/>
                        </w:rPr>
                      </m:ctrlPr>
                    </m:lim>
                  </m:limLow>
                </m:fName>
                <m:e>
                  <m:r>
                    <m:rPr>
                      <m:lit/>
                    </m:rPr>
                    <w:rPr>
                      <w:rFonts w:ascii="Cambria Math" w:hAnsi="Cambria Math"/>
                      <w:color w:val="000000" w:themeColor="text1"/>
                    </w:rPr>
                    <m:t>{</m:t>
                  </m:r>
                  <m:ctrlPr>
                    <w:rPr>
                      <w:rFonts w:ascii="Cambria Math" w:hAnsi="Cambria Math"/>
                      <w:i/>
                      <w:color w:val="000000" w:themeColor="text1"/>
                    </w:rPr>
                  </m:ctrlPr>
                </m:e>
              </m:func>
              <m:r>
                <m:rPr>
                  <m:nor/>
                </m:rPr>
                <w:rPr>
                  <w:rFonts w:ascii="Cambria Math" w:hAnsi="Cambria Math"/>
                  <w:color w:val="000000" w:themeColor="text1"/>
                </w:rPr>
                <m:t>Height</m:t>
              </m:r>
            </m:e>
          </m:func>
          <m:d>
            <m:dPr>
              <m:ctrlPr>
                <w:rPr>
                  <w:rFonts w:ascii="Cambria Math" w:hAnsi="Cambria Math"/>
                  <w:i/>
                  <w:color w:val="000000" w:themeColor="text1"/>
                </w:rPr>
              </m:ctrlPr>
            </m:dPr>
            <m:e>
              <m:r>
                <w:rPr>
                  <w:rFonts w:ascii="Cambria Math" w:hAnsi="Cambria Math"/>
                  <w:color w:val="000000" w:themeColor="text1"/>
                </w:rPr>
                <m:t>m.Q</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high</m:t>
                  </m:r>
                </m:sub>
              </m:sSub>
            </m:e>
          </m:d>
          <m:r>
            <m:rPr>
              <m:lit/>
            </m:rPr>
            <w:rPr>
              <w:rFonts w:ascii="Cambria Math" w:hAnsi="Cambria Math"/>
              <w:color w:val="000000" w:themeColor="text1"/>
            </w:rPr>
            <m:t>}</m:t>
          </m:r>
        </m:oMath>
      </m:oMathPara>
    </w:p>
    <w:p w14:paraId="3164223C" w14:textId="77777777" w:rsidR="00456BBB" w:rsidRPr="00984BD1" w:rsidRDefault="00456BBB" w:rsidP="00456BBB">
      <w:pPr>
        <w:pStyle w:val="a9"/>
        <w:snapToGrid w:val="0"/>
        <w:spacing w:line="400" w:lineRule="atLeast"/>
        <w:ind w:left="920" w:firstLineChars="0" w:firstLine="0"/>
        <w:rPr>
          <w:color w:val="000000" w:themeColor="text1"/>
        </w:rPr>
      </w:pPr>
      <w:r w:rsidRPr="00984BD1">
        <w:rPr>
          <w:rFonts w:hint="eastAsia"/>
          <w:color w:val="000000" w:themeColor="text1"/>
        </w:rPr>
        <w:t>为了保证区块的连续性，新竹街店必须以</w:t>
      </w:r>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hint="eastAsia"/>
                <w:color w:val="000000" w:themeColor="text1"/>
              </w:rPr>
              <m:t>High</m:t>
            </m:r>
            <m:r>
              <w:rPr>
                <w:rFonts w:ascii="Cambria Math" w:hAnsi="Cambria Math"/>
                <w:color w:val="000000" w:themeColor="text1"/>
              </w:rPr>
              <m:t>est</m:t>
            </m:r>
          </m:sub>
        </m:sSub>
      </m:oMath>
      <w:r w:rsidRPr="00984BD1">
        <w:rPr>
          <w:rFonts w:hint="eastAsia"/>
          <w:color w:val="000000" w:themeColor="text1"/>
        </w:rPr>
        <w:t>指向的区块为父区块并提出新提案并生成聚合签名</w:t>
      </w:r>
      <m:oMath>
        <m:sSub>
          <m:sSubPr>
            <m:ctrlPr>
              <w:rPr>
                <w:rFonts w:ascii="Cambria Math" w:hAnsi="Cambria Math"/>
                <w:i/>
                <w:color w:val="000000" w:themeColor="text1"/>
              </w:rPr>
            </m:ctrlPr>
          </m:sSubPr>
          <m:e>
            <m:r>
              <m:rPr>
                <m:sty m:val="p"/>
              </m:rPr>
              <w:rPr>
                <w:rFonts w:ascii="Cambria Math" w:hAnsi="Cambria Math" w:hint="eastAsia"/>
                <w:color w:val="000000" w:themeColor="text1"/>
              </w:rPr>
              <m:t>Σ</m:t>
            </m:r>
            <m:ctrlPr>
              <w:rPr>
                <w:rFonts w:ascii="Cambria Math" w:hAnsi="Cambria Math" w:hint="eastAsia"/>
                <w:color w:val="000000" w:themeColor="text1"/>
              </w:rPr>
            </m:ctrlPr>
          </m:e>
          <m:sub>
            <m:r>
              <w:rPr>
                <w:rFonts w:ascii="Cambria Math" w:hAnsi="Cambria Math"/>
                <w:color w:val="000000" w:themeColor="text1"/>
              </w:rPr>
              <m:t>VC</m:t>
            </m:r>
          </m:sub>
        </m:sSub>
      </m:oMath>
      <w:r w:rsidRPr="00984BD1">
        <w:rPr>
          <w:rFonts w:hint="eastAsia"/>
          <w:color w:val="000000" w:themeColor="text1"/>
        </w:rPr>
        <w:t>作为切换视图的合法性证明，严禁比</w:t>
      </w:r>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hint="eastAsia"/>
                <w:color w:val="000000" w:themeColor="text1"/>
              </w:rPr>
              <m:t>High</m:t>
            </m:r>
            <m:r>
              <w:rPr>
                <w:rFonts w:ascii="Cambria Math" w:hAnsi="Cambria Math"/>
                <w:color w:val="000000" w:themeColor="text1"/>
              </w:rPr>
              <m:t>est</m:t>
            </m:r>
          </m:sub>
        </m:sSub>
      </m:oMath>
      <w:r w:rsidRPr="00984BD1">
        <w:rPr>
          <w:rFonts w:hint="eastAsia"/>
          <w:color w:val="000000" w:themeColor="text1"/>
        </w:rPr>
        <w:t>更低的区块分叉，否则将被视为恶意节点。最终，新主节点构建</w:t>
      </w:r>
      <m:oMath>
        <m:sSub>
          <m:sSubPr>
            <m:ctrlPr>
              <w:rPr>
                <w:rFonts w:ascii="Cambria Math" w:hAnsi="Cambria Math"/>
                <w:i/>
                <w:color w:val="000000" w:themeColor="text1"/>
              </w:rPr>
            </m:ctrlPr>
          </m:sSubPr>
          <m:e>
            <m:r>
              <m:rPr>
                <m:scr m:val="script"/>
              </m:rPr>
              <w:rPr>
                <w:rFonts w:ascii="Cambria Math" w:hAnsi="Cambria Math"/>
                <w:color w:val="000000" w:themeColor="text1"/>
              </w:rPr>
              <m:t>M</m:t>
            </m:r>
          </m:e>
          <m:sub>
            <m:r>
              <m:rPr>
                <m:scr m:val="script"/>
              </m:rPr>
              <w:rPr>
                <w:rFonts w:ascii="Cambria Math" w:hAnsi="Cambria Math"/>
                <w:color w:val="000000" w:themeColor="text1"/>
              </w:rPr>
              <m:t>NV</m:t>
            </m:r>
          </m:sub>
        </m:sSub>
      </m:oMath>
      <w:r w:rsidRPr="00984BD1">
        <w:rPr>
          <w:rFonts w:hint="eastAsia"/>
          <w:color w:val="000000" w:themeColor="text1"/>
        </w:rPr>
        <w:t>消息向所有副本节点广播新视图。</w:t>
      </w:r>
      <w:r w:rsidRPr="00984BD1">
        <w:rPr>
          <w:color w:val="000000" w:themeColor="text1"/>
        </w:rPr>
        <w:br/>
      </w:r>
      <m:oMathPara>
        <m:oMathParaPr>
          <m:jc m:val="center"/>
        </m:oMathParaPr>
        <m:oMath>
          <m:sSub>
            <m:sSubPr>
              <m:ctrlPr>
                <w:rPr>
                  <w:rFonts w:ascii="Cambria Math" w:hAnsi="Cambria Math"/>
                  <w:i/>
                  <w:color w:val="000000" w:themeColor="text1"/>
                </w:rPr>
              </m:ctrlPr>
            </m:sSubPr>
            <m:e>
              <m:r>
                <m:rPr>
                  <m:scr m:val="script"/>
                </m:rPr>
                <w:rPr>
                  <w:rFonts w:ascii="Cambria Math" w:hAnsi="Cambria Math"/>
                  <w:color w:val="000000" w:themeColor="text1"/>
                </w:rPr>
                <m:t>M</m:t>
              </m:r>
            </m:e>
            <m:sub>
              <m:r>
                <m:rPr>
                  <m:scr m:val="script"/>
                </m:rPr>
                <w:rPr>
                  <w:rFonts w:ascii="Cambria Math" w:hAnsi="Cambria Math"/>
                  <w:color w:val="000000" w:themeColor="text1"/>
                </w:rPr>
                <m:t>NV</m:t>
              </m:r>
            </m:sub>
          </m:sSub>
          <m:r>
            <w:rPr>
              <w:rFonts w:ascii="Cambria Math" w:hAnsi="Cambria Math"/>
              <w:color w:val="000000" w:themeColor="text1"/>
            </w:rPr>
            <m:t>=&lt;</m:t>
          </m:r>
          <m:r>
            <m:rPr>
              <m:nor/>
            </m:rPr>
            <w:rPr>
              <w:rFonts w:ascii="Cambria Math" w:hAnsi="Cambria Math"/>
              <w:color w:val="000000" w:themeColor="text1"/>
            </w:rPr>
            <m:t>NEW-VIEW</m:t>
          </m:r>
          <m:r>
            <w:rPr>
              <w:rFonts w:ascii="Cambria Math" w:hAnsi="Cambria Math"/>
              <w:color w:val="000000" w:themeColor="text1"/>
            </w:rPr>
            <m:t>,v+1,Q</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Highest</m:t>
              </m:r>
            </m:sub>
          </m:sSub>
          <m:r>
            <w:rPr>
              <w:rFonts w:ascii="Cambria Math" w:hAnsi="Cambria Math"/>
              <w:color w:val="000000" w:themeColor="text1"/>
            </w:rPr>
            <m:t>,</m:t>
          </m:r>
          <m:sSub>
            <m:sSubPr>
              <m:ctrlPr>
                <w:rPr>
                  <w:rFonts w:ascii="Cambria Math" w:hAnsi="Cambria Math"/>
                  <w:i/>
                  <w:color w:val="000000" w:themeColor="text1"/>
                </w:rPr>
              </m:ctrlPr>
            </m:sSubPr>
            <m:e>
              <m:r>
                <m:rPr>
                  <m:sty m:val="p"/>
                </m:rPr>
                <w:rPr>
                  <w:rFonts w:ascii="Cambria Math" w:hAnsi="Cambria Math" w:hint="eastAsia"/>
                  <w:color w:val="000000" w:themeColor="text1"/>
                </w:rPr>
                <m:t>Σ</m:t>
              </m:r>
            </m:e>
            <m:sub>
              <m:r>
                <w:rPr>
                  <w:rFonts w:ascii="Cambria Math" w:hAnsi="Cambria Math"/>
                  <w:color w:val="000000" w:themeColor="text1"/>
                </w:rPr>
                <m:t>VC</m:t>
              </m:r>
            </m:sub>
          </m:sSub>
          <m:r>
            <w:rPr>
              <w:rFonts w:ascii="Cambria Math" w:hAnsi="Cambria Math"/>
              <w:color w:val="000000" w:themeColor="text1"/>
            </w:rPr>
            <m:t>&gt;</m:t>
          </m:r>
        </m:oMath>
      </m:oMathPara>
    </w:p>
    <w:p w14:paraId="69823348" w14:textId="77777777" w:rsidR="00456BBB" w:rsidRPr="00984BD1" w:rsidRDefault="00456BBB" w:rsidP="00456BBB">
      <w:pPr>
        <w:pStyle w:val="a9"/>
        <w:numPr>
          <w:ilvl w:val="0"/>
          <w:numId w:val="1"/>
        </w:numPr>
        <w:snapToGrid w:val="0"/>
        <w:spacing w:line="400" w:lineRule="atLeast"/>
        <w:ind w:firstLineChars="0"/>
        <w:contextualSpacing w:val="0"/>
        <w:rPr>
          <w:color w:val="000000" w:themeColor="text1"/>
        </w:rPr>
      </w:pPr>
      <w:r w:rsidRPr="00984BD1">
        <w:rPr>
          <w:rFonts w:hint="eastAsia"/>
          <w:b/>
          <w:bCs/>
          <w:color w:val="000000" w:themeColor="text1"/>
        </w:rPr>
        <w:t>全网同步</w:t>
      </w:r>
      <w:r w:rsidRPr="00984BD1">
        <w:rPr>
          <w:rFonts w:hint="eastAsia"/>
          <w:color w:val="000000" w:themeColor="text1"/>
        </w:rPr>
        <w:t>：副本节点在接收到</w:t>
      </w:r>
      <m:oMath>
        <m:sSub>
          <m:sSubPr>
            <m:ctrlPr>
              <w:rPr>
                <w:rFonts w:ascii="Cambria Math" w:hAnsi="Cambria Math"/>
                <w:i/>
                <w:color w:val="000000" w:themeColor="text1"/>
              </w:rPr>
            </m:ctrlPr>
          </m:sSubPr>
          <m:e>
            <m:r>
              <m:rPr>
                <m:scr m:val="script"/>
              </m:rPr>
              <w:rPr>
                <w:rFonts w:ascii="Cambria Math" w:hAnsi="Cambria Math"/>
                <w:color w:val="000000" w:themeColor="text1"/>
              </w:rPr>
              <m:t>M</m:t>
            </m:r>
          </m:e>
          <m:sub>
            <m:r>
              <m:rPr>
                <m:scr m:val="script"/>
              </m:rPr>
              <w:rPr>
                <w:rFonts w:ascii="Cambria Math" w:hAnsi="Cambria Math"/>
                <w:color w:val="000000" w:themeColor="text1"/>
              </w:rPr>
              <m:t>NV</m:t>
            </m:r>
          </m:sub>
        </m:sSub>
      </m:oMath>
      <w:r w:rsidRPr="00984BD1">
        <w:rPr>
          <w:rFonts w:hint="eastAsia"/>
          <w:color w:val="000000" w:themeColor="text1"/>
        </w:rPr>
        <w:t>消息后，首先验证签名是否满足法定人数阈值，验证通过后节点将本地视图编号更新为</w:t>
      </w:r>
      <w:r w:rsidRPr="00984BD1">
        <w:rPr>
          <w:rFonts w:hint="eastAsia"/>
          <w:color w:val="000000" w:themeColor="text1"/>
        </w:rPr>
        <w:t>v+1</w:t>
      </w:r>
      <w:r w:rsidRPr="00984BD1">
        <w:rPr>
          <w:rFonts w:hint="eastAsia"/>
          <w:color w:val="000000" w:themeColor="text1"/>
        </w:rPr>
        <w:t>。将本地主链推进至</w:t>
      </w:r>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s="Cambria Math" w:hint="eastAsia"/>
                <w:color w:val="000000" w:themeColor="text1"/>
              </w:rPr>
              <m:t>H</m:t>
            </m:r>
            <m:r>
              <w:rPr>
                <w:rFonts w:ascii="Cambria Math" w:hAnsi="Cambria Math" w:hint="eastAsia"/>
                <w:color w:val="000000" w:themeColor="text1"/>
              </w:rPr>
              <m:t>ig</m:t>
            </m:r>
            <m:r>
              <w:rPr>
                <w:rFonts w:ascii="Cambria Math" w:hAnsi="Cambria Math" w:cs="Cambria Math"/>
                <w:color w:val="000000" w:themeColor="text1"/>
              </w:rPr>
              <m:t>h</m:t>
            </m:r>
            <m:r>
              <w:rPr>
                <w:rFonts w:ascii="Cambria Math" w:hAnsi="Cambria Math"/>
                <w:color w:val="000000" w:themeColor="text1"/>
              </w:rPr>
              <m:t>est</m:t>
            </m:r>
          </m:sub>
        </m:sSub>
      </m:oMath>
      <w:r w:rsidRPr="00984BD1">
        <w:rPr>
          <w:rFonts w:hint="eastAsia"/>
          <w:color w:val="000000" w:themeColor="text1"/>
        </w:rPr>
        <w:t>，并开始处理新主节点的提案。</w:t>
      </w:r>
    </w:p>
    <w:p w14:paraId="42F6490B" w14:textId="77777777" w:rsidR="00456BBB" w:rsidRPr="00984BD1" w:rsidRDefault="00456BBB" w:rsidP="00456BBB">
      <w:pPr>
        <w:snapToGrid w:val="0"/>
        <w:spacing w:line="400" w:lineRule="atLeast"/>
        <w:ind w:firstLineChars="0" w:firstLine="0"/>
        <w:rPr>
          <w:color w:val="000000" w:themeColor="text1"/>
        </w:rPr>
      </w:pPr>
    </w:p>
    <w:p w14:paraId="7D5CF672" w14:textId="77777777" w:rsidR="00456BBB" w:rsidRPr="00984BD1" w:rsidRDefault="00456BBB" w:rsidP="00456BBB">
      <w:pPr>
        <w:pStyle w:val="af3"/>
        <w:spacing w:beforeLines="50" w:before="156" w:line="240" w:lineRule="auto"/>
        <w:ind w:firstLine="480"/>
        <w:rPr>
          <w:color w:val="000000" w:themeColor="text1"/>
          <w:szCs w:val="21"/>
        </w:rPr>
      </w:pPr>
      <w:r w:rsidRPr="00984BD1">
        <w:rPr>
          <w:rFonts w:hint="eastAsia"/>
          <w:color w:val="000000" w:themeColor="text1"/>
          <w:szCs w:val="21"/>
        </w:rPr>
        <w:t>表</w:t>
      </w:r>
      <w:r w:rsidRPr="00984BD1">
        <w:rPr>
          <w:rFonts w:hint="eastAsia"/>
          <w:color w:val="000000" w:themeColor="text1"/>
          <w:szCs w:val="21"/>
        </w:rPr>
        <w:t>4</w:t>
      </w:r>
      <w:r w:rsidRPr="00984BD1">
        <w:rPr>
          <w:color w:val="000000" w:themeColor="text1"/>
          <w:szCs w:val="21"/>
        </w:rPr>
        <w:t>.</w:t>
      </w:r>
      <w:r w:rsidRPr="00984BD1">
        <w:rPr>
          <w:rFonts w:hint="eastAsia"/>
          <w:color w:val="000000" w:themeColor="text1"/>
          <w:szCs w:val="21"/>
        </w:rPr>
        <w:t>2</w:t>
      </w:r>
      <w:r w:rsidRPr="00984BD1">
        <w:rPr>
          <w:color w:val="000000" w:themeColor="text1"/>
          <w:szCs w:val="21"/>
        </w:rPr>
        <w:t xml:space="preserve"> </w:t>
      </w:r>
      <w:r w:rsidRPr="00984BD1">
        <w:rPr>
          <w:rFonts w:hint="eastAsia"/>
          <w:color w:val="000000" w:themeColor="text1"/>
          <w:szCs w:val="21"/>
        </w:rPr>
        <w:t>基于最高</w:t>
      </w:r>
      <w:r w:rsidRPr="00984BD1">
        <w:rPr>
          <w:rFonts w:hint="eastAsia"/>
          <w:color w:val="000000" w:themeColor="text1"/>
          <w:szCs w:val="21"/>
        </w:rPr>
        <w:t>QC</w:t>
      </w:r>
      <w:r w:rsidRPr="00984BD1">
        <w:rPr>
          <w:rFonts w:hint="eastAsia"/>
          <w:color w:val="000000" w:themeColor="text1"/>
          <w:szCs w:val="21"/>
        </w:rPr>
        <w:t>的视图切换</w:t>
      </w:r>
      <w:r w:rsidRPr="00984BD1">
        <w:rPr>
          <w:color w:val="000000" w:themeColor="text1"/>
          <w:szCs w:val="21"/>
        </w:rPr>
        <w:t>算法伪代码</w:t>
      </w:r>
    </w:p>
    <w:tbl>
      <w:tblPr>
        <w:tblStyle w:val="11"/>
        <w:tblW w:w="0" w:type="auto"/>
        <w:jc w:val="center"/>
        <w:tblBorders>
          <w:left w:val="none" w:sz="0" w:space="0" w:color="auto"/>
          <w:right w:val="none" w:sz="0" w:space="0" w:color="auto"/>
        </w:tblBorders>
        <w:tblLook w:val="04A0" w:firstRow="1" w:lastRow="0" w:firstColumn="1" w:lastColumn="0" w:noHBand="0" w:noVBand="1"/>
      </w:tblPr>
      <w:tblGrid>
        <w:gridCol w:w="7938"/>
      </w:tblGrid>
      <w:tr w:rsidR="00456BBB" w:rsidRPr="00984BD1" w14:paraId="0549EC0B" w14:textId="77777777" w:rsidTr="00C57103">
        <w:trPr>
          <w:jc w:val="center"/>
        </w:trPr>
        <w:tc>
          <w:tcPr>
            <w:tcW w:w="7938" w:type="dxa"/>
          </w:tcPr>
          <w:p w14:paraId="7267703E" w14:textId="77777777" w:rsidR="00456BBB" w:rsidRPr="00984BD1" w:rsidRDefault="00456BBB" w:rsidP="00C57103">
            <w:pPr>
              <w:spacing w:before="60" w:after="60" w:line="240" w:lineRule="auto"/>
              <w:ind w:firstLine="422"/>
              <w:rPr>
                <w:b/>
                <w:color w:val="000000" w:themeColor="text1"/>
                <w:sz w:val="21"/>
                <w:szCs w:val="21"/>
                <w:vertAlign w:val="subscript"/>
              </w:rPr>
            </w:pPr>
            <w:r w:rsidRPr="00984BD1">
              <w:rPr>
                <w:rFonts w:hint="eastAsia"/>
                <w:b/>
                <w:color w:val="000000" w:themeColor="text1"/>
                <w:sz w:val="21"/>
                <w:szCs w:val="21"/>
              </w:rPr>
              <w:lastRenderedPageBreak/>
              <w:t>算法</w:t>
            </w:r>
            <w:r w:rsidRPr="00984BD1">
              <w:rPr>
                <w:rFonts w:hint="eastAsia"/>
                <w:b/>
                <w:color w:val="000000" w:themeColor="text1"/>
                <w:sz w:val="21"/>
                <w:szCs w:val="21"/>
              </w:rPr>
              <w:t>4</w:t>
            </w:r>
            <w:r w:rsidRPr="00984BD1">
              <w:rPr>
                <w:b/>
                <w:color w:val="000000" w:themeColor="text1"/>
                <w:sz w:val="21"/>
                <w:szCs w:val="21"/>
              </w:rPr>
              <w:t>.</w:t>
            </w:r>
            <w:r w:rsidRPr="00984BD1">
              <w:rPr>
                <w:rFonts w:hint="eastAsia"/>
                <w:b/>
                <w:color w:val="000000" w:themeColor="text1"/>
                <w:sz w:val="21"/>
                <w:szCs w:val="21"/>
              </w:rPr>
              <w:t>2</w:t>
            </w:r>
          </w:p>
        </w:tc>
      </w:tr>
      <w:tr w:rsidR="00456BBB" w:rsidRPr="00984BD1" w14:paraId="393F4E8E" w14:textId="77777777" w:rsidTr="00C57103">
        <w:trPr>
          <w:jc w:val="center"/>
        </w:trPr>
        <w:tc>
          <w:tcPr>
            <w:tcW w:w="7938" w:type="dxa"/>
          </w:tcPr>
          <w:p w14:paraId="7FF11CA9" w14:textId="77777777" w:rsidR="00456BBB" w:rsidRPr="00984BD1" w:rsidRDefault="00456BBB" w:rsidP="00C57103">
            <w:pPr>
              <w:widowControl/>
              <w:spacing w:before="60" w:after="60" w:line="240" w:lineRule="auto"/>
              <w:ind w:firstLine="420"/>
              <w:rPr>
                <w:bCs/>
                <w:color w:val="000000" w:themeColor="text1"/>
                <w:sz w:val="21"/>
                <w:szCs w:val="21"/>
              </w:rPr>
            </w:pPr>
            <w:r w:rsidRPr="00984BD1">
              <w:rPr>
                <w:rFonts w:hint="eastAsia"/>
                <w:bCs/>
                <w:color w:val="000000" w:themeColor="text1"/>
                <w:sz w:val="21"/>
                <w:szCs w:val="21"/>
              </w:rPr>
              <w:t>输入：切换视图消息集合</w:t>
            </w:r>
            <w:r w:rsidRPr="00984BD1">
              <w:rPr>
                <w:bCs/>
                <w:color w:val="000000" w:themeColor="text1"/>
                <w:sz w:val="21"/>
                <w:szCs w:val="21"/>
              </w:rPr>
              <w:t xml:space="preserve"> </w:t>
            </w:r>
            <m:oMath>
              <m:sSub>
                <m:sSubPr>
                  <m:ctrlPr>
                    <w:rPr>
                      <w:rFonts w:ascii="Cambria Math" w:hAnsi="Cambria Math"/>
                      <w:i/>
                      <w:color w:val="000000" w:themeColor="text1"/>
                    </w:rPr>
                  </m:ctrlPr>
                </m:sSubPr>
                <m:e>
                  <m:r>
                    <m:rPr>
                      <m:scr m:val="script"/>
                    </m:rPr>
                    <w:rPr>
                      <w:rFonts w:ascii="Cambria Math" w:hAnsi="Cambria Math"/>
                      <w:color w:val="000000" w:themeColor="text1"/>
                    </w:rPr>
                    <m:t>S</m:t>
                  </m:r>
                </m:e>
                <m:sub>
                  <m:r>
                    <m:rPr>
                      <m:scr m:val="script"/>
                    </m:rPr>
                    <w:rPr>
                      <w:rFonts w:ascii="Cambria Math" w:hAnsi="Cambria Math"/>
                      <w:color w:val="000000" w:themeColor="text1"/>
                    </w:rPr>
                    <m:t>VC</m:t>
                  </m:r>
                </m:sub>
              </m:sSub>
            </m:oMath>
            <w:r w:rsidRPr="00984BD1">
              <w:rPr>
                <w:rFonts w:hint="eastAsia"/>
                <w:color w:val="000000" w:themeColor="text1"/>
              </w:rPr>
              <w:t>（</w:t>
            </w:r>
            <w:r w:rsidRPr="00984BD1">
              <w:rPr>
                <w:rFonts w:hint="eastAsia"/>
                <w:color w:val="000000" w:themeColor="text1"/>
              </w:rPr>
              <w:t>|</w:t>
            </w:r>
            <m:oMath>
              <m:sSub>
                <m:sSubPr>
                  <m:ctrlPr>
                    <w:rPr>
                      <w:rFonts w:ascii="Cambria Math" w:hAnsi="Cambria Math"/>
                      <w:i/>
                      <w:color w:val="000000" w:themeColor="text1"/>
                    </w:rPr>
                  </m:ctrlPr>
                </m:sSubPr>
                <m:e>
                  <m:r>
                    <m:rPr>
                      <m:scr m:val="script"/>
                    </m:rPr>
                    <w:rPr>
                      <w:rFonts w:ascii="Cambria Math" w:hAnsi="Cambria Math"/>
                      <w:color w:val="000000" w:themeColor="text1"/>
                    </w:rPr>
                    <m:t>S</m:t>
                  </m:r>
                </m:e>
                <m:sub>
                  <m:r>
                    <m:rPr>
                      <m:scr m:val="script"/>
                    </m:rPr>
                    <w:rPr>
                      <w:rFonts w:ascii="Cambria Math" w:hAnsi="Cambria Math"/>
                      <w:color w:val="000000" w:themeColor="text1"/>
                    </w:rPr>
                    <m:t>VC</m:t>
                  </m:r>
                </m:sub>
              </m:sSub>
            </m:oMath>
            <w:r w:rsidRPr="00984BD1">
              <w:rPr>
                <w:rFonts w:hint="eastAsia"/>
                <w:color w:val="000000" w:themeColor="text1"/>
              </w:rPr>
              <w:t xml:space="preserve">| </w:t>
            </w:r>
            <w:r w:rsidRPr="00984BD1">
              <w:rPr>
                <w:rFonts w:hint="eastAsia"/>
                <w:color w:val="000000" w:themeColor="text1"/>
              </w:rPr>
              <w:t>≥</w:t>
            </w:r>
            <w:r w:rsidRPr="00984BD1">
              <w:rPr>
                <w:rFonts w:hint="eastAsia"/>
                <w:color w:val="000000" w:themeColor="text1"/>
              </w:rPr>
              <w:t xml:space="preserve"> 2f + 1</w:t>
            </w:r>
            <w:r w:rsidRPr="00984BD1">
              <w:rPr>
                <w:rFonts w:hint="eastAsia"/>
                <w:color w:val="000000" w:themeColor="text1"/>
              </w:rPr>
              <w:t>）</w:t>
            </w:r>
          </w:p>
          <w:p w14:paraId="5FE58836" w14:textId="77777777" w:rsidR="00456BBB" w:rsidRPr="00984BD1" w:rsidRDefault="00456BBB" w:rsidP="00C57103">
            <w:pPr>
              <w:widowControl/>
              <w:spacing w:before="60" w:after="60" w:line="240" w:lineRule="auto"/>
              <w:ind w:firstLine="420"/>
              <w:rPr>
                <w:bCs/>
                <w:color w:val="000000" w:themeColor="text1"/>
                <w:sz w:val="21"/>
                <w:szCs w:val="21"/>
              </w:rPr>
            </w:pPr>
            <w:r w:rsidRPr="00984BD1">
              <w:rPr>
                <w:rFonts w:hint="eastAsia"/>
                <w:bCs/>
                <w:color w:val="000000" w:themeColor="text1"/>
                <w:sz w:val="21"/>
                <w:szCs w:val="21"/>
              </w:rPr>
              <w:t>输出：新视图消息</w:t>
            </w:r>
            <m:oMath>
              <m:sSub>
                <m:sSubPr>
                  <m:ctrlPr>
                    <w:rPr>
                      <w:rFonts w:ascii="Cambria Math" w:hAnsi="Cambria Math"/>
                      <w:i/>
                      <w:color w:val="000000" w:themeColor="text1"/>
                    </w:rPr>
                  </m:ctrlPr>
                </m:sSubPr>
                <m:e>
                  <m:r>
                    <m:rPr>
                      <m:scr m:val="script"/>
                    </m:rPr>
                    <w:rPr>
                      <w:rFonts w:ascii="Cambria Math" w:hAnsi="Cambria Math"/>
                      <w:color w:val="000000" w:themeColor="text1"/>
                    </w:rPr>
                    <m:t>M</m:t>
                  </m:r>
                </m:e>
                <m:sub>
                  <m:r>
                    <m:rPr>
                      <m:scr m:val="script"/>
                    </m:rPr>
                    <w:rPr>
                      <w:rFonts w:ascii="Cambria Math" w:hAnsi="Cambria Math"/>
                      <w:color w:val="000000" w:themeColor="text1"/>
                    </w:rPr>
                    <m:t>NV</m:t>
                  </m:r>
                </m:sub>
              </m:sSub>
            </m:oMath>
          </w:p>
          <w:p w14:paraId="03A77389" w14:textId="77777777" w:rsidR="00456BBB" w:rsidRPr="00984BD1" w:rsidRDefault="00456BBB" w:rsidP="00C57103">
            <w:pPr>
              <w:spacing w:before="60" w:after="60" w:line="240" w:lineRule="auto"/>
              <w:ind w:firstLine="420"/>
              <w:jc w:val="left"/>
              <w:rPr>
                <w:bCs/>
                <w:color w:val="000000" w:themeColor="text1"/>
                <w:sz w:val="21"/>
                <w:szCs w:val="21"/>
              </w:rPr>
            </w:pPr>
            <w:r w:rsidRPr="00984BD1">
              <w:rPr>
                <w:rFonts w:hint="eastAsia"/>
                <w:bCs/>
                <w:color w:val="000000" w:themeColor="text1"/>
                <w:sz w:val="21"/>
                <w:szCs w:val="21"/>
              </w:rPr>
              <w:t>1</w:t>
            </w:r>
            <w:r w:rsidRPr="00984BD1">
              <w:rPr>
                <w:bCs/>
                <w:color w:val="000000" w:themeColor="text1"/>
                <w:sz w:val="21"/>
                <w:szCs w:val="21"/>
              </w:rPr>
              <w:t xml:space="preserve">:    </w:t>
            </w:r>
            <w:r w:rsidRPr="00984BD1">
              <w:rPr>
                <w:rFonts w:hint="eastAsia"/>
                <w:bCs/>
                <w:color w:val="000000" w:themeColor="text1"/>
                <w:sz w:val="21"/>
                <w:szCs w:val="21"/>
              </w:rPr>
              <w:t>新视图</w:t>
            </w:r>
            <m:oMath>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v</m:t>
                  </m:r>
                </m:e>
                <m:sub>
                  <m:r>
                    <w:rPr>
                      <w:rFonts w:ascii="Cambria Math" w:hAnsi="Cambria Math"/>
                      <w:color w:val="000000" w:themeColor="text1"/>
                      <w:sz w:val="21"/>
                      <w:szCs w:val="21"/>
                    </w:rPr>
                    <m:t>new</m:t>
                  </m:r>
                </m:sub>
              </m:sSub>
              <m:r>
                <w:rPr>
                  <w:rFonts w:ascii="Cambria Math" w:hAnsi="Cambria Math"/>
                  <w:color w:val="000000" w:themeColor="text1"/>
                  <w:sz w:val="21"/>
                  <w:szCs w:val="21"/>
                </w:rPr>
                <m:t>=v+1</m:t>
              </m:r>
            </m:oMath>
          </w:p>
          <w:p w14:paraId="4A08022C"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2</w:t>
            </w:r>
            <w:r w:rsidRPr="00984BD1">
              <w:rPr>
                <w:bCs/>
                <w:color w:val="000000" w:themeColor="text1"/>
                <w:sz w:val="21"/>
                <w:szCs w:val="21"/>
              </w:rPr>
              <w:t xml:space="preserve">:    </w:t>
            </w:r>
            <w:r w:rsidRPr="00984BD1">
              <w:rPr>
                <w:rFonts w:hint="eastAsia"/>
                <w:bCs/>
                <w:color w:val="000000" w:themeColor="text1"/>
                <w:sz w:val="21"/>
                <w:szCs w:val="21"/>
              </w:rPr>
              <w:t>新主节点</w:t>
            </w:r>
            <m:oMath>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new</m:t>
                  </m:r>
                </m:sub>
              </m:sSub>
              <m:r>
                <w:rPr>
                  <w:rFonts w:ascii="Cambria Math" w:hAnsi="Cambria Math"/>
                  <w:color w:val="000000" w:themeColor="text1"/>
                  <w:sz w:val="21"/>
                  <w:szCs w:val="21"/>
                </w:rPr>
                <m:t>=</m:t>
              </m:r>
              <m:sSub>
                <m:sSubPr>
                  <m:ctrlPr>
                    <w:rPr>
                      <w:rFonts w:ascii="Cambria Math" w:hAnsi="Cambria Math"/>
                      <w:bCs/>
                      <w:i/>
                      <w:color w:val="000000" w:themeColor="text1"/>
                      <w:sz w:val="21"/>
                      <w:szCs w:val="21"/>
                    </w:rPr>
                  </m:ctrlPr>
                </m:sSubPr>
                <m:e>
                  <m:r>
                    <w:rPr>
                      <w:rFonts w:ascii="Cambria Math" w:hAnsi="Cambria Math"/>
                      <w:color w:val="000000" w:themeColor="text1"/>
                      <w:sz w:val="21"/>
                      <w:szCs w:val="21"/>
                    </w:rPr>
                    <m:t>v</m:t>
                  </m:r>
                </m:e>
                <m:sub>
                  <m:r>
                    <w:rPr>
                      <w:rFonts w:ascii="Cambria Math" w:hAnsi="Cambria Math"/>
                      <w:color w:val="000000" w:themeColor="text1"/>
                      <w:sz w:val="21"/>
                      <w:szCs w:val="21"/>
                    </w:rPr>
                    <m:t>new</m:t>
                  </m:r>
                </m:sub>
              </m:sSub>
              <m:r>
                <w:rPr>
                  <w:rFonts w:ascii="Cambria Math" w:hAnsi="Cambria Math"/>
                  <w:color w:val="000000" w:themeColor="text1"/>
                  <w:sz w:val="21"/>
                  <w:szCs w:val="21"/>
                </w:rPr>
                <m:t xml:space="preserve"> mod N</m:t>
              </m:r>
            </m:oMath>
          </w:p>
          <w:p w14:paraId="30481CB0"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3</w:t>
            </w:r>
            <w:r w:rsidRPr="00984BD1">
              <w:rPr>
                <w:bCs/>
                <w:color w:val="000000" w:themeColor="text1"/>
                <w:sz w:val="21"/>
                <w:szCs w:val="21"/>
              </w:rPr>
              <w:t xml:space="preserve">:    </w:t>
            </w:r>
            <w:r w:rsidRPr="00984BD1">
              <w:rPr>
                <w:rFonts w:hint="eastAsia"/>
                <w:bCs/>
                <w:color w:val="000000" w:themeColor="text1"/>
                <w:sz w:val="21"/>
                <w:szCs w:val="21"/>
              </w:rPr>
              <w:t xml:space="preserve">// </w:t>
            </w:r>
            <w:r w:rsidRPr="00984BD1">
              <w:rPr>
                <w:rFonts w:hint="eastAsia"/>
                <w:bCs/>
                <w:color w:val="000000" w:themeColor="text1"/>
                <w:sz w:val="21"/>
                <w:szCs w:val="21"/>
              </w:rPr>
              <w:t>第一步：验证签名并决定最高</w:t>
            </w:r>
            <w:r w:rsidRPr="00984BD1">
              <w:rPr>
                <w:rFonts w:hint="eastAsia"/>
                <w:bCs/>
                <w:color w:val="000000" w:themeColor="text1"/>
                <w:sz w:val="21"/>
                <w:szCs w:val="21"/>
              </w:rPr>
              <w:t>QC</w:t>
            </w:r>
          </w:p>
          <w:p w14:paraId="59816972" w14:textId="77777777" w:rsidR="00456BBB" w:rsidRPr="00984BD1" w:rsidRDefault="00456BBB" w:rsidP="00C57103">
            <w:pPr>
              <w:spacing w:before="60" w:after="60" w:line="240" w:lineRule="auto"/>
              <w:ind w:firstLine="420"/>
              <w:rPr>
                <w:color w:val="000000" w:themeColor="text1"/>
              </w:rPr>
            </w:pPr>
            <w:r w:rsidRPr="00984BD1">
              <w:rPr>
                <w:rFonts w:hint="eastAsia"/>
                <w:bCs/>
                <w:color w:val="000000" w:themeColor="text1"/>
                <w:sz w:val="21"/>
                <w:szCs w:val="21"/>
              </w:rPr>
              <w:t xml:space="preserve">4:    </w:t>
            </w:r>
            <w:proofErr w:type="spellStart"/>
            <w:r w:rsidRPr="00984BD1">
              <w:rPr>
                <w:rFonts w:hint="eastAsia"/>
                <w:bCs/>
                <w:color w:val="000000" w:themeColor="text1"/>
                <w:sz w:val="21"/>
                <w:szCs w:val="21"/>
              </w:rPr>
              <w:t>for m</w:t>
            </w:r>
            <w:proofErr w:type="spellEnd"/>
            <w:r w:rsidRPr="00984BD1">
              <w:rPr>
                <w:rFonts w:hint="eastAsia"/>
                <w:bCs/>
                <w:color w:val="000000" w:themeColor="text1"/>
                <w:sz w:val="21"/>
                <w:szCs w:val="21"/>
              </w:rPr>
              <w:t xml:space="preserve"> in </w:t>
            </w:r>
            <m:oMath>
              <m:sSub>
                <m:sSubPr>
                  <m:ctrlPr>
                    <w:rPr>
                      <w:rFonts w:ascii="Cambria Math" w:hAnsi="Cambria Math"/>
                      <w:i/>
                      <w:color w:val="000000" w:themeColor="text1"/>
                    </w:rPr>
                  </m:ctrlPr>
                </m:sSubPr>
                <m:e>
                  <m:r>
                    <m:rPr>
                      <m:scr m:val="script"/>
                    </m:rPr>
                    <w:rPr>
                      <w:rFonts w:ascii="Cambria Math" w:hAnsi="Cambria Math"/>
                      <w:color w:val="000000" w:themeColor="text1"/>
                    </w:rPr>
                    <m:t>S</m:t>
                  </m:r>
                </m:e>
                <m:sub>
                  <m:r>
                    <m:rPr>
                      <m:scr m:val="script"/>
                    </m:rPr>
                    <w:rPr>
                      <w:rFonts w:ascii="Cambria Math" w:hAnsi="Cambria Math"/>
                      <w:color w:val="000000" w:themeColor="text1"/>
                    </w:rPr>
                    <m:t>VC</m:t>
                  </m:r>
                </m:sub>
              </m:sSub>
            </m:oMath>
            <w:r w:rsidRPr="00984BD1">
              <w:rPr>
                <w:rFonts w:hint="eastAsia"/>
                <w:color w:val="000000" w:themeColor="text1"/>
              </w:rPr>
              <w:t xml:space="preserve"> do:</w:t>
            </w:r>
          </w:p>
          <w:p w14:paraId="54B72EA0"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5:        if </w:t>
            </w:r>
            <w:r w:rsidRPr="00984BD1">
              <w:rPr>
                <w:rFonts w:hint="eastAsia"/>
                <w:bCs/>
                <w:color w:val="000000" w:themeColor="text1"/>
                <w:sz w:val="21"/>
                <w:szCs w:val="21"/>
              </w:rPr>
              <w:t>验证签名</w:t>
            </w:r>
            <m:oMath>
              <m:r>
                <w:rPr>
                  <w:rFonts w:ascii="Cambria Math" w:hAnsi="Cambria Math"/>
                  <w:color w:val="000000" w:themeColor="text1"/>
                  <w:sz w:val="21"/>
                  <w:szCs w:val="21"/>
                </w:rPr>
                <m:t>(m.σ)</m:t>
              </m:r>
            </m:oMath>
            <w:r w:rsidRPr="00984BD1">
              <w:rPr>
                <w:rFonts w:hint="eastAsia"/>
                <w:bCs/>
                <w:color w:val="000000" w:themeColor="text1"/>
                <w:sz w:val="21"/>
                <w:szCs w:val="21"/>
              </w:rPr>
              <w:t xml:space="preserve"> :</w:t>
            </w:r>
          </w:p>
          <w:p w14:paraId="1284A5C4"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6:            if </w:t>
            </w:r>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hint="eastAsia"/>
                      <w:color w:val="000000" w:themeColor="text1"/>
                    </w:rPr>
                    <m:t>High</m:t>
                  </m:r>
                  <m:r>
                    <w:rPr>
                      <w:rFonts w:ascii="Cambria Math" w:hAnsi="Cambria Math"/>
                      <w:color w:val="000000" w:themeColor="text1"/>
                    </w:rPr>
                    <m:t>est</m:t>
                  </m:r>
                </m:sub>
              </m:sSub>
            </m:oMath>
            <w:r w:rsidRPr="00984BD1">
              <w:rPr>
                <w:rFonts w:hint="eastAsia"/>
                <w:color w:val="000000" w:themeColor="text1"/>
              </w:rPr>
              <w:t xml:space="preserve"> == NULL or </w:t>
            </w:r>
            <m:oMath>
              <m:r>
                <w:rPr>
                  <w:rFonts w:ascii="Cambria Math" w:hAnsi="Cambria Math"/>
                  <w:color w:val="000000" w:themeColor="text1"/>
                </w:rPr>
                <m:t>m.Q</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high</m:t>
                  </m:r>
                </m:sub>
              </m:sSub>
              <m:r>
                <w:rPr>
                  <w:rFonts w:ascii="Cambria Math" w:hAnsi="Cambria Math"/>
                  <w:color w:val="000000" w:themeColor="text1"/>
                </w:rPr>
                <m:t>&gt;Q</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Highest</m:t>
                  </m:r>
                </m:sub>
              </m:sSub>
            </m:oMath>
            <w:r w:rsidRPr="00984BD1">
              <w:rPr>
                <w:rFonts w:hint="eastAsia"/>
                <w:bCs/>
                <w:color w:val="000000" w:themeColor="text1"/>
                <w:sz w:val="21"/>
                <w:szCs w:val="21"/>
              </w:rPr>
              <w:t xml:space="preserve"> :</w:t>
            </w:r>
          </w:p>
          <w:p w14:paraId="05D80A6D" w14:textId="77777777" w:rsidR="00456BBB" w:rsidRPr="00984BD1" w:rsidRDefault="00456BBB" w:rsidP="00C57103">
            <w:pPr>
              <w:spacing w:before="60" w:after="60" w:line="240" w:lineRule="auto"/>
              <w:ind w:firstLine="420"/>
              <w:rPr>
                <w:color w:val="000000" w:themeColor="text1"/>
              </w:rPr>
            </w:pPr>
            <w:r w:rsidRPr="00984BD1">
              <w:rPr>
                <w:rFonts w:hint="eastAsia"/>
                <w:bCs/>
                <w:color w:val="000000" w:themeColor="text1"/>
                <w:sz w:val="21"/>
                <w:szCs w:val="21"/>
              </w:rPr>
              <w:t xml:space="preserve">7:                </w:t>
            </w:r>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hint="eastAsia"/>
                      <w:color w:val="000000" w:themeColor="text1"/>
                    </w:rPr>
                    <m:t>High</m:t>
                  </m:r>
                  <m:r>
                    <w:rPr>
                      <w:rFonts w:ascii="Cambria Math" w:hAnsi="Cambria Math"/>
                      <w:color w:val="000000" w:themeColor="text1"/>
                    </w:rPr>
                    <m:t>est</m:t>
                  </m:r>
                </m:sub>
              </m:sSub>
            </m:oMath>
            <w:r w:rsidRPr="00984BD1">
              <w:rPr>
                <w:rFonts w:hint="eastAsia"/>
                <w:color w:val="000000" w:themeColor="text1"/>
              </w:rPr>
              <w:t xml:space="preserve"> = </w:t>
            </w:r>
            <m:oMath>
              <m:r>
                <w:rPr>
                  <w:rFonts w:ascii="Cambria Math" w:hAnsi="Cambria Math"/>
                  <w:color w:val="000000" w:themeColor="text1"/>
                </w:rPr>
                <m:t>m.Q</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high</m:t>
                  </m:r>
                </m:sub>
              </m:sSub>
            </m:oMath>
          </w:p>
          <w:p w14:paraId="4C14B03E" w14:textId="77777777" w:rsidR="00456BBB" w:rsidRPr="00984BD1" w:rsidRDefault="00456BBB" w:rsidP="00C57103">
            <w:pPr>
              <w:spacing w:before="60" w:after="60" w:line="240" w:lineRule="auto"/>
              <w:ind w:firstLine="420"/>
              <w:rPr>
                <w:iCs/>
                <w:color w:val="000000" w:themeColor="text1"/>
              </w:rPr>
            </w:pPr>
            <w:r w:rsidRPr="00984BD1">
              <w:rPr>
                <w:rFonts w:hint="eastAsia"/>
                <w:bCs/>
                <w:color w:val="000000" w:themeColor="text1"/>
                <w:sz w:val="21"/>
                <w:szCs w:val="21"/>
              </w:rPr>
              <w:t>8:            end if</w:t>
            </w:r>
          </w:p>
          <w:p w14:paraId="50BA20A6"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9:            </w:t>
            </w:r>
            <w:r w:rsidRPr="00984BD1">
              <w:rPr>
                <w:rFonts w:hint="eastAsia"/>
                <w:bCs/>
                <w:color w:val="000000" w:themeColor="text1"/>
                <w:sz w:val="21"/>
                <w:szCs w:val="21"/>
              </w:rPr>
              <w:t>将</w:t>
            </w:r>
            <m:oMath>
              <m:d>
                <m:dPr>
                  <m:ctrlPr>
                    <w:rPr>
                      <w:rFonts w:ascii="Cambria Math" w:hAnsi="Cambria Math"/>
                      <w:bCs/>
                      <w:i/>
                      <w:color w:val="000000" w:themeColor="text1"/>
                      <w:sz w:val="21"/>
                      <w:szCs w:val="21"/>
                    </w:rPr>
                  </m:ctrlPr>
                </m:dPr>
                <m:e>
                  <m:r>
                    <w:rPr>
                      <w:rFonts w:ascii="Cambria Math" w:hAnsi="Cambria Math"/>
                      <w:color w:val="000000" w:themeColor="text1"/>
                      <w:sz w:val="21"/>
                      <w:szCs w:val="21"/>
                    </w:rPr>
                    <m:t>m.σ</m:t>
                  </m:r>
                </m:e>
              </m:d>
            </m:oMath>
            <w:r w:rsidRPr="00984BD1">
              <w:rPr>
                <w:rFonts w:hint="eastAsia"/>
                <w:bCs/>
                <w:color w:val="000000" w:themeColor="text1"/>
                <w:sz w:val="21"/>
                <w:szCs w:val="21"/>
              </w:rPr>
              <w:t>添加到合法签名列表中</w:t>
            </w:r>
          </w:p>
          <w:p w14:paraId="0F837040"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10:       else:</w:t>
            </w:r>
          </w:p>
          <w:p w14:paraId="407608F6"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11:           </w:t>
            </w:r>
            <w:r w:rsidRPr="00984BD1">
              <w:rPr>
                <w:rFonts w:hint="eastAsia"/>
                <w:bCs/>
                <w:color w:val="000000" w:themeColor="text1"/>
                <w:sz w:val="21"/>
                <w:szCs w:val="21"/>
              </w:rPr>
              <w:t>丢弃</w:t>
            </w:r>
            <w:r w:rsidRPr="00984BD1">
              <w:rPr>
                <w:rFonts w:hint="eastAsia"/>
                <w:bCs/>
                <w:color w:val="000000" w:themeColor="text1"/>
                <w:sz w:val="21"/>
                <w:szCs w:val="21"/>
              </w:rPr>
              <w:t>m</w:t>
            </w:r>
          </w:p>
          <w:p w14:paraId="0B42AAAC"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12:       end if</w:t>
            </w:r>
          </w:p>
          <w:p w14:paraId="179A5224"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13:   end for</w:t>
            </w:r>
          </w:p>
          <w:p w14:paraId="164DF7C3"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14:   // </w:t>
            </w:r>
            <w:r w:rsidRPr="00984BD1">
              <w:rPr>
                <w:rFonts w:hint="eastAsia"/>
                <w:bCs/>
                <w:color w:val="000000" w:themeColor="text1"/>
                <w:sz w:val="21"/>
                <w:szCs w:val="21"/>
              </w:rPr>
              <w:t>第二步：聚合签名并构造新视图</w:t>
            </w:r>
          </w:p>
          <w:p w14:paraId="4826AEA9" w14:textId="77777777" w:rsidR="00456BBB" w:rsidRPr="00984BD1" w:rsidRDefault="00456BBB" w:rsidP="00C57103">
            <w:pPr>
              <w:spacing w:before="60" w:after="60" w:line="240" w:lineRule="auto"/>
              <w:ind w:firstLine="420"/>
              <w:rPr>
                <w:bCs/>
                <w:color w:val="000000" w:themeColor="text1"/>
              </w:rPr>
            </w:pPr>
            <w:r w:rsidRPr="00984BD1">
              <w:rPr>
                <w:rFonts w:hint="eastAsia"/>
                <w:bCs/>
                <w:color w:val="000000" w:themeColor="text1"/>
                <w:sz w:val="21"/>
                <w:szCs w:val="21"/>
              </w:rPr>
              <w:t xml:space="preserve">15:   </w:t>
            </w:r>
            <m:oMath>
              <m:sSub>
                <m:sSubPr>
                  <m:ctrlPr>
                    <w:rPr>
                      <w:rFonts w:ascii="Cambria Math" w:hAnsi="Cambria Math"/>
                      <w:i/>
                      <w:color w:val="000000" w:themeColor="text1"/>
                    </w:rPr>
                  </m:ctrlPr>
                </m:sSubPr>
                <m:e>
                  <m:r>
                    <m:rPr>
                      <m:sty m:val="p"/>
                    </m:rPr>
                    <w:rPr>
                      <w:rFonts w:ascii="Cambria Math" w:hAnsi="Cambria Math" w:hint="eastAsia"/>
                      <w:color w:val="000000" w:themeColor="text1"/>
                    </w:rPr>
                    <m:t>Σ</m:t>
                  </m:r>
                  <m:ctrlPr>
                    <w:rPr>
                      <w:rFonts w:ascii="Cambria Math" w:hAnsi="Cambria Math" w:hint="eastAsia"/>
                      <w:color w:val="000000" w:themeColor="text1"/>
                    </w:rPr>
                  </m:ctrlPr>
                </m:e>
                <m:sub>
                  <m:r>
                    <w:rPr>
                      <w:rFonts w:ascii="Cambria Math" w:hAnsi="Cambria Math"/>
                      <w:color w:val="000000" w:themeColor="text1"/>
                    </w:rPr>
                    <m:t>VC</m:t>
                  </m:r>
                </m:sub>
              </m:sSub>
            </m:oMath>
            <w:r w:rsidRPr="00984BD1">
              <w:rPr>
                <w:rFonts w:hint="eastAsia"/>
                <w:color w:val="000000" w:themeColor="text1"/>
              </w:rPr>
              <w:t xml:space="preserve"> = 2f + 1</w:t>
            </w:r>
            <w:r w:rsidRPr="00984BD1">
              <w:rPr>
                <w:rFonts w:hint="eastAsia"/>
                <w:color w:val="000000" w:themeColor="text1"/>
              </w:rPr>
              <w:t>个副本的签名</w:t>
            </w:r>
          </w:p>
          <w:p w14:paraId="0F07536D"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16:   if </w:t>
            </w:r>
            <w:r w:rsidRPr="00984BD1">
              <w:rPr>
                <w:rFonts w:hint="eastAsia"/>
                <w:bCs/>
                <w:color w:val="000000" w:themeColor="text1"/>
                <w:sz w:val="21"/>
                <w:szCs w:val="21"/>
              </w:rPr>
              <w:t>签名数量</w:t>
            </w:r>
            <w:r w:rsidRPr="00984BD1">
              <w:rPr>
                <w:rFonts w:hint="eastAsia"/>
                <w:bCs/>
                <w:color w:val="000000" w:themeColor="text1"/>
                <w:sz w:val="21"/>
                <w:szCs w:val="21"/>
              </w:rPr>
              <w:t xml:space="preserve"> &lt; 2f + 1:</w:t>
            </w:r>
          </w:p>
          <w:p w14:paraId="271841C2"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 xml:space="preserve">17:       </w:t>
            </w:r>
            <w:r w:rsidRPr="00984BD1">
              <w:rPr>
                <w:rFonts w:hint="eastAsia"/>
                <w:bCs/>
                <w:color w:val="000000" w:themeColor="text1"/>
                <w:sz w:val="21"/>
                <w:szCs w:val="21"/>
              </w:rPr>
              <w:t>等待更多签名发送或者触发另一个新试图切换</w:t>
            </w:r>
          </w:p>
          <w:p w14:paraId="689F7C0D"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18:   end if</w:t>
            </w:r>
          </w:p>
          <w:p w14:paraId="4966F0FD" w14:textId="77777777" w:rsidR="00456BBB" w:rsidRPr="00984BD1" w:rsidRDefault="00456BBB" w:rsidP="00C57103">
            <w:pPr>
              <w:spacing w:before="60" w:after="60" w:line="240" w:lineRule="auto"/>
              <w:ind w:firstLine="420"/>
              <w:rPr>
                <w:color w:val="000000" w:themeColor="text1"/>
              </w:rPr>
            </w:pPr>
            <w:r w:rsidRPr="00984BD1">
              <w:rPr>
                <w:rFonts w:hint="eastAsia"/>
                <w:bCs/>
                <w:color w:val="000000" w:themeColor="text1"/>
                <w:sz w:val="21"/>
                <w:szCs w:val="21"/>
              </w:rPr>
              <w:t xml:space="preserve">19:   </w:t>
            </w:r>
            <w:r w:rsidRPr="00984BD1">
              <w:rPr>
                <w:rFonts w:hint="eastAsia"/>
                <w:bCs/>
                <w:color w:val="000000" w:themeColor="text1"/>
                <w:sz w:val="21"/>
                <w:szCs w:val="21"/>
              </w:rPr>
              <w:t>基于</w:t>
            </w:r>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hint="eastAsia"/>
                      <w:color w:val="000000" w:themeColor="text1"/>
                    </w:rPr>
                    <m:t>High</m:t>
                  </m:r>
                  <m:r>
                    <w:rPr>
                      <w:rFonts w:ascii="Cambria Math" w:hAnsi="Cambria Math"/>
                      <w:color w:val="000000" w:themeColor="text1"/>
                    </w:rPr>
                    <m:t>est</m:t>
                  </m:r>
                </m:sub>
              </m:sSub>
            </m:oMath>
            <w:r w:rsidRPr="00984BD1">
              <w:rPr>
                <w:rFonts w:hint="eastAsia"/>
                <w:color w:val="000000" w:themeColor="text1"/>
              </w:rPr>
              <w:t>构造新区块</w:t>
            </w:r>
            <w:r w:rsidRPr="00984BD1">
              <w:rPr>
                <w:rFonts w:hint="eastAsia"/>
                <w:color w:val="000000" w:themeColor="text1"/>
              </w:rPr>
              <w:t>NEW-VIEW</w:t>
            </w:r>
          </w:p>
          <w:p w14:paraId="0D37F3D4" w14:textId="77777777" w:rsidR="00456BBB" w:rsidRPr="00984BD1" w:rsidRDefault="00456BBB" w:rsidP="00C57103">
            <w:pPr>
              <w:spacing w:before="60" w:after="60" w:line="240" w:lineRule="auto"/>
              <w:ind w:firstLine="420"/>
              <w:rPr>
                <w:color w:val="000000" w:themeColor="text1"/>
              </w:rPr>
            </w:pPr>
            <w:r w:rsidRPr="00984BD1">
              <w:rPr>
                <w:rFonts w:hint="eastAsia"/>
                <w:bCs/>
                <w:color w:val="000000" w:themeColor="text1"/>
                <w:sz w:val="21"/>
                <w:szCs w:val="21"/>
              </w:rPr>
              <w:t xml:space="preserve">20:   </w:t>
            </w:r>
            <m:oMath>
              <m:sSub>
                <m:sSubPr>
                  <m:ctrlPr>
                    <w:rPr>
                      <w:rFonts w:ascii="Cambria Math" w:hAnsi="Cambria Math"/>
                      <w:i/>
                      <w:color w:val="000000" w:themeColor="text1"/>
                    </w:rPr>
                  </m:ctrlPr>
                </m:sSubPr>
                <m:e>
                  <m:r>
                    <m:rPr>
                      <m:scr m:val="script"/>
                    </m:rPr>
                    <w:rPr>
                      <w:rFonts w:ascii="Cambria Math" w:hAnsi="Cambria Math"/>
                      <w:color w:val="000000" w:themeColor="text1"/>
                    </w:rPr>
                    <m:t>M</m:t>
                  </m:r>
                </m:e>
                <m:sub>
                  <m:r>
                    <m:rPr>
                      <m:scr m:val="script"/>
                    </m:rPr>
                    <w:rPr>
                      <w:rFonts w:ascii="Cambria Math" w:hAnsi="Cambria Math"/>
                      <w:color w:val="000000" w:themeColor="text1"/>
                    </w:rPr>
                    <m:t>NV</m:t>
                  </m:r>
                </m:sub>
              </m:sSub>
              <m:r>
                <w:rPr>
                  <w:rFonts w:ascii="Cambria Math" w:hAnsi="Cambria Math"/>
                  <w:color w:val="000000" w:themeColor="text1"/>
                </w:rPr>
                <m:t>=&lt;</m:t>
              </m:r>
              <m:r>
                <m:rPr>
                  <m:nor/>
                </m:rPr>
                <w:rPr>
                  <w:rFonts w:ascii="Cambria Math" w:hAnsi="Cambria Math"/>
                  <w:color w:val="000000" w:themeColor="text1"/>
                </w:rPr>
                <m:t>NEW-VIEW</m:t>
              </m:r>
              <m:r>
                <w:rPr>
                  <w:rFonts w:ascii="Cambria Math" w:hAnsi="Cambria Math"/>
                  <w:color w:val="000000" w:themeColor="text1"/>
                </w:rPr>
                <m:t>,v+1,Q</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Highest</m:t>
                  </m:r>
                </m:sub>
              </m:sSub>
              <m:r>
                <w:rPr>
                  <w:rFonts w:ascii="Cambria Math" w:hAnsi="Cambria Math"/>
                  <w:color w:val="000000" w:themeColor="text1"/>
                </w:rPr>
                <m:t>,</m:t>
              </m:r>
              <m:sSub>
                <m:sSubPr>
                  <m:ctrlPr>
                    <w:rPr>
                      <w:rFonts w:ascii="Cambria Math" w:hAnsi="Cambria Math"/>
                      <w:i/>
                      <w:color w:val="000000" w:themeColor="text1"/>
                    </w:rPr>
                  </m:ctrlPr>
                </m:sSubPr>
                <m:e>
                  <m:r>
                    <m:rPr>
                      <m:sty m:val="p"/>
                    </m:rPr>
                    <w:rPr>
                      <w:rFonts w:ascii="Cambria Math" w:hAnsi="Cambria Math" w:hint="eastAsia"/>
                      <w:color w:val="000000" w:themeColor="text1"/>
                    </w:rPr>
                    <m:t>Σ</m:t>
                  </m:r>
                </m:e>
                <m:sub>
                  <m:r>
                    <w:rPr>
                      <w:rFonts w:ascii="Cambria Math" w:hAnsi="Cambria Math"/>
                      <w:color w:val="000000" w:themeColor="text1"/>
                    </w:rPr>
                    <m:t>VC</m:t>
                  </m:r>
                </m:sub>
              </m:sSub>
              <m:r>
                <w:rPr>
                  <w:rFonts w:ascii="Cambria Math" w:hAnsi="Cambria Math"/>
                  <w:color w:val="000000" w:themeColor="text1"/>
                </w:rPr>
                <m:t>&gt;</m:t>
              </m:r>
            </m:oMath>
          </w:p>
          <w:p w14:paraId="3691BE4B"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21</w:t>
            </w:r>
            <w:r w:rsidRPr="00984BD1">
              <w:rPr>
                <w:bCs/>
                <w:color w:val="000000" w:themeColor="text1"/>
                <w:sz w:val="21"/>
                <w:szCs w:val="21"/>
              </w:rPr>
              <w:t xml:space="preserve">.   </w:t>
            </w:r>
            <w:r w:rsidRPr="00984BD1">
              <w:rPr>
                <w:rFonts w:hint="eastAsia"/>
                <w:bCs/>
                <w:color w:val="000000" w:themeColor="text1"/>
                <w:sz w:val="21"/>
                <w:szCs w:val="21"/>
              </w:rPr>
              <w:t xml:space="preserve">// </w:t>
            </w:r>
            <w:r w:rsidRPr="00984BD1">
              <w:rPr>
                <w:rFonts w:hint="eastAsia"/>
                <w:bCs/>
                <w:color w:val="000000" w:themeColor="text1"/>
                <w:sz w:val="21"/>
                <w:szCs w:val="21"/>
              </w:rPr>
              <w:t>第三步：广播并完成切换</w:t>
            </w:r>
          </w:p>
          <w:p w14:paraId="103E1885" w14:textId="77777777" w:rsidR="00456BBB" w:rsidRPr="00984BD1" w:rsidRDefault="00456BBB" w:rsidP="00C57103">
            <w:pPr>
              <w:spacing w:before="60" w:after="60" w:line="240" w:lineRule="auto"/>
              <w:ind w:firstLine="420"/>
              <w:rPr>
                <w:bCs/>
                <w:color w:val="000000" w:themeColor="text1"/>
                <w:sz w:val="21"/>
                <w:szCs w:val="21"/>
              </w:rPr>
            </w:pPr>
            <w:r w:rsidRPr="00984BD1">
              <w:rPr>
                <w:rFonts w:hint="eastAsia"/>
                <w:bCs/>
                <w:color w:val="000000" w:themeColor="text1"/>
                <w:sz w:val="21"/>
                <w:szCs w:val="21"/>
              </w:rPr>
              <w:t>22</w:t>
            </w:r>
            <w:r w:rsidRPr="00984BD1">
              <w:rPr>
                <w:bCs/>
                <w:color w:val="000000" w:themeColor="text1"/>
                <w:sz w:val="21"/>
                <w:szCs w:val="21"/>
              </w:rPr>
              <w:t xml:space="preserve">.   </w:t>
            </w:r>
            <w:r w:rsidRPr="00984BD1">
              <w:rPr>
                <w:rFonts w:hint="eastAsia"/>
                <w:bCs/>
                <w:color w:val="000000" w:themeColor="text1"/>
                <w:sz w:val="21"/>
                <w:szCs w:val="21"/>
              </w:rPr>
              <w:t>广播</w:t>
            </w:r>
            <m:oMath>
              <m:sSub>
                <m:sSubPr>
                  <m:ctrlPr>
                    <w:rPr>
                      <w:rFonts w:ascii="Cambria Math" w:hAnsi="Cambria Math"/>
                      <w:i/>
                      <w:color w:val="000000" w:themeColor="text1"/>
                    </w:rPr>
                  </m:ctrlPr>
                </m:sSubPr>
                <m:e>
                  <m:r>
                    <m:rPr>
                      <m:scr m:val="script"/>
                    </m:rPr>
                    <w:rPr>
                      <w:rFonts w:ascii="Cambria Math" w:hAnsi="Cambria Math"/>
                      <w:color w:val="000000" w:themeColor="text1"/>
                    </w:rPr>
                    <m:t>M</m:t>
                  </m:r>
                </m:e>
                <m:sub>
                  <m:r>
                    <m:rPr>
                      <m:scr m:val="script"/>
                    </m:rPr>
                    <w:rPr>
                      <w:rFonts w:ascii="Cambria Math" w:hAnsi="Cambria Math"/>
                      <w:color w:val="000000" w:themeColor="text1"/>
                    </w:rPr>
                    <m:t>NV</m:t>
                  </m:r>
                </m:sub>
              </m:sSub>
            </m:oMath>
            <w:r w:rsidRPr="00984BD1">
              <w:rPr>
                <w:rFonts w:hint="eastAsia"/>
                <w:color w:val="000000" w:themeColor="text1"/>
              </w:rPr>
              <w:t>至所有副本节点</w:t>
            </w:r>
          </w:p>
        </w:tc>
      </w:tr>
    </w:tbl>
    <w:p w14:paraId="61152FB0" w14:textId="4CB565D1" w:rsidR="00702902" w:rsidRDefault="00456BBB" w:rsidP="00456BBB">
      <w:pPr>
        <w:ind w:firstLine="480"/>
        <w:rPr>
          <w:color w:val="000000" w:themeColor="text1"/>
        </w:rPr>
      </w:pPr>
      <w:r w:rsidRPr="00984BD1">
        <w:rPr>
          <w:rFonts w:hint="eastAsia"/>
          <w:color w:val="000000" w:themeColor="text1"/>
        </w:rPr>
        <w:t>本节提出了基于最高</w:t>
      </w:r>
      <w:r w:rsidRPr="00984BD1">
        <w:rPr>
          <w:rFonts w:hint="eastAsia"/>
          <w:color w:val="000000" w:themeColor="text1"/>
        </w:rPr>
        <w:t>QC</w:t>
      </w:r>
      <w:r w:rsidRPr="00984BD1">
        <w:rPr>
          <w:rFonts w:hint="eastAsia"/>
          <w:color w:val="000000" w:themeColor="text1"/>
        </w:rPr>
        <w:t>的线性视图切换协议，从根本上解决了传统</w:t>
      </w:r>
      <w:r w:rsidRPr="00984BD1">
        <w:rPr>
          <w:rFonts w:hint="eastAsia"/>
          <w:color w:val="000000" w:themeColor="text1"/>
        </w:rPr>
        <w:t>PBFT</w:t>
      </w:r>
      <w:r w:rsidRPr="00984BD1">
        <w:rPr>
          <w:rFonts w:hint="eastAsia"/>
          <w:color w:val="000000" w:themeColor="text1"/>
        </w:rPr>
        <w:t>视图切换中</w:t>
      </w:r>
      <m:oMath>
        <m:r>
          <w:rPr>
            <w:rFonts w:ascii="Cambria Math" w:hAnsi="Cambria Math"/>
            <w:color w:val="000000" w:themeColor="text1"/>
          </w:rPr>
          <m:t>O</m:t>
        </m:r>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3</m:t>
                </m:r>
              </m:sup>
            </m:sSup>
          </m:e>
        </m:d>
      </m:oMath>
      <w:r w:rsidRPr="00984BD1">
        <w:rPr>
          <w:rFonts w:hint="eastAsia"/>
          <w:color w:val="000000" w:themeColor="text1"/>
        </w:rPr>
        <w:t>的通信复杂度瓶颈。通过将视图切换协议从日志驱动转变为以</w:t>
      </w:r>
      <w:r w:rsidRPr="00984BD1">
        <w:rPr>
          <w:rFonts w:hint="eastAsia"/>
          <w:color w:val="000000" w:themeColor="text1"/>
        </w:rPr>
        <w:t>O(1)</w:t>
      </w:r>
      <w:r w:rsidRPr="00984BD1">
        <w:rPr>
          <w:rFonts w:hint="eastAsia"/>
          <w:color w:val="000000" w:themeColor="text1"/>
        </w:rPr>
        <w:t>体积的</w:t>
      </w:r>
      <w:r w:rsidRPr="00984BD1">
        <w:rPr>
          <w:rFonts w:hint="eastAsia"/>
          <w:color w:val="000000" w:themeColor="text1"/>
        </w:rPr>
        <w:t>QC</w:t>
      </w:r>
      <w:r w:rsidRPr="00984BD1">
        <w:rPr>
          <w:rFonts w:hint="eastAsia"/>
          <w:color w:val="000000" w:themeColor="text1"/>
        </w:rPr>
        <w:t>为核心的凭证驱动模式，我们将视图切换的通信开销降至</w:t>
      </w:r>
      <w:r w:rsidRPr="00984BD1">
        <w:rPr>
          <w:rFonts w:hint="eastAsia"/>
          <w:color w:val="000000" w:themeColor="text1"/>
        </w:rPr>
        <w:t>O(N)</w:t>
      </w:r>
      <w:r w:rsidRPr="00984BD1">
        <w:rPr>
          <w:rFonts w:hint="eastAsia"/>
          <w:color w:val="000000" w:themeColor="text1"/>
        </w:rPr>
        <w:t>。同时本小节严格证明了基于法定人数相交原理所选择的</w:t>
      </w:r>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hint="eastAsia"/>
                <w:color w:val="000000" w:themeColor="text1"/>
              </w:rPr>
              <m:t>High</m:t>
            </m:r>
            <m:r>
              <w:rPr>
                <w:rFonts w:ascii="Cambria Math" w:hAnsi="Cambria Math"/>
                <w:color w:val="000000" w:themeColor="text1"/>
              </w:rPr>
              <m:t>est</m:t>
            </m:r>
          </m:sub>
        </m:sSub>
      </m:oMath>
      <w:r w:rsidRPr="00984BD1">
        <w:rPr>
          <w:rFonts w:hint="eastAsia"/>
          <w:color w:val="000000" w:themeColor="text1"/>
        </w:rPr>
        <w:t>必然包含了所有已经提交的区块，从而确保了系统在主节点故障期间的绝对安全性和状态单调性。</w:t>
      </w:r>
    </w:p>
    <w:p w14:paraId="40AD0662" w14:textId="77777777" w:rsidR="00365E26" w:rsidRPr="00984BD1" w:rsidRDefault="00365E26" w:rsidP="00365E26">
      <w:pPr>
        <w:pStyle w:val="3"/>
        <w:ind w:firstLine="640"/>
        <w:rPr>
          <w:color w:val="000000" w:themeColor="text1"/>
        </w:rPr>
      </w:pPr>
      <w:bookmarkStart w:id="7" w:name="_Toc216895586"/>
      <w:r>
        <w:rPr>
          <w:rFonts w:hint="eastAsia"/>
          <w:color w:val="000000" w:themeColor="text1"/>
        </w:rPr>
        <w:t>性能</w:t>
      </w:r>
      <w:r w:rsidRPr="00984BD1">
        <w:rPr>
          <w:rFonts w:hint="eastAsia"/>
          <w:color w:val="000000" w:themeColor="text1"/>
        </w:rPr>
        <w:t>分析</w:t>
      </w:r>
      <w:bookmarkEnd w:id="7"/>
    </w:p>
    <w:p w14:paraId="48DAB066" w14:textId="77777777" w:rsidR="00365E26" w:rsidRDefault="00365E26" w:rsidP="00365E26">
      <w:pPr>
        <w:ind w:firstLine="480"/>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）签名阈值安全性分析</w:t>
      </w:r>
    </w:p>
    <w:p w14:paraId="08AE07E2" w14:textId="77777777" w:rsidR="00365E26" w:rsidRPr="00984BD1" w:rsidRDefault="00365E26" w:rsidP="00365E26">
      <w:pPr>
        <w:ind w:firstLine="480"/>
        <w:rPr>
          <w:color w:val="000000" w:themeColor="text1"/>
        </w:rPr>
      </w:pPr>
      <w:r w:rsidRPr="00984BD1">
        <w:rPr>
          <w:rFonts w:hint="eastAsia"/>
          <w:color w:val="000000" w:themeColor="text1"/>
        </w:rPr>
        <w:lastRenderedPageBreak/>
        <w:t>本文提出的</w:t>
      </w:r>
      <w:r w:rsidRPr="00984BD1">
        <w:rPr>
          <w:rFonts w:hint="eastAsia"/>
          <w:color w:val="000000" w:themeColor="text1"/>
        </w:rPr>
        <w:t>BLS</w:t>
      </w:r>
      <w:r w:rsidRPr="00984BD1">
        <w:rPr>
          <w:rFonts w:hint="eastAsia"/>
          <w:color w:val="000000" w:themeColor="text1"/>
        </w:rPr>
        <w:t>聚合签名机制能够在将发送人数证书的验证复杂度降低至常数</w:t>
      </w:r>
      <w:r w:rsidRPr="00984BD1">
        <w:rPr>
          <w:rFonts w:hint="eastAsia"/>
          <w:color w:val="000000" w:themeColor="text1"/>
        </w:rPr>
        <w:t>O(1)</w:t>
      </w:r>
      <w:r w:rsidRPr="00984BD1">
        <w:rPr>
          <w:rFonts w:hint="eastAsia"/>
          <w:color w:val="000000" w:themeColor="text1"/>
        </w:rPr>
        <w:t>的同时，严格维持</w:t>
      </w:r>
      <w:r w:rsidRPr="00984BD1">
        <w:rPr>
          <w:rFonts w:hint="eastAsia"/>
          <w:color w:val="000000" w:themeColor="text1"/>
        </w:rPr>
        <w:t>PBFT</w:t>
      </w:r>
      <w:r w:rsidRPr="00984BD1">
        <w:rPr>
          <w:rFonts w:hint="eastAsia"/>
          <w:color w:val="000000" w:themeColor="text1"/>
        </w:rPr>
        <w:t>协议所需的</w:t>
      </w:r>
      <w:r w:rsidRPr="00984BD1">
        <w:rPr>
          <w:rFonts w:hint="eastAsia"/>
          <w:color w:val="000000" w:themeColor="text1"/>
        </w:rPr>
        <w:t>2f + 1</w:t>
      </w:r>
      <w:r w:rsidRPr="00984BD1">
        <w:rPr>
          <w:rFonts w:hint="eastAsia"/>
          <w:color w:val="000000" w:themeColor="text1"/>
        </w:rPr>
        <w:t>签名阈值安全性，从而保证系统正确运行。</w:t>
      </w:r>
    </w:p>
    <w:tbl>
      <w:tblPr>
        <w:tblStyle w:val="af2"/>
        <w:tblW w:w="0" w:type="auto"/>
        <w:tblLook w:val="04A0" w:firstRow="1" w:lastRow="0" w:firstColumn="1" w:lastColumn="0" w:noHBand="0" w:noVBand="1"/>
      </w:tblPr>
      <w:tblGrid>
        <w:gridCol w:w="8306"/>
      </w:tblGrid>
      <w:tr w:rsidR="00365E26" w:rsidRPr="00B16400" w14:paraId="69E0A5BF" w14:textId="77777777" w:rsidTr="00C57103">
        <w:trPr>
          <w:cnfStyle w:val="100000000000" w:firstRow="1" w:lastRow="0" w:firstColumn="0" w:lastColumn="0" w:oddVBand="0" w:evenVBand="0" w:oddHBand="0" w:evenHBand="0" w:firstRowFirstColumn="0" w:firstRowLastColumn="0" w:lastRowFirstColumn="0" w:lastRowLastColumn="0"/>
        </w:trPr>
        <w:tc>
          <w:tcPr>
            <w:tcW w:w="8504" w:type="dxa"/>
          </w:tcPr>
          <w:p w14:paraId="17711FE0" w14:textId="77777777" w:rsidR="00365E26" w:rsidRPr="00B72623" w:rsidRDefault="00365E26" w:rsidP="00C57103">
            <w:pPr>
              <w:spacing w:line="400" w:lineRule="atLeast"/>
              <w:ind w:firstLine="482"/>
              <w:rPr>
                <w:color w:val="000000" w:themeColor="text1"/>
              </w:rPr>
            </w:pPr>
            <w:r w:rsidRPr="00B16400">
              <w:rPr>
                <w:rFonts w:hint="eastAsia"/>
                <w:b/>
                <w:bCs/>
                <w:color w:val="000000" w:themeColor="text1"/>
                <w:sz w:val="24"/>
              </w:rPr>
              <w:t>定理</w:t>
            </w:r>
            <w:r w:rsidRPr="00B16400">
              <w:rPr>
                <w:rFonts w:hint="eastAsia"/>
                <w:b/>
                <w:bCs/>
                <w:color w:val="000000" w:themeColor="text1"/>
                <w:sz w:val="24"/>
              </w:rPr>
              <w:t>1</w:t>
            </w:r>
            <w:r w:rsidRPr="00B16400">
              <w:rPr>
                <w:rFonts w:hint="eastAsia"/>
                <w:color w:val="000000" w:themeColor="text1"/>
                <w:sz w:val="24"/>
              </w:rPr>
              <w:t>：聚合签名</w:t>
            </w:r>
            <m:oMath>
              <m:sSub>
                <m:sSubPr>
                  <m:ctrlPr>
                    <w:rPr>
                      <w:rFonts w:ascii="Cambria Math" w:hAnsi="Cambria Math"/>
                      <w:i/>
                      <w:color w:val="000000" w:themeColor="text1"/>
                      <w:sz w:val="24"/>
                    </w:rPr>
                  </m:ctrlPr>
                </m:sSubPr>
                <m:e>
                  <m:r>
                    <w:rPr>
                      <w:rFonts w:ascii="Cambria Math" w:hAnsi="Cambria Math"/>
                      <w:color w:val="000000" w:themeColor="text1"/>
                      <w:sz w:val="24"/>
                    </w:rPr>
                    <m:t>σ</m:t>
                  </m:r>
                </m:e>
                <m:sub>
                  <m:r>
                    <w:rPr>
                      <w:rFonts w:ascii="Cambria Math" w:hAnsi="Cambria Math"/>
                      <w:color w:val="000000" w:themeColor="text1"/>
                      <w:sz w:val="24"/>
                    </w:rPr>
                    <m:t>agg</m:t>
                  </m:r>
                </m:sub>
              </m:sSub>
            </m:oMath>
            <w:r w:rsidRPr="00B16400">
              <w:rPr>
                <w:rFonts w:hint="eastAsia"/>
                <w:color w:val="000000" w:themeColor="text1"/>
                <w:sz w:val="24"/>
              </w:rPr>
              <w:t>及其聚合公钥</w:t>
            </w:r>
            <m:oMath>
              <m:r>
                <w:rPr>
                  <w:rFonts w:ascii="Cambria Math" w:hAnsi="Cambria Math" w:hint="eastAsia"/>
                  <w:color w:val="000000" w:themeColor="text1"/>
                  <w:sz w:val="24"/>
                </w:rPr>
                <m:t>p</m:t>
              </m:r>
              <m:sSub>
                <m:sSubPr>
                  <m:ctrlPr>
                    <w:rPr>
                      <w:rFonts w:ascii="Cambria Math" w:hAnsi="Cambria Math"/>
                      <w:i/>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agg</m:t>
                  </m:r>
                </m:sub>
              </m:sSub>
            </m:oMath>
            <w:r w:rsidRPr="00B16400">
              <w:rPr>
                <w:rFonts w:hint="eastAsia"/>
                <w:color w:val="000000" w:themeColor="text1"/>
                <w:sz w:val="24"/>
              </w:rPr>
              <w:t>满足验证等式</w:t>
            </w:r>
            <m:oMath>
              <m:r>
                <w:rPr>
                  <w:rFonts w:ascii="Cambria Math" w:hAnsi="Cambria Math" w:hint="eastAsia"/>
                  <w:color w:val="000000" w:themeColor="text1"/>
                  <w:sz w:val="24"/>
                </w:rPr>
                <m:t>e</m:t>
              </m:r>
              <m:d>
                <m:dPr>
                  <m:ctrlPr>
                    <w:rPr>
                      <w:rFonts w:ascii="Cambria Math" w:hAnsi="Cambria Math"/>
                      <w:i/>
                      <w:color w:val="000000" w:themeColor="text1"/>
                      <w:sz w:val="24"/>
                    </w:rPr>
                  </m:ctrlPr>
                </m:dPr>
                <m:e>
                  <m:sSub>
                    <m:sSubPr>
                      <m:ctrlPr>
                        <w:rPr>
                          <w:rFonts w:ascii="Cambria Math" w:hAnsi="Cambria Math"/>
                          <w:i/>
                          <w:color w:val="000000" w:themeColor="text1"/>
                          <w:sz w:val="24"/>
                        </w:rPr>
                      </m:ctrlPr>
                    </m:sSubPr>
                    <m:e>
                      <m:r>
                        <w:rPr>
                          <w:rFonts w:ascii="Cambria Math" w:hAnsi="Cambria Math"/>
                          <w:color w:val="000000" w:themeColor="text1"/>
                          <w:sz w:val="24"/>
                        </w:rPr>
                        <m:t>σ</m:t>
                      </m:r>
                    </m:e>
                    <m:sub>
                      <m:r>
                        <w:rPr>
                          <w:rFonts w:ascii="Cambria Math" w:hAnsi="Cambria Math"/>
                          <w:color w:val="000000" w:themeColor="text1"/>
                          <w:sz w:val="24"/>
                        </w:rPr>
                        <m:t>agg</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g</m:t>
                      </m:r>
                    </m:e>
                    <m:sub>
                      <m:r>
                        <w:rPr>
                          <w:rFonts w:ascii="Cambria Math" w:hAnsi="Cambria Math"/>
                          <w:color w:val="000000" w:themeColor="text1"/>
                          <w:sz w:val="24"/>
                        </w:rPr>
                        <m:t>2</m:t>
                      </m:r>
                    </m:sub>
                  </m:sSub>
                </m:e>
              </m:d>
              <m:r>
                <w:rPr>
                  <w:rFonts w:ascii="Cambria Math" w:hAnsi="Cambria Math"/>
                  <w:color w:val="000000" w:themeColor="text1"/>
                  <w:sz w:val="24"/>
                </w:rPr>
                <m:t>=e</m:t>
              </m:r>
              <m:d>
                <m:dPr>
                  <m:ctrlPr>
                    <w:rPr>
                      <w:rFonts w:ascii="Cambria Math" w:hAnsi="Cambria Math"/>
                      <w:i/>
                      <w:color w:val="000000" w:themeColor="text1"/>
                    </w:rPr>
                  </m:ctrlPr>
                </m:dPr>
                <m:e>
                  <m:r>
                    <w:rPr>
                      <w:rFonts w:ascii="Cambria Math" w:hAnsi="Cambria Math"/>
                      <w:color w:val="000000" w:themeColor="text1"/>
                      <w:sz w:val="24"/>
                    </w:rPr>
                    <m:t>h,p</m:t>
                  </m:r>
                  <m:sSub>
                    <m:sSubPr>
                      <m:ctrlPr>
                        <w:rPr>
                          <w:rFonts w:ascii="Cambria Math" w:hAnsi="Cambria Math"/>
                          <w:i/>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agg</m:t>
                      </m:r>
                    </m:sub>
                  </m:sSub>
                </m:e>
              </m:d>
            </m:oMath>
            <w:r w:rsidRPr="00B16400">
              <w:rPr>
                <w:rFonts w:hint="eastAsia"/>
                <w:color w:val="000000" w:themeColor="text1"/>
                <w:sz w:val="24"/>
              </w:rPr>
              <w:t>充要条件是</w:t>
            </w:r>
            <m:oMath>
              <m:sSub>
                <m:sSubPr>
                  <m:ctrlPr>
                    <w:rPr>
                      <w:rFonts w:ascii="Cambria Math" w:hAnsi="Cambria Math"/>
                      <w:i/>
                      <w:color w:val="000000" w:themeColor="text1"/>
                    </w:rPr>
                  </m:ctrlPr>
                </m:sSubPr>
                <m:e>
                  <m:r>
                    <m:rPr>
                      <m:sty m:val="p"/>
                    </m:rPr>
                    <w:rPr>
                      <w:rFonts w:ascii="Cambria Math" w:hAnsi="Cambria Math"/>
                      <w:color w:val="000000" w:themeColor="text1"/>
                      <w:sz w:val="24"/>
                    </w:rPr>
                    <m:t>σ</m:t>
                  </m:r>
                  <m:ctrlPr>
                    <w:rPr>
                      <w:rFonts w:ascii="Cambria Math" w:hAnsi="Cambria Math"/>
                      <w:color w:val="000000" w:themeColor="text1"/>
                    </w:rPr>
                  </m:ctrlPr>
                </m:e>
                <m:sub>
                  <m:r>
                    <w:rPr>
                      <w:rFonts w:ascii="Cambria Math" w:hAnsi="Cambria Math"/>
                      <w:color w:val="000000" w:themeColor="text1"/>
                      <w:sz w:val="24"/>
                    </w:rPr>
                    <m:t>agg</m:t>
                  </m:r>
                </m:sub>
              </m:sSub>
            </m:oMath>
            <w:r w:rsidRPr="00B16400">
              <w:rPr>
                <w:rFonts w:hint="eastAsia"/>
                <w:color w:val="000000" w:themeColor="text1"/>
                <w:sz w:val="24"/>
              </w:rPr>
              <w:t>正确地聚合了至少</w:t>
            </w:r>
            <w:r w:rsidRPr="00B16400">
              <w:rPr>
                <w:rFonts w:hint="eastAsia"/>
                <w:color w:val="000000" w:themeColor="text1"/>
                <w:sz w:val="24"/>
              </w:rPr>
              <w:t>2f + 1</w:t>
            </w:r>
            <w:r w:rsidRPr="00B16400">
              <w:rPr>
                <w:rFonts w:hint="eastAsia"/>
                <w:color w:val="000000" w:themeColor="text1"/>
                <w:sz w:val="24"/>
              </w:rPr>
              <w:t>个有效签名，且这些签名地公钥被精确地用于构造聚合公钥。</w:t>
            </w:r>
          </w:p>
        </w:tc>
      </w:tr>
      <w:tr w:rsidR="00365E26" w:rsidRPr="00B16400" w14:paraId="38D0336A" w14:textId="77777777" w:rsidTr="00C57103">
        <w:tc>
          <w:tcPr>
            <w:tcW w:w="8504" w:type="dxa"/>
          </w:tcPr>
          <w:p w14:paraId="6A437444" w14:textId="77777777" w:rsidR="00365E26" w:rsidRPr="00B16400" w:rsidRDefault="00365E26" w:rsidP="00C57103">
            <w:pPr>
              <w:ind w:firstLine="482"/>
              <w:rPr>
                <w:color w:val="000000" w:themeColor="text1"/>
                <w:sz w:val="24"/>
              </w:rPr>
            </w:pPr>
            <w:r w:rsidRPr="00B16400">
              <w:rPr>
                <w:rFonts w:hint="eastAsia"/>
                <w:b/>
                <w:bCs/>
                <w:color w:val="000000" w:themeColor="text1"/>
                <w:sz w:val="24"/>
              </w:rPr>
              <w:t>证明</w:t>
            </w:r>
            <w:r w:rsidRPr="00B16400">
              <w:rPr>
                <w:rFonts w:hint="eastAsia"/>
                <w:color w:val="000000" w:themeColor="text1"/>
                <w:sz w:val="24"/>
              </w:rPr>
              <w:t>：在拜占庭系统节点数量为</w:t>
            </w:r>
            <m:oMath>
              <m:r>
                <w:rPr>
                  <w:rFonts w:ascii="Cambria Math" w:hAnsi="Cambria Math" w:hint="eastAsia"/>
                  <w:color w:val="000000" w:themeColor="text1"/>
                  <w:sz w:val="24"/>
                </w:rPr>
                <m:t>N</m:t>
              </m:r>
              <m:r>
                <w:rPr>
                  <w:rFonts w:ascii="Cambria Math" w:hAnsi="Cambria Math"/>
                  <w:color w:val="000000" w:themeColor="text1"/>
                  <w:sz w:val="24"/>
                </w:rPr>
                <m:t>=3f+1</m:t>
              </m:r>
            </m:oMath>
            <w:r w:rsidRPr="00B16400">
              <w:rPr>
                <w:rFonts w:hint="eastAsia"/>
                <w:color w:val="000000" w:themeColor="text1"/>
                <w:sz w:val="24"/>
              </w:rPr>
              <w:t>且至多存在</w:t>
            </w:r>
            <m:oMath>
              <m:r>
                <w:rPr>
                  <w:rFonts w:ascii="Cambria Math" w:hAnsi="Cambria Math" w:hint="eastAsia"/>
                  <w:color w:val="000000" w:themeColor="text1"/>
                  <w:sz w:val="24"/>
                </w:rPr>
                <m:t>f</m:t>
              </m:r>
            </m:oMath>
            <w:r w:rsidRPr="00B16400">
              <w:rPr>
                <w:rFonts w:hint="eastAsia"/>
                <w:color w:val="000000" w:themeColor="text1"/>
                <w:sz w:val="24"/>
              </w:rPr>
              <w:t>个拜占庭节点的前提下，</w:t>
            </w:r>
            <w:r w:rsidRPr="00B16400">
              <w:rPr>
                <w:rFonts w:hint="eastAsia"/>
                <w:color w:val="000000" w:themeColor="text1"/>
                <w:sz w:val="24"/>
              </w:rPr>
              <w:t>QC</w:t>
            </w:r>
            <w:r w:rsidRPr="00B16400">
              <w:rPr>
                <w:rFonts w:hint="eastAsia"/>
                <w:color w:val="000000" w:themeColor="text1"/>
                <w:sz w:val="24"/>
              </w:rPr>
              <w:t>的安全性依赖于其强不可伪造性。根据</w:t>
            </w:r>
            <w:r w:rsidRPr="00B16400">
              <w:rPr>
                <w:rFonts w:hint="eastAsia"/>
                <w:color w:val="000000" w:themeColor="text1"/>
                <w:sz w:val="24"/>
              </w:rPr>
              <w:t>BLS</w:t>
            </w:r>
            <w:r w:rsidRPr="00B16400">
              <w:rPr>
                <w:rFonts w:hint="eastAsia"/>
                <w:color w:val="000000" w:themeColor="text1"/>
                <w:sz w:val="24"/>
              </w:rPr>
              <w:t>签名方案的特性，验证等式</w:t>
            </w:r>
            <m:oMath>
              <m:r>
                <w:rPr>
                  <w:rFonts w:ascii="Cambria Math" w:hAnsi="Cambria Math" w:hint="eastAsia"/>
                  <w:color w:val="000000" w:themeColor="text1"/>
                  <w:sz w:val="24"/>
                </w:rPr>
                <m:t>e</m:t>
              </m:r>
              <m:d>
                <m:dPr>
                  <m:ctrlPr>
                    <w:rPr>
                      <w:rFonts w:ascii="Cambria Math" w:hAnsi="Cambria Math"/>
                      <w:i/>
                      <w:color w:val="000000" w:themeColor="text1"/>
                      <w:sz w:val="24"/>
                    </w:rPr>
                  </m:ctrlPr>
                </m:dPr>
                <m:e>
                  <m:sSub>
                    <m:sSubPr>
                      <m:ctrlPr>
                        <w:rPr>
                          <w:rFonts w:ascii="Cambria Math" w:hAnsi="Cambria Math"/>
                          <w:i/>
                          <w:color w:val="000000" w:themeColor="text1"/>
                          <w:sz w:val="24"/>
                        </w:rPr>
                      </m:ctrlPr>
                    </m:sSubPr>
                    <m:e>
                      <m:r>
                        <w:rPr>
                          <w:rFonts w:ascii="Cambria Math" w:hAnsi="Cambria Math"/>
                          <w:color w:val="000000" w:themeColor="text1"/>
                          <w:sz w:val="24"/>
                        </w:rPr>
                        <m:t>σ</m:t>
                      </m:r>
                    </m:e>
                    <m:sub>
                      <m:r>
                        <w:rPr>
                          <w:rFonts w:ascii="Cambria Math" w:hAnsi="Cambria Math"/>
                          <w:color w:val="000000" w:themeColor="text1"/>
                          <w:sz w:val="24"/>
                        </w:rPr>
                        <m:t>agg</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g</m:t>
                      </m:r>
                    </m:e>
                    <m:sub>
                      <m:r>
                        <w:rPr>
                          <w:rFonts w:ascii="Cambria Math" w:hAnsi="Cambria Math"/>
                          <w:color w:val="000000" w:themeColor="text1"/>
                          <w:sz w:val="24"/>
                        </w:rPr>
                        <m:t>2</m:t>
                      </m:r>
                    </m:sub>
                  </m:sSub>
                </m:e>
              </m:d>
              <m:r>
                <w:rPr>
                  <w:rFonts w:ascii="Cambria Math" w:hAnsi="Cambria Math"/>
                  <w:color w:val="000000" w:themeColor="text1"/>
                  <w:sz w:val="24"/>
                </w:rPr>
                <m:t>=e</m:t>
              </m:r>
              <m:d>
                <m:dPr>
                  <m:ctrlPr>
                    <w:rPr>
                      <w:rFonts w:ascii="Cambria Math" w:hAnsi="Cambria Math"/>
                      <w:i/>
                      <w:color w:val="000000" w:themeColor="text1"/>
                      <w:sz w:val="24"/>
                    </w:rPr>
                  </m:ctrlPr>
                </m:dPr>
                <m:e>
                  <m:r>
                    <w:rPr>
                      <w:rFonts w:ascii="Cambria Math" w:hAnsi="Cambria Math"/>
                      <w:color w:val="000000" w:themeColor="text1"/>
                      <w:sz w:val="24"/>
                    </w:rPr>
                    <m:t>h,p</m:t>
                  </m:r>
                  <m:sSub>
                    <m:sSubPr>
                      <m:ctrlPr>
                        <w:rPr>
                          <w:rFonts w:ascii="Cambria Math" w:hAnsi="Cambria Math"/>
                          <w:i/>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agg</m:t>
                      </m:r>
                    </m:sub>
                  </m:sSub>
                </m:e>
              </m:d>
            </m:oMath>
            <w:r w:rsidRPr="00B16400">
              <w:rPr>
                <w:rFonts w:hint="eastAsia"/>
                <w:color w:val="000000" w:themeColor="text1"/>
                <w:sz w:val="24"/>
              </w:rPr>
              <w:t>严格要求聚合签名</w:t>
            </w:r>
            <m:oMath>
              <m:sSub>
                <m:sSubPr>
                  <m:ctrlPr>
                    <w:rPr>
                      <w:rFonts w:ascii="Cambria Math" w:hAnsi="Cambria Math"/>
                      <w:i/>
                      <w:color w:val="000000" w:themeColor="text1"/>
                      <w:sz w:val="24"/>
                    </w:rPr>
                  </m:ctrlPr>
                </m:sSubPr>
                <m:e>
                  <m:r>
                    <w:rPr>
                      <w:rFonts w:ascii="Cambria Math" w:hAnsi="Cambria Math"/>
                      <w:color w:val="000000" w:themeColor="text1"/>
                      <w:sz w:val="24"/>
                    </w:rPr>
                    <m:t>σ</m:t>
                  </m:r>
                </m:e>
                <m:sub>
                  <m:r>
                    <w:rPr>
                      <w:rFonts w:ascii="Cambria Math" w:hAnsi="Cambria Math"/>
                      <w:color w:val="000000" w:themeColor="text1"/>
                      <w:sz w:val="24"/>
                    </w:rPr>
                    <m:t>agg</m:t>
                  </m:r>
                </m:sub>
              </m:sSub>
            </m:oMath>
            <w:r w:rsidRPr="00B16400">
              <w:rPr>
                <w:rFonts w:hint="eastAsia"/>
                <w:color w:val="000000" w:themeColor="text1"/>
                <w:sz w:val="24"/>
              </w:rPr>
              <w:t>必须是区块哈希映射到群</w:t>
            </w:r>
            <m:oMath>
              <m:sSub>
                <m:sSubPr>
                  <m:ctrlPr>
                    <w:rPr>
                      <w:rFonts w:ascii="Cambria Math" w:hAnsi="Cambria Math"/>
                      <w:i/>
                      <w:color w:val="000000" w:themeColor="text1"/>
                      <w:sz w:val="24"/>
                    </w:rPr>
                  </m:ctrlPr>
                </m:sSubPr>
                <m:e>
                  <m:r>
                    <w:rPr>
                      <w:rFonts w:ascii="Cambria Math" w:hAnsi="Cambria Math"/>
                      <w:color w:val="000000" w:themeColor="text1"/>
                      <w:sz w:val="24"/>
                    </w:rPr>
                    <m:t>G</m:t>
                  </m:r>
                </m:e>
                <m:sub>
                  <m:r>
                    <w:rPr>
                      <w:rFonts w:ascii="Cambria Math" w:hAnsi="Cambria Math"/>
                      <w:color w:val="000000" w:themeColor="text1"/>
                      <w:sz w:val="24"/>
                    </w:rPr>
                    <m:t>1</m:t>
                  </m:r>
                </m:sub>
              </m:sSub>
            </m:oMath>
            <w:r w:rsidRPr="00B16400">
              <w:rPr>
                <w:rFonts w:hint="eastAsia"/>
                <w:color w:val="000000" w:themeColor="text1"/>
                <w:sz w:val="24"/>
              </w:rPr>
              <w:t>的点的一个离散对数，其指数等于聚合公钥</w:t>
            </w:r>
            <m:oMath>
              <m:r>
                <w:rPr>
                  <w:rFonts w:ascii="Cambria Math" w:hAnsi="Cambria Math" w:hint="eastAsia"/>
                  <w:color w:val="000000" w:themeColor="text1"/>
                  <w:sz w:val="24"/>
                </w:rPr>
                <m:t>p</m:t>
              </m:r>
              <m:sSub>
                <m:sSubPr>
                  <m:ctrlPr>
                    <w:rPr>
                      <w:rFonts w:ascii="Cambria Math" w:hAnsi="Cambria Math"/>
                      <w:i/>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agg</m:t>
                  </m:r>
                </m:sub>
              </m:sSub>
            </m:oMath>
            <w:r w:rsidRPr="00B16400">
              <w:rPr>
                <w:rFonts w:hint="eastAsia"/>
                <w:color w:val="000000" w:themeColor="text1"/>
                <w:sz w:val="24"/>
              </w:rPr>
              <w:t>中所有公钥对应的私钥总和。如果主节点视图伪造一个有效的</w:t>
            </w:r>
            <w:r w:rsidRPr="00B16400">
              <w:rPr>
                <w:rFonts w:hint="eastAsia"/>
                <w:color w:val="000000" w:themeColor="text1"/>
                <w:sz w:val="24"/>
              </w:rPr>
              <w:t>QC</w:t>
            </w:r>
            <w:r w:rsidRPr="00B16400">
              <w:rPr>
                <w:rFonts w:hint="eastAsia"/>
                <w:color w:val="000000" w:themeColor="text1"/>
                <w:sz w:val="24"/>
              </w:rPr>
              <w:t>，则必须伪造</w:t>
            </w:r>
            <w:r w:rsidRPr="00B16400">
              <w:rPr>
                <w:rFonts w:hint="eastAsia"/>
                <w:color w:val="000000" w:themeColor="text1"/>
                <w:sz w:val="24"/>
              </w:rPr>
              <w:t>2f + 1</w:t>
            </w:r>
            <w:r w:rsidRPr="00B16400">
              <w:rPr>
                <w:rFonts w:hint="eastAsia"/>
                <w:color w:val="000000" w:themeColor="text1"/>
                <w:sz w:val="24"/>
              </w:rPr>
              <w:t>个有效签名，这在算力耗费上等同于攻破</w:t>
            </w:r>
            <w:r w:rsidRPr="00B16400">
              <w:rPr>
                <w:rFonts w:hint="eastAsia"/>
                <w:color w:val="000000" w:themeColor="text1"/>
                <w:sz w:val="24"/>
              </w:rPr>
              <w:t>BLS</w:t>
            </w:r>
            <w:r w:rsidRPr="00B16400">
              <w:rPr>
                <w:rFonts w:hint="eastAsia"/>
                <w:color w:val="000000" w:themeColor="text1"/>
                <w:sz w:val="24"/>
              </w:rPr>
              <w:t>签名方案的底层困难问题，是不可行的。由于任何</w:t>
            </w:r>
            <w:r w:rsidRPr="00B16400">
              <w:rPr>
                <w:rFonts w:hint="eastAsia"/>
                <w:color w:val="000000" w:themeColor="text1"/>
                <w:sz w:val="24"/>
              </w:rPr>
              <w:t>f</w:t>
            </w:r>
            <w:r w:rsidRPr="00B16400">
              <w:rPr>
                <w:rFonts w:hint="eastAsia"/>
                <w:color w:val="000000" w:themeColor="text1"/>
                <w:sz w:val="24"/>
              </w:rPr>
              <w:t>个拜占庭节点不足以伪造</w:t>
            </w:r>
            <w:r w:rsidRPr="00B16400">
              <w:rPr>
                <w:rFonts w:hint="eastAsia"/>
                <w:color w:val="000000" w:themeColor="text1"/>
                <w:sz w:val="24"/>
              </w:rPr>
              <w:t>2f + 1</w:t>
            </w:r>
            <w:r w:rsidRPr="00B16400">
              <w:rPr>
                <w:rFonts w:hint="eastAsia"/>
                <w:color w:val="000000" w:themeColor="text1"/>
                <w:sz w:val="24"/>
              </w:rPr>
              <w:t>个签名，且验证过程数学上强力要求聚合签名必须由聚合公钥中所有私钥的和生成，因此该验证等式的成立可以确保该</w:t>
            </w:r>
            <w:r w:rsidRPr="00B16400">
              <w:rPr>
                <w:rFonts w:hint="eastAsia"/>
                <w:color w:val="000000" w:themeColor="text1"/>
                <w:sz w:val="24"/>
              </w:rPr>
              <w:t>QC</w:t>
            </w:r>
            <w:r w:rsidRPr="00B16400">
              <w:rPr>
                <w:rFonts w:hint="eastAsia"/>
                <w:color w:val="000000" w:themeColor="text1"/>
                <w:sz w:val="24"/>
              </w:rPr>
              <w:t>必然获得了</w:t>
            </w:r>
            <w:r w:rsidRPr="00B16400">
              <w:rPr>
                <w:rFonts w:hint="eastAsia"/>
                <w:color w:val="000000" w:themeColor="text1"/>
                <w:sz w:val="24"/>
              </w:rPr>
              <w:t>2f + 1</w:t>
            </w:r>
            <w:r w:rsidRPr="00B16400">
              <w:rPr>
                <w:rFonts w:hint="eastAsia"/>
                <w:color w:val="000000" w:themeColor="text1"/>
                <w:sz w:val="24"/>
              </w:rPr>
              <w:t>个有效节点的支持。</w:t>
            </w:r>
          </w:p>
        </w:tc>
      </w:tr>
    </w:tbl>
    <w:p w14:paraId="265133C3" w14:textId="77777777" w:rsidR="00365E26" w:rsidRPr="00984BD1" w:rsidRDefault="00365E26" w:rsidP="00365E26">
      <w:pPr>
        <w:ind w:firstLine="480"/>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）视图切换状态一致性分析</w:t>
      </w:r>
    </w:p>
    <w:p w14:paraId="143B99E8" w14:textId="77777777" w:rsidR="00365E26" w:rsidRPr="00984BD1" w:rsidRDefault="00365E26" w:rsidP="00365E26">
      <w:pPr>
        <w:ind w:firstLine="480"/>
        <w:rPr>
          <w:color w:val="000000" w:themeColor="text1"/>
        </w:rPr>
      </w:pPr>
      <w:r w:rsidRPr="00984BD1">
        <w:rPr>
          <w:rFonts w:hint="eastAsia"/>
          <w:color w:val="000000" w:themeColor="text1"/>
        </w:rPr>
        <w:t>本文提出的快速视图切换协议满足</w:t>
      </w:r>
      <w:r w:rsidRPr="00984BD1">
        <w:rPr>
          <w:rFonts w:hint="eastAsia"/>
          <w:color w:val="000000" w:themeColor="text1"/>
        </w:rPr>
        <w:t>PBFT</w:t>
      </w:r>
      <w:r w:rsidRPr="00984BD1">
        <w:rPr>
          <w:rFonts w:hint="eastAsia"/>
          <w:color w:val="000000" w:themeColor="text1"/>
        </w:rPr>
        <w:t>共识算法的安全性，即该算法能够确保在视图切换过程中，已提交的区块也永远不会被丢弃。</w:t>
      </w:r>
    </w:p>
    <w:tbl>
      <w:tblPr>
        <w:tblStyle w:val="af2"/>
        <w:tblW w:w="0" w:type="auto"/>
        <w:tblLook w:val="04A0" w:firstRow="1" w:lastRow="0" w:firstColumn="1" w:lastColumn="0" w:noHBand="0" w:noVBand="1"/>
      </w:tblPr>
      <w:tblGrid>
        <w:gridCol w:w="8306"/>
      </w:tblGrid>
      <w:tr w:rsidR="00365E26" w:rsidRPr="00B16400" w14:paraId="12BAEA2B" w14:textId="77777777" w:rsidTr="00C57103">
        <w:trPr>
          <w:cnfStyle w:val="100000000000" w:firstRow="1" w:lastRow="0" w:firstColumn="0" w:lastColumn="0" w:oddVBand="0" w:evenVBand="0" w:oddHBand="0" w:evenHBand="0" w:firstRowFirstColumn="0" w:firstRowLastColumn="0" w:lastRowFirstColumn="0" w:lastRowLastColumn="0"/>
        </w:trPr>
        <w:tc>
          <w:tcPr>
            <w:tcW w:w="8504" w:type="dxa"/>
          </w:tcPr>
          <w:p w14:paraId="4D8C197F" w14:textId="77777777" w:rsidR="00365E26" w:rsidRPr="00B16400" w:rsidRDefault="00365E26" w:rsidP="00C57103">
            <w:pPr>
              <w:ind w:firstLine="482"/>
              <w:rPr>
                <w:color w:val="000000" w:themeColor="text1"/>
                <w:sz w:val="24"/>
              </w:rPr>
            </w:pPr>
            <w:r w:rsidRPr="00B16400">
              <w:rPr>
                <w:rFonts w:hint="eastAsia"/>
                <w:b/>
                <w:bCs/>
                <w:color w:val="000000" w:themeColor="text1"/>
                <w:sz w:val="24"/>
              </w:rPr>
              <w:t>定理</w:t>
            </w:r>
            <w:r w:rsidRPr="00B16400">
              <w:rPr>
                <w:rFonts w:hint="eastAsia"/>
                <w:b/>
                <w:bCs/>
                <w:color w:val="000000" w:themeColor="text1"/>
                <w:sz w:val="24"/>
              </w:rPr>
              <w:t>2</w:t>
            </w:r>
            <w:r w:rsidRPr="00B16400">
              <w:rPr>
                <w:rFonts w:hint="eastAsia"/>
                <w:color w:val="000000" w:themeColor="text1"/>
                <w:sz w:val="24"/>
              </w:rPr>
              <w:t>：视图切换后新主节点基于</w:t>
            </w:r>
            <m:oMath>
              <m:r>
                <w:rPr>
                  <w:rFonts w:ascii="Cambria Math" w:hAnsi="Cambria Math"/>
                  <w:color w:val="000000" w:themeColor="text1"/>
                  <w:sz w:val="24"/>
                </w:rPr>
                <m:t>Q</m:t>
              </m:r>
              <m:sSub>
                <m:sSubPr>
                  <m:ctrlPr>
                    <w:rPr>
                      <w:rFonts w:ascii="Cambria Math" w:hAnsi="Cambria Math"/>
                      <w:color w:val="000000" w:themeColor="text1"/>
                      <w:sz w:val="24"/>
                    </w:rPr>
                  </m:ctrlPr>
                </m:sSubPr>
                <m:e>
                  <m:r>
                    <w:rPr>
                      <w:rFonts w:ascii="Cambria Math" w:hAnsi="Cambria Math"/>
                      <w:color w:val="000000" w:themeColor="text1"/>
                      <w:sz w:val="24"/>
                    </w:rPr>
                    <m:t>C</m:t>
                  </m:r>
                </m:e>
                <m:sub>
                  <m:r>
                    <m:rPr>
                      <m:sty m:val="p"/>
                    </m:rPr>
                    <w:rPr>
                      <w:rFonts w:ascii="Cambria Math" w:hAnsi="Cambria Math" w:hint="eastAsia"/>
                      <w:color w:val="000000" w:themeColor="text1"/>
                      <w:sz w:val="24"/>
                    </w:rPr>
                    <m:t>High</m:t>
                  </m:r>
                  <m:r>
                    <w:rPr>
                      <w:rFonts w:ascii="Cambria Math" w:hAnsi="Cambria Math"/>
                      <w:color w:val="000000" w:themeColor="text1"/>
                      <w:sz w:val="24"/>
                    </w:rPr>
                    <m:t>est</m:t>
                  </m:r>
                </m:sub>
              </m:sSub>
            </m:oMath>
            <w:r w:rsidRPr="00B16400">
              <w:rPr>
                <w:rFonts w:hint="eastAsia"/>
                <w:color w:val="000000" w:themeColor="text1"/>
                <w:sz w:val="24"/>
              </w:rPr>
              <w:t>开始的新链必然会包含旧视图中所有以</w:t>
            </w:r>
            <w:r w:rsidRPr="00B16400">
              <w:rPr>
                <w:rFonts w:hint="eastAsia"/>
                <w:color w:val="000000" w:themeColor="text1"/>
                <w:sz w:val="24"/>
              </w:rPr>
              <w:t>prepared</w:t>
            </w:r>
            <w:r w:rsidRPr="00B16400">
              <w:rPr>
                <w:rFonts w:hint="eastAsia"/>
                <w:color w:val="000000" w:themeColor="text1"/>
                <w:sz w:val="24"/>
              </w:rPr>
              <w:t>的区块。</w:t>
            </w:r>
          </w:p>
        </w:tc>
      </w:tr>
      <w:tr w:rsidR="00365E26" w:rsidRPr="00B16400" w14:paraId="5654E064" w14:textId="77777777" w:rsidTr="00C57103">
        <w:tc>
          <w:tcPr>
            <w:tcW w:w="8504" w:type="dxa"/>
          </w:tcPr>
          <w:p w14:paraId="27B61C9C" w14:textId="77777777" w:rsidR="00365E26" w:rsidRPr="00B16400" w:rsidRDefault="00365E26" w:rsidP="00C57103">
            <w:pPr>
              <w:snapToGrid w:val="0"/>
              <w:spacing w:line="400" w:lineRule="atLeast"/>
              <w:ind w:firstLine="482"/>
              <w:rPr>
                <w:color w:val="000000" w:themeColor="text1"/>
                <w:sz w:val="24"/>
              </w:rPr>
            </w:pPr>
            <w:r w:rsidRPr="00B16400">
              <w:rPr>
                <w:rFonts w:hint="eastAsia"/>
                <w:b/>
                <w:bCs/>
                <w:color w:val="000000" w:themeColor="text1"/>
                <w:sz w:val="24"/>
              </w:rPr>
              <w:t>证明</w:t>
            </w:r>
            <w:r w:rsidRPr="00B16400">
              <w:rPr>
                <w:rFonts w:hint="eastAsia"/>
                <w:color w:val="000000" w:themeColor="text1"/>
                <w:sz w:val="24"/>
              </w:rPr>
              <w:t>：在拜占庭系统节点数量为</w:t>
            </w:r>
            <m:oMath>
              <m:r>
                <w:rPr>
                  <w:rFonts w:ascii="Cambria Math" w:hAnsi="Cambria Math" w:hint="eastAsia"/>
                  <w:color w:val="000000" w:themeColor="text1"/>
                  <w:sz w:val="24"/>
                </w:rPr>
                <m:t>N</m:t>
              </m:r>
              <m:r>
                <w:rPr>
                  <w:rFonts w:ascii="Cambria Math" w:hAnsi="Cambria Math"/>
                  <w:color w:val="000000" w:themeColor="text1"/>
                  <w:sz w:val="24"/>
                </w:rPr>
                <m:t>=3f+1</m:t>
              </m:r>
            </m:oMath>
            <w:r w:rsidRPr="00B16400">
              <w:rPr>
                <w:rFonts w:hint="eastAsia"/>
                <w:color w:val="000000" w:themeColor="text1"/>
                <w:sz w:val="24"/>
              </w:rPr>
              <w:t>且至多存在</w:t>
            </w:r>
            <m:oMath>
              <m:r>
                <w:rPr>
                  <w:rFonts w:ascii="Cambria Math" w:hAnsi="Cambria Math" w:hint="eastAsia"/>
                  <w:color w:val="000000" w:themeColor="text1"/>
                  <w:sz w:val="24"/>
                </w:rPr>
                <m:t>f</m:t>
              </m:r>
            </m:oMath>
            <w:r w:rsidRPr="00B16400">
              <w:rPr>
                <w:rFonts w:hint="eastAsia"/>
                <w:color w:val="000000" w:themeColor="text1"/>
                <w:sz w:val="24"/>
              </w:rPr>
              <w:t>个拜占庭节点的前提下，任意两个法定人数集合</w:t>
            </w:r>
            <m:oMath>
              <m:sSub>
                <m:sSubPr>
                  <m:ctrlPr>
                    <w:rPr>
                      <w:rFonts w:ascii="Cambria Math" w:hAnsi="Cambria Math"/>
                      <w:i/>
                      <w:color w:val="000000" w:themeColor="text1"/>
                      <w:sz w:val="24"/>
                    </w:rPr>
                  </m:ctrlPr>
                </m:sSubPr>
                <m:e>
                  <m:r>
                    <w:rPr>
                      <w:rFonts w:ascii="Cambria Math" w:hAnsi="Cambria Math" w:hint="eastAsia"/>
                      <w:color w:val="000000" w:themeColor="text1"/>
                      <w:sz w:val="24"/>
                    </w:rPr>
                    <m:t>Q</m:t>
                  </m:r>
                  <m:ctrlPr>
                    <w:rPr>
                      <w:rFonts w:ascii="Cambria Math" w:hAnsi="Cambria Math" w:hint="eastAsia"/>
                      <w:i/>
                      <w:color w:val="000000" w:themeColor="text1"/>
                      <w:sz w:val="24"/>
                    </w:rPr>
                  </m:ctrlPr>
                </m:e>
                <m:sub>
                  <m:r>
                    <w:rPr>
                      <w:rFonts w:ascii="Cambria Math" w:hAnsi="Cambria Math"/>
                      <w:color w:val="000000" w:themeColor="text1"/>
                      <w:sz w:val="24"/>
                    </w:rPr>
                    <m:t>1</m:t>
                  </m:r>
                </m:sub>
              </m:sSub>
            </m:oMath>
            <w:r w:rsidRPr="00B16400">
              <w:rPr>
                <w:rFonts w:hint="eastAsia"/>
                <w:color w:val="000000" w:themeColor="text1"/>
                <w:sz w:val="24"/>
              </w:rPr>
              <w:t>和</w:t>
            </w:r>
            <m:oMath>
              <m:sSub>
                <m:sSubPr>
                  <m:ctrlPr>
                    <w:rPr>
                      <w:rFonts w:ascii="Cambria Math" w:hAnsi="Cambria Math"/>
                      <w:i/>
                      <w:color w:val="000000" w:themeColor="text1"/>
                      <w:sz w:val="24"/>
                    </w:rPr>
                  </m:ctrlPr>
                </m:sSubPr>
                <m:e>
                  <m:r>
                    <w:rPr>
                      <w:rFonts w:ascii="Cambria Math" w:hAnsi="Cambria Math"/>
                      <w:color w:val="000000" w:themeColor="text1"/>
                      <w:sz w:val="24"/>
                    </w:rPr>
                    <m:t>Q</m:t>
                  </m:r>
                </m:e>
                <m:sub>
                  <m:r>
                    <w:rPr>
                      <w:rFonts w:ascii="Cambria Math" w:hAnsi="Cambria Math"/>
                      <w:color w:val="000000" w:themeColor="text1"/>
                      <w:sz w:val="24"/>
                    </w:rPr>
                    <m:t>2</m:t>
                  </m:r>
                </m:sub>
              </m:sSub>
            </m:oMath>
            <w:r w:rsidRPr="00B16400">
              <w:rPr>
                <w:rFonts w:hint="eastAsia"/>
                <w:color w:val="000000" w:themeColor="text1"/>
                <w:sz w:val="24"/>
              </w:rPr>
              <w:t>必然会存在相交节点，交集中至少包含一个诚实节点</w:t>
            </w:r>
            <w:r w:rsidRPr="00B16400">
              <w:rPr>
                <w:rFonts w:hint="eastAsia"/>
                <w:color w:val="000000" w:themeColor="text1"/>
                <w:sz w:val="24"/>
              </w:rPr>
              <w:t>h</w:t>
            </w:r>
            <w:r w:rsidRPr="00B16400">
              <w:rPr>
                <w:rFonts w:hint="eastAsia"/>
                <w:color w:val="000000" w:themeColor="text1"/>
                <w:sz w:val="24"/>
              </w:rPr>
              <w:t>。任何诚实节点</w:t>
            </w:r>
            <w:r w:rsidRPr="00B16400">
              <w:rPr>
                <w:rFonts w:hint="eastAsia"/>
                <w:color w:val="000000" w:themeColor="text1"/>
                <w:sz w:val="24"/>
              </w:rPr>
              <w:t>h</w:t>
            </w:r>
            <w:r w:rsidRPr="00B16400">
              <w:rPr>
                <w:rFonts w:hint="eastAsia"/>
                <w:color w:val="000000" w:themeColor="text1"/>
                <w:sz w:val="24"/>
              </w:rPr>
              <w:t>在视图切换时，必须诚实地报告其本地链上最高的、已获得多数投票的</w:t>
            </w:r>
            <w:r w:rsidRPr="00B16400">
              <w:rPr>
                <w:rFonts w:hint="eastAsia"/>
                <w:color w:val="000000" w:themeColor="text1"/>
                <w:sz w:val="24"/>
              </w:rPr>
              <w:t>QC</w:t>
            </w:r>
          </w:p>
          <w:p w14:paraId="10744DDD" w14:textId="77777777" w:rsidR="00365E26" w:rsidRPr="00B16400" w:rsidRDefault="00365E26" w:rsidP="00C57103">
            <w:pPr>
              <w:snapToGrid w:val="0"/>
              <w:spacing w:line="400" w:lineRule="atLeast"/>
              <w:ind w:firstLineChars="0" w:firstLine="198"/>
              <w:rPr>
                <w:color w:val="000000" w:themeColor="text1"/>
                <w:sz w:val="24"/>
              </w:rPr>
            </w:pPr>
            <m:oMathPara>
              <m:oMathParaPr>
                <m:jc m:val="center"/>
              </m:oMathParaPr>
              <m:oMath>
                <m:d>
                  <m:dPr>
                    <m:begChr m:val="|"/>
                    <m:endChr m:val="|"/>
                    <m:ctrlPr>
                      <w:rPr>
                        <w:rFonts w:ascii="Cambria Math" w:hAnsi="Cambria Math"/>
                        <w:i/>
                        <w:color w:val="000000" w:themeColor="text1"/>
                        <w:sz w:val="24"/>
                      </w:rPr>
                    </m:ctrlPr>
                  </m:dPr>
                  <m:e>
                    <m:sSub>
                      <m:sSubPr>
                        <m:ctrlPr>
                          <w:rPr>
                            <w:rFonts w:ascii="Cambria Math" w:hAnsi="Cambria Math"/>
                            <w:i/>
                            <w:color w:val="000000" w:themeColor="text1"/>
                            <w:sz w:val="24"/>
                          </w:rPr>
                        </m:ctrlPr>
                      </m:sSubPr>
                      <m:e>
                        <m:r>
                          <w:rPr>
                            <w:rFonts w:ascii="Cambria Math" w:hAnsi="Cambria Math"/>
                            <w:color w:val="000000" w:themeColor="text1"/>
                            <w:sz w:val="24"/>
                          </w:rPr>
                          <m:t>Q</m:t>
                        </m:r>
                      </m:e>
                      <m:sub>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Q</m:t>
                        </m:r>
                      </m:e>
                      <m:sub>
                        <m:r>
                          <w:rPr>
                            <w:rFonts w:ascii="Cambria Math" w:hAnsi="Cambria Math"/>
                            <w:color w:val="000000" w:themeColor="text1"/>
                            <w:sz w:val="24"/>
                          </w:rPr>
                          <m:t>2</m:t>
                        </m:r>
                      </m:sub>
                    </m:sSub>
                  </m:e>
                </m:d>
                <m:r>
                  <w:rPr>
                    <w:rFonts w:ascii="Cambria Math" w:hAnsi="Cambria Math"/>
                    <w:color w:val="000000" w:themeColor="text1"/>
                    <w:sz w:val="24"/>
                  </w:rPr>
                  <m:t xml:space="preserve">≥2f+1 + 2f+1 - </m:t>
                </m:r>
                <m:d>
                  <m:dPr>
                    <m:ctrlPr>
                      <w:rPr>
                        <w:rFonts w:ascii="Cambria Math" w:hAnsi="Cambria Math"/>
                        <w:i/>
                        <w:color w:val="000000" w:themeColor="text1"/>
                        <w:sz w:val="24"/>
                      </w:rPr>
                    </m:ctrlPr>
                  </m:dPr>
                  <m:e>
                    <m:r>
                      <w:rPr>
                        <w:rFonts w:ascii="Cambria Math" w:hAnsi="Cambria Math"/>
                        <w:color w:val="000000" w:themeColor="text1"/>
                        <w:sz w:val="24"/>
                      </w:rPr>
                      <m:t>3f+1</m:t>
                    </m:r>
                  </m:e>
                </m:d>
                <m:r>
                  <w:rPr>
                    <w:rFonts w:ascii="Cambria Math" w:hAnsi="Cambria Math"/>
                    <w:color w:val="000000" w:themeColor="text1"/>
                    <w:sz w:val="24"/>
                  </w:rPr>
                  <m:t>= f+1</m:t>
                </m:r>
              </m:oMath>
            </m:oMathPara>
          </w:p>
          <w:p w14:paraId="58DBCBCF" w14:textId="77777777" w:rsidR="00365E26" w:rsidRPr="00B16400" w:rsidRDefault="00365E26" w:rsidP="00C57103">
            <w:pPr>
              <w:ind w:firstLine="480"/>
              <w:rPr>
                <w:color w:val="000000" w:themeColor="text1"/>
                <w:sz w:val="24"/>
              </w:rPr>
            </w:pPr>
            <w:r w:rsidRPr="00B16400">
              <w:rPr>
                <w:rFonts w:hint="eastAsia"/>
                <w:color w:val="000000" w:themeColor="text1"/>
                <w:sz w:val="24"/>
              </w:rPr>
              <w:t>假设在视图</w:t>
            </w:r>
            <w:r w:rsidRPr="00B16400">
              <w:rPr>
                <w:rFonts w:hint="eastAsia"/>
                <w:color w:val="000000" w:themeColor="text1"/>
                <w:sz w:val="24"/>
              </w:rPr>
              <w:t>v</w:t>
            </w:r>
            <w:r w:rsidRPr="00B16400">
              <w:rPr>
                <w:rFonts w:hint="eastAsia"/>
                <w:color w:val="000000" w:themeColor="text1"/>
                <w:sz w:val="24"/>
              </w:rPr>
              <w:t>中，区块</w:t>
            </w:r>
            <w:r w:rsidRPr="00B16400">
              <w:rPr>
                <w:rFonts w:hint="eastAsia"/>
                <w:color w:val="000000" w:themeColor="text1"/>
                <w:sz w:val="24"/>
              </w:rPr>
              <w:t>B</w:t>
            </w:r>
            <w:r w:rsidRPr="00B16400">
              <w:rPr>
                <w:rFonts w:hint="eastAsia"/>
                <w:color w:val="000000" w:themeColor="text1"/>
                <w:sz w:val="24"/>
              </w:rPr>
              <w:t>已经通过被诚实节点提交，则存在一个区块</w:t>
            </w:r>
            <w:r w:rsidRPr="00B16400">
              <w:rPr>
                <w:rFonts w:hint="eastAsia"/>
                <w:color w:val="000000" w:themeColor="text1"/>
                <w:sz w:val="24"/>
              </w:rPr>
              <w:t>B</w:t>
            </w:r>
            <w:r w:rsidRPr="00B16400">
              <w:rPr>
                <w:rFonts w:hint="eastAsia"/>
                <w:color w:val="000000" w:themeColor="text1"/>
                <w:sz w:val="24"/>
              </w:rPr>
              <w:t>的后继区块</w:t>
            </w:r>
            <m:oMath>
              <m:sSub>
                <m:sSubPr>
                  <m:ctrlPr>
                    <w:rPr>
                      <w:rFonts w:ascii="Cambria Math" w:hAnsi="Cambria Math"/>
                      <w:i/>
                      <w:color w:val="000000" w:themeColor="text1"/>
                      <w:sz w:val="24"/>
                    </w:rPr>
                  </m:ctrlPr>
                </m:sSubPr>
                <m:e>
                  <m:r>
                    <w:rPr>
                      <w:rFonts w:ascii="Cambria Math" w:hAnsi="Cambria Math" w:hint="eastAsia"/>
                      <w:color w:val="000000" w:themeColor="text1"/>
                      <w:sz w:val="24"/>
                    </w:rPr>
                    <m:t>B</m:t>
                  </m:r>
                  <m:ctrlPr>
                    <w:rPr>
                      <w:rFonts w:ascii="Cambria Math" w:hAnsi="Cambria Math" w:hint="eastAsia"/>
                      <w:i/>
                      <w:color w:val="000000" w:themeColor="text1"/>
                      <w:sz w:val="24"/>
                    </w:rPr>
                  </m:ctrlPr>
                </m:e>
                <m:sub>
                  <m:r>
                    <w:rPr>
                      <w:rFonts w:ascii="Cambria Math" w:hAnsi="Cambria Math"/>
                      <w:color w:val="000000" w:themeColor="text1"/>
                      <w:sz w:val="24"/>
                    </w:rPr>
                    <m:t>sub</m:t>
                  </m:r>
                </m:sub>
              </m:sSub>
            </m:oMath>
            <w:r w:rsidRPr="00B16400">
              <w:rPr>
                <w:rFonts w:hint="eastAsia"/>
                <w:color w:val="000000" w:themeColor="text1"/>
                <w:sz w:val="24"/>
              </w:rPr>
              <w:t>，其对应的法定人数证书</w:t>
            </w:r>
            <m:oMath>
              <m:r>
                <w:rPr>
                  <w:rFonts w:ascii="Cambria Math" w:hAnsi="Cambria Math"/>
                  <w:color w:val="000000" w:themeColor="text1"/>
                  <w:sz w:val="24"/>
                </w:rPr>
                <m:t>Q</m:t>
              </m:r>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sub</m:t>
                  </m:r>
                </m:sub>
              </m:sSub>
            </m:oMath>
            <w:r w:rsidRPr="00B16400">
              <w:rPr>
                <w:rFonts w:hint="eastAsia"/>
                <w:color w:val="000000" w:themeColor="text1"/>
                <w:sz w:val="24"/>
              </w:rPr>
              <w:t>已被至少</w:t>
            </w:r>
            <w:r w:rsidRPr="00B16400">
              <w:rPr>
                <w:rFonts w:hint="eastAsia"/>
                <w:color w:val="000000" w:themeColor="text1"/>
                <w:sz w:val="24"/>
              </w:rPr>
              <w:t>2f + 1</w:t>
            </w:r>
            <w:r w:rsidRPr="00B16400">
              <w:rPr>
                <w:rFonts w:hint="eastAsia"/>
                <w:color w:val="000000" w:themeColor="text1"/>
                <w:sz w:val="24"/>
              </w:rPr>
              <w:t>个节点签发并存储（集合</w:t>
            </w:r>
            <m:oMath>
              <m:sSub>
                <m:sSubPr>
                  <m:ctrlPr>
                    <w:rPr>
                      <w:rFonts w:ascii="Cambria Math" w:hAnsi="Cambria Math"/>
                      <w:i/>
                      <w:color w:val="000000" w:themeColor="text1"/>
                      <w:sz w:val="24"/>
                    </w:rPr>
                  </m:ctrlPr>
                </m:sSubPr>
                <m:e>
                  <m:r>
                    <w:rPr>
                      <w:rFonts w:ascii="Cambria Math" w:hAnsi="Cambria Math" w:hint="eastAsia"/>
                      <w:color w:val="000000" w:themeColor="text1"/>
                      <w:sz w:val="24"/>
                    </w:rPr>
                    <m:t>Q</m:t>
                  </m:r>
                  <m:ctrlPr>
                    <w:rPr>
                      <w:rFonts w:ascii="Cambria Math" w:hAnsi="Cambria Math" w:hint="eastAsia"/>
                      <w:i/>
                      <w:color w:val="000000" w:themeColor="text1"/>
                      <w:sz w:val="24"/>
                    </w:rPr>
                  </m:ctrlPr>
                </m:e>
                <m:sub>
                  <m:r>
                    <w:rPr>
                      <w:rFonts w:ascii="Cambria Math" w:hAnsi="Cambria Math"/>
                      <w:color w:val="000000" w:themeColor="text1"/>
                      <w:sz w:val="24"/>
                    </w:rPr>
                    <m:t>commit</m:t>
                  </m:r>
                </m:sub>
              </m:sSub>
            </m:oMath>
            <w:r w:rsidRPr="00B16400">
              <w:rPr>
                <w:rFonts w:hint="eastAsia"/>
                <w:color w:val="000000" w:themeColor="text1"/>
                <w:sz w:val="24"/>
              </w:rPr>
              <w:t>）。视图切换时，新主节点收集来自</w:t>
            </w:r>
            <w:r w:rsidRPr="00B16400">
              <w:rPr>
                <w:rFonts w:hint="eastAsia"/>
                <w:color w:val="000000" w:themeColor="text1"/>
                <w:sz w:val="24"/>
              </w:rPr>
              <w:t>2f + 1</w:t>
            </w:r>
            <w:r w:rsidRPr="00B16400">
              <w:rPr>
                <w:rFonts w:hint="eastAsia"/>
                <w:color w:val="000000" w:themeColor="text1"/>
                <w:sz w:val="24"/>
              </w:rPr>
              <w:t>个副本的最高</w:t>
            </w:r>
            <w:r w:rsidRPr="00B16400">
              <w:rPr>
                <w:rFonts w:hint="eastAsia"/>
                <w:color w:val="000000" w:themeColor="text1"/>
                <w:sz w:val="24"/>
              </w:rPr>
              <w:t>QC</w:t>
            </w:r>
            <w:r w:rsidRPr="00B16400">
              <w:rPr>
                <w:rFonts w:hint="eastAsia"/>
                <w:color w:val="000000" w:themeColor="text1"/>
                <w:sz w:val="24"/>
              </w:rPr>
              <w:t>（集合</w:t>
            </w:r>
            <m:oMath>
              <m:sSub>
                <m:sSubPr>
                  <m:ctrlPr>
                    <w:rPr>
                      <w:rFonts w:ascii="Cambria Math" w:hAnsi="Cambria Math"/>
                      <w:i/>
                      <w:color w:val="000000" w:themeColor="text1"/>
                      <w:sz w:val="24"/>
                    </w:rPr>
                  </m:ctrlPr>
                </m:sSubPr>
                <m:e>
                  <m:r>
                    <m:rPr>
                      <m:scr m:val="script"/>
                    </m:rPr>
                    <w:rPr>
                      <w:rFonts w:ascii="Cambria Math" w:hAnsi="Cambria Math"/>
                      <w:color w:val="000000" w:themeColor="text1"/>
                      <w:sz w:val="24"/>
                    </w:rPr>
                    <m:t>S</m:t>
                  </m:r>
                </m:e>
                <m:sub>
                  <m:r>
                    <m:rPr>
                      <m:scr m:val="script"/>
                    </m:rPr>
                    <w:rPr>
                      <w:rFonts w:ascii="Cambria Math" w:hAnsi="Cambria Math"/>
                      <w:color w:val="000000" w:themeColor="text1"/>
                      <w:sz w:val="24"/>
                    </w:rPr>
                    <m:t>VC</m:t>
                  </m:r>
                </m:sub>
              </m:sSub>
            </m:oMath>
            <w:r w:rsidRPr="00B16400">
              <w:rPr>
                <w:rFonts w:hint="eastAsia"/>
                <w:color w:val="000000" w:themeColor="text1"/>
                <w:sz w:val="24"/>
              </w:rPr>
              <w:t>，签名者集合为</w:t>
            </w:r>
            <m:oMath>
              <m:sSub>
                <m:sSubPr>
                  <m:ctrlPr>
                    <w:rPr>
                      <w:rFonts w:ascii="Cambria Math" w:hAnsi="Cambria Math"/>
                      <w:i/>
                      <w:color w:val="000000" w:themeColor="text1"/>
                      <w:sz w:val="24"/>
                    </w:rPr>
                  </m:ctrlPr>
                </m:sSubPr>
                <m:e>
                  <m:r>
                    <w:rPr>
                      <w:rFonts w:ascii="Cambria Math" w:hAnsi="Cambria Math" w:hint="eastAsia"/>
                      <w:color w:val="000000" w:themeColor="text1"/>
                      <w:sz w:val="24"/>
                    </w:rPr>
                    <m:t>Q</m:t>
                  </m:r>
                  <m:ctrlPr>
                    <w:rPr>
                      <w:rFonts w:ascii="Cambria Math" w:hAnsi="Cambria Math" w:hint="eastAsia"/>
                      <w:i/>
                      <w:color w:val="000000" w:themeColor="text1"/>
                      <w:sz w:val="24"/>
                    </w:rPr>
                  </m:ctrlPr>
                </m:e>
                <m:sub>
                  <m:r>
                    <w:rPr>
                      <w:rFonts w:ascii="Cambria Math" w:hAnsi="Cambria Math"/>
                      <w:color w:val="000000" w:themeColor="text1"/>
                      <w:sz w:val="24"/>
                    </w:rPr>
                    <m:t>viewchange</m:t>
                  </m:r>
                </m:sub>
              </m:sSub>
            </m:oMath>
            <w:r w:rsidRPr="00B16400">
              <w:rPr>
                <w:rFonts w:hint="eastAsia"/>
                <w:color w:val="000000" w:themeColor="text1"/>
                <w:sz w:val="24"/>
              </w:rPr>
              <w:t>）。根据法定人数集合相交必存在诚实节点的特性，集合</w:t>
            </w:r>
            <m:oMath>
              <m:sSub>
                <m:sSubPr>
                  <m:ctrlPr>
                    <w:rPr>
                      <w:rFonts w:ascii="Cambria Math" w:hAnsi="Cambria Math"/>
                      <w:i/>
                      <w:color w:val="000000" w:themeColor="text1"/>
                      <w:sz w:val="24"/>
                    </w:rPr>
                  </m:ctrlPr>
                </m:sSubPr>
                <m:e>
                  <m:r>
                    <w:rPr>
                      <w:rFonts w:ascii="Cambria Math" w:hAnsi="Cambria Math" w:hint="eastAsia"/>
                      <w:color w:val="000000" w:themeColor="text1"/>
                      <w:sz w:val="24"/>
                    </w:rPr>
                    <m:t>Q</m:t>
                  </m:r>
                  <m:ctrlPr>
                    <w:rPr>
                      <w:rFonts w:ascii="Cambria Math" w:hAnsi="Cambria Math" w:hint="eastAsia"/>
                      <w:i/>
                      <w:color w:val="000000" w:themeColor="text1"/>
                      <w:sz w:val="24"/>
                    </w:rPr>
                  </m:ctrlPr>
                </m:e>
                <m:sub>
                  <m:r>
                    <w:rPr>
                      <w:rFonts w:ascii="Cambria Math" w:hAnsi="Cambria Math"/>
                      <w:color w:val="000000" w:themeColor="text1"/>
                      <w:sz w:val="24"/>
                    </w:rPr>
                    <m:t>commit</m:t>
                  </m:r>
                </m:sub>
              </m:sSub>
            </m:oMath>
            <w:r w:rsidRPr="00B16400">
              <w:rPr>
                <w:rFonts w:hint="eastAsia"/>
                <w:color w:val="000000" w:themeColor="text1"/>
                <w:sz w:val="24"/>
              </w:rPr>
              <w:t>和</w:t>
            </w:r>
            <m:oMath>
              <m:sSub>
                <m:sSubPr>
                  <m:ctrlPr>
                    <w:rPr>
                      <w:rFonts w:ascii="Cambria Math" w:hAnsi="Cambria Math"/>
                      <w:i/>
                      <w:color w:val="000000" w:themeColor="text1"/>
                      <w:sz w:val="24"/>
                    </w:rPr>
                  </m:ctrlPr>
                </m:sSubPr>
                <m:e>
                  <m:r>
                    <w:rPr>
                      <w:rFonts w:ascii="Cambria Math" w:hAnsi="Cambria Math" w:hint="eastAsia"/>
                      <w:color w:val="000000" w:themeColor="text1"/>
                      <w:sz w:val="24"/>
                    </w:rPr>
                    <m:t>Q</m:t>
                  </m:r>
                  <m:ctrlPr>
                    <w:rPr>
                      <w:rFonts w:ascii="Cambria Math" w:hAnsi="Cambria Math" w:hint="eastAsia"/>
                      <w:i/>
                      <w:color w:val="000000" w:themeColor="text1"/>
                      <w:sz w:val="24"/>
                    </w:rPr>
                  </m:ctrlPr>
                </m:e>
                <m:sub>
                  <m:r>
                    <w:rPr>
                      <w:rFonts w:ascii="Cambria Math" w:hAnsi="Cambria Math"/>
                      <w:color w:val="000000" w:themeColor="text1"/>
                      <w:sz w:val="24"/>
                    </w:rPr>
                    <m:t>viewchange</m:t>
                  </m:r>
                </m:sub>
              </m:sSub>
            </m:oMath>
            <w:r w:rsidRPr="00B16400">
              <w:rPr>
                <w:rFonts w:hint="eastAsia"/>
                <w:color w:val="000000" w:themeColor="text1"/>
                <w:sz w:val="24"/>
              </w:rPr>
              <w:t>必然相交，交集中至少存在一个诚实节点</w:t>
            </w:r>
            <w:r w:rsidRPr="00B16400">
              <w:rPr>
                <w:rFonts w:hint="eastAsia"/>
                <w:color w:val="000000" w:themeColor="text1"/>
                <w:sz w:val="24"/>
              </w:rPr>
              <w:t>h</w:t>
            </w:r>
            <w:r w:rsidRPr="00B16400">
              <w:rPr>
                <w:rFonts w:hint="eastAsia"/>
                <w:color w:val="000000" w:themeColor="text1"/>
                <w:sz w:val="24"/>
              </w:rPr>
              <w:t>。由于</w:t>
            </w:r>
            <m:oMath>
              <m:r>
                <w:rPr>
                  <w:rFonts w:ascii="Cambria Math" w:hAnsi="Cambria Math" w:cs="Cambria Math"/>
                  <w:color w:val="000000" w:themeColor="text1"/>
                  <w:sz w:val="24"/>
                </w:rPr>
                <m:t>h</m:t>
              </m:r>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Q</m:t>
                  </m:r>
                </m:e>
                <m:sub>
                  <m:r>
                    <w:rPr>
                      <w:rFonts w:ascii="Cambria Math" w:hAnsi="Cambria Math"/>
                      <w:color w:val="000000" w:themeColor="text1"/>
                      <w:sz w:val="24"/>
                    </w:rPr>
                    <m:t>commit</m:t>
                  </m:r>
                </m:sub>
              </m:sSub>
            </m:oMath>
            <w:r w:rsidRPr="00B16400">
              <w:rPr>
                <w:rFonts w:hint="eastAsia"/>
                <w:color w:val="000000" w:themeColor="text1"/>
                <w:sz w:val="24"/>
              </w:rPr>
              <w:t>，</w:t>
            </w:r>
            <w:r w:rsidRPr="00B16400">
              <w:rPr>
                <w:rFonts w:hint="eastAsia"/>
                <w:color w:val="000000" w:themeColor="text1"/>
                <w:sz w:val="24"/>
              </w:rPr>
              <w:t>h</w:t>
            </w:r>
            <w:r w:rsidRPr="00B16400">
              <w:rPr>
                <w:rFonts w:hint="eastAsia"/>
                <w:color w:val="000000" w:themeColor="text1"/>
                <w:sz w:val="24"/>
              </w:rPr>
              <w:t>在发送</w:t>
            </w:r>
            <m:oMath>
              <m:sSubSup>
                <m:sSubSupPr>
                  <m:ctrlPr>
                    <w:rPr>
                      <w:rFonts w:ascii="Cambria Math" w:hAnsi="Cambria Math"/>
                      <w:i/>
                      <w:color w:val="000000" w:themeColor="text1"/>
                      <w:sz w:val="24"/>
                    </w:rPr>
                  </m:ctrlPr>
                </m:sSubSupPr>
                <m:e>
                  <m:r>
                    <w:rPr>
                      <w:rFonts w:ascii="Cambria Math" w:hAnsi="Cambria Math"/>
                      <w:color w:val="000000" w:themeColor="text1"/>
                      <w:sz w:val="24"/>
                    </w:rPr>
                    <m:t>M</m:t>
                  </m:r>
                </m:e>
                <m:sub>
                  <m:r>
                    <w:rPr>
                      <w:rFonts w:ascii="Cambria Math" w:hAnsi="Cambria Math"/>
                      <w:color w:val="000000" w:themeColor="text1"/>
                      <w:sz w:val="24"/>
                    </w:rPr>
                    <m:t>VC</m:t>
                  </m:r>
                </m:sub>
                <m:sup>
                  <m:r>
                    <w:rPr>
                      <w:rFonts w:ascii="Cambria Math" w:hAnsi="Cambria Math"/>
                      <w:color w:val="000000" w:themeColor="text1"/>
                      <w:sz w:val="24"/>
                    </w:rPr>
                    <m:t>h</m:t>
                  </m:r>
                </m:sup>
              </m:sSubSup>
            </m:oMath>
            <w:r w:rsidRPr="00B16400">
              <w:rPr>
                <w:rFonts w:hint="eastAsia"/>
                <w:color w:val="000000" w:themeColor="text1"/>
                <w:sz w:val="24"/>
              </w:rPr>
              <w:t>时的最高</w:t>
            </w:r>
            <m:oMath>
              <m:r>
                <w:rPr>
                  <w:rFonts w:ascii="Cambria Math" w:hAnsi="Cambria Math" w:hint="eastAsia"/>
                  <w:color w:val="000000" w:themeColor="text1"/>
                  <w:sz w:val="24"/>
                </w:rPr>
                <m:t>Q</m:t>
              </m:r>
              <m:sSubSup>
                <m:sSubSupPr>
                  <m:ctrlPr>
                    <w:rPr>
                      <w:rFonts w:ascii="Cambria Math" w:hAnsi="Cambria Math"/>
                      <w:i/>
                      <w:color w:val="000000" w:themeColor="text1"/>
                      <w:sz w:val="24"/>
                    </w:rPr>
                  </m:ctrlPr>
                </m:sSubSupPr>
                <m:e>
                  <m:r>
                    <w:rPr>
                      <w:rFonts w:ascii="Cambria Math" w:hAnsi="Cambria Math" w:hint="eastAsia"/>
                      <w:color w:val="000000" w:themeColor="text1"/>
                      <w:sz w:val="24"/>
                    </w:rPr>
                    <m:t>C</m:t>
                  </m:r>
                  <m:ctrlPr>
                    <w:rPr>
                      <w:rFonts w:ascii="Cambria Math" w:hAnsi="Cambria Math" w:hint="eastAsia"/>
                      <w:i/>
                      <w:color w:val="000000" w:themeColor="text1"/>
                      <w:sz w:val="24"/>
                    </w:rPr>
                  </m:ctrlPr>
                </m:e>
                <m:sub>
                  <m:r>
                    <w:rPr>
                      <w:rFonts w:ascii="Cambria Math" w:hAnsi="Cambria Math"/>
                      <w:color w:val="000000" w:themeColor="text1"/>
                      <w:sz w:val="24"/>
                    </w:rPr>
                    <m:t>high</m:t>
                  </m:r>
                </m:sub>
                <m:sup>
                  <m:r>
                    <w:rPr>
                      <w:rFonts w:ascii="Cambria Math" w:hAnsi="Cambria Math"/>
                      <w:color w:val="000000" w:themeColor="text1"/>
                      <w:sz w:val="24"/>
                    </w:rPr>
                    <m:t>h</m:t>
                  </m:r>
                </m:sup>
              </m:sSubSup>
            </m:oMath>
            <w:r w:rsidRPr="00B16400">
              <w:rPr>
                <w:rFonts w:hint="eastAsia"/>
                <w:color w:val="000000" w:themeColor="text1"/>
                <w:sz w:val="24"/>
              </w:rPr>
              <w:t>必然记录了</w:t>
            </w:r>
            <m:oMath>
              <m:r>
                <w:rPr>
                  <w:rFonts w:ascii="Cambria Math" w:hAnsi="Cambria Math"/>
                  <w:color w:val="000000" w:themeColor="text1"/>
                  <w:sz w:val="24"/>
                </w:rPr>
                <m:t>Q</m:t>
              </m:r>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sub</m:t>
                  </m:r>
                </m:sub>
              </m:sSub>
            </m:oMath>
            <w:r w:rsidRPr="00B16400">
              <w:rPr>
                <w:rFonts w:hint="eastAsia"/>
                <w:color w:val="000000" w:themeColor="text1"/>
                <w:sz w:val="24"/>
              </w:rPr>
              <w:t>的信息，即</w:t>
            </w:r>
          </w:p>
          <w:p w14:paraId="0326AAB5" w14:textId="77777777" w:rsidR="00365E26" w:rsidRPr="00B16400" w:rsidRDefault="00365E26" w:rsidP="00C57103">
            <w:pPr>
              <w:ind w:firstLine="480"/>
              <w:rPr>
                <w:color w:val="000000" w:themeColor="text1"/>
                <w:sz w:val="24"/>
              </w:rPr>
            </w:pPr>
            <m:oMathPara>
              <m:oMathParaPr>
                <m:jc m:val="center"/>
              </m:oMathParaPr>
              <m:oMath>
                <m:r>
                  <w:rPr>
                    <w:rFonts w:ascii="Cambria Math" w:hAnsi="Cambria Math" w:hint="eastAsia"/>
                    <w:color w:val="000000" w:themeColor="text1"/>
                    <w:sz w:val="24"/>
                  </w:rPr>
                  <m:t>Q</m:t>
                </m:r>
                <m:sSubSup>
                  <m:sSubSupPr>
                    <m:ctrlPr>
                      <w:rPr>
                        <w:rFonts w:ascii="Cambria Math" w:hAnsi="Cambria Math"/>
                        <w:i/>
                        <w:color w:val="000000" w:themeColor="text1"/>
                        <w:sz w:val="24"/>
                      </w:rPr>
                    </m:ctrlPr>
                  </m:sSubSupPr>
                  <m:e>
                    <m:r>
                      <w:rPr>
                        <w:rFonts w:ascii="Cambria Math" w:hAnsi="Cambria Math" w:hint="eastAsia"/>
                        <w:color w:val="000000" w:themeColor="text1"/>
                        <w:sz w:val="24"/>
                      </w:rPr>
                      <m:t>C</m:t>
                    </m:r>
                    <m:ctrlPr>
                      <w:rPr>
                        <w:rFonts w:ascii="Cambria Math" w:hAnsi="Cambria Math" w:hint="eastAsia"/>
                        <w:i/>
                        <w:color w:val="000000" w:themeColor="text1"/>
                        <w:sz w:val="24"/>
                      </w:rPr>
                    </m:ctrlPr>
                  </m:e>
                  <m:sub>
                    <m:r>
                      <w:rPr>
                        <w:rFonts w:ascii="Cambria Math" w:hAnsi="Cambria Math"/>
                        <w:color w:val="000000" w:themeColor="text1"/>
                        <w:sz w:val="24"/>
                      </w:rPr>
                      <m:t>high</m:t>
                    </m:r>
                  </m:sub>
                  <m:sup>
                    <m:r>
                      <w:rPr>
                        <w:rFonts w:ascii="Cambria Math" w:hAnsi="Cambria Math"/>
                        <w:color w:val="000000" w:themeColor="text1"/>
                        <w:sz w:val="24"/>
                      </w:rPr>
                      <m:t>h</m:t>
                    </m:r>
                  </m:sup>
                </m:sSubSup>
                <m:r>
                  <w:rPr>
                    <w:rFonts w:ascii="Cambria Math" w:hAnsi="Cambria Math"/>
                    <w:color w:val="000000" w:themeColor="text1"/>
                    <w:sz w:val="24"/>
                  </w:rPr>
                  <m:t xml:space="preserve"> &gt;Q</m:t>
                </m:r>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sub</m:t>
                    </m:r>
                  </m:sub>
                </m:sSub>
              </m:oMath>
            </m:oMathPara>
          </w:p>
          <w:p w14:paraId="7D6F8172" w14:textId="77777777" w:rsidR="00365E26" w:rsidRPr="00B16400" w:rsidRDefault="00365E26" w:rsidP="00C57103">
            <w:pPr>
              <w:ind w:firstLineChars="95" w:firstLine="228"/>
              <w:rPr>
                <w:color w:val="000000" w:themeColor="text1"/>
                <w:sz w:val="24"/>
              </w:rPr>
            </w:pPr>
            <w:r w:rsidRPr="00B16400">
              <w:rPr>
                <w:rFonts w:hint="eastAsia"/>
                <w:color w:val="000000" w:themeColor="text1"/>
                <w:sz w:val="24"/>
              </w:rPr>
              <w:lastRenderedPageBreak/>
              <w:t>新主节点产生的</w:t>
            </w:r>
            <m:oMath>
              <m:r>
                <w:rPr>
                  <w:rFonts w:ascii="Cambria Math" w:hAnsi="Cambria Math"/>
                  <w:color w:val="000000" w:themeColor="text1"/>
                  <w:sz w:val="24"/>
                </w:rPr>
                <m:t>Q</m:t>
              </m:r>
              <m:sSub>
                <m:sSubPr>
                  <m:ctrlPr>
                    <w:rPr>
                      <w:rFonts w:ascii="Cambria Math" w:hAnsi="Cambria Math"/>
                      <w:color w:val="000000" w:themeColor="text1"/>
                      <w:sz w:val="24"/>
                    </w:rPr>
                  </m:ctrlPr>
                </m:sSubPr>
                <m:e>
                  <m:r>
                    <w:rPr>
                      <w:rFonts w:ascii="Cambria Math" w:hAnsi="Cambria Math"/>
                      <w:color w:val="000000" w:themeColor="text1"/>
                      <w:sz w:val="24"/>
                    </w:rPr>
                    <m:t>C</m:t>
                  </m:r>
                </m:e>
                <m:sub>
                  <m:r>
                    <m:rPr>
                      <m:sty m:val="p"/>
                    </m:rPr>
                    <w:rPr>
                      <w:rFonts w:ascii="Cambria Math" w:hAnsi="Cambria Math" w:hint="eastAsia"/>
                      <w:color w:val="000000" w:themeColor="text1"/>
                      <w:sz w:val="24"/>
                    </w:rPr>
                    <m:t>High</m:t>
                  </m:r>
                  <m:r>
                    <w:rPr>
                      <w:rFonts w:ascii="Cambria Math" w:hAnsi="Cambria Math"/>
                      <w:color w:val="000000" w:themeColor="text1"/>
                      <w:sz w:val="24"/>
                    </w:rPr>
                    <m:t>est</m:t>
                  </m:r>
                </m:sub>
              </m:sSub>
            </m:oMath>
            <w:r w:rsidRPr="00B16400">
              <w:rPr>
                <w:rFonts w:hint="eastAsia"/>
                <w:color w:val="000000" w:themeColor="text1"/>
                <w:sz w:val="24"/>
              </w:rPr>
              <w:t>是所有</w:t>
            </w:r>
            <w:r w:rsidRPr="00B16400">
              <w:rPr>
                <w:rFonts w:hint="eastAsia"/>
                <w:color w:val="000000" w:themeColor="text1"/>
                <w:sz w:val="24"/>
              </w:rPr>
              <w:t>QC</w:t>
            </w:r>
            <w:r w:rsidRPr="00B16400">
              <w:rPr>
                <w:rFonts w:hint="eastAsia"/>
                <w:color w:val="000000" w:themeColor="text1"/>
                <w:sz w:val="24"/>
              </w:rPr>
              <w:t>中最高的，因此必然满足：</w:t>
            </w:r>
          </w:p>
          <w:p w14:paraId="39C5EC40" w14:textId="77777777" w:rsidR="00365E26" w:rsidRPr="00B16400" w:rsidRDefault="00365E26" w:rsidP="00C57103">
            <w:pPr>
              <w:ind w:firstLine="480"/>
              <w:rPr>
                <w:color w:val="000000" w:themeColor="text1"/>
                <w:sz w:val="24"/>
              </w:rPr>
            </w:pPr>
            <m:oMathPara>
              <m:oMathParaPr>
                <m:jc m:val="center"/>
              </m:oMathParaPr>
              <m:oMath>
                <m:r>
                  <w:rPr>
                    <w:rFonts w:ascii="Cambria Math" w:hAnsi="Cambria Math" w:hint="eastAsia"/>
                    <w:color w:val="000000" w:themeColor="text1"/>
                    <w:sz w:val="24"/>
                  </w:rPr>
                  <m:t>Q</m:t>
                </m:r>
                <m:sSub>
                  <m:sSubPr>
                    <m:ctrlPr>
                      <w:rPr>
                        <w:rFonts w:ascii="Cambria Math" w:hAnsi="Cambria Math"/>
                        <w:i/>
                        <w:color w:val="000000" w:themeColor="text1"/>
                        <w:sz w:val="24"/>
                      </w:rPr>
                    </m:ctrlPr>
                  </m:sSubPr>
                  <m:e>
                    <m:r>
                      <w:rPr>
                        <w:rFonts w:ascii="Cambria Math" w:hAnsi="Cambria Math" w:hint="eastAsia"/>
                        <w:color w:val="000000" w:themeColor="text1"/>
                        <w:sz w:val="24"/>
                      </w:rPr>
                      <m:t>C</m:t>
                    </m:r>
                    <m:ctrlPr>
                      <w:rPr>
                        <w:rFonts w:ascii="Cambria Math" w:hAnsi="Cambria Math" w:hint="eastAsia"/>
                        <w:i/>
                        <w:color w:val="000000" w:themeColor="text1"/>
                        <w:sz w:val="24"/>
                      </w:rPr>
                    </m:ctrlPr>
                  </m:e>
                  <m:sub>
                    <m:r>
                      <w:rPr>
                        <w:rFonts w:ascii="Cambria Math" w:hAnsi="Cambria Math"/>
                        <w:color w:val="000000" w:themeColor="text1"/>
                        <w:sz w:val="24"/>
                      </w:rPr>
                      <m:t>highest</m:t>
                    </m:r>
                  </m:sub>
                </m:sSub>
                <m:r>
                  <w:rPr>
                    <w:rFonts w:ascii="Cambria Math" w:hAnsi="Cambria Math" w:hint="eastAsia"/>
                    <w:color w:val="000000" w:themeColor="text1"/>
                    <w:sz w:val="24"/>
                  </w:rPr>
                  <m:t>≥</m:t>
                </m:r>
                <m:r>
                  <w:rPr>
                    <w:rFonts w:ascii="Cambria Math" w:hAnsi="Cambria Math"/>
                    <w:color w:val="000000" w:themeColor="text1"/>
                    <w:sz w:val="24"/>
                  </w:rPr>
                  <m:t xml:space="preserve"> </m:t>
                </m:r>
                <m:r>
                  <w:rPr>
                    <w:rFonts w:ascii="Cambria Math" w:hAnsi="Cambria Math" w:hint="eastAsia"/>
                    <w:color w:val="000000" w:themeColor="text1"/>
                    <w:sz w:val="24"/>
                  </w:rPr>
                  <m:t>Q</m:t>
                </m:r>
                <m:sSub>
                  <m:sSubPr>
                    <m:ctrlPr>
                      <w:rPr>
                        <w:rFonts w:ascii="Cambria Math" w:hAnsi="Cambria Math"/>
                        <w:i/>
                        <w:color w:val="000000" w:themeColor="text1"/>
                        <w:sz w:val="24"/>
                      </w:rPr>
                    </m:ctrlPr>
                  </m:sSubPr>
                  <m:e>
                    <m:r>
                      <w:rPr>
                        <w:rFonts w:ascii="Cambria Math" w:hAnsi="Cambria Math" w:hint="eastAsia"/>
                        <w:color w:val="000000" w:themeColor="text1"/>
                        <w:sz w:val="24"/>
                      </w:rPr>
                      <m:t>C</m:t>
                    </m:r>
                    <m:ctrlPr>
                      <w:rPr>
                        <w:rFonts w:ascii="Cambria Math" w:hAnsi="Cambria Math" w:hint="eastAsia"/>
                        <w:i/>
                        <w:color w:val="000000" w:themeColor="text1"/>
                        <w:sz w:val="24"/>
                      </w:rPr>
                    </m:ctrlPr>
                  </m:e>
                  <m:sub>
                    <m:r>
                      <w:rPr>
                        <w:rFonts w:ascii="Cambria Math" w:hAnsi="Cambria Math"/>
                        <w:color w:val="000000" w:themeColor="text1"/>
                        <w:sz w:val="24"/>
                      </w:rPr>
                      <m:t>sub</m:t>
                    </m:r>
                  </m:sub>
                </m:sSub>
                <m:r>
                  <w:rPr>
                    <w:rFonts w:ascii="Cambria Math" w:hAnsi="Cambria Math" w:hint="eastAsia"/>
                    <w:color w:val="000000" w:themeColor="text1"/>
                    <w:sz w:val="24"/>
                  </w:rPr>
                  <m:t>＞</m:t>
                </m:r>
                <m:r>
                  <w:rPr>
                    <w:rFonts w:ascii="Cambria Math" w:hAnsi="Cambria Math"/>
                    <w:color w:val="000000" w:themeColor="text1"/>
                    <w:sz w:val="24"/>
                  </w:rPr>
                  <m:t xml:space="preserve">  Height</m:t>
                </m:r>
                <m:d>
                  <m:dPr>
                    <m:ctrlPr>
                      <w:rPr>
                        <w:rFonts w:ascii="Cambria Math" w:hAnsi="Cambria Math"/>
                        <w:i/>
                        <w:color w:val="000000" w:themeColor="text1"/>
                        <w:sz w:val="24"/>
                      </w:rPr>
                    </m:ctrlPr>
                  </m:dPr>
                  <m:e>
                    <m:r>
                      <w:rPr>
                        <w:rFonts w:ascii="Cambria Math" w:hAnsi="Cambria Math"/>
                        <w:color w:val="000000" w:themeColor="text1"/>
                        <w:sz w:val="24"/>
                      </w:rPr>
                      <m:t>B</m:t>
                    </m:r>
                  </m:e>
                </m:d>
              </m:oMath>
            </m:oMathPara>
          </w:p>
          <w:p w14:paraId="79052B23" w14:textId="77777777" w:rsidR="00365E26" w:rsidRPr="00B16400" w:rsidRDefault="00365E26" w:rsidP="00C57103">
            <w:pPr>
              <w:ind w:firstLineChars="95" w:firstLine="228"/>
              <w:rPr>
                <w:color w:val="000000" w:themeColor="text1"/>
                <w:sz w:val="24"/>
              </w:rPr>
            </w:pPr>
            <w:r w:rsidRPr="00B16400">
              <w:rPr>
                <w:rFonts w:hint="eastAsia"/>
                <w:color w:val="000000" w:themeColor="text1"/>
                <w:sz w:val="24"/>
              </w:rPr>
              <w:t>该高度保证了</w:t>
            </w:r>
            <m:oMath>
              <m:r>
                <w:rPr>
                  <w:rFonts w:ascii="Cambria Math" w:hAnsi="Cambria Math" w:hint="eastAsia"/>
                  <w:color w:val="000000" w:themeColor="text1"/>
                  <w:sz w:val="24"/>
                </w:rPr>
                <m:t>QC</m:t>
              </m:r>
              <m:r>
                <w:rPr>
                  <w:rFonts w:ascii="Cambria Math" w:hAnsi="Cambria Math"/>
                  <w:color w:val="000000" w:themeColor="text1"/>
                  <w:sz w:val="24"/>
                </w:rPr>
                <m:t>_highest</m:t>
              </m:r>
            </m:oMath>
            <w:r w:rsidRPr="00B16400">
              <w:rPr>
                <w:rFonts w:hint="eastAsia"/>
                <w:color w:val="000000" w:themeColor="text1"/>
                <w:sz w:val="24"/>
              </w:rPr>
              <w:t>确定的区块链状态严格在已提交区块</w:t>
            </w:r>
            <w:r w:rsidRPr="00B16400">
              <w:rPr>
                <w:rFonts w:hint="eastAsia"/>
                <w:color w:val="000000" w:themeColor="text1"/>
                <w:sz w:val="24"/>
              </w:rPr>
              <w:t>B</w:t>
            </w:r>
            <w:r w:rsidRPr="00B16400">
              <w:rPr>
                <w:rFonts w:hint="eastAsia"/>
                <w:color w:val="000000" w:themeColor="text1"/>
                <w:sz w:val="24"/>
              </w:rPr>
              <w:t>之后，从而保证了</w:t>
            </w:r>
            <w:r w:rsidRPr="00B16400">
              <w:rPr>
                <w:rFonts w:hint="eastAsia"/>
                <w:color w:val="000000" w:themeColor="text1"/>
                <w:sz w:val="24"/>
              </w:rPr>
              <w:t>B</w:t>
            </w:r>
            <w:r w:rsidRPr="00B16400">
              <w:rPr>
                <w:rFonts w:hint="eastAsia"/>
                <w:color w:val="000000" w:themeColor="text1"/>
                <w:sz w:val="24"/>
              </w:rPr>
              <w:t>被包含在主链中。</w:t>
            </w:r>
          </w:p>
        </w:tc>
      </w:tr>
    </w:tbl>
    <w:p w14:paraId="11312DC7" w14:textId="77777777" w:rsidR="00365E26" w:rsidRPr="004F1120" w:rsidRDefault="00365E26" w:rsidP="00365E26">
      <w:pPr>
        <w:ind w:firstLine="480"/>
        <w:rPr>
          <w:color w:val="EE0000"/>
        </w:rPr>
      </w:pPr>
      <w:r w:rsidRPr="004F1120">
        <w:rPr>
          <w:rFonts w:hint="eastAsia"/>
          <w:color w:val="EE0000"/>
        </w:rPr>
        <w:lastRenderedPageBreak/>
        <w:t>（</w:t>
      </w:r>
      <w:r w:rsidRPr="004F1120">
        <w:rPr>
          <w:rFonts w:hint="eastAsia"/>
          <w:color w:val="EE0000"/>
        </w:rPr>
        <w:t>3</w:t>
      </w:r>
      <w:r w:rsidRPr="004F1120">
        <w:rPr>
          <w:rFonts w:hint="eastAsia"/>
          <w:color w:val="EE0000"/>
        </w:rPr>
        <w:t>）阶段聚合状态一致性分析</w:t>
      </w:r>
      <w:r w:rsidRPr="004F1120">
        <w:rPr>
          <w:rFonts w:hint="eastAsia"/>
          <w:color w:val="EE0000"/>
        </w:rPr>
        <w:t>/</w:t>
      </w:r>
      <w:r w:rsidRPr="004F1120">
        <w:rPr>
          <w:rFonts w:hint="eastAsia"/>
          <w:color w:val="EE0000"/>
        </w:rPr>
        <w:t>正确性分析</w:t>
      </w:r>
    </w:p>
    <w:p w14:paraId="26B5EFC8" w14:textId="77777777" w:rsidR="00365E26" w:rsidRDefault="00365E26" w:rsidP="00365E26">
      <w:pPr>
        <w:ind w:firstLine="480"/>
      </w:pPr>
      <w:r w:rsidRPr="004F1120">
        <w:rPr>
          <w:rFonts w:hint="eastAsia"/>
          <w:color w:val="EE0000"/>
        </w:rPr>
        <w:t>CPBFT</w:t>
      </w:r>
      <w:r w:rsidRPr="004F1120">
        <w:rPr>
          <w:rFonts w:hint="eastAsia"/>
          <w:color w:val="EE0000"/>
        </w:rPr>
        <w:t>严格遵循了预准备、准备到提交的三阶段协议逻辑。尽管准备和提交节点在形式上表现一致，但两者在分布式共识流程中承担着不同且不可替代的功能。准备阶段的核心目标是确保在给定视图和序列号下，系统中至多有一个区块提案能获得法定人数支持。当收集器成果生成</w:t>
      </w:r>
      <w:r w:rsidRPr="004F1120">
        <w:rPr>
          <w:rFonts w:hint="eastAsia"/>
          <w:color w:val="EE0000"/>
        </w:rPr>
        <w:t>Prepare-QC</w:t>
      </w:r>
      <w:r w:rsidRPr="004F1120">
        <w:rPr>
          <w:rFonts w:hint="eastAsia"/>
          <w:color w:val="EE0000"/>
        </w:rPr>
        <w:t>后，任一副本节点可以确认：在当前视图中，已经至少有</w:t>
      </w:r>
      <w:r w:rsidRPr="004F1120">
        <w:rPr>
          <w:rFonts w:hint="eastAsia"/>
          <w:color w:val="EE0000"/>
        </w:rPr>
        <w:t>2f + 1</w:t>
      </w:r>
      <w:r w:rsidRPr="004F1120">
        <w:rPr>
          <w:rFonts w:hint="eastAsia"/>
          <w:color w:val="EE0000"/>
        </w:rPr>
        <w:t>个副本节点对同一区块提案达成一致，因此诚实副本形成“弱锁定”状态，保证不再对同一高度的其他提案投票。其局限性在于，</w:t>
      </w:r>
      <w:r w:rsidRPr="004F1120">
        <w:rPr>
          <w:rFonts w:hint="eastAsia"/>
          <w:color w:val="EE0000"/>
        </w:rPr>
        <w:t>Prepare-QC</w:t>
      </w:r>
      <w:r w:rsidRPr="004F1120">
        <w:rPr>
          <w:rFonts w:hint="eastAsia"/>
          <w:color w:val="EE0000"/>
        </w:rPr>
        <w:t>仅能证明提案内容的一致性无法保证所有副本的感知状态一致性。在异步网络环境下，</w:t>
      </w:r>
      <w:r w:rsidRPr="004F1120">
        <w:rPr>
          <w:rFonts w:hint="eastAsia"/>
          <w:color w:val="EE0000"/>
        </w:rPr>
        <w:t>Prepare-QC</w:t>
      </w:r>
      <w:r w:rsidRPr="004F1120">
        <w:rPr>
          <w:rFonts w:hint="eastAsia"/>
          <w:color w:val="EE0000"/>
        </w:rPr>
        <w:t>无法保证被至少</w:t>
      </w:r>
      <w:r w:rsidRPr="004F1120">
        <w:rPr>
          <w:rFonts w:hint="eastAsia"/>
          <w:color w:val="EE0000"/>
        </w:rPr>
        <w:t>2f + 1</w:t>
      </w:r>
      <w:r w:rsidRPr="004F1120">
        <w:rPr>
          <w:rFonts w:hint="eastAsia"/>
          <w:color w:val="EE0000"/>
        </w:rPr>
        <w:t>个副本接收，因此可能导致副本节点本地状态分叉。提交阶段的核心目标是证明至少</w:t>
      </w:r>
      <w:r w:rsidRPr="004F1120">
        <w:rPr>
          <w:rFonts w:hint="eastAsia"/>
          <w:color w:val="EE0000"/>
        </w:rPr>
        <w:t>2f + 1</w:t>
      </w:r>
      <w:r w:rsidRPr="004F1120">
        <w:rPr>
          <w:rFonts w:hint="eastAsia"/>
          <w:color w:val="EE0000"/>
        </w:rPr>
        <w:t>个节点已接收</w:t>
      </w:r>
      <w:r w:rsidRPr="004F1120">
        <w:rPr>
          <w:rFonts w:hint="eastAsia"/>
          <w:color w:val="EE0000"/>
        </w:rPr>
        <w:t>Prepare-QC</w:t>
      </w:r>
      <w:r w:rsidRPr="004F1120">
        <w:rPr>
          <w:rFonts w:hint="eastAsia"/>
          <w:color w:val="EE0000"/>
        </w:rPr>
        <w:t>，确保共识结果在视图切换后不会丢失。即使主节点在提交阶段崩溃，在新视图的</w:t>
      </w:r>
      <w:r w:rsidRPr="004F1120">
        <w:rPr>
          <w:rFonts w:hint="eastAsia"/>
          <w:color w:val="EE0000"/>
        </w:rPr>
        <w:t>2f + 1</w:t>
      </w:r>
      <w:r w:rsidRPr="004F1120">
        <w:rPr>
          <w:rFonts w:hint="eastAsia"/>
          <w:color w:val="EE0000"/>
        </w:rPr>
        <w:t>个视图切换消息中，必然包含至少</w:t>
      </w:r>
      <w:r w:rsidRPr="004F1120">
        <w:rPr>
          <w:rFonts w:hint="eastAsia"/>
          <w:color w:val="EE0000"/>
        </w:rPr>
        <w:t>1</w:t>
      </w:r>
      <w:r w:rsidRPr="004F1120">
        <w:rPr>
          <w:rFonts w:hint="eastAsia"/>
          <w:color w:val="EE0000"/>
        </w:rPr>
        <w:t>个已接收</w:t>
      </w:r>
      <w:r w:rsidRPr="004F1120">
        <w:rPr>
          <w:rFonts w:hint="eastAsia"/>
          <w:color w:val="EE0000"/>
        </w:rPr>
        <w:t>Prepare-QC</w:t>
      </w:r>
      <w:r w:rsidRPr="004F1120">
        <w:rPr>
          <w:rFonts w:hint="eastAsia"/>
          <w:color w:val="EE0000"/>
        </w:rPr>
        <w:t>的诚实副本，新主节点也能通过判断最高</w:t>
      </w:r>
      <w:r w:rsidRPr="004F1120">
        <w:rPr>
          <w:rFonts w:hint="eastAsia"/>
          <w:color w:val="EE0000"/>
        </w:rPr>
        <w:t>QC</w:t>
      </w:r>
      <w:r w:rsidRPr="004F1120">
        <w:rPr>
          <w:rFonts w:hint="eastAsia"/>
          <w:color w:val="EE0000"/>
        </w:rPr>
        <w:t>保证已达成的共识结果不会被回滚。因此两阶段相似的聚合流程能够保证系统状态一致性</w:t>
      </w:r>
      <w:r>
        <w:rPr>
          <w:rFonts w:hint="eastAsia"/>
        </w:rPr>
        <w:t>。</w:t>
      </w:r>
    </w:p>
    <w:p w14:paraId="6C34CD18" w14:textId="77777777" w:rsidR="00365E26" w:rsidRPr="00365E26" w:rsidRDefault="00365E26" w:rsidP="00456BBB">
      <w:pPr>
        <w:ind w:firstLine="480"/>
        <w:rPr>
          <w:rFonts w:hint="eastAsia"/>
        </w:rPr>
      </w:pPr>
    </w:p>
    <w:sectPr w:rsidR="00365E26" w:rsidRPr="00365E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07CAB" w14:textId="77777777" w:rsidR="00A84B80" w:rsidRDefault="00A84B80" w:rsidP="00AD7F07">
      <w:pPr>
        <w:spacing w:line="240" w:lineRule="auto"/>
        <w:ind w:firstLine="480"/>
      </w:pPr>
      <w:r>
        <w:separator/>
      </w:r>
    </w:p>
  </w:endnote>
  <w:endnote w:type="continuationSeparator" w:id="0">
    <w:p w14:paraId="54E9DC08" w14:textId="77777777" w:rsidR="00A84B80" w:rsidRDefault="00A84B80" w:rsidP="00AD7F0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0E160" w14:textId="77777777" w:rsidR="00A84B80" w:rsidRDefault="00A84B80" w:rsidP="00AD7F07">
      <w:pPr>
        <w:spacing w:line="240" w:lineRule="auto"/>
        <w:ind w:firstLine="480"/>
      </w:pPr>
      <w:r>
        <w:separator/>
      </w:r>
    </w:p>
  </w:footnote>
  <w:footnote w:type="continuationSeparator" w:id="0">
    <w:p w14:paraId="6E9857EF" w14:textId="77777777" w:rsidR="00A84B80" w:rsidRDefault="00A84B80" w:rsidP="00AD7F07">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94AA3"/>
    <w:multiLevelType w:val="hybridMultilevel"/>
    <w:tmpl w:val="8A126072"/>
    <w:lvl w:ilvl="0" w:tplc="04090001">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5ADA37B7"/>
    <w:multiLevelType w:val="hybridMultilevel"/>
    <w:tmpl w:val="2E34E536"/>
    <w:lvl w:ilvl="0" w:tplc="1EB6769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49658030">
    <w:abstractNumId w:val="0"/>
  </w:num>
  <w:num w:numId="2" w16cid:durableId="178199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C95"/>
    <w:rsid w:val="00365E26"/>
    <w:rsid w:val="003D5528"/>
    <w:rsid w:val="00456BBB"/>
    <w:rsid w:val="004617DE"/>
    <w:rsid w:val="00702902"/>
    <w:rsid w:val="007603BE"/>
    <w:rsid w:val="009A4DB9"/>
    <w:rsid w:val="00A72D65"/>
    <w:rsid w:val="00A84B80"/>
    <w:rsid w:val="00AD7F07"/>
    <w:rsid w:val="00D33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8FF83"/>
  <w15:chartTrackingRefBased/>
  <w15:docId w15:val="{1B8F0075-6CFA-4BCD-9048-0C2A6708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ajorBidi"/>
        <w:kern w:val="2"/>
        <w:sz w:val="24"/>
        <w:szCs w:val="21"/>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7F07"/>
    <w:pPr>
      <w:topLinePunct/>
      <w:spacing w:after="0" w:line="400" w:lineRule="exact"/>
      <w:ind w:firstLineChars="200" w:firstLine="200"/>
      <w:jc w:val="both"/>
    </w:pPr>
    <w:rPr>
      <w:rFonts w:cstheme="minorBidi"/>
      <w:szCs w:val="24"/>
      <w14:ligatures w14:val="none"/>
    </w:rPr>
  </w:style>
  <w:style w:type="paragraph" w:styleId="1">
    <w:name w:val="heading 1"/>
    <w:basedOn w:val="a"/>
    <w:next w:val="a"/>
    <w:link w:val="10"/>
    <w:uiPriority w:val="9"/>
    <w:qFormat/>
    <w:rsid w:val="00D33C95"/>
    <w:pPr>
      <w:keepNext/>
      <w:keepLines/>
      <w:spacing w:before="480" w:after="80"/>
      <w:outlineLvl w:val="0"/>
    </w:pPr>
    <w:rPr>
      <w:rFonts w:asciiTheme="majorHAnsi" w:eastAsiaTheme="majorEastAsia" w:hAnsiTheme="majorHAnsi"/>
      <w:color w:val="0F4761" w:themeColor="accent1" w:themeShade="BF"/>
      <w:sz w:val="48"/>
      <w:szCs w:val="48"/>
    </w:rPr>
  </w:style>
  <w:style w:type="paragraph" w:styleId="2">
    <w:name w:val="heading 2"/>
    <w:basedOn w:val="a"/>
    <w:next w:val="a"/>
    <w:link w:val="20"/>
    <w:uiPriority w:val="9"/>
    <w:unhideWhenUsed/>
    <w:qFormat/>
    <w:rsid w:val="00D33C95"/>
    <w:pPr>
      <w:keepNext/>
      <w:keepLines/>
      <w:spacing w:before="160" w:after="80"/>
      <w:outlineLvl w:val="1"/>
    </w:pPr>
    <w:rPr>
      <w:rFonts w:asciiTheme="majorHAnsi" w:eastAsiaTheme="majorEastAsia" w:hAnsiTheme="majorHAnsi"/>
      <w:color w:val="0F4761" w:themeColor="accent1" w:themeShade="BF"/>
      <w:sz w:val="40"/>
      <w:szCs w:val="40"/>
    </w:rPr>
  </w:style>
  <w:style w:type="paragraph" w:styleId="3">
    <w:name w:val="heading 3"/>
    <w:basedOn w:val="a"/>
    <w:next w:val="a"/>
    <w:link w:val="30"/>
    <w:uiPriority w:val="9"/>
    <w:unhideWhenUsed/>
    <w:qFormat/>
    <w:rsid w:val="00D33C95"/>
    <w:pPr>
      <w:keepNext/>
      <w:keepLines/>
      <w:spacing w:before="160" w:after="80"/>
      <w:outlineLvl w:val="2"/>
    </w:pPr>
    <w:rPr>
      <w:rFonts w:asciiTheme="majorHAnsi" w:eastAsiaTheme="majorEastAsia" w:hAnsiTheme="majorHAnsi"/>
      <w:color w:val="0F4761" w:themeColor="accent1" w:themeShade="BF"/>
      <w:sz w:val="32"/>
      <w:szCs w:val="32"/>
    </w:rPr>
  </w:style>
  <w:style w:type="paragraph" w:styleId="4">
    <w:name w:val="heading 4"/>
    <w:basedOn w:val="a"/>
    <w:next w:val="a"/>
    <w:link w:val="40"/>
    <w:uiPriority w:val="9"/>
    <w:unhideWhenUsed/>
    <w:qFormat/>
    <w:rsid w:val="00D33C95"/>
    <w:pPr>
      <w:keepNext/>
      <w:keepLines/>
      <w:spacing w:before="80" w:after="40"/>
      <w:outlineLvl w:val="3"/>
    </w:pPr>
    <w:rPr>
      <w:rFonts w:asciiTheme="minorHAnsi" w:eastAsiaTheme="minorEastAsia" w:hAnsiTheme="minorHAnsi"/>
      <w:color w:val="0F4761" w:themeColor="accent1" w:themeShade="BF"/>
      <w:sz w:val="28"/>
      <w:szCs w:val="28"/>
    </w:rPr>
  </w:style>
  <w:style w:type="paragraph" w:styleId="5">
    <w:name w:val="heading 5"/>
    <w:basedOn w:val="a"/>
    <w:next w:val="a"/>
    <w:link w:val="50"/>
    <w:uiPriority w:val="9"/>
    <w:semiHidden/>
    <w:unhideWhenUsed/>
    <w:qFormat/>
    <w:rsid w:val="00D33C95"/>
    <w:pPr>
      <w:keepNext/>
      <w:keepLines/>
      <w:spacing w:before="80" w:after="40"/>
      <w:outlineLvl w:val="4"/>
    </w:pPr>
    <w:rPr>
      <w:rFonts w:asciiTheme="minorHAnsi" w:eastAsiaTheme="minorEastAsia" w:hAnsiTheme="minorHAnsi"/>
      <w:color w:val="0F4761" w:themeColor="accent1" w:themeShade="BF"/>
    </w:rPr>
  </w:style>
  <w:style w:type="paragraph" w:styleId="6">
    <w:name w:val="heading 6"/>
    <w:basedOn w:val="a"/>
    <w:next w:val="a"/>
    <w:link w:val="60"/>
    <w:uiPriority w:val="9"/>
    <w:semiHidden/>
    <w:unhideWhenUsed/>
    <w:qFormat/>
    <w:rsid w:val="00D33C95"/>
    <w:pPr>
      <w:keepNext/>
      <w:keepLines/>
      <w:spacing w:before="40"/>
      <w:outlineLvl w:val="5"/>
    </w:pPr>
    <w:rPr>
      <w:rFonts w:asciiTheme="minorHAnsi" w:eastAsiaTheme="minorEastAsia" w:hAnsiTheme="minorHAnsi"/>
      <w:b/>
      <w:bCs/>
      <w:color w:val="0F4761" w:themeColor="accent1" w:themeShade="BF"/>
    </w:rPr>
  </w:style>
  <w:style w:type="paragraph" w:styleId="7">
    <w:name w:val="heading 7"/>
    <w:basedOn w:val="a"/>
    <w:next w:val="a"/>
    <w:link w:val="70"/>
    <w:uiPriority w:val="9"/>
    <w:semiHidden/>
    <w:unhideWhenUsed/>
    <w:qFormat/>
    <w:rsid w:val="00D33C95"/>
    <w:pPr>
      <w:keepNext/>
      <w:keepLines/>
      <w:spacing w:before="40"/>
      <w:outlineLvl w:val="6"/>
    </w:pPr>
    <w:rPr>
      <w:rFonts w:asciiTheme="minorHAnsi" w:eastAsiaTheme="minorEastAsia" w:hAnsiTheme="minorHAnsi"/>
      <w:b/>
      <w:bCs/>
      <w:color w:val="595959" w:themeColor="text1" w:themeTint="A6"/>
    </w:rPr>
  </w:style>
  <w:style w:type="paragraph" w:styleId="8">
    <w:name w:val="heading 8"/>
    <w:basedOn w:val="a"/>
    <w:next w:val="a"/>
    <w:link w:val="80"/>
    <w:uiPriority w:val="9"/>
    <w:semiHidden/>
    <w:unhideWhenUsed/>
    <w:qFormat/>
    <w:rsid w:val="00D33C95"/>
    <w:pPr>
      <w:keepNext/>
      <w:keepLines/>
      <w:outlineLvl w:val="7"/>
    </w:pPr>
    <w:rPr>
      <w:rFonts w:asciiTheme="minorHAnsi" w:eastAsiaTheme="minorEastAsia" w:hAnsiTheme="minorHAnsi"/>
      <w:color w:val="595959" w:themeColor="text1" w:themeTint="A6"/>
    </w:rPr>
  </w:style>
  <w:style w:type="paragraph" w:styleId="9">
    <w:name w:val="heading 9"/>
    <w:basedOn w:val="a"/>
    <w:next w:val="a"/>
    <w:link w:val="90"/>
    <w:uiPriority w:val="9"/>
    <w:semiHidden/>
    <w:unhideWhenUsed/>
    <w:qFormat/>
    <w:rsid w:val="00D33C95"/>
    <w:pPr>
      <w:keepNext/>
      <w:keepLines/>
      <w:outlineLvl w:val="8"/>
    </w:pPr>
    <w:rPr>
      <w:rFonts w:asciiTheme="minorHAnsi" w:eastAsiaTheme="majorEastAsia" w:hAnsiTheme="minorHAns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3C95"/>
    <w:rPr>
      <w:rFonts w:asciiTheme="majorHAnsi" w:eastAsiaTheme="majorEastAsia" w:hAnsiTheme="majorHAnsi"/>
      <w:color w:val="0F4761" w:themeColor="accent1" w:themeShade="BF"/>
      <w:sz w:val="48"/>
      <w:szCs w:val="48"/>
    </w:rPr>
  </w:style>
  <w:style w:type="character" w:customStyle="1" w:styleId="20">
    <w:name w:val="标题 2 字符"/>
    <w:basedOn w:val="a0"/>
    <w:link w:val="2"/>
    <w:uiPriority w:val="9"/>
    <w:rsid w:val="00D33C95"/>
    <w:rPr>
      <w:rFonts w:asciiTheme="majorHAnsi" w:eastAsiaTheme="majorEastAsia" w:hAnsiTheme="majorHAnsi"/>
      <w:color w:val="0F4761" w:themeColor="accent1" w:themeShade="BF"/>
      <w:sz w:val="40"/>
      <w:szCs w:val="40"/>
    </w:rPr>
  </w:style>
  <w:style w:type="character" w:customStyle="1" w:styleId="30">
    <w:name w:val="标题 3 字符"/>
    <w:basedOn w:val="a0"/>
    <w:link w:val="3"/>
    <w:uiPriority w:val="9"/>
    <w:rsid w:val="00D33C95"/>
    <w:rPr>
      <w:rFonts w:asciiTheme="majorHAnsi" w:eastAsiaTheme="majorEastAsia" w:hAnsiTheme="majorHAnsi"/>
      <w:color w:val="0F4761" w:themeColor="accent1" w:themeShade="BF"/>
      <w:sz w:val="32"/>
      <w:szCs w:val="32"/>
    </w:rPr>
  </w:style>
  <w:style w:type="character" w:customStyle="1" w:styleId="40">
    <w:name w:val="标题 4 字符"/>
    <w:basedOn w:val="a0"/>
    <w:link w:val="4"/>
    <w:uiPriority w:val="9"/>
    <w:semiHidden/>
    <w:rsid w:val="00D33C95"/>
    <w:rPr>
      <w:rFonts w:asciiTheme="minorHAnsi" w:eastAsiaTheme="minorEastAsia" w:hAnsiTheme="minorHAnsi"/>
      <w:color w:val="0F4761" w:themeColor="accent1" w:themeShade="BF"/>
      <w:sz w:val="28"/>
      <w:szCs w:val="28"/>
    </w:rPr>
  </w:style>
  <w:style w:type="character" w:customStyle="1" w:styleId="50">
    <w:name w:val="标题 5 字符"/>
    <w:basedOn w:val="a0"/>
    <w:link w:val="5"/>
    <w:uiPriority w:val="9"/>
    <w:semiHidden/>
    <w:rsid w:val="00D33C95"/>
    <w:rPr>
      <w:rFonts w:asciiTheme="minorHAnsi" w:eastAsiaTheme="minorEastAsia" w:hAnsiTheme="minorHAnsi"/>
      <w:color w:val="0F4761" w:themeColor="accent1" w:themeShade="BF"/>
      <w:szCs w:val="24"/>
    </w:rPr>
  </w:style>
  <w:style w:type="character" w:customStyle="1" w:styleId="60">
    <w:name w:val="标题 6 字符"/>
    <w:basedOn w:val="a0"/>
    <w:link w:val="6"/>
    <w:uiPriority w:val="9"/>
    <w:semiHidden/>
    <w:rsid w:val="00D33C95"/>
    <w:rPr>
      <w:rFonts w:asciiTheme="minorHAnsi" w:eastAsiaTheme="minorEastAsia" w:hAnsiTheme="minorHAnsi"/>
      <w:b/>
      <w:bCs/>
      <w:color w:val="0F4761" w:themeColor="accent1" w:themeShade="BF"/>
    </w:rPr>
  </w:style>
  <w:style w:type="character" w:customStyle="1" w:styleId="70">
    <w:name w:val="标题 7 字符"/>
    <w:basedOn w:val="a0"/>
    <w:link w:val="7"/>
    <w:uiPriority w:val="9"/>
    <w:semiHidden/>
    <w:rsid w:val="00D33C95"/>
    <w:rPr>
      <w:rFonts w:asciiTheme="minorHAnsi" w:eastAsiaTheme="minorEastAsia" w:hAnsiTheme="minorHAnsi"/>
      <w:b/>
      <w:bCs/>
      <w:color w:val="595959" w:themeColor="text1" w:themeTint="A6"/>
    </w:rPr>
  </w:style>
  <w:style w:type="character" w:customStyle="1" w:styleId="80">
    <w:name w:val="标题 8 字符"/>
    <w:basedOn w:val="a0"/>
    <w:link w:val="8"/>
    <w:uiPriority w:val="9"/>
    <w:semiHidden/>
    <w:rsid w:val="00D33C95"/>
    <w:rPr>
      <w:rFonts w:asciiTheme="minorHAnsi" w:eastAsiaTheme="minorEastAsia" w:hAnsiTheme="minorHAnsi"/>
      <w:color w:val="595959" w:themeColor="text1" w:themeTint="A6"/>
    </w:rPr>
  </w:style>
  <w:style w:type="character" w:customStyle="1" w:styleId="90">
    <w:name w:val="标题 9 字符"/>
    <w:basedOn w:val="a0"/>
    <w:link w:val="9"/>
    <w:uiPriority w:val="9"/>
    <w:semiHidden/>
    <w:rsid w:val="00D33C95"/>
    <w:rPr>
      <w:rFonts w:asciiTheme="minorHAnsi" w:eastAsiaTheme="majorEastAsia" w:hAnsiTheme="minorHAnsi"/>
      <w:color w:val="595959" w:themeColor="text1" w:themeTint="A6"/>
    </w:rPr>
  </w:style>
  <w:style w:type="paragraph" w:styleId="a3">
    <w:name w:val="Title"/>
    <w:basedOn w:val="a"/>
    <w:next w:val="a"/>
    <w:link w:val="a4"/>
    <w:uiPriority w:val="10"/>
    <w:qFormat/>
    <w:rsid w:val="00D33C95"/>
    <w:pPr>
      <w:spacing w:after="80" w:line="240" w:lineRule="auto"/>
      <w:contextualSpacing/>
      <w:jc w:val="center"/>
    </w:pPr>
    <w:rPr>
      <w:rFonts w:asciiTheme="majorHAnsi" w:eastAsiaTheme="majorEastAsia" w:hAnsiTheme="majorHAnsi"/>
      <w:spacing w:val="-10"/>
      <w:kern w:val="28"/>
      <w:sz w:val="56"/>
      <w:szCs w:val="56"/>
    </w:rPr>
  </w:style>
  <w:style w:type="character" w:customStyle="1" w:styleId="a4">
    <w:name w:val="标题 字符"/>
    <w:basedOn w:val="a0"/>
    <w:link w:val="a3"/>
    <w:uiPriority w:val="10"/>
    <w:rsid w:val="00D33C95"/>
    <w:rPr>
      <w:rFonts w:asciiTheme="majorHAnsi" w:eastAsiaTheme="majorEastAsia" w:hAnsiTheme="majorHAnsi"/>
      <w:spacing w:val="-10"/>
      <w:kern w:val="28"/>
      <w:sz w:val="56"/>
      <w:szCs w:val="56"/>
    </w:rPr>
  </w:style>
  <w:style w:type="paragraph" w:styleId="a5">
    <w:name w:val="Subtitle"/>
    <w:basedOn w:val="a"/>
    <w:next w:val="a"/>
    <w:link w:val="a6"/>
    <w:uiPriority w:val="11"/>
    <w:qFormat/>
    <w:rsid w:val="00D33C95"/>
    <w:pPr>
      <w:numPr>
        <w:ilvl w:val="1"/>
      </w:numPr>
      <w:ind w:firstLineChars="200" w:firstLine="200"/>
      <w:jc w:val="center"/>
    </w:pPr>
    <w:rPr>
      <w:rFonts w:asciiTheme="majorHAnsi" w:eastAsiaTheme="majorEastAsia" w:hAnsiTheme="majorHAnsi"/>
      <w:color w:val="595959" w:themeColor="text1" w:themeTint="A6"/>
      <w:spacing w:val="15"/>
      <w:sz w:val="28"/>
      <w:szCs w:val="28"/>
    </w:rPr>
  </w:style>
  <w:style w:type="character" w:customStyle="1" w:styleId="a6">
    <w:name w:val="副标题 字符"/>
    <w:basedOn w:val="a0"/>
    <w:link w:val="a5"/>
    <w:uiPriority w:val="11"/>
    <w:rsid w:val="00D33C95"/>
    <w:rPr>
      <w:rFonts w:asciiTheme="majorHAnsi" w:eastAsiaTheme="majorEastAsia" w:hAnsiTheme="majorHAnsi"/>
      <w:color w:val="595959" w:themeColor="text1" w:themeTint="A6"/>
      <w:spacing w:val="15"/>
      <w:sz w:val="28"/>
      <w:szCs w:val="28"/>
    </w:rPr>
  </w:style>
  <w:style w:type="paragraph" w:styleId="a7">
    <w:name w:val="Quote"/>
    <w:basedOn w:val="a"/>
    <w:next w:val="a"/>
    <w:link w:val="a8"/>
    <w:uiPriority w:val="29"/>
    <w:qFormat/>
    <w:rsid w:val="00D33C95"/>
    <w:pPr>
      <w:spacing w:before="160"/>
      <w:jc w:val="center"/>
    </w:pPr>
    <w:rPr>
      <w:i/>
      <w:iCs/>
      <w:color w:val="404040" w:themeColor="text1" w:themeTint="BF"/>
    </w:rPr>
  </w:style>
  <w:style w:type="character" w:customStyle="1" w:styleId="a8">
    <w:name w:val="引用 字符"/>
    <w:basedOn w:val="a0"/>
    <w:link w:val="a7"/>
    <w:uiPriority w:val="29"/>
    <w:rsid w:val="00D33C95"/>
    <w:rPr>
      <w:i/>
      <w:iCs/>
      <w:color w:val="404040" w:themeColor="text1" w:themeTint="BF"/>
    </w:rPr>
  </w:style>
  <w:style w:type="paragraph" w:styleId="a9">
    <w:name w:val="List Paragraph"/>
    <w:basedOn w:val="a"/>
    <w:uiPriority w:val="34"/>
    <w:qFormat/>
    <w:rsid w:val="00D33C95"/>
    <w:pPr>
      <w:ind w:left="720"/>
      <w:contextualSpacing/>
    </w:pPr>
  </w:style>
  <w:style w:type="character" w:styleId="aa">
    <w:name w:val="Intense Emphasis"/>
    <w:basedOn w:val="a0"/>
    <w:uiPriority w:val="21"/>
    <w:qFormat/>
    <w:rsid w:val="00D33C95"/>
    <w:rPr>
      <w:i/>
      <w:iCs/>
      <w:color w:val="0F4761" w:themeColor="accent1" w:themeShade="BF"/>
    </w:rPr>
  </w:style>
  <w:style w:type="paragraph" w:styleId="ab">
    <w:name w:val="Intense Quote"/>
    <w:basedOn w:val="a"/>
    <w:next w:val="a"/>
    <w:link w:val="ac"/>
    <w:uiPriority w:val="30"/>
    <w:qFormat/>
    <w:rsid w:val="00D33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3C95"/>
    <w:rPr>
      <w:i/>
      <w:iCs/>
      <w:color w:val="0F4761" w:themeColor="accent1" w:themeShade="BF"/>
    </w:rPr>
  </w:style>
  <w:style w:type="character" w:styleId="ad">
    <w:name w:val="Intense Reference"/>
    <w:basedOn w:val="a0"/>
    <w:uiPriority w:val="32"/>
    <w:qFormat/>
    <w:rsid w:val="00D33C95"/>
    <w:rPr>
      <w:b/>
      <w:bCs/>
      <w:smallCaps/>
      <w:color w:val="0F4761" w:themeColor="accent1" w:themeShade="BF"/>
      <w:spacing w:val="5"/>
    </w:rPr>
  </w:style>
  <w:style w:type="paragraph" w:styleId="ae">
    <w:name w:val="header"/>
    <w:basedOn w:val="a"/>
    <w:link w:val="af"/>
    <w:uiPriority w:val="99"/>
    <w:unhideWhenUsed/>
    <w:rsid w:val="00AD7F0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D7F07"/>
    <w:rPr>
      <w:sz w:val="18"/>
      <w:szCs w:val="18"/>
    </w:rPr>
  </w:style>
  <w:style w:type="paragraph" w:styleId="af0">
    <w:name w:val="footer"/>
    <w:basedOn w:val="a"/>
    <w:link w:val="af1"/>
    <w:uiPriority w:val="99"/>
    <w:unhideWhenUsed/>
    <w:rsid w:val="00AD7F0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D7F07"/>
    <w:rPr>
      <w:sz w:val="18"/>
      <w:szCs w:val="18"/>
    </w:rPr>
  </w:style>
  <w:style w:type="table" w:customStyle="1" w:styleId="af2">
    <w:name w:val="三线表"/>
    <w:basedOn w:val="a1"/>
    <w:uiPriority w:val="99"/>
    <w:rsid w:val="00AD7F07"/>
    <w:pPr>
      <w:spacing w:after="0" w:line="240" w:lineRule="auto"/>
      <w:jc w:val="center"/>
    </w:pPr>
    <w:rPr>
      <w:rFonts w:cs="Times New Roman"/>
      <w:kern w:val="0"/>
      <w:sz w:val="21"/>
      <w:szCs w:val="20"/>
      <w14:ligatures w14:val="none"/>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3">
    <w:name w:val="caption"/>
    <w:next w:val="a"/>
    <w:link w:val="af4"/>
    <w:uiPriority w:val="35"/>
    <w:unhideWhenUsed/>
    <w:qFormat/>
    <w:rsid w:val="00AD7F07"/>
    <w:pPr>
      <w:keepLines/>
      <w:spacing w:before="120" w:after="0" w:line="400" w:lineRule="exact"/>
      <w:jc w:val="center"/>
    </w:pPr>
    <w:rPr>
      <w:sz w:val="21"/>
      <w:szCs w:val="20"/>
      <w14:ligatures w14:val="none"/>
    </w:rPr>
  </w:style>
  <w:style w:type="character" w:customStyle="1" w:styleId="af4">
    <w:name w:val="题注 字符"/>
    <w:basedOn w:val="a0"/>
    <w:link w:val="af3"/>
    <w:uiPriority w:val="35"/>
    <w:rsid w:val="00AD7F07"/>
    <w:rPr>
      <w:sz w:val="21"/>
      <w:szCs w:val="20"/>
      <w14:ligatures w14:val="none"/>
    </w:rPr>
  </w:style>
  <w:style w:type="paragraph" w:customStyle="1" w:styleId="af5">
    <w:name w:val="公式"/>
    <w:link w:val="af6"/>
    <w:qFormat/>
    <w:rsid w:val="00AD7F07"/>
    <w:pPr>
      <w:tabs>
        <w:tab w:val="center" w:pos="4320"/>
        <w:tab w:val="right" w:pos="8640"/>
      </w:tabs>
      <w:topLinePunct/>
      <w:adjustRightInd w:val="0"/>
      <w:spacing w:before="120" w:after="120" w:line="240" w:lineRule="auto"/>
    </w:pPr>
    <w:rPr>
      <w:rFonts w:cstheme="minorBidi"/>
      <w:szCs w:val="24"/>
      <w14:ligatures w14:val="none"/>
    </w:rPr>
  </w:style>
  <w:style w:type="character" w:customStyle="1" w:styleId="af6">
    <w:name w:val="公式 字符"/>
    <w:basedOn w:val="a0"/>
    <w:link w:val="af5"/>
    <w:rsid w:val="00AD7F07"/>
    <w:rPr>
      <w:rFonts w:cstheme="minorBidi"/>
      <w:szCs w:val="24"/>
      <w14:ligatures w14:val="none"/>
    </w:rPr>
  </w:style>
  <w:style w:type="table" w:customStyle="1" w:styleId="11">
    <w:name w:val="网格型1"/>
    <w:basedOn w:val="a1"/>
    <w:uiPriority w:val="39"/>
    <w:qFormat/>
    <w:rsid w:val="00AD7F07"/>
    <w:pPr>
      <w:widowControl w:val="0"/>
      <w:spacing w:after="0" w:line="360" w:lineRule="auto"/>
      <w:jc w:val="both"/>
    </w:pPr>
    <w:rPr>
      <w:rFonts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Table Grid"/>
    <w:basedOn w:val="a1"/>
    <w:uiPriority w:val="39"/>
    <w:rsid w:val="00456BBB"/>
    <w:pPr>
      <w:spacing w:after="0" w:line="240" w:lineRule="auto"/>
    </w:pPr>
    <w:rPr>
      <w:rFonts w:ascii="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4861</Words>
  <Characters>6175</Characters>
  <Application>Microsoft Office Word</Application>
  <DocSecurity>0</DocSecurity>
  <Lines>220</Lines>
  <Paragraphs>162</Paragraphs>
  <ScaleCrop>false</ScaleCrop>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chunlan liu</dc:creator>
  <cp:keywords/>
  <dc:description/>
  <cp:lastModifiedBy>chunlan liu</cp:lastModifiedBy>
  <cp:revision>4</cp:revision>
  <dcterms:created xsi:type="dcterms:W3CDTF">2025-12-06T08:30:00Z</dcterms:created>
  <dcterms:modified xsi:type="dcterms:W3CDTF">2026-01-04T05:47:00Z</dcterms:modified>
</cp:coreProperties>
</file>