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化学物質管理システム_要件定義書_v0.7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化学物質管理システム-要件定義書"/>
    <w:p>
      <w:pPr>
        <w:pStyle w:val="Heading1"/>
      </w:pPr>
      <w:r>
        <w:rPr>
          <w:rFonts w:hint="eastAsia"/>
        </w:rPr>
        <w:t xml:space="preserve">化学物質管理システム</w:t>
      </w:r>
      <w:r>
        <w:t xml:space="preserve"> </w:t>
      </w:r>
      <w:r>
        <w:rPr>
          <w:rFonts w:hint="eastAsia"/>
        </w:rPr>
        <w:t xml:space="preserve">要件定義書</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文書名</w:t>
            </w:r>
          </w:p>
        </w:tc>
        <w:tc>
          <w:tcPr/>
          <w:p>
            <w:pPr>
              <w:pStyle w:val="Compact"/>
            </w:pPr>
            <w:r>
              <w:rPr>
                <w:rFonts w:hint="eastAsia"/>
              </w:rPr>
              <w:t xml:space="preserve">化学物質管理システム</w:t>
            </w:r>
            <w:r>
              <w:t xml:space="preserve"> </w:t>
            </w:r>
            <w:r>
              <w:rPr>
                <w:rFonts w:hint="eastAsia"/>
              </w:rPr>
              <w:t xml:space="preserve">要件定義書</w:t>
            </w:r>
          </w:p>
        </w:tc>
      </w:tr>
      <w:tr>
        <w:tc>
          <w:tcPr/>
          <w:p>
            <w:pPr>
              <w:pStyle w:val="Compact"/>
            </w:pPr>
            <w:r>
              <w:t xml:space="preserve">バージョン</w:t>
            </w:r>
          </w:p>
        </w:tc>
        <w:tc>
          <w:tcPr/>
          <w:p>
            <w:pPr>
              <w:pStyle w:val="Compact"/>
            </w:pPr>
            <w:r>
              <w:rPr>
                <w:rFonts w:hint="eastAsia"/>
              </w:rPr>
              <w:t xml:space="preserve">0.7（ドラフト）</w:t>
            </w:r>
          </w:p>
        </w:tc>
      </w:tr>
      <w:tr>
        <w:tc>
          <w:tcPr/>
          <w:p>
            <w:pPr>
              <w:pStyle w:val="Compact"/>
            </w:pPr>
            <w:r>
              <w:rPr>
                <w:rFonts w:hint="eastAsia"/>
              </w:rPr>
              <w:t xml:space="preserve">作成日</w:t>
            </w:r>
          </w:p>
        </w:tc>
        <w:tc>
          <w:tcPr/>
          <w:p>
            <w:pPr>
              <w:pStyle w:val="Compact"/>
            </w:pPr>
            <w:r>
              <w:t xml:space="preserve">2026-06-13</w:t>
            </w:r>
          </w:p>
        </w:tc>
      </w:tr>
      <w:tr>
        <w:tc>
          <w:tcPr/>
          <w:p>
            <w:pPr>
              <w:pStyle w:val="Compact"/>
            </w:pPr>
            <w:r>
              <w:t xml:space="preserve">ステータス</w:t>
            </w:r>
          </w:p>
        </w:tc>
        <w:tc>
          <w:tcPr/>
          <w:p>
            <w:pPr>
              <w:pStyle w:val="Compact"/>
            </w:pPr>
            <w:r>
              <w:rPr>
                <w:rFonts w:hint="eastAsia"/>
              </w:rPr>
              <w:t xml:space="preserve">レビュー前ドラフト</w:t>
            </w:r>
          </w:p>
        </w:tc>
      </w:tr>
      <w:tr>
        <w:tc>
          <w:tcPr/>
          <w:p>
            <w:pPr>
              <w:pStyle w:val="Compact"/>
            </w:pPr>
            <w:r>
              <w:rPr>
                <w:rFonts w:hint="eastAsia"/>
              </w:rPr>
              <w:t xml:space="preserve">備考</w:t>
            </w:r>
          </w:p>
        </w:tc>
        <w:tc>
          <w:tcPr/>
          <w:p>
            <w:pPr>
              <w:pStyle w:val="Compact"/>
            </w:pPr>
            <w:r>
              <w:rPr>
                <w:rFonts w:hint="eastAsia"/>
              </w:rPr>
              <w:t xml:space="preserve">末尾「9.</w:t>
            </w:r>
            <w:r>
              <w:t xml:space="preserve"> </w:t>
            </w:r>
            <w:r>
              <w:rPr>
                <w:rFonts w:hint="eastAsia"/>
              </w:rPr>
              <w:t xml:space="preserve">確認事項（オープンクエスチョン）」を確定してから実装に着手すること</w:t>
            </w:r>
          </w:p>
        </w:tc>
      </w:tr>
    </w:tbl>
    <w:p>
      <w:r>
        <w:pict>
          <v:rect style="width:0;height:1.5pt" o:hralign="center" o:hrstd="t" o:hr="t"/>
        </w:pict>
      </w:r>
    </w:p>
    <w:bookmarkStart w:id="9" w:name="この文書の読み方凡例"/>
    <w:p>
      <w:pPr>
        <w:pStyle w:val="Heading2"/>
      </w:pPr>
      <w:r>
        <w:t xml:space="preserve">0. </w:t>
      </w:r>
      <w:r>
        <w:rPr>
          <w:rFonts w:hint="eastAsia"/>
        </w:rPr>
        <w:t xml:space="preserve">この文書の読み方・凡例</w:t>
      </w:r>
    </w:p>
    <w:p>
      <w:pPr>
        <w:pStyle w:val="Compact"/>
        <w:numPr>
          <w:ilvl w:val="0"/>
          <w:numId w:val="1001"/>
        </w:numPr>
      </w:pPr>
      <w:r>
        <w:rPr>
          <w:rFonts w:hint="eastAsia"/>
          <w:b/>
          <w:bCs/>
        </w:rPr>
        <w:t xml:space="preserve">【提示要件】</w:t>
      </w:r>
      <w:r>
        <w:t xml:space="preserve">: </w:t>
      </w:r>
      <w:r>
        <w:rPr>
          <w:rFonts w:hint="eastAsia"/>
        </w:rPr>
        <w:t xml:space="preserve">ご提示いただいた要件をそのまま要件化したもの。</w:t>
      </w:r>
    </w:p>
    <w:p>
      <w:pPr>
        <w:pStyle w:val="Compact"/>
        <w:numPr>
          <w:ilvl w:val="0"/>
          <w:numId w:val="1001"/>
        </w:numPr>
      </w:pPr>
      <w:r>
        <w:rPr>
          <w:rFonts w:hint="eastAsia"/>
          <w:b/>
          <w:bCs/>
        </w:rPr>
        <w:t xml:space="preserve">【追加提案】</w:t>
      </w:r>
      <w:r>
        <w:t xml:space="preserve">: </w:t>
      </w:r>
      <w:r>
        <w:rPr>
          <w:rFonts w:hint="eastAsia"/>
        </w:rPr>
        <w:t xml:space="preserve">一般的に必要と判断してこちらで追加した要件。採否はレビューで判断。</w:t>
      </w:r>
    </w:p>
    <w:p>
      <w:pPr>
        <w:pStyle w:val="Compact"/>
        <w:numPr>
          <w:ilvl w:val="0"/>
          <w:numId w:val="1001"/>
        </w:numPr>
      </w:pPr>
      <w:r>
        <w:rPr>
          <w:rFonts w:hint="eastAsia"/>
          <w:b/>
          <w:bCs/>
        </w:rPr>
        <w:t xml:space="preserve">【要確認】</w:t>
      </w:r>
      <w:r>
        <w:t xml:space="preserve">: </w:t>
      </w:r>
      <w:r>
        <w:rPr>
          <w:rFonts w:hint="eastAsia"/>
        </w:rPr>
        <w:t xml:space="preserve">仕様が一意に定まらず、確定が必要な箇所。「9.</w:t>
      </w:r>
      <w:r>
        <w:t xml:space="preserve"> </w:t>
      </w:r>
      <w:r>
        <w:rPr>
          <w:rFonts w:hint="eastAsia"/>
        </w:rPr>
        <w:t xml:space="preserve">確認事項」に集約。</w:t>
      </w:r>
    </w:p>
    <w:p>
      <w:pPr>
        <w:pStyle w:val="FirstParagraph"/>
      </w:pPr>
      <w:r>
        <w:rPr>
          <w:rFonts w:hint="eastAsia"/>
        </w:rPr>
        <w:t xml:space="preserve">本書は「機能別・技術別に細かく分けた複数ドキュメント」のうちの</w:t>
      </w:r>
      <w:r>
        <w:rPr>
          <w:rFonts w:hint="eastAsia"/>
          <w:b/>
          <w:bCs/>
        </w:rPr>
        <w:t xml:space="preserve">全体要件定義（親ドキュメント）</w:t>
      </w:r>
      <w:r>
        <w:rPr>
          <w:rFonts w:hint="eastAsia"/>
        </w:rPr>
        <w:t xml:space="preserve">にあたる。確定後、以下の子ドキュメントへ分割する想定（「11.</w:t>
      </w:r>
      <w:r>
        <w:t xml:space="preserve"> </w:t>
      </w:r>
      <w:r>
        <w:rPr>
          <w:rFonts w:hint="eastAsia"/>
        </w:rPr>
        <w:t xml:space="preserve">ドキュメント分割計画」参照）。</w:t>
      </w:r>
    </w:p>
    <w:p>
      <w:r>
        <w:pict>
          <v:rect style="width:0;height:1.5pt" o:hralign="center" o:hrstd="t" o:hr="t"/>
        </w:pict>
      </w:r>
    </w:p>
    <w:bookmarkEnd w:id="9"/>
    <w:bookmarkStart w:id="14" w:name="はじめに"/>
    <w:p>
      <w:pPr>
        <w:pStyle w:val="Heading2"/>
      </w:pPr>
      <w:r>
        <w:t xml:space="preserve">1. はじめに</w:t>
      </w:r>
    </w:p>
    <w:bookmarkStart w:id="10" w:name="目的"/>
    <w:p>
      <w:pPr>
        <w:pStyle w:val="Heading3"/>
      </w:pPr>
      <w:r>
        <w:t xml:space="preserve">1.1 </w:t>
      </w:r>
      <w:r>
        <w:rPr>
          <w:rFonts w:hint="eastAsia"/>
        </w:rPr>
        <w:t xml:space="preserve">目的</w:t>
      </w:r>
    </w:p>
    <w:p>
      <w:pPr>
        <w:pStyle w:val="FirstParagraph"/>
      </w:pPr>
      <w:r>
        <w:rPr>
          <w:rFonts w:hint="eastAsia"/>
        </w:rPr>
        <w:t xml:space="preserve">化学物質・製品（混合物）・原材料の組成情報、および各種法規制情報を一元管理し、ある製品が各法規制の規制対象となるか（該当区分）を、根拠とともに自動判定・記録・出力できるWebアプリケーションを構築する。</w:t>
      </w:r>
    </w:p>
    <w:bookmarkEnd w:id="10"/>
    <w:bookmarkStart w:id="11" w:name="スコープ"/>
    <w:p>
      <w:pPr>
        <w:pStyle w:val="Heading3"/>
      </w:pPr>
      <w:r>
        <w:t xml:space="preserve">1.2 スコープ</w:t>
      </w:r>
    </w:p>
    <w:p>
      <w:pPr>
        <w:pStyle w:val="Compact"/>
        <w:numPr>
          <w:ilvl w:val="0"/>
          <w:numId w:val="1002"/>
        </w:numPr>
      </w:pPr>
      <w:r>
        <w:rPr>
          <w:rFonts w:hint="eastAsia"/>
          <w:b/>
          <w:bCs/>
        </w:rPr>
        <w:t xml:space="preserve">対象</w:t>
      </w:r>
      <w:r>
        <w:t xml:space="preserve">: </w:t>
      </w:r>
      <w:r>
        <w:rPr>
          <w:rFonts w:hint="eastAsia"/>
        </w:rPr>
        <w:t xml:space="preserve">物質マスタ管理、製品/原材料の組成管理、組成の物質レベル展開・統合、法規制マスタ管理、法文物質名と物質のリンク管理（情報源別・優先度付き）、規制該当判定、判定結果の保存・出力、データ取込/出力、検索、ユーザ・権限管理、監査、</w:t>
      </w:r>
      <w:r>
        <w:rPr>
          <w:rFonts w:hint="eastAsia"/>
          <w:b/>
          <w:bCs/>
        </w:rPr>
        <w:t xml:space="preserve">ドキュメント生成（テンプレート登録＋差込による</w:t>
      </w:r>
      <w:r>
        <w:rPr>
          <w:b/>
          <w:bCs/>
        </w:rPr>
        <w:t xml:space="preserve"> PDF/Word/Excel </w:t>
      </w:r>
      <w:r>
        <w:rPr>
          <w:rFonts w:hint="eastAsia"/>
          <w:b/>
          <w:bCs/>
        </w:rPr>
        <w:t xml:space="preserve">生成）</w:t>
      </w:r>
      <w:r>
        <w:t xml:space="preserve">、</w:t>
      </w:r>
      <w:r>
        <w:rPr>
          <w:rFonts w:hint="eastAsia"/>
          <w:b/>
          <w:bCs/>
        </w:rPr>
        <w:t xml:space="preserve">多言語UI（ロケール登録＋UI翻訳管理）</w:t>
      </w:r>
      <w:r>
        <w:t xml:space="preserve">。</w:t>
      </w:r>
    </w:p>
    <w:p>
      <w:pPr>
        <w:pStyle w:val="Compact"/>
        <w:numPr>
          <w:ilvl w:val="0"/>
          <w:numId w:val="1002"/>
        </w:numPr>
      </w:pPr>
      <w:r>
        <w:rPr>
          <w:rFonts w:hint="eastAsia"/>
          <w:b/>
          <w:bCs/>
        </w:rPr>
        <w:t xml:space="preserve">対象外（現時点）</w:t>
      </w:r>
      <w:r>
        <w:t xml:space="preserve">: </w:t>
      </w:r>
      <w:r>
        <w:rPr>
          <w:rFonts w:hint="eastAsia"/>
        </w:rPr>
        <w:t xml:space="preserve">SDS（安全データシート）</w:t>
      </w:r>
      <w:r>
        <w:rPr>
          <w:rFonts w:hint="eastAsia"/>
          <w:b/>
          <w:bCs/>
        </w:rPr>
        <w:t xml:space="preserve">文面の自動作文</w:t>
      </w:r>
      <w:r>
        <w:rPr>
          <w:rFonts w:hint="eastAsia"/>
        </w:rPr>
        <w:t xml:space="preserve">（テンプレートへのデータ差込は対象・§4.11）、外部DBへのリアルタイム自動同期、購買/在庫管理。【要確認</w:t>
      </w:r>
      <w:r>
        <w:t xml:space="preserve"> Q-S1】</w:t>
      </w:r>
    </w:p>
    <w:bookmarkEnd w:id="11"/>
    <w:bookmarkStart w:id="12" w:name="用語定義"/>
    <w:p>
      <w:pPr>
        <w:pStyle w:val="Heading3"/>
      </w:pPr>
      <w:r>
        <w:t xml:space="preserve">1.3 </w:t>
      </w:r>
      <w:r>
        <w:rPr>
          <w:rFonts w:hint="eastAsia"/>
        </w:rPr>
        <w:t xml:space="preserve">用語定義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用語</w:t>
            </w:r>
          </w:p>
        </w:tc>
        <w:tc>
          <w:tcPr/>
          <w:p>
            <w:pPr>
              <w:pStyle w:val="Compact"/>
            </w:pPr>
            <w:r>
              <w:rPr>
                <w:rFonts w:hint="eastAsia"/>
              </w:rPr>
              <w:t xml:space="preserve">定義</w:t>
            </w:r>
          </w:p>
        </w:tc>
      </w:tr>
      <w:tr>
        <w:tc>
          <w:tcPr/>
          <w:p>
            <w:pPr>
              <w:pStyle w:val="Compact"/>
            </w:pPr>
            <w:r>
              <w:rPr>
                <w:rFonts w:hint="eastAsia"/>
              </w:rPr>
              <w:t xml:space="preserve">化学物質（物質）</w:t>
            </w:r>
          </w:p>
        </w:tc>
        <w:tc>
          <w:tcPr/>
          <w:p>
            <w:pPr>
              <w:pStyle w:val="Compact"/>
            </w:pPr>
            <w:r>
              <w:rPr>
                <w:rFonts w:hint="eastAsia"/>
              </w:rPr>
              <w:t xml:space="preserve">システム内の独自IDで識別される単一物質。CAS番号で種類がほぼ特定されるが、CASでの一意性は保証しない。</w:t>
            </w:r>
          </w:p>
        </w:tc>
      </w:tr>
      <w:tr>
        <w:tc>
          <w:tcPr/>
          <w:p>
            <w:pPr>
              <w:pStyle w:val="Compact"/>
            </w:pPr>
            <w:r>
              <w:rPr>
                <w:rFonts w:hint="eastAsia"/>
              </w:rPr>
              <w:t xml:space="preserve">CAS番号</w:t>
            </w:r>
          </w:p>
        </w:tc>
        <w:tc>
          <w:tcPr/>
          <w:p>
            <w:pPr>
              <w:pStyle w:val="Compact"/>
            </w:pPr>
            <w:r>
              <w:t xml:space="preserve">CAS Registry </w:t>
            </w:r>
            <w:r>
              <w:rPr>
                <w:rFonts w:hint="eastAsia"/>
              </w:rPr>
              <w:t xml:space="preserve">Number。外部情報源が物質を特定する際のキー。</w:t>
            </w:r>
          </w:p>
        </w:tc>
      </w:tr>
      <w:tr>
        <w:tc>
          <w:tcPr/>
          <w:p>
            <w:pPr>
              <w:pStyle w:val="Compact"/>
            </w:pPr>
            <w:r>
              <w:rPr>
                <w:rFonts w:hint="eastAsia"/>
              </w:rPr>
              <w:t xml:space="preserve">製品</w:t>
            </w:r>
          </w:p>
        </w:tc>
        <w:tc>
          <w:tcPr/>
          <w:p>
            <w:pPr>
              <w:pStyle w:val="Compact"/>
            </w:pPr>
            <w:r>
              <w:rPr>
                <w:rFonts w:hint="eastAsia"/>
              </w:rPr>
              <w:t xml:space="preserve">化学物質または原材料を組成として持つ混合物。</w:t>
            </w:r>
          </w:p>
        </w:tc>
      </w:tr>
      <w:tr>
        <w:tc>
          <w:tcPr/>
          <w:p>
            <w:pPr>
              <w:pStyle w:val="Compact"/>
            </w:pPr>
            <w:r>
              <w:rPr>
                <w:rFonts w:hint="eastAsia"/>
              </w:rPr>
              <w:t xml:space="preserve">原材料</w:t>
            </w:r>
          </w:p>
        </w:tc>
        <w:tc>
          <w:tcPr/>
          <w:p>
            <w:pPr>
              <w:pStyle w:val="Compact"/>
            </w:pPr>
            <w:r>
              <w:rPr>
                <w:rFonts w:hint="eastAsia"/>
              </w:rPr>
              <w:t xml:space="preserve">他の製品の組成になりうる製品。製品自身が原材料にも製品にもなりうる（同一エンティティ）。</w:t>
            </w:r>
          </w:p>
        </w:tc>
      </w:tr>
      <w:tr>
        <w:tc>
          <w:tcPr/>
          <w:p>
            <w:pPr>
              <w:pStyle w:val="Compact"/>
            </w:pPr>
            <w:r>
              <w:rPr>
                <w:rFonts w:hint="eastAsia"/>
              </w:rPr>
              <w:t xml:space="preserve">組成（原組成）</w:t>
            </w:r>
          </w:p>
        </w:tc>
        <w:tc>
          <w:tcPr/>
          <w:p>
            <w:pPr>
              <w:pStyle w:val="Compact"/>
            </w:pPr>
            <w:r>
              <w:rPr>
                <w:rFonts w:hint="eastAsia"/>
              </w:rPr>
              <w:t xml:space="preserve">製品に登録された、構成要素（物質または原材料）と重量含有率の集合。展開前の値。</w:t>
            </w:r>
          </w:p>
        </w:tc>
      </w:tr>
      <w:tr>
        <w:tc>
          <w:tcPr/>
          <w:p>
            <w:pPr>
              <w:pStyle w:val="Compact"/>
            </w:pPr>
            <w:r>
              <w:rPr>
                <w:rFonts w:hint="eastAsia"/>
              </w:rPr>
              <w:t xml:space="preserve">展開</w:t>
            </w:r>
          </w:p>
        </w:tc>
        <w:tc>
          <w:tcPr/>
          <w:p>
            <w:pPr>
              <w:pStyle w:val="Compact"/>
            </w:pPr>
            <w:r>
              <w:rPr>
                <w:rFonts w:hint="eastAsia"/>
              </w:rPr>
              <w:t xml:space="preserve">組成中の原材料を再帰的に物質レベルまで分解すること。</w:t>
            </w:r>
          </w:p>
        </w:tc>
      </w:tr>
      <w:tr>
        <w:tc>
          <w:tcPr/>
          <w:p>
            <w:pPr>
              <w:pStyle w:val="Compact"/>
            </w:pPr>
            <w:r>
              <w:rPr>
                <w:rFonts w:hint="eastAsia"/>
              </w:rPr>
              <w:t xml:space="preserve">統合</w:t>
            </w:r>
          </w:p>
        </w:tc>
        <w:tc>
          <w:tcPr/>
          <w:p>
            <w:pPr>
              <w:pStyle w:val="Compact"/>
            </w:pPr>
            <w:r>
              <w:rPr>
                <w:rFonts w:hint="eastAsia"/>
              </w:rPr>
              <w:t xml:space="preserve">展開の結果、同一物質が複数経路で出現した場合に含有率を合算して1件にまとめること。</w:t>
            </w:r>
          </w:p>
        </w:tc>
      </w:tr>
      <w:tr>
        <w:tc>
          <w:tcPr/>
          <w:p>
            <w:pPr>
              <w:pStyle w:val="Compact"/>
            </w:pPr>
            <w:r>
              <w:rPr>
                <w:rFonts w:hint="eastAsia"/>
              </w:rPr>
              <w:t xml:space="preserve">法律</w:t>
            </w:r>
          </w:p>
        </w:tc>
        <w:tc>
          <w:tcPr/>
          <w:p>
            <w:pPr>
              <w:pStyle w:val="Compact"/>
            </w:pPr>
            <w:r>
              <w:rPr>
                <w:rFonts w:hint="eastAsia"/>
              </w:rPr>
              <w:t xml:space="preserve">規制の最上位レイヤ（例：化審法）。</w:t>
            </w:r>
          </w:p>
        </w:tc>
      </w:tr>
      <w:tr>
        <w:tc>
          <w:tcPr/>
          <w:p>
            <w:pPr>
              <w:pStyle w:val="Compact"/>
            </w:pPr>
            <w:r>
              <w:rPr>
                <w:rFonts w:hint="eastAsia"/>
              </w:rPr>
              <w:t xml:space="preserve">規制区分</w:t>
            </w:r>
          </w:p>
        </w:tc>
        <w:tc>
          <w:tcPr/>
          <w:p>
            <w:pPr>
              <w:pStyle w:val="Compact"/>
            </w:pPr>
            <w:r>
              <w:rPr>
                <w:rFonts w:hint="eastAsia"/>
              </w:rPr>
              <w:t xml:space="preserve">法律配下の区分（例：第一種特定化学物質）。</w:t>
            </w:r>
          </w:p>
        </w:tc>
      </w:tr>
      <w:tr>
        <w:tc>
          <w:tcPr/>
          <w:p>
            <w:pPr>
              <w:pStyle w:val="Compact"/>
            </w:pPr>
            <w:r>
              <w:rPr>
                <w:rFonts w:hint="eastAsia"/>
              </w:rPr>
              <w:t xml:space="preserve">管理番号</w:t>
            </w:r>
          </w:p>
        </w:tc>
        <w:tc>
          <w:tcPr/>
          <w:p>
            <w:pPr>
              <w:pStyle w:val="Compact"/>
            </w:pPr>
            <w:r>
              <w:rPr>
                <w:rFonts w:hint="eastAsia"/>
              </w:rPr>
              <w:t xml:space="preserve">規制区分内での通番。</w:t>
            </w:r>
          </w:p>
        </w:tc>
      </w:tr>
      <w:tr>
        <w:tc>
          <w:tcPr/>
          <w:p>
            <w:pPr>
              <w:pStyle w:val="Compact"/>
            </w:pPr>
            <w:r>
              <w:rPr>
                <w:rFonts w:hint="eastAsia"/>
              </w:rPr>
              <w:t xml:space="preserve">法文物質名</w:t>
            </w:r>
          </w:p>
        </w:tc>
        <w:tc>
          <w:tcPr/>
          <w:p>
            <w:pPr>
              <w:pStyle w:val="Compact"/>
            </w:pPr>
            <w:r>
              <w:rPr>
                <w:rFonts w:hint="eastAsia"/>
              </w:rPr>
              <w:t xml:space="preserve">その法律における規制対象の呼び方。単一物質の場合も、複数物質を包含する総称（例：亜鉛化合物）の場合もある。</w:t>
            </w:r>
          </w:p>
        </w:tc>
      </w:tr>
      <w:tr>
        <w:tc>
          <w:tcPr/>
          <w:p>
            <w:pPr>
              <w:pStyle w:val="Compact"/>
            </w:pPr>
            <w:r>
              <w:t xml:space="preserve">リンク</w:t>
            </w:r>
          </w:p>
        </w:tc>
        <w:tc>
          <w:tcPr/>
          <w:p>
            <w:pPr>
              <w:pStyle w:val="Compact"/>
            </w:pPr>
            <w:r>
              <w:rPr>
                <w:rFonts w:hint="eastAsia"/>
              </w:rPr>
              <w:t xml:space="preserve">法文物質名と化学物質（CAS）との対応情報。情報源別に保持。</w:t>
            </w:r>
          </w:p>
        </w:tc>
      </w:tr>
      <w:tr>
        <w:tc>
          <w:tcPr/>
          <w:p>
            <w:pPr>
              <w:pStyle w:val="Compact"/>
            </w:pPr>
            <w:r>
              <w:rPr>
                <w:rFonts w:hint="eastAsia"/>
              </w:rPr>
              <w:t xml:space="preserve">情報源</w:t>
            </w:r>
          </w:p>
        </w:tc>
        <w:tc>
          <w:tcPr/>
          <w:p>
            <w:pPr>
              <w:pStyle w:val="Compact"/>
            </w:pPr>
            <w:r>
              <w:rPr>
                <w:rFonts w:hint="eastAsia"/>
              </w:rPr>
              <w:t xml:space="preserve">リンク情報の出所（例：LOLI、CHRIP、JAMP、ユーザデータ）。優先度を持つ。</w:t>
            </w:r>
          </w:p>
        </w:tc>
      </w:tr>
      <w:tr>
        <w:tc>
          <w:tcPr/>
          <w:p>
            <w:pPr>
              <w:pStyle w:val="Compact"/>
            </w:pPr>
            <w:r>
              <w:rPr>
                <w:rFonts w:hint="eastAsia"/>
              </w:rPr>
              <w:t xml:space="preserve">判定</w:t>
            </w:r>
          </w:p>
        </w:tc>
        <w:tc>
          <w:tcPr/>
          <w:p>
            <w:pPr>
              <w:pStyle w:val="Compact"/>
            </w:pPr>
            <w:r>
              <w:rPr>
                <w:rFonts w:hint="eastAsia"/>
              </w:rPr>
              <w:t xml:space="preserve">製品が各法規制で規制を受けるか（該当区分）を算定する処理。</w:t>
            </w:r>
          </w:p>
        </w:tc>
      </w:tr>
    </w:tbl>
    <w:bookmarkEnd w:id="12"/>
    <w:bookmarkStart w:id="13" w:name="前提制約追加提案"/>
    <w:p>
      <w:pPr>
        <w:pStyle w:val="Heading3"/>
      </w:pPr>
      <w:r>
        <w:t xml:space="preserve">1.4 </w:t>
      </w:r>
      <w:r>
        <w:rPr>
          <w:rFonts w:hint="eastAsia"/>
        </w:rPr>
        <w:t xml:space="preserve">前提・制約【追加提案】</w:t>
      </w:r>
    </w:p>
    <w:p>
      <w:pPr>
        <w:pStyle w:val="Compact"/>
        <w:numPr>
          <w:ilvl w:val="0"/>
          <w:numId w:val="1003"/>
        </w:numPr>
      </w:pPr>
      <w:r>
        <w:rPr>
          <w:rFonts w:hint="eastAsia"/>
        </w:rPr>
        <w:t xml:space="preserve">Webアプリ（マルチユーザ前提）。対応ブラウザは最新版</w:t>
      </w:r>
      <w:r>
        <w:t xml:space="preserve"> Chrome / Edge / Safari。</w:t>
      </w:r>
    </w:p>
    <w:p>
      <w:pPr>
        <w:pStyle w:val="Compact"/>
        <w:numPr>
          <w:ilvl w:val="0"/>
          <w:numId w:val="1003"/>
        </w:numPr>
      </w:pPr>
      <w:r>
        <w:rPr>
          <w:rFonts w:hint="eastAsia"/>
        </w:rPr>
        <w:t xml:space="preserve">含有率の単位は重量パーセント（wt%）を基本とし、内部は高精度（例：小数点以下相応桁）で保持。表示桁・丸め規則は別途定義。【要確認</w:t>
      </w:r>
      <w:r>
        <w:t xml:space="preserve"> Q-N1】</w:t>
      </w:r>
    </w:p>
    <w:p>
      <w:pPr>
        <w:pStyle w:val="Compact"/>
        <w:numPr>
          <w:ilvl w:val="0"/>
          <w:numId w:val="1003"/>
        </w:numPr>
      </w:pPr>
      <w:r>
        <w:rPr>
          <w:rFonts w:hint="eastAsia"/>
        </w:rPr>
        <w:t xml:space="preserve">法規制マスタはバージョン管理せず、変更は編集＋監査履歴で管理する。判定の再現性は、使用したリンクバージョン（例：2026Q2）と入力スナップショットで担保する。【Q-R1確定】</w:t>
      </w:r>
    </w:p>
    <w:p>
      <w:pPr>
        <w:pStyle w:val="Compact"/>
        <w:numPr>
          <w:ilvl w:val="0"/>
          <w:numId w:val="1003"/>
        </w:numPr>
      </w:pPr>
      <w:r>
        <w:rPr>
          <w:rFonts w:hint="eastAsia"/>
          <w:b/>
          <w:bCs/>
        </w:rPr>
        <w:t xml:space="preserve">識別子（ID）方針</w:t>
      </w:r>
      <w:r>
        <w:t xml:space="preserve">: </w:t>
      </w:r>
      <w:r>
        <w:rPr>
          <w:rFonts w:hint="eastAsia"/>
        </w:rPr>
        <w:t xml:space="preserve">主要マスタ（物質・製品/原材料・法律・規制区分</w:t>
      </w:r>
      <w:r>
        <w:t xml:space="preserve"> </w:t>
      </w:r>
      <w:r>
        <w:rPr>
          <w:rFonts w:hint="eastAsia"/>
        </w:rPr>
        <w:t xml:space="preserve">等）は、</w:t>
      </w:r>
      <w:r>
        <w:rPr>
          <w:rFonts w:hint="eastAsia"/>
          <w:b/>
          <w:bCs/>
        </w:rPr>
        <w:t xml:space="preserve">ユーザーが付与する業務キー（コード）</w:t>
      </w:r>
      <w:r>
        <w:rPr>
          <w:rFonts w:hint="eastAsia"/>
        </w:rPr>
        <w:t xml:space="preserve">を一意識別子として持つ。内部的には別途サロゲートキーを自動生成し、FK/結合は内部キーを参照する（コード変更に強くするため）。詳細は</w:t>
      </w:r>
      <w:r>
        <w:t xml:space="preserve"> </w:t>
      </w:r>
      <w:r>
        <w:rPr>
          <w:rStyle w:val="VerbatimChar"/>
        </w:rPr>
        <w:t xml:space="preserve">data-model.md</w:t>
      </w:r>
      <w:r>
        <w:t xml:space="preserve"> </w:t>
      </w:r>
      <w:r>
        <w:t xml:space="preserve">§1.4。</w:t>
      </w:r>
    </w:p>
    <w:p>
      <w:r>
        <w:pict>
          <v:rect style="width:0;height:1.5pt" o:hralign="center" o:hrstd="t" o:hr="t"/>
        </w:pict>
      </w:r>
    </w:p>
    <w:bookmarkEnd w:id="13"/>
    <w:bookmarkEnd w:id="14"/>
    <w:bookmarkStart w:id="18" w:name="システム概要"/>
    <w:p>
      <w:pPr>
        <w:pStyle w:val="Heading2"/>
      </w:pPr>
      <w:r>
        <w:t xml:space="preserve">2. </w:t>
      </w:r>
      <w:r>
        <w:rPr>
          <w:rFonts w:hint="eastAsia"/>
        </w:rPr>
        <w:t xml:space="preserve">システム概要</w:t>
      </w:r>
    </w:p>
    <w:bookmarkStart w:id="15" w:name="主要サブシステム"/>
    <w:p>
      <w:pPr>
        <w:pStyle w:val="Heading3"/>
      </w:pPr>
      <w:r>
        <w:t xml:space="preserve">2.1 </w:t>
      </w:r>
      <w:r>
        <w:rPr>
          <w:rFonts w:hint="eastAsia"/>
        </w:rPr>
        <w:t xml:space="preserve">主要サブシステム</w:t>
      </w:r>
    </w:p>
    <w:p>
      <w:pPr>
        <w:pStyle w:val="Compact"/>
        <w:numPr>
          <w:ilvl w:val="0"/>
          <w:numId w:val="1004"/>
        </w:numPr>
      </w:pPr>
      <w:r>
        <w:rPr>
          <w:rFonts w:hint="eastAsia"/>
          <w:b/>
          <w:bCs/>
        </w:rPr>
        <w:t xml:space="preserve">物質管理</w:t>
      </w:r>
      <w:r>
        <w:t xml:space="preserve"> </w:t>
      </w:r>
      <w:r>
        <w:t xml:space="preserve">… </w:t>
      </w:r>
      <w:r>
        <w:rPr>
          <w:rFonts w:hint="eastAsia"/>
        </w:rPr>
        <w:t xml:space="preserve">化学物質マスタ、名称（和英・主従）、任意プロパティ、金属換算係数（CAS-金属-％）。</w:t>
      </w:r>
    </w:p>
    <w:p>
      <w:pPr>
        <w:pStyle w:val="Compact"/>
        <w:numPr>
          <w:ilvl w:val="0"/>
          <w:numId w:val="1004"/>
        </w:numPr>
      </w:pPr>
      <w:r>
        <w:rPr>
          <w:rFonts w:hint="eastAsia"/>
          <w:b/>
          <w:bCs/>
        </w:rPr>
        <w:t xml:space="preserve">製品/原材料管理</w:t>
      </w:r>
      <w:r>
        <w:t xml:space="preserve"> </w:t>
      </w:r>
      <w:r>
        <w:t xml:space="preserve">… </w:t>
      </w:r>
      <w:r>
        <w:rPr>
          <w:rFonts w:hint="eastAsia"/>
        </w:rPr>
        <w:t xml:space="preserve">製品マスタ、組成（原組成）、展開・統合組成。</w:t>
      </w:r>
    </w:p>
    <w:p>
      <w:pPr>
        <w:pStyle w:val="Compact"/>
        <w:numPr>
          <w:ilvl w:val="0"/>
          <w:numId w:val="1004"/>
        </w:numPr>
      </w:pPr>
      <w:r>
        <w:rPr>
          <w:rFonts w:hint="eastAsia"/>
          <w:b/>
          <w:bCs/>
        </w:rPr>
        <w:t xml:space="preserve">法規制管理</w:t>
      </w:r>
      <w:r>
        <w:t xml:space="preserve"> </w:t>
      </w:r>
      <w:r>
        <w:t xml:space="preserve">… </w:t>
      </w:r>
      <w:r>
        <w:rPr>
          <w:rFonts w:hint="eastAsia"/>
        </w:rPr>
        <w:t xml:space="preserve">法律→規制区分→管理番号→法文物質名の階層、判定パラメータ。</w:t>
      </w:r>
    </w:p>
    <w:p>
      <w:pPr>
        <w:pStyle w:val="Compact"/>
        <w:numPr>
          <w:ilvl w:val="0"/>
          <w:numId w:val="1004"/>
        </w:numPr>
      </w:pPr>
      <w:r>
        <w:rPr>
          <w:rFonts w:hint="eastAsia"/>
          <w:b/>
          <w:bCs/>
        </w:rPr>
        <w:t xml:space="preserve">リンク管理</w:t>
      </w:r>
      <w:r>
        <w:t xml:space="preserve"> </w:t>
      </w:r>
      <w:r>
        <w:t xml:space="preserve">… </w:t>
      </w:r>
      <w:r>
        <w:rPr>
          <w:rFonts w:hint="eastAsia"/>
        </w:rPr>
        <w:t xml:space="preserve">法文物質名↔CASのリンクを情報源別・優先度付きで管理、取込。</w:t>
      </w:r>
    </w:p>
    <w:p>
      <w:pPr>
        <w:pStyle w:val="Compact"/>
        <w:numPr>
          <w:ilvl w:val="0"/>
          <w:numId w:val="1004"/>
        </w:numPr>
      </w:pPr>
      <w:r>
        <w:rPr>
          <w:rFonts w:hint="eastAsia"/>
          <w:b/>
          <w:bCs/>
        </w:rPr>
        <w:t xml:space="preserve">判定エンジン</w:t>
      </w:r>
      <w:r>
        <w:t xml:space="preserve"> </w:t>
      </w:r>
      <w:r>
        <w:t xml:space="preserve">… </w:t>
      </w:r>
      <w:r>
        <w:rPr>
          <w:rFonts w:hint="eastAsia"/>
        </w:rPr>
        <w:t xml:space="preserve">製品×法規制の該当判定、根拠記録、結果保存・出力。</w:t>
      </w:r>
    </w:p>
    <w:p>
      <w:pPr>
        <w:pStyle w:val="Compact"/>
        <w:numPr>
          <w:ilvl w:val="0"/>
          <w:numId w:val="1004"/>
        </w:numPr>
      </w:pPr>
      <w:r>
        <w:rPr>
          <w:rFonts w:hint="eastAsia"/>
          <w:b/>
          <w:bCs/>
        </w:rPr>
        <w:t xml:space="preserve">共通基盤</w:t>
      </w:r>
      <w:r>
        <w:t xml:space="preserve"> </w:t>
      </w:r>
      <w:r>
        <w:t xml:space="preserve">… </w:t>
      </w:r>
      <w:r>
        <w:rPr>
          <w:rFonts w:hint="eastAsia"/>
        </w:rPr>
        <w:t xml:space="preserve">認証・認可、検索、取込/出力、監査・履歴、整合性チェック。</w:t>
      </w:r>
    </w:p>
    <w:p>
      <w:pPr>
        <w:pStyle w:val="Compact"/>
        <w:numPr>
          <w:ilvl w:val="0"/>
          <w:numId w:val="1004"/>
        </w:numPr>
      </w:pPr>
      <w:r>
        <w:rPr>
          <w:rFonts w:hint="eastAsia"/>
          <w:b/>
          <w:bCs/>
        </w:rPr>
        <w:t xml:space="preserve">ドキュメント生成</w:t>
      </w:r>
      <w:r>
        <w:t xml:space="preserve"> </w:t>
      </w:r>
      <w:r>
        <w:t xml:space="preserve">… </w:t>
      </w:r>
      <w:r>
        <w:rPr>
          <w:rFonts w:hint="eastAsia"/>
        </w:rPr>
        <w:t xml:space="preserve">テンプレート登録、差込による</w:t>
      </w:r>
      <w:r>
        <w:t xml:space="preserve"> PDF/Word/Excel </w:t>
      </w:r>
      <w:r>
        <w:rPr>
          <w:rFonts w:hint="eastAsia"/>
        </w:rPr>
        <w:t xml:space="preserve">生成、生成履歴。</w:t>
      </w:r>
    </w:p>
    <w:p>
      <w:pPr>
        <w:pStyle w:val="Compact"/>
        <w:numPr>
          <w:ilvl w:val="0"/>
          <w:numId w:val="1004"/>
        </w:numPr>
      </w:pPr>
      <w:r>
        <w:rPr>
          <w:rFonts w:hint="eastAsia"/>
          <w:b/>
          <w:bCs/>
        </w:rPr>
        <w:t xml:space="preserve">多言語基盤</w:t>
      </w:r>
      <w:r>
        <w:t xml:space="preserve"> </w:t>
      </w:r>
      <w:r>
        <w:t xml:space="preserve">… </w:t>
      </w:r>
      <w:r>
        <w:rPr>
          <w:rFonts w:hint="eastAsia"/>
        </w:rPr>
        <w:t xml:space="preserve">ロケール登録、UI翻訳管理、ユーザー言語設定。</w:t>
      </w:r>
    </w:p>
    <w:bookmarkEnd w:id="15"/>
    <w:bookmarkStart w:id="16" w:name="利用者ロール提示要件"/>
    <w:p>
      <w:pPr>
        <w:pStyle w:val="Heading3"/>
      </w:pPr>
      <w:r>
        <w:t xml:space="preserve">2.2 </w:t>
      </w:r>
      <w:r>
        <w:rPr>
          <w:rFonts w:hint="eastAsia"/>
        </w:rPr>
        <w:t xml:space="preserve">利用者（ロール）【提示要件】</w:t>
      </w:r>
    </w:p>
    <w:p>
      <w:pPr>
        <w:pStyle w:val="FirstParagraph"/>
      </w:pPr>
      <w:r>
        <w:rPr>
          <w:rFonts w:hint="eastAsia"/>
        </w:rPr>
        <w:t xml:space="preserve">3ロール構成。権限はロールベース（RBAC）とし、上位は下位の権限を包含する。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ロール</w:t>
            </w:r>
          </w:p>
        </w:tc>
        <w:tc>
          <w:tcPr/>
          <w:p>
            <w:pPr>
              <w:pStyle w:val="Compact"/>
            </w:pPr>
            <w:r>
              <w:rPr>
                <w:rFonts w:hint="eastAsia"/>
              </w:rPr>
              <w:t xml:space="preserve">概要</w:t>
            </w:r>
          </w:p>
        </w:tc>
        <w:tc>
          <w:tcPr/>
          <w:p>
            <w:pPr>
              <w:pStyle w:val="Compact"/>
            </w:pPr>
            <w:r>
              <w:t xml:space="preserve">できること</w:t>
            </w:r>
          </w:p>
        </w:tc>
        <w:tc>
          <w:tcPr/>
          <w:p>
            <w:pPr>
              <w:pStyle w:val="Compact"/>
            </w:pPr>
            <w:r>
              <w:t xml:space="preserve">できないこと</w:t>
            </w:r>
          </w:p>
        </w:tc>
      </w:tr>
      <w:tr>
        <w:tc>
          <w:tcPr/>
          <w:p>
            <w:pPr>
              <w:pStyle w:val="Compact"/>
            </w:pPr>
            <w:r>
              <w:rPr>
                <w:rFonts w:hint="eastAsia"/>
              </w:rPr>
              <w:t xml:space="preserve">システム管理者</w:t>
            </w:r>
          </w:p>
        </w:tc>
        <w:tc>
          <w:tcPr/>
          <w:p>
            <w:pPr>
              <w:pStyle w:val="Compact"/>
            </w:pPr>
            <w:r>
              <w:rPr>
                <w:rFonts w:hint="eastAsia"/>
              </w:rPr>
              <w:t xml:space="preserve">システム全体の管理者</w:t>
            </w:r>
          </w:p>
        </w:tc>
        <w:tc>
          <w:tcPr/>
          <w:p>
            <w:pPr>
              <w:pStyle w:val="Compact"/>
            </w:pPr>
            <w:r>
              <w:rPr>
                <w:rFonts w:hint="eastAsia"/>
              </w:rPr>
              <w:t xml:space="preserve">全機能（ユーザ・権限管理、システム設定を含むすべて）。編集は常に可。</w:t>
            </w:r>
          </w:p>
        </w:tc>
        <w:tc>
          <w:tcPr/>
          <w:p>
            <w:pPr>
              <w:pStyle w:val="Compact"/>
            </w:pPr>
            <w:r>
              <w:t xml:space="preserve">なし</w:t>
            </w:r>
          </w:p>
        </w:tc>
      </w:tr>
      <w:tr>
        <w:tc>
          <w:tcPr/>
          <w:p>
            <w:pPr>
              <w:pStyle w:val="Compact"/>
            </w:pPr>
            <w:r>
              <w:rPr>
                <w:rFonts w:hint="eastAsia"/>
              </w:rPr>
              <w:t xml:space="preserve">特権ユーザー</w:t>
            </w:r>
          </w:p>
        </w:tc>
        <w:tc>
          <w:tcPr/>
          <w:p>
            <w:pPr>
              <w:pStyle w:val="Compact"/>
            </w:pPr>
            <w:r>
              <w:rPr>
                <w:rFonts w:hint="eastAsia"/>
              </w:rPr>
              <w:t xml:space="preserve">業務データの全権ユーザー</w:t>
            </w:r>
          </w:p>
        </w:tc>
        <w:tc>
          <w:tcPr/>
          <w:p>
            <w:pPr>
              <w:pStyle w:val="Compact"/>
            </w:pPr>
            <w:r>
              <w:rPr>
                <w:rFonts w:hint="eastAsia"/>
              </w:rPr>
              <w:t xml:space="preserve">化学物質・法規制・製品/組成など業務データの全操作（参照・登録・編集・削除）。</w:t>
            </w:r>
            <w:r>
              <w:rPr>
                <w:rFonts w:hint="eastAsia"/>
                <w:b/>
                <w:bCs/>
              </w:rPr>
              <w:t xml:space="preserve">すべての製品組成を閲覧可能</w:t>
            </w:r>
            <w:r>
              <w:rPr>
                <w:rFonts w:hint="eastAsia"/>
              </w:rPr>
              <w:t xml:space="preserve">。判定の実行・結果閲覧。編集は常に可。</w:t>
            </w:r>
          </w:p>
        </w:tc>
        <w:tc>
          <w:tcPr/>
          <w:p>
            <w:pPr>
              <w:pStyle w:val="Compact"/>
            </w:pPr>
            <w:r>
              <w:rPr>
                <w:rFonts w:hint="eastAsia"/>
              </w:rPr>
              <w:t xml:space="preserve">ユーザ・権限管理、システム設定</w:t>
            </w:r>
          </w:p>
        </w:tc>
      </w:tr>
      <w:tr>
        <w:tc>
          <w:tcPr/>
          <w:p>
            <w:pPr>
              <w:pStyle w:val="Compact"/>
            </w:pPr>
            <w:r>
              <w:rPr>
                <w:rFonts w:hint="eastAsia"/>
              </w:rPr>
              <w:t xml:space="preserve">非特権ユーザー</w:t>
            </w:r>
          </w:p>
        </w:tc>
        <w:tc>
          <w:tcPr/>
          <w:p>
            <w:pPr>
              <w:pStyle w:val="Compact"/>
            </w:pPr>
            <w:r>
              <w:rPr>
                <w:rFonts w:hint="eastAsia"/>
              </w:rPr>
              <w:t xml:space="preserve">一般利用者</w:t>
            </w:r>
          </w:p>
        </w:tc>
        <w:tc>
          <w:tcPr/>
          <w:p>
            <w:pPr>
              <w:pStyle w:val="Compact"/>
            </w:pPr>
            <w:r>
              <w:rPr>
                <w:rFonts w:hint="eastAsia"/>
              </w:rPr>
              <w:t xml:space="preserve">業務データの利用（2.3のアクセス制御の範囲内）。製品本体は既定で閲覧可、</w:t>
            </w:r>
            <w:r>
              <w:rPr>
                <w:rFonts w:hint="eastAsia"/>
                <w:b/>
                <w:bCs/>
              </w:rPr>
              <w:t xml:space="preserve">組成公開フラグがオンの製品のみ組成を閲覧可</w:t>
            </w:r>
            <w:r>
              <w:t xml:space="preserve">。</w:t>
            </w:r>
            <w:r>
              <w:rPr>
                <w:rFonts w:hint="eastAsia"/>
                <w:b/>
                <w:bCs/>
              </w:rPr>
              <w:t xml:space="preserve">編集権限（可/不可）を個別に付与でき</w:t>
            </w:r>
            <w:r>
              <w:rPr>
                <w:rFonts w:hint="eastAsia"/>
              </w:rPr>
              <w:t xml:space="preserve">、不可の場合は参照・判定実行のみ。</w:t>
            </w:r>
          </w:p>
        </w:tc>
        <w:tc>
          <w:tcPr/>
          <w:p>
            <w:pPr>
              <w:pStyle w:val="Compact"/>
            </w:pPr>
            <w:r>
              <w:rPr>
                <w:rFonts w:hint="eastAsia"/>
                <w:b/>
                <w:bCs/>
              </w:rPr>
              <w:t xml:space="preserve">非公開フラグがオンの製品は丸ごと閲覧不可</w:t>
            </w:r>
            <w:r>
              <w:rPr>
                <w:rFonts w:hint="eastAsia"/>
              </w:rPr>
              <w:t xml:space="preserve">。組成公開フラグがオフ（既定）の製品の組成・組成由来明細は閲覧不可。編集権限が無い場合は登録・変更・削除・一括取込が不可。</w:t>
            </w:r>
          </w:p>
        </w:tc>
      </w:tr>
    </w:tbl>
    <w:p>
      <w:pPr>
        <w:pStyle w:val="BodyText"/>
      </w:pPr>
      <w:r>
        <w:rPr>
          <w:rFonts w:hint="eastAsia"/>
          <w:b/>
          <w:bCs/>
        </w:rPr>
        <w:t xml:space="preserve">編集権限【Q-A1確定】</w:t>
      </w:r>
      <w:r>
        <w:t xml:space="preserve">: </w:t>
      </w:r>
      <w:r>
        <w:rPr>
          <w:rFonts w:hint="eastAsia"/>
        </w:rPr>
        <w:t xml:space="preserve">ユーザに編集権限（可/不可）を持たせる。システム管理者・特権ユーザーは常に「可」。非特権ユーザーは「可（登録・変更・削除・一括取込ができる）」または「不可（参照・判定実行・ダウンロードのみ）」を設定できる。閲覧可否（2.3）とは独立した軸。</w:t>
      </w:r>
    </w:p>
    <w:bookmarkEnd w:id="16"/>
    <w:bookmarkStart w:id="17" w:name="機密性アクセス制御提示要件"/>
    <w:p>
      <w:pPr>
        <w:pStyle w:val="Heading3"/>
      </w:pPr>
      <w:r>
        <w:t xml:space="preserve">2.3 </w:t>
      </w:r>
      <w:r>
        <w:rPr>
          <w:rFonts w:hint="eastAsia"/>
        </w:rPr>
        <w:t xml:space="preserve">機密性アクセス制御【提示要件】</w:t>
      </w:r>
    </w:p>
    <w:p>
      <w:pPr>
        <w:pStyle w:val="FirstParagraph"/>
      </w:pPr>
      <w:r>
        <w:rPr>
          <w:rFonts w:hint="eastAsia"/>
        </w:rPr>
        <w:t xml:space="preserve">非特権ユーザーに対する開示を、</w:t>
      </w:r>
      <w:r>
        <w:rPr>
          <w:rFonts w:hint="eastAsia"/>
          <w:b/>
          <w:bCs/>
        </w:rPr>
        <w:t xml:space="preserve">製品本体</w:t>
      </w:r>
      <w:r>
        <w:t xml:space="preserve">と</w:t>
      </w:r>
      <w:r>
        <w:rPr>
          <w:rFonts w:hint="eastAsia"/>
          <w:b/>
          <w:bCs/>
        </w:rPr>
        <w:t xml:space="preserve">組成</w:t>
      </w:r>
      <w:r>
        <w:rPr>
          <w:rFonts w:hint="eastAsia"/>
        </w:rPr>
        <w:t xml:space="preserve">の2つの独立した制御で行う。既定値は逆向き（本体は公開、組成は非開示）。</w:t>
      </w:r>
    </w:p>
    <w:p>
      <w:pPr>
        <w:pStyle w:val="BodyText"/>
      </w:pPr>
      <w:r>
        <w:rPr>
          <w:b/>
          <w:bCs/>
        </w:rPr>
        <w:t xml:space="preserve">(1) </w:t>
      </w:r>
      <w:r>
        <w:rPr>
          <w:rFonts w:hint="eastAsia"/>
          <w:b/>
          <w:bCs/>
        </w:rPr>
        <w:t xml:space="preserve">製品本体の公開</w:t>
      </w:r>
      <w:r>
        <w:t xml:space="preserve"> </w:t>
      </w:r>
      <w:r>
        <w:t xml:space="preserve">— </w:t>
      </w:r>
      <w:r>
        <w:rPr>
          <w:rFonts w:hint="eastAsia"/>
        </w:rPr>
        <w:t xml:space="preserve">製品に</w:t>
      </w:r>
      <w:r>
        <w:t xml:space="preserve"> </w:t>
      </w:r>
      <w:r>
        <w:rPr>
          <w:rFonts w:hint="eastAsia"/>
          <w:b/>
          <w:bCs/>
        </w:rPr>
        <w:t xml:space="preserve">非公開フラグ</w:t>
      </w:r>
      <w:r>
        <w:t xml:space="preserve"> </w:t>
      </w:r>
      <w:r>
        <w:rPr>
          <w:rFonts w:hint="eastAsia"/>
        </w:rPr>
        <w:t xml:space="preserve">を持たせる。</w:t>
      </w:r>
      <w:r>
        <w:rPr>
          <w:rFonts w:hint="eastAsia"/>
          <w:b/>
          <w:bCs/>
        </w:rPr>
        <w:t xml:space="preserve">既定はオフ（＝公開）</w:t>
      </w:r>
      <w:r>
        <w:t xml:space="preserve">。</w:t>
      </w:r>
      <w:r>
        <w:t xml:space="preserve"> </w:t>
      </w:r>
      <w:r>
        <w:t xml:space="preserve">- </w:t>
      </w:r>
      <w:r>
        <w:rPr>
          <w:rFonts w:hint="eastAsia"/>
        </w:rPr>
        <w:t xml:space="preserve">オフ（既定）:</w:t>
      </w:r>
      <w:r>
        <w:t xml:space="preserve"> </w:t>
      </w:r>
      <w:r>
        <w:rPr>
          <w:rFonts w:hint="eastAsia"/>
        </w:rPr>
        <w:t xml:space="preserve">非特権ユーザーは製品の存在・ヘッダ情報（ID・名称・非機密プロパティ）を閲覧できる。</w:t>
      </w:r>
      <w:r>
        <w:t xml:space="preserve"> </w:t>
      </w:r>
      <w:r>
        <w:t xml:space="preserve">- </w:t>
      </w:r>
      <w:r>
        <w:rPr>
          <w:rFonts w:hint="eastAsia"/>
        </w:rPr>
        <w:t xml:space="preserve">オン（非公開）:</w:t>
      </w:r>
      <w:r>
        <w:t xml:space="preserve"> </w:t>
      </w:r>
      <w:r>
        <w:rPr>
          <w:rFonts w:hint="eastAsia"/>
        </w:rPr>
        <w:t xml:space="preserve">非特権ユーザーから当該製品を</w:t>
      </w:r>
      <w:r>
        <w:rPr>
          <w:rFonts w:hint="eastAsia"/>
          <w:b/>
          <w:bCs/>
        </w:rPr>
        <w:t xml:space="preserve">丸ごと</w:t>
      </w:r>
      <w:r>
        <w:rPr>
          <w:rFonts w:hint="eastAsia"/>
        </w:rPr>
        <w:t xml:space="preserve">隠す（一覧・検索・判定対象にも出ない）。</w:t>
      </w:r>
    </w:p>
    <w:p>
      <w:pPr>
        <w:pStyle w:val="BodyText"/>
      </w:pPr>
      <w:r>
        <w:rPr>
          <w:b/>
          <w:bCs/>
        </w:rPr>
        <w:t xml:space="preserve">(2) </w:t>
      </w:r>
      <w:r>
        <w:rPr>
          <w:rFonts w:hint="eastAsia"/>
          <w:b/>
          <w:bCs/>
        </w:rPr>
        <w:t xml:space="preserve">組成の公開</w:t>
      </w:r>
      <w:r>
        <w:t xml:space="preserve"> </w:t>
      </w:r>
      <w:r>
        <w:t xml:space="preserve">— </w:t>
      </w:r>
      <w:r>
        <w:rPr>
          <w:rFonts w:hint="eastAsia"/>
        </w:rPr>
        <w:t xml:space="preserve">製品に</w:t>
      </w:r>
      <w:r>
        <w:t xml:space="preserve"> </w:t>
      </w:r>
      <w:r>
        <w:rPr>
          <w:rFonts w:hint="eastAsia"/>
          <w:b/>
          <w:bCs/>
        </w:rPr>
        <w:t xml:space="preserve">組成公開フラグ</w:t>
      </w:r>
      <w:r>
        <w:t xml:space="preserve"> </w:t>
      </w:r>
      <w:r>
        <w:rPr>
          <w:rFonts w:hint="eastAsia"/>
        </w:rPr>
        <w:t xml:space="preserve">を持たせる。</w:t>
      </w:r>
      <w:r>
        <w:rPr>
          <w:rFonts w:hint="eastAsia"/>
          <w:b/>
          <w:bCs/>
        </w:rPr>
        <w:t xml:space="preserve">既定はオフ（＝非開示）</w:t>
      </w:r>
      <w:r>
        <w:t xml:space="preserve">。</w:t>
      </w:r>
      <w:r>
        <w:t xml:space="preserve"> </w:t>
      </w:r>
      <w:r>
        <w:t xml:space="preserve">- </w:t>
      </w:r>
      <w:r>
        <w:rPr>
          <w:rFonts w:hint="eastAsia"/>
        </w:rPr>
        <w:t xml:space="preserve">オフ（既定）:</w:t>
      </w:r>
      <w:r>
        <w:t xml:space="preserve"> </w:t>
      </w:r>
      <w:r>
        <w:rPr>
          <w:rFonts w:hint="eastAsia"/>
        </w:rPr>
        <w:t xml:space="preserve">非特権ユーザーは組成を閲覧できない（本体は公開なら製品名等は見える）。</w:t>
      </w:r>
      <w:r>
        <w:t xml:space="preserve"> </w:t>
      </w:r>
      <w:r>
        <w:t xml:space="preserve">- オン: </w:t>
      </w:r>
      <w:r>
        <w:rPr>
          <w:rFonts w:hint="eastAsia"/>
        </w:rPr>
        <w:t xml:space="preserve">非特権ユーザーにも組成を開示する。</w:t>
      </w:r>
    </w:p>
    <w:p>
      <w:pPr>
        <w:pStyle w:val="BodyText"/>
      </w:pPr>
      <w:r>
        <w:rPr>
          <w:rFonts w:hint="eastAsia"/>
          <w:b/>
          <w:bCs/>
        </w:rPr>
        <w:t xml:space="preserve">両フラグの関係</w:t>
      </w:r>
      <w:r>
        <w:t xml:space="preserve">: </w:t>
      </w:r>
      <w:r>
        <w:rPr>
          <w:rFonts w:hint="eastAsia"/>
        </w:rPr>
        <w:t xml:space="preserve">非公開フラグがオンの製品は本体ごと隠れるため、組成公開フラグの値に関わらず非特権ユーザーには一切見えない。組成公開フラグは「本体公開（非公開フラグオフ）」の製品に対してのみ意味を持つ。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非特権ユーザーから見た状態</w:t>
            </w:r>
          </w:p>
        </w:tc>
        <w:tc>
          <w:tcPr/>
          <w:p>
            <w:pPr>
              <w:pStyle w:val="Compact"/>
            </w:pPr>
            <w:r>
              <w:rPr>
                <w:rFonts w:hint="eastAsia"/>
              </w:rPr>
              <w:t xml:space="preserve">非公開フラグ</w:t>
            </w:r>
          </w:p>
        </w:tc>
        <w:tc>
          <w:tcPr/>
          <w:p>
            <w:pPr>
              <w:pStyle w:val="Compact"/>
            </w:pPr>
            <w:r>
              <w:rPr>
                <w:rFonts w:hint="eastAsia"/>
              </w:rPr>
              <w:t xml:space="preserve">組成公開フラグ</w:t>
            </w:r>
          </w:p>
        </w:tc>
        <w:tc>
          <w:tcPr/>
          <w:p>
            <w:pPr>
              <w:pStyle w:val="Compact"/>
            </w:pPr>
            <w:r>
              <w:rPr>
                <w:rFonts w:hint="eastAsia"/>
              </w:rPr>
              <w:t xml:space="preserve">製品名・存在</w:t>
            </w:r>
          </w:p>
        </w:tc>
        <w:tc>
          <w:tcPr/>
          <w:p>
            <w:pPr>
              <w:pStyle w:val="Compact"/>
            </w:pPr>
            <w:r>
              <w:rPr>
                <w:rFonts w:hint="eastAsia"/>
              </w:rPr>
              <w:t xml:space="preserve">組成</w:t>
            </w:r>
          </w:p>
        </w:tc>
      </w:tr>
      <w:tr>
        <w:tc>
          <w:tcPr/>
          <w:p>
            <w:pPr>
              <w:pStyle w:val="Compact"/>
            </w:pPr>
            <w:r>
              <w:rPr>
                <w:rFonts w:hint="eastAsia"/>
              </w:rPr>
              <w:t xml:space="preserve">既定</w:t>
            </w:r>
          </w:p>
        </w:tc>
        <w:tc>
          <w:tcPr/>
          <w:p>
            <w:pPr>
              <w:pStyle w:val="Compact"/>
            </w:pPr>
            <w:r>
              <w:t xml:space="preserve">オフ</w:t>
            </w:r>
          </w:p>
        </w:tc>
        <w:tc>
          <w:tcPr/>
          <w:p>
            <w:pPr>
              <w:pStyle w:val="Compact"/>
            </w:pPr>
            <w:r>
              <w:t xml:space="preserve">オフ</w:t>
            </w:r>
          </w:p>
        </w:tc>
        <w:tc>
          <w:tcPr/>
          <w:p>
            <w:pPr>
              <w:pStyle w:val="Compact"/>
            </w:pPr>
            <w:r>
              <w:rPr>
                <w:rFonts w:hint="eastAsia"/>
              </w:rPr>
              <w:t xml:space="preserve">見える</w:t>
            </w:r>
          </w:p>
        </w:tc>
        <w:tc>
          <w:tcPr/>
          <w:p>
            <w:pPr>
              <w:pStyle w:val="Compact"/>
            </w:pPr>
            <w:r>
              <w:rPr>
                <w:rFonts w:hint="eastAsia"/>
              </w:rPr>
              <w:t xml:space="preserve">見えない</w:t>
            </w:r>
          </w:p>
        </w:tc>
      </w:tr>
      <w:tr>
        <w:tc>
          <w:tcPr/>
          <w:p>
            <w:pPr>
              <w:pStyle w:val="Compact"/>
            </w:pPr>
            <w:r>
              <w:rPr>
                <w:rFonts w:hint="eastAsia"/>
              </w:rPr>
              <w:t xml:space="preserve">組成も開示</w:t>
            </w:r>
          </w:p>
        </w:tc>
        <w:tc>
          <w:tcPr/>
          <w:p>
            <w:pPr>
              <w:pStyle w:val="Compact"/>
            </w:pPr>
            <w:r>
              <w:t xml:space="preserve">オフ</w:t>
            </w:r>
          </w:p>
        </w:tc>
        <w:tc>
          <w:tcPr/>
          <w:p>
            <w:pPr>
              <w:pStyle w:val="Compact"/>
            </w:pPr>
            <w:r>
              <w:t xml:space="preserve">オン</w:t>
            </w:r>
          </w:p>
        </w:tc>
        <w:tc>
          <w:tcPr/>
          <w:p>
            <w:pPr>
              <w:pStyle w:val="Compact"/>
            </w:pPr>
            <w:r>
              <w:rPr>
                <w:rFonts w:hint="eastAsia"/>
              </w:rPr>
              <w:t xml:space="preserve">見える</w:t>
            </w:r>
          </w:p>
        </w:tc>
        <w:tc>
          <w:tcPr/>
          <w:p>
            <w:pPr>
              <w:pStyle w:val="Compact"/>
            </w:pPr>
            <w:r>
              <w:rPr>
                <w:rFonts w:hint="eastAsia"/>
              </w:rPr>
              <w:t xml:space="preserve">見える</w:t>
            </w:r>
          </w:p>
        </w:tc>
      </w:tr>
      <w:tr>
        <w:tc>
          <w:tcPr/>
          <w:p>
            <w:pPr>
              <w:pStyle w:val="Compact"/>
            </w:pPr>
            <w:r>
              <w:rPr>
                <w:rFonts w:hint="eastAsia"/>
              </w:rPr>
              <w:t xml:space="preserve">完全非公開</w:t>
            </w:r>
          </w:p>
        </w:tc>
        <w:tc>
          <w:tcPr/>
          <w:p>
            <w:pPr>
              <w:pStyle w:val="Compact"/>
            </w:pPr>
            <w:r>
              <w:t xml:space="preserve">オン</w:t>
            </w:r>
          </w:p>
        </w:tc>
        <w:tc>
          <w:tcPr/>
          <w:p>
            <w:pPr>
              <w:pStyle w:val="Compact"/>
            </w:pPr>
            <w:r>
              <w:rPr>
                <w:rFonts w:hint="eastAsia"/>
              </w:rPr>
              <w:t xml:space="preserve">（不問）</w:t>
            </w:r>
          </w:p>
        </w:tc>
        <w:tc>
          <w:tcPr/>
          <w:p>
            <w:pPr>
              <w:pStyle w:val="Compact"/>
            </w:pPr>
            <w:r>
              <w:rPr>
                <w:rFonts w:hint="eastAsia"/>
              </w:rPr>
              <w:t xml:space="preserve">見えない</w:t>
            </w:r>
          </w:p>
        </w:tc>
        <w:tc>
          <w:tcPr/>
          <w:p>
            <w:pPr>
              <w:pStyle w:val="Compact"/>
            </w:pPr>
            <w:r>
              <w:rPr>
                <w:rFonts w:hint="eastAsia"/>
              </w:rPr>
              <w:t xml:space="preserve">見えない</w:t>
            </w:r>
          </w:p>
        </w:tc>
      </w:tr>
    </w:tbl>
    <w:p>
      <w:pPr>
        <w:pStyle w:val="Compact"/>
        <w:numPr>
          <w:ilvl w:val="0"/>
          <w:numId w:val="1005"/>
        </w:numPr>
      </w:pPr>
      <w:r>
        <w:rPr>
          <w:rFonts w:hint="eastAsia"/>
        </w:rPr>
        <w:t xml:space="preserve">非開示（組成公開オフ）の製品について、非特権ユーザーは原組成・展開統合組成・展開明細・組成由来の判定明細（寄与物質・含有率）を閲覧できない。判定の</w:t>
      </w:r>
      <w:r>
        <w:rPr>
          <w:rFonts w:hint="eastAsia"/>
          <w:b/>
          <w:bCs/>
        </w:rPr>
        <w:t xml:space="preserve">結論（該当区分）</w:t>
      </w:r>
      <w:r>
        <w:rPr>
          <w:rFonts w:hint="eastAsia"/>
        </w:rPr>
        <w:t xml:space="preserve">を見せるかは</w:t>
      </w:r>
      <w:r>
        <w:t xml:space="preserve"> Q-A4。</w:t>
      </w:r>
    </w:p>
    <w:p>
      <w:pPr>
        <w:pStyle w:val="Compact"/>
        <w:numPr>
          <w:ilvl w:val="0"/>
          <w:numId w:val="1005"/>
        </w:numPr>
      </w:pPr>
      <w:r>
        <w:rPr>
          <w:rFonts w:hint="eastAsia"/>
        </w:rPr>
        <w:t xml:space="preserve">システム管理者・特権ユーザーは両フラグに関わらず全製品・全組成を閲覧可能。フラグ設定はシステム管理者・特権ユーザーが行う。</w:t>
      </w:r>
    </w:p>
    <w:p>
      <w:pPr>
        <w:pStyle w:val="BlockText"/>
      </w:pPr>
      <w:r>
        <w:rPr>
          <w:rFonts w:hint="eastAsia"/>
        </w:rPr>
        <w:t xml:space="preserve">注意（情報漏洩経路）:</w:t>
      </w:r>
      <w:r>
        <w:t xml:space="preserve"> </w:t>
      </w:r>
      <w:r>
        <w:rPr>
          <w:rFonts w:hint="eastAsia"/>
        </w:rPr>
        <w:t xml:space="preserve">組成を隠しても、判定結果の根拠明細・逆引き検索（「この物質を含む製品」）・エクスポートから組成が推測されうる。マスキングはこれらにも一貫適用する。対象範囲は</w:t>
      </w:r>
      <w:r>
        <w:t xml:space="preserve"> Q-A4。</w:t>
      </w:r>
    </w:p>
    <w:p>
      <w:r>
        <w:pict>
          <v:rect style="width:0;height:1.5pt" o:hralign="center" o:hrstd="t" o:hr="t"/>
        </w:pict>
      </w:r>
    </w:p>
    <w:bookmarkEnd w:id="17"/>
    <w:bookmarkEnd w:id="18"/>
    <w:bookmarkStart w:id="26" w:name="ドメインモデルデータ要件"/>
    <w:p>
      <w:pPr>
        <w:pStyle w:val="Heading2"/>
      </w:pPr>
      <w:r>
        <w:t xml:space="preserve">3. </w:t>
      </w:r>
      <w:r>
        <w:rPr>
          <w:rFonts w:hint="eastAsia"/>
        </w:rPr>
        <w:t xml:space="preserve">ドメインモデル（データ要件）</w:t>
      </w:r>
    </w:p>
    <w:p>
      <w:pPr>
        <w:pStyle w:val="BlockText"/>
      </w:pPr>
      <w:r>
        <w:rPr>
          <w:rFonts w:hint="eastAsia"/>
        </w:rPr>
        <w:t xml:space="preserve">記法:</w:t>
      </w:r>
      <w:r>
        <w:t xml:space="preserve"> </w:t>
      </w:r>
      <w:r>
        <w:rPr>
          <w:rStyle w:val="VerbatimChar"/>
        </w:rPr>
        <w:t xml:space="preserve">1</w:t>
      </w:r>
      <w:r>
        <w:t xml:space="preserve"> </w:t>
      </w:r>
      <w:r>
        <w:t xml:space="preserve">= </w:t>
      </w:r>
      <w:r>
        <w:rPr>
          <w:rFonts w:hint="eastAsia"/>
        </w:rPr>
        <w:t xml:space="preserve">1件、</w:t>
      </w:r>
      <w:r>
        <w:rPr>
          <w:rStyle w:val="VerbatimChar"/>
        </w:rPr>
        <w:t xml:space="preserve">0..1</w:t>
      </w:r>
      <w:r>
        <w:t xml:space="preserve"> </w:t>
      </w:r>
      <w:r>
        <w:t xml:space="preserve">= </w:t>
      </w:r>
      <w:r>
        <w:rPr>
          <w:rFonts w:hint="eastAsia"/>
        </w:rPr>
        <w:t xml:space="preserve">任意1件、</w:t>
      </w:r>
      <w:r>
        <w:rPr>
          <w:rStyle w:val="VerbatimChar"/>
        </w:rPr>
        <w:t xml:space="preserve">1..*</w:t>
      </w:r>
      <w:r>
        <w:t xml:space="preserve"> </w:t>
      </w:r>
      <w:r>
        <w:t xml:space="preserve">= </w:t>
      </w:r>
      <w:r>
        <w:rPr>
          <w:rFonts w:hint="eastAsia"/>
        </w:rPr>
        <w:t xml:space="preserve">1件以上、</w:t>
      </w:r>
      <w:r>
        <w:rPr>
          <w:rStyle w:val="VerbatimChar"/>
        </w:rPr>
        <w:t xml:space="preserve">0..*</w:t>
      </w:r>
      <w:r>
        <w:t xml:space="preserve"> </w:t>
      </w:r>
      <w:r>
        <w:t xml:space="preserve">= </w:t>
      </w:r>
      <w:r>
        <w:rPr>
          <w:rFonts w:hint="eastAsia"/>
        </w:rPr>
        <w:t xml:space="preserve">0件以上。</w:t>
      </w:r>
    </w:p>
    <w:bookmarkStart w:id="19" w:name="化学物質substance提示要件"/>
    <w:p>
      <w:pPr>
        <w:pStyle w:val="Heading3"/>
      </w:pPr>
      <w:r>
        <w:t xml:space="preserve">3.1 </w:t>
      </w:r>
      <w:r>
        <w:rPr>
          <w:rFonts w:hint="eastAsia"/>
        </w:rPr>
        <w:t xml:space="preserve">化学物質（Substance）【提示要件】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属性</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Fonts w:hint="eastAsia"/>
              </w:rPr>
              <w:t xml:space="preserve">物質コード</w:t>
            </w:r>
          </w:p>
        </w:tc>
        <w:tc>
          <w:tcPr/>
          <w:p>
            <w:pPr>
              <w:pStyle w:val="Compact"/>
            </w:pPr>
            <w:r>
              <w:t xml:space="preserve">○</w:t>
            </w:r>
          </w:p>
        </w:tc>
        <w:tc>
          <w:tcPr/>
          <w:p>
            <w:pPr>
              <w:pStyle w:val="Compact"/>
            </w:pPr>
            <w:r>
              <w:rPr>
                <w:rFonts w:hint="eastAsia"/>
                <w:b/>
                <w:bCs/>
              </w:rPr>
              <w:t xml:space="preserve">ユーザーが付与する業務キー</w:t>
            </w:r>
            <w:r>
              <w:rPr>
                <w:rFonts w:hint="eastAsia"/>
              </w:rPr>
              <w:t xml:space="preserve">。一意（正規化して突合）。画面表示・TSV突合に使用。</w:t>
            </w:r>
          </w:p>
        </w:tc>
      </w:tr>
      <w:tr>
        <w:tc>
          <w:tcPr/>
          <w:p>
            <w:pPr>
              <w:pStyle w:val="Compact"/>
            </w:pPr>
            <w:r>
              <w:rPr>
                <w:rFonts w:hint="eastAsia"/>
              </w:rPr>
              <w:t xml:space="preserve">物質ID（内部）</w:t>
            </w:r>
          </w:p>
        </w:tc>
        <w:tc>
          <w:tcPr/>
          <w:p>
            <w:pPr>
              <w:pStyle w:val="Compact"/>
            </w:pPr>
            <w:r>
              <w:t xml:space="preserve">○</w:t>
            </w:r>
          </w:p>
        </w:tc>
        <w:tc>
          <w:tcPr/>
          <w:p>
            <w:pPr>
              <w:pStyle w:val="Compact"/>
            </w:pPr>
            <w:r>
              <w:rPr>
                <w:rFonts w:hint="eastAsia"/>
              </w:rPr>
              <w:t xml:space="preserve">内部サロゲートキー（自動生成）。FK/結合はこれを参照。</w:t>
            </w:r>
          </w:p>
        </w:tc>
      </w:tr>
      <w:tr>
        <w:tc>
          <w:tcPr/>
          <w:p>
            <w:pPr>
              <w:pStyle w:val="Compact"/>
            </w:pPr>
            <w:r>
              <w:rPr>
                <w:rFonts w:hint="eastAsia"/>
              </w:rPr>
              <w:t xml:space="preserve">CAS番号</w:t>
            </w:r>
          </w:p>
        </w:tc>
        <w:tc>
          <w:tcPr/>
          <w:p>
            <w:pPr>
              <w:pStyle w:val="Compact"/>
            </w:pPr>
            <w:r>
              <w:t xml:space="preserve">○</w:t>
            </w:r>
          </w:p>
        </w:tc>
        <w:tc>
          <w:tcPr/>
          <w:p>
            <w:pPr>
              <w:pStyle w:val="Compact"/>
            </w:pPr>
            <w:r>
              <w:rPr>
                <w:rFonts w:hint="eastAsia"/>
                <w:b/>
                <w:bCs/>
              </w:rPr>
              <w:t xml:space="preserve">1件必須</w:t>
            </w:r>
            <w:r>
              <w:rPr>
                <w:rFonts w:hint="eastAsia"/>
              </w:rPr>
              <w:t xml:space="preserve">（1物質につき最大1件）。物質をほぼ特定。</w:t>
            </w:r>
            <w:r>
              <w:rPr>
                <w:rFonts w:hint="eastAsia"/>
                <w:b/>
                <w:bCs/>
              </w:rPr>
              <w:t xml:space="preserve">一意制約は課さない</w:t>
            </w:r>
            <w:r>
              <w:rPr>
                <w:rFonts w:hint="eastAsia"/>
              </w:rPr>
              <w:t xml:space="preserve">（別々の物質が同一CASを持ちうる）。【Q-D1確定】</w:t>
            </w:r>
          </w:p>
        </w:tc>
      </w:tr>
      <w:tr>
        <w:tc>
          <w:tcPr/>
          <w:p>
            <w:pPr>
              <w:pStyle w:val="Compact"/>
            </w:pPr>
            <w:r>
              <w:rPr>
                <w:rFonts w:hint="eastAsia"/>
              </w:rPr>
              <w:t xml:space="preserve">メイン日本語名称</w:t>
            </w:r>
          </w:p>
        </w:tc>
        <w:tc>
          <w:tcPr/>
          <w:p>
            <w:pPr>
              <w:pStyle w:val="Compact"/>
            </w:pPr>
            <w:r>
              <w:t xml:space="preserve">○</w:t>
            </w:r>
          </w:p>
        </w:tc>
        <w:tc>
          <w:tcPr/>
          <w:p>
            <w:pPr>
              <w:pStyle w:val="Compact"/>
            </w:pPr>
            <w:r>
              <w:rPr>
                <w:rFonts w:hint="eastAsia"/>
              </w:rPr>
              <w:t xml:space="preserve">1件（必須）。</w:t>
            </w:r>
          </w:p>
        </w:tc>
      </w:tr>
      <w:tr>
        <w:tc>
          <w:tcPr/>
          <w:p>
            <w:pPr>
              <w:pStyle w:val="Compact"/>
            </w:pPr>
            <w:r>
              <w:rPr>
                <w:rFonts w:hint="eastAsia"/>
              </w:rPr>
              <w:t xml:space="preserve">サブ日本語名称</w:t>
            </w:r>
          </w:p>
        </w:tc>
        <w:tc>
          <w:tcPr/>
          <w:p>
            <w:pPr>
              <w:pStyle w:val="Compact"/>
            </w:pPr>
            <w:r>
              <w:t xml:space="preserve">−</w:t>
            </w:r>
          </w:p>
        </w:tc>
        <w:tc>
          <w:tcPr/>
          <w:p>
            <w:pPr>
              <w:pStyle w:val="Compact"/>
            </w:pPr>
            <w:r>
              <w:t xml:space="preserve">0..*。</w:t>
            </w:r>
          </w:p>
        </w:tc>
      </w:tr>
      <w:tr>
        <w:tc>
          <w:tcPr/>
          <w:p>
            <w:pPr>
              <w:pStyle w:val="Compact"/>
            </w:pPr>
            <w:r>
              <w:rPr>
                <w:rFonts w:hint="eastAsia"/>
              </w:rPr>
              <w:t xml:space="preserve">任意プロパティ</w:t>
            </w:r>
          </w:p>
        </w:tc>
        <w:tc>
          <w:tcPr/>
          <w:p>
            <w:pPr>
              <w:pStyle w:val="Compact"/>
            </w:pPr>
            <w:r>
              <w:t xml:space="preserve">−</w:t>
            </w:r>
          </w:p>
        </w:tc>
        <w:tc>
          <w:tcPr/>
          <w:p>
            <w:pPr>
              <w:pStyle w:val="Compact"/>
            </w:pPr>
            <w:r>
              <w:rPr>
                <w:rFonts w:hint="eastAsia"/>
              </w:rPr>
              <w:t xml:space="preserve">0..*。物性値・構造式（SMILES/InChI/分子式等）など自由項目。</w:t>
            </w:r>
          </w:p>
        </w:tc>
      </w:tr>
    </w:tbl>
    <w:p>
      <w:pPr>
        <w:pStyle w:val="Compact"/>
        <w:numPr>
          <w:ilvl w:val="0"/>
          <w:numId w:val="1006"/>
        </w:numPr>
      </w:pPr>
      <w:r>
        <w:rPr>
          <w:rFonts w:hint="eastAsia"/>
        </w:rPr>
        <w:t xml:space="preserve">【追加提案・運用注意】CAS必須の帰結:</w:t>
      </w:r>
      <w:r>
        <w:t xml:space="preserve"> </w:t>
      </w:r>
      <w:r>
        <w:rPr>
          <w:rFonts w:hint="eastAsia"/>
        </w:rPr>
        <w:t xml:space="preserve">ポリマー・UVCB・新規/企業秘密物質など</w:t>
      </w:r>
      <w:r>
        <w:rPr>
          <w:rFonts w:hint="eastAsia"/>
          <w:b/>
          <w:bCs/>
        </w:rPr>
        <w:t xml:space="preserve">CASを持たない物質は登録できない</w:t>
      </w:r>
      <w:r>
        <w:rPr>
          <w:rFonts w:hint="eastAsia"/>
        </w:rPr>
        <w:t xml:space="preserve">。実データでこれらが出た場合は、暫定CAS運用（例:</w:t>
      </w:r>
      <w:r>
        <w:t xml:space="preserve"> </w:t>
      </w:r>
      <w:r>
        <w:rPr>
          <w:rFonts w:hint="eastAsia"/>
        </w:rPr>
        <w:t xml:space="preserve">社内採番のプレースホルダCAS）か本ルールの緩和を別途検討する（現時点は必須で確定）。</w:t>
      </w:r>
    </w:p>
    <w:p>
      <w:pPr>
        <w:pStyle w:val="Compact"/>
        <w:numPr>
          <w:ilvl w:val="0"/>
          <w:numId w:val="1006"/>
        </w:numPr>
      </w:pPr>
      <w:r>
        <w:rPr>
          <w:rFonts w:hint="eastAsia"/>
        </w:rPr>
        <w:t xml:space="preserve">名称の構造（Substance</w:t>
      </w:r>
      <w:r>
        <w:t xml:space="preserve"> </w:t>
      </w:r>
      <w:r>
        <w:rPr>
          <w:rFonts w:hint="eastAsia"/>
        </w:rPr>
        <w:t xml:space="preserve">Name）:</w:t>
      </w:r>
      <w:r>
        <w:t xml:space="preserve"> </w:t>
      </w:r>
      <w:r>
        <w:rPr>
          <w:rFonts w:hint="eastAsia"/>
        </w:rPr>
        <w:t xml:space="preserve">各名称は</w:t>
      </w:r>
      <w:r>
        <w:t xml:space="preserve"> </w:t>
      </w:r>
      <w:r>
        <w:rPr>
          <w:rFonts w:hint="eastAsia"/>
          <w:b/>
          <w:bCs/>
        </w:rPr>
        <w:t xml:space="preserve">日本語名称</w:t>
      </w:r>
      <w:r>
        <w:t xml:space="preserve"> </w:t>
      </w:r>
      <w:r>
        <w:rPr>
          <w:rFonts w:hint="eastAsia"/>
        </w:rPr>
        <w:t xml:space="preserve">と対応する</w:t>
      </w:r>
      <w:r>
        <w:t xml:space="preserve"> </w:t>
      </w:r>
      <w:r>
        <w:rPr>
          <w:rFonts w:hint="eastAsia"/>
          <w:b/>
          <w:bCs/>
        </w:rPr>
        <w:t xml:space="preserve">英訳（任意）</w:t>
      </w:r>
      <w:r>
        <w:t xml:space="preserve"> </w:t>
      </w:r>
      <w:r>
        <w:rPr>
          <w:rFonts w:hint="eastAsia"/>
        </w:rPr>
        <w:t xml:space="preserve">を持つ（和英ペア）。種別＝メイン/サブ、表示順を持つ。メインは1件のみ。【提示要件】</w:t>
      </w:r>
    </w:p>
    <w:p>
      <w:pPr>
        <w:pStyle w:val="Compact"/>
        <w:numPr>
          <w:ilvl w:val="0"/>
          <w:numId w:val="1006"/>
        </w:numPr>
      </w:pPr>
      <w:r>
        <w:rPr>
          <w:rFonts w:hint="eastAsia"/>
        </w:rPr>
        <w:t xml:space="preserve">物質名称（SubstanceName）</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物質ID</w:t>
      </w:r>
      <w:r>
        <w:t xml:space="preserve"> | ○ | </w:t>
      </w:r>
      <w:r>
        <w:rPr>
          <w:rFonts w:hint="eastAsia"/>
        </w:rPr>
        <w:t xml:space="preserve">親物質。</w:t>
      </w:r>
      <w:r>
        <w:t xml:space="preserve"> |</w:t>
      </w:r>
      <w:r>
        <w:t xml:space="preserve"> </w:t>
      </w:r>
      <w:r>
        <w:t xml:space="preserve">| </w:t>
      </w:r>
      <w:r>
        <w:rPr>
          <w:rFonts w:hint="eastAsia"/>
        </w:rPr>
        <w:t xml:space="preserve">種別</w:t>
      </w:r>
      <w:r>
        <w:t xml:space="preserve"> | ○ | メイン / </w:t>
      </w:r>
      <w:r>
        <w:rPr>
          <w:rFonts w:hint="eastAsia"/>
        </w:rPr>
        <w:t xml:space="preserve">サブ。メインは1物質1件。</w:t>
      </w:r>
      <w:r>
        <w:t xml:space="preserve"> |</w:t>
      </w:r>
      <w:r>
        <w:t xml:space="preserve"> </w:t>
      </w:r>
      <w:r>
        <w:t xml:space="preserve">| </w:t>
      </w:r>
      <w:r>
        <w:rPr>
          <w:rFonts w:hint="eastAsia"/>
        </w:rPr>
        <w:t xml:space="preserve">日本語名称</w:t>
      </w:r>
      <w:r>
        <w:t xml:space="preserve"> | ○ | |</w:t>
      </w:r>
      <w:r>
        <w:t xml:space="preserve"> </w:t>
      </w:r>
      <w:r>
        <w:t xml:space="preserve">| </w:t>
      </w:r>
      <w:r>
        <w:rPr>
          <w:rFonts w:hint="eastAsia"/>
        </w:rPr>
        <w:t xml:space="preserve">英語名称</w:t>
      </w:r>
      <w:r>
        <w:t xml:space="preserve"> | △ | </w:t>
      </w:r>
      <w:r>
        <w:rPr>
          <w:rFonts w:hint="eastAsia"/>
        </w:rPr>
        <w:t xml:space="preserve">英訳。</w:t>
      </w:r>
      <w:r>
        <w:rPr>
          <w:rFonts w:hint="eastAsia"/>
          <w:b/>
          <w:bCs/>
        </w:rPr>
        <w:t xml:space="preserve">任意</w:t>
      </w:r>
      <w:r>
        <w:rPr>
          <w:rFonts w:hint="eastAsia"/>
        </w:rPr>
        <w:t xml:space="preserve">（サブ名称にも英訳は必須でない）。【Q-D2確定】</w:t>
      </w:r>
      <w:r>
        <w:t xml:space="preserve"> |</w:t>
      </w:r>
      <w:r>
        <w:t xml:space="preserve"> </w:t>
      </w:r>
      <w:r>
        <w:t xml:space="preserve">| </w:t>
      </w:r>
      <w:r>
        <w:rPr>
          <w:rFonts w:hint="eastAsia"/>
        </w:rPr>
        <w:t xml:space="preserve">表示順</w:t>
      </w:r>
      <w:r>
        <w:t xml:space="preserve"> | − | </w:t>
      </w:r>
      <w:r>
        <w:rPr>
          <w:rFonts w:hint="eastAsia"/>
        </w:rPr>
        <w:t xml:space="preserve">サブ名称の並び。</w:t>
      </w:r>
      <w:r>
        <w:t xml:space="preserve"> |</w:t>
      </w:r>
    </w:p>
    <w:p>
      <w:pPr>
        <w:pStyle w:val="Compact"/>
        <w:numPr>
          <w:ilvl w:val="0"/>
          <w:numId w:val="1006"/>
        </w:numPr>
      </w:pPr>
      <w:r>
        <w:rPr>
          <w:rFonts w:hint="eastAsia"/>
        </w:rPr>
        <w:t xml:space="preserve">任意プロパティ【Q-D3確定・併用方式】:</w:t>
      </w:r>
      <w:r>
        <w:t xml:space="preserve"> </w:t>
      </w:r>
      <w:r>
        <w:rPr>
          <w:rFonts w:hint="eastAsia"/>
          <w:b/>
          <w:bCs/>
        </w:rPr>
        <w:t xml:space="preserve">定義マスタ方式（EAV）と自由JSONを併用</w:t>
      </w:r>
      <w:r>
        <w:t xml:space="preserve">する。</w:t>
      </w:r>
      <w:r>
        <w:rPr>
          <w:rFonts w:hint="eastAsia"/>
          <w:b/>
          <w:bCs/>
        </w:rPr>
        <w:t xml:space="preserve">検索・絞り込み・判定に使う項目は必ず定義マスタ（EAV）</w:t>
      </w:r>
      <w:r>
        <w:rPr>
          <w:rFonts w:hint="eastAsia"/>
        </w:rPr>
        <w:t xml:space="preserve">に持たせ、雑多なそれ以外の項目は</w:t>
      </w:r>
      <w:r>
        <w:rPr>
          <w:rFonts w:hint="eastAsia"/>
          <w:b/>
          <w:bCs/>
        </w:rPr>
        <w:t xml:space="preserve">表示専用の自由JSON</w:t>
      </w:r>
      <w:r>
        <w:rPr>
          <w:rFonts w:hint="eastAsia"/>
        </w:rPr>
        <w:t xml:space="preserve">に持つ。</w:t>
      </w:r>
    </w:p>
    <w:p>
      <w:pPr>
        <w:pStyle w:val="Compact"/>
        <w:numPr>
          <w:ilvl w:val="1"/>
          <w:numId w:val="1007"/>
        </w:numPr>
      </w:pPr>
      <w:r>
        <w:rPr>
          <w:rFonts w:hint="eastAsia"/>
          <w:b/>
          <w:bCs/>
        </w:rPr>
        <w:t xml:space="preserve">移植性ルール（重要）</w:t>
      </w:r>
      <w:r>
        <w:t xml:space="preserve">: </w:t>
      </w:r>
      <w:r>
        <w:rPr>
          <w:rFonts w:hint="eastAsia"/>
        </w:rPr>
        <w:t xml:space="preserve">自由JSONは</w:t>
      </w:r>
      <w:r>
        <w:t xml:space="preserve"> Prisma</w:t>
      </w:r>
      <w:r>
        <w:t xml:space="preserve"> </w:t>
      </w:r>
      <w:r>
        <w:rPr>
          <w:rStyle w:val="VerbatimChar"/>
        </w:rPr>
        <w:t xml:space="preserve">Json</w:t>
      </w:r>
      <w:r>
        <w:t xml:space="preserve"> </w:t>
      </w:r>
      <w:r>
        <w:rPr>
          <w:rFonts w:hint="eastAsia"/>
        </w:rPr>
        <w:t xml:space="preserve">型（3DB対応）で</w:t>
      </w:r>
      <w:r>
        <w:rPr>
          <w:rFonts w:hint="eastAsia"/>
          <w:b/>
          <w:bCs/>
        </w:rPr>
        <w:t xml:space="preserve">表示専用の入れ物</w:t>
      </w:r>
      <w:r>
        <w:t xml:space="preserve">とし、</w:t>
      </w:r>
      <w:r>
        <w:rPr>
          <w:rFonts w:hint="eastAsia"/>
          <w:b/>
          <w:bCs/>
        </w:rPr>
        <w:t xml:space="preserve">JSON内部を条件検索・並べ替え・集計に使わない</w:t>
      </w:r>
      <w:r>
        <w:rPr>
          <w:rFonts w:hint="eastAsia"/>
        </w:rPr>
        <w:t xml:space="preserve">（PG/MySQL/SQL</w:t>
      </w:r>
      <w:r>
        <w:t xml:space="preserve"> Server </w:t>
      </w:r>
      <w:r>
        <w:rPr>
          <w:rFonts w:hint="eastAsia"/>
        </w:rPr>
        <w:t xml:space="preserve">でJSON演算子が異なり移植性を損なうため）。検索したくなった項目は定義マスタへ昇格させる。</w:t>
      </w:r>
    </w:p>
    <w:p>
      <w:pPr>
        <w:pStyle w:val="Compact"/>
        <w:numPr>
          <w:ilvl w:val="1"/>
          <w:numId w:val="1007"/>
        </w:numPr>
      </w:pPr>
      <w:r>
        <w:rPr>
          <w:rFonts w:hint="eastAsia"/>
          <w:b/>
          <w:bCs/>
        </w:rPr>
        <w:t xml:space="preserve">構造式の保持</w:t>
      </w:r>
      <w:r>
        <w:t xml:space="preserve">:</w:t>
      </w:r>
      <w:r>
        <w:t xml:space="preserve"> </w:t>
      </w:r>
      <w:r>
        <w:rPr>
          <w:b/>
          <w:bCs/>
        </w:rPr>
        <w:t xml:space="preserve">SMILES / InChIKey / </w:t>
      </w:r>
      <w:r>
        <w:rPr>
          <w:rFonts w:hint="eastAsia"/>
          <w:b/>
          <w:bCs/>
        </w:rPr>
        <w:t xml:space="preserve">分子式（molecular</w:t>
      </w:r>
      <w:r>
        <w:rPr>
          <w:b/>
          <w:bCs/>
        </w:rPr>
        <w:t xml:space="preserve"> </w:t>
      </w:r>
      <w:r>
        <w:rPr>
          <w:rFonts w:hint="eastAsia"/>
          <w:b/>
          <w:bCs/>
        </w:rPr>
        <w:t xml:space="preserve">formula）をテキスト項目（定義マスタ項目）として保持</w:t>
      </w:r>
      <w:r>
        <w:t xml:space="preserve">する。InChIKey </w:t>
      </w:r>
      <w:r>
        <w:rPr>
          <w:rFonts w:hint="eastAsia"/>
        </w:rPr>
        <w:t xml:space="preserve">は将来の物質名寄せ（Q-G7）にも活用。構造式</w:t>
      </w:r>
      <w:r>
        <w:rPr>
          <w:rFonts w:hint="eastAsia"/>
          <w:b/>
          <w:bCs/>
        </w:rPr>
        <w:t xml:space="preserve">画像</w:t>
      </w:r>
      <w:r>
        <w:rPr>
          <w:rFonts w:hint="eastAsia"/>
        </w:rPr>
        <w:t xml:space="preserve">は保持形式に含めず、必要なら添付ファイル（Q-G4）として扱う。</w:t>
      </w:r>
    </w:p>
    <w:p>
      <w:pPr>
        <w:pStyle w:val="Compact"/>
        <w:numPr>
          <w:ilvl w:val="1"/>
          <w:numId w:val="1007"/>
        </w:numPr>
      </w:pPr>
      <w:r>
        <w:rPr>
          <w:rFonts w:hint="eastAsia"/>
        </w:rPr>
        <w:t xml:space="preserve">プロパティ定義マスタ（SubstancePropertyDef）</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プロパティ定義ID</w:t>
      </w:r>
      <w:r>
        <w:t xml:space="preserve"> | ○ | |</w:t>
      </w:r>
      <w:r>
        <w:t xml:space="preserve"> </w:t>
      </w:r>
      <w:r>
        <w:t xml:space="preserve">| </w:t>
      </w:r>
      <w:r>
        <w:rPr>
          <w:rFonts w:hint="eastAsia"/>
        </w:rPr>
        <w:t xml:space="preserve">プロパティ種別（キー）</w:t>
      </w:r>
      <w:r>
        <w:t xml:space="preserve"> | ○ | </w:t>
      </w:r>
      <w:r>
        <w:rPr>
          <w:rFonts w:hint="eastAsia"/>
        </w:rPr>
        <w:t xml:space="preserve">例：融点、密度、SMILES、InChIKey、分子式。一意。</w:t>
      </w:r>
      <w:r>
        <w:t xml:space="preserve"> |</w:t>
      </w:r>
      <w:r>
        <w:t xml:space="preserve"> </w:t>
      </w:r>
      <w:r>
        <w:t xml:space="preserve">| </w:t>
      </w:r>
      <w:r>
        <w:rPr>
          <w:rFonts w:hint="eastAsia"/>
        </w:rPr>
        <w:t xml:space="preserve">データ型</w:t>
      </w:r>
      <w:r>
        <w:t xml:space="preserve"> | ○ | </w:t>
      </w:r>
      <w:r>
        <w:rPr>
          <w:rFonts w:hint="eastAsia"/>
        </w:rPr>
        <w:t xml:space="preserve">数値</w:t>
      </w:r>
      <w:r>
        <w:t xml:space="preserve"> / テキスト。 |</w:t>
      </w:r>
      <w:r>
        <w:t xml:space="preserve"> </w:t>
      </w:r>
      <w:r>
        <w:t xml:space="preserve">| </w:t>
      </w:r>
      <w:r>
        <w:rPr>
          <w:rFonts w:hint="eastAsia"/>
        </w:rPr>
        <w:t xml:space="preserve">既定単位</w:t>
      </w:r>
      <w:r>
        <w:t xml:space="preserve"> | △ | </w:t>
      </w:r>
      <w:r>
        <w:rPr>
          <w:rFonts w:hint="eastAsia"/>
        </w:rPr>
        <w:t xml:space="preserve">数値プロパティの単位（例：℃、g/cm³）。</w:t>
      </w:r>
      <w:r>
        <w:t xml:space="preserve"> |</w:t>
      </w:r>
      <w:r>
        <w:t xml:space="preserve"> </w:t>
      </w:r>
      <w:r>
        <w:t xml:space="preserve">| </w:t>
      </w:r>
      <w:r>
        <w:rPr>
          <w:rFonts w:hint="eastAsia"/>
        </w:rPr>
        <w:t xml:space="preserve">表示順</w:t>
      </w:r>
      <w:r>
        <w:t xml:space="preserve"> | − | |</w:t>
      </w:r>
    </w:p>
    <w:p>
      <w:pPr>
        <w:pStyle w:val="Compact"/>
        <w:numPr>
          <w:ilvl w:val="1"/>
          <w:numId w:val="1007"/>
        </w:numPr>
      </w:pPr>
      <w:r>
        <w:rPr>
          <w:rFonts w:hint="eastAsia"/>
        </w:rPr>
        <w:t xml:space="preserve">任意プロパティ値（SubstanceProperty・EAV値）</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物質ID</w:t>
      </w:r>
      <w:r>
        <w:t xml:space="preserve"> | ○ | |</w:t>
      </w:r>
      <w:r>
        <w:t xml:space="preserve"> </w:t>
      </w:r>
      <w:r>
        <w:t xml:space="preserve">| </w:t>
      </w:r>
      <w:r>
        <w:rPr>
          <w:rFonts w:hint="eastAsia"/>
        </w:rPr>
        <w:t xml:space="preserve">プロパティ定義ID</w:t>
      </w:r>
      <w:r>
        <w:t xml:space="preserve"> | ○ | </w:t>
      </w:r>
      <w:r>
        <w:rPr>
          <w:rFonts w:hint="eastAsia"/>
        </w:rPr>
        <w:t xml:space="preserve">定義マスタ参照。</w:t>
      </w:r>
      <w:r>
        <w:t xml:space="preserve"> |</w:t>
      </w:r>
      <w:r>
        <w:t xml:space="preserve"> </w:t>
      </w:r>
      <w:r>
        <w:t xml:space="preserve">| </w:t>
      </w:r>
      <w:r>
        <w:rPr>
          <w:rFonts w:hint="eastAsia"/>
        </w:rPr>
        <w:t xml:space="preserve">値</w:t>
      </w:r>
      <w:r>
        <w:t xml:space="preserve"> | ○ | </w:t>
      </w:r>
      <w:r>
        <w:rPr>
          <w:rFonts w:hint="eastAsia"/>
        </w:rPr>
        <w:t xml:space="preserve">テキスト/数値（型は定義マスタに従う）。</w:t>
      </w:r>
      <w:r>
        <w:t xml:space="preserve"> |</w:t>
      </w:r>
      <w:r>
        <w:t xml:space="preserve"> </w:t>
      </w:r>
      <w:r>
        <w:t xml:space="preserve">| </w:t>
      </w:r>
      <w:r>
        <w:rPr>
          <w:rFonts w:hint="eastAsia"/>
        </w:rPr>
        <w:t xml:space="preserve">単位</w:t>
      </w:r>
      <w:r>
        <w:t xml:space="preserve"> | △ | </w:t>
      </w:r>
      <w:r>
        <w:rPr>
          <w:rFonts w:hint="eastAsia"/>
        </w:rPr>
        <w:t xml:space="preserve">数値プロパティの単位（未指定時は既定単位）。</w:t>
      </w:r>
      <w:r>
        <w:t xml:space="preserve"> |</w:t>
      </w:r>
    </w:p>
    <w:p>
      <w:pPr>
        <w:pStyle w:val="Compact"/>
        <w:numPr>
          <w:ilvl w:val="1"/>
          <w:numId w:val="1007"/>
        </w:numPr>
      </w:pPr>
      <w:r>
        <w:rPr>
          <w:rFonts w:hint="eastAsia"/>
        </w:rPr>
        <w:t xml:space="preserve">自由プロパティ（SubstanceExtra・表示専用JSON）</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物質ID</w:t>
      </w:r>
      <w:r>
        <w:t xml:space="preserve"> | ○ | |</w:t>
      </w:r>
      <w:r>
        <w:t xml:space="preserve"> </w:t>
      </w:r>
      <w:r>
        <w:t xml:space="preserve">| </w:t>
      </w:r>
      <w:r>
        <w:rPr>
          <w:rFonts w:hint="eastAsia"/>
        </w:rPr>
        <w:t xml:space="preserve">追加項目</w:t>
      </w:r>
      <w:r>
        <w:t xml:space="preserve"> | − | Prisma</w:t>
      </w:r>
      <w:r>
        <w:t xml:space="preserve"> </w:t>
      </w:r>
      <w:r>
        <w:rPr>
          <w:rStyle w:val="VerbatimChar"/>
        </w:rPr>
        <w:t xml:space="preserve">Json</w:t>
      </w:r>
      <w:r>
        <w:rPr>
          <w:rFonts w:hint="eastAsia"/>
        </w:rPr>
        <w:t xml:space="preserve">。定型化しない雑多な項目。</w:t>
      </w:r>
      <w:r>
        <w:rPr>
          <w:rFonts w:hint="eastAsia"/>
          <w:b/>
          <w:bCs/>
        </w:rPr>
        <w:t xml:space="preserve">内部を条件検索しない</w:t>
      </w:r>
      <w:r>
        <w:t xml:space="preserve">。 |</w:t>
      </w:r>
    </w:p>
    <w:p>
      <w:pPr>
        <w:pStyle w:val="Compact"/>
        <w:numPr>
          <w:ilvl w:val="0"/>
          <w:numId w:val="1006"/>
        </w:numPr>
      </w:pPr>
      <w:r>
        <w:rPr>
          <w:rFonts w:hint="eastAsia"/>
        </w:rPr>
        <w:t xml:space="preserve">金属換算係数（MetalConversionFactor）【Q-J5確定・PRTR金属換算判定用】</w:t>
      </w:r>
      <w:r>
        <w:t xml:space="preserve"> </w:t>
      </w:r>
      <w:r>
        <w:rPr>
          <w:rFonts w:hint="eastAsia"/>
        </w:rPr>
        <w:t xml:space="preserve">CAS基準で管理する独立マスタ（物質ID基準ではない）。1組</w:t>
      </w:r>
      <w:r>
        <w:t xml:space="preserve"> =</w:t>
      </w:r>
      <w:r>
        <w:t xml:space="preserve"> </w:t>
      </w:r>
      <w:r>
        <w:rPr>
          <w:rStyle w:val="VerbatimChar"/>
        </w:rPr>
        <w:t xml:space="preserve">CAS - </w:t>
      </w:r>
      <w:r>
        <w:rPr>
          <w:rStyle w:val="VerbatimChar"/>
          <w:rFonts w:hint="eastAsia"/>
        </w:rPr>
        <w:t xml:space="preserve">金属(元素)</w:t>
      </w:r>
      <w:r>
        <w:rPr>
          <w:rStyle w:val="VerbatimChar"/>
        </w:rPr>
        <w:t xml:space="preserve"> - </w:t>
      </w:r>
      <w:r>
        <w:rPr>
          <w:rStyle w:val="VerbatimChar"/>
          <w:rFonts w:hint="eastAsia"/>
        </w:rPr>
        <w:t xml:space="preserve">％</w:t>
      </w:r>
      <w:r>
        <w:t xml:space="preserve">。</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CAS番号</w:t>
      </w:r>
      <w:r>
        <w:t xml:space="preserve"> | ○ | </w:t>
      </w:r>
      <w:r>
        <w:rPr>
          <w:rFonts w:hint="eastAsia"/>
        </w:rPr>
        <w:t xml:space="preserve">対象物質をCASで特定。</w:t>
      </w:r>
      <w:r>
        <w:t xml:space="preserve"> |</w:t>
      </w:r>
      <w:r>
        <w:t xml:space="preserve"> </w:t>
      </w:r>
      <w:r>
        <w:t xml:space="preserve">| </w:t>
      </w:r>
      <w:r>
        <w:rPr>
          <w:rFonts w:hint="eastAsia"/>
        </w:rPr>
        <w:t xml:space="preserve">金属元素</w:t>
      </w:r>
      <w:r>
        <w:t xml:space="preserve"> | ○ | </w:t>
      </w:r>
      <w:r>
        <w:rPr>
          <w:rFonts w:hint="eastAsia"/>
        </w:rPr>
        <w:t xml:space="preserve">元素記号。例：Pb,</w:t>
      </w:r>
      <w:r>
        <w:t xml:space="preserve"> Zn, Cr。 |</w:t>
      </w:r>
      <w:r>
        <w:t xml:space="preserve"> </w:t>
      </w:r>
      <w:r>
        <w:t xml:space="preserve">| </w:t>
      </w:r>
      <w:r>
        <w:rPr>
          <w:rFonts w:hint="eastAsia"/>
        </w:rPr>
        <w:t xml:space="preserve">割合(%)</w:t>
      </w:r>
      <w:r>
        <w:t xml:space="preserve"> | ○ | </w:t>
      </w:r>
      <w:r>
        <w:rPr>
          <w:rFonts w:hint="eastAsia"/>
        </w:rPr>
        <w:t xml:space="preserve">当該CASの物質分子中における当該金属元素の重量割合。例：ある鉛化合物で</w:t>
      </w:r>
      <w:r>
        <w:t xml:space="preserve"> Pb=50%。 |</w:t>
      </w:r>
    </w:p>
    <w:p>
      <w:pPr>
        <w:pStyle w:val="Compact"/>
        <w:numPr>
          <w:ilvl w:val="1"/>
          <w:numId w:val="1008"/>
        </w:numPr>
      </w:pPr>
      <w:r>
        <w:rPr>
          <w:rFonts w:hint="eastAsia"/>
        </w:rPr>
        <w:t xml:space="preserve">同一CASに複数金属の係数を持ちうる（0..*）。</w:t>
      </w:r>
    </w:p>
    <w:p>
      <w:pPr>
        <w:pStyle w:val="Compact"/>
        <w:numPr>
          <w:ilvl w:val="1"/>
          <w:numId w:val="1008"/>
        </w:numPr>
      </w:pPr>
      <w:r>
        <w:rPr>
          <w:rFonts w:hint="eastAsia"/>
        </w:rPr>
        <w:t xml:space="preserve">判定時は、物質のCAS＋法文物質名の判定金属元素で本マスタを引き、寄与量を金属換算する（5.1）。</w:t>
      </w:r>
    </w:p>
    <w:p>
      <w:pPr>
        <w:pStyle w:val="Compact"/>
        <w:numPr>
          <w:ilvl w:val="1"/>
          <w:numId w:val="1008"/>
        </w:numPr>
      </w:pPr>
      <w:r>
        <w:rPr>
          <w:rFonts w:hint="eastAsia"/>
        </w:rPr>
        <w:t xml:space="preserve">バージョン管理の対象外（法規制マスタ・物質と同じく、変更は編集＋監査履歴で管理）。【Q-J7確定】</w:t>
      </w:r>
    </w:p>
    <w:bookmarkEnd w:id="19"/>
    <w:bookmarkStart w:id="20" w:name="製品-原材料product提示要件"/>
    <w:p>
      <w:pPr>
        <w:pStyle w:val="Heading3"/>
      </w:pPr>
      <w:r>
        <w:t xml:space="preserve">3.2 </w:t>
      </w:r>
      <w:r>
        <w:rPr>
          <w:rFonts w:hint="eastAsia"/>
        </w:rPr>
        <w:t xml:space="preserve">製品</w:t>
      </w:r>
      <w:r>
        <w:t xml:space="preserve"> / </w:t>
      </w:r>
      <w:r>
        <w:rPr>
          <w:rFonts w:hint="eastAsia"/>
        </w:rPr>
        <w:t xml:space="preserve">原材料（Product）【提示要件】</w:t>
      </w:r>
    </w:p>
    <w:p>
      <w:pPr>
        <w:pStyle w:val="FirstParagraph"/>
      </w:pPr>
      <w:r>
        <w:rPr>
          <w:rFonts w:hint="eastAsia"/>
        </w:rPr>
        <w:t xml:space="preserve">製品と原材料は</w:t>
      </w:r>
      <w:r>
        <w:rPr>
          <w:rFonts w:hint="eastAsia"/>
          <w:b/>
          <w:bCs/>
        </w:rPr>
        <w:t xml:space="preserve">同一エンティティ</w:t>
      </w:r>
      <w:r>
        <w:rPr>
          <w:rFonts w:hint="eastAsia"/>
        </w:rPr>
        <w:t xml:space="preserve">として扱う。区別は「他製品の組成として利用可能か」のフラグ等で表現。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属性</w:t>
            </w:r>
          </w:p>
        </w:tc>
        <w:tc>
          <w:tcPr/>
          <w:p>
            <w:pPr>
              <w:pStyle w:val="Compact"/>
            </w:pPr>
            <w:r>
              <w:rPr>
                <w:rFonts w:hint="eastAsia"/>
              </w:rPr>
              <w:t xml:space="preserve">必須</w:t>
            </w:r>
          </w:p>
        </w:tc>
        <w:tc>
          <w:tcPr/>
          <w:p>
            <w:pPr>
              <w:pStyle w:val="Compact"/>
            </w:pPr>
            <w:r>
              <w:rPr>
                <w:rFonts w:hint="eastAsia"/>
              </w:rPr>
              <w:t xml:space="preserve">説明</w:t>
            </w:r>
          </w:p>
        </w:tc>
      </w:tr>
      <w:tr>
        <w:tc>
          <w:tcPr/>
          <w:p>
            <w:pPr>
              <w:pStyle w:val="Compact"/>
            </w:pPr>
            <w:r>
              <w:rPr>
                <w:rFonts w:hint="eastAsia"/>
              </w:rPr>
              <w:t xml:space="preserve">製品コード</w:t>
            </w:r>
          </w:p>
        </w:tc>
        <w:tc>
          <w:tcPr/>
          <w:p>
            <w:pPr>
              <w:pStyle w:val="Compact"/>
            </w:pPr>
            <w:r>
              <w:t xml:space="preserve">○</w:t>
            </w:r>
          </w:p>
        </w:tc>
        <w:tc>
          <w:tcPr/>
          <w:p>
            <w:pPr>
              <w:pStyle w:val="Compact"/>
            </w:pPr>
            <w:r>
              <w:rPr>
                <w:rFonts w:hint="eastAsia"/>
                <w:b/>
                <w:bCs/>
              </w:rPr>
              <w:t xml:space="preserve">ユーザーが付与する業務キー</w:t>
            </w:r>
            <w:r>
              <w:rPr>
                <w:rFonts w:hint="eastAsia"/>
              </w:rPr>
              <w:t xml:space="preserve">。一意（正規化して突合）。</w:t>
            </w:r>
          </w:p>
        </w:tc>
      </w:tr>
      <w:tr>
        <w:tc>
          <w:tcPr/>
          <w:p>
            <w:pPr>
              <w:pStyle w:val="Compact"/>
            </w:pPr>
            <w:r>
              <w:rPr>
                <w:rFonts w:hint="eastAsia"/>
              </w:rPr>
              <w:t xml:space="preserve">製品ID（内部）</w:t>
            </w:r>
          </w:p>
        </w:tc>
        <w:tc>
          <w:tcPr/>
          <w:p>
            <w:pPr>
              <w:pStyle w:val="Compact"/>
            </w:pPr>
            <w:r>
              <w:t xml:space="preserve">○</w:t>
            </w:r>
          </w:p>
        </w:tc>
        <w:tc>
          <w:tcPr/>
          <w:p>
            <w:pPr>
              <w:pStyle w:val="Compact"/>
            </w:pPr>
            <w:r>
              <w:rPr>
                <w:rFonts w:hint="eastAsia"/>
              </w:rPr>
              <w:t xml:space="preserve">内部サロゲートキー（自動生成）。FK/結合はこれを参照。</w:t>
            </w:r>
          </w:p>
        </w:tc>
      </w:tr>
      <w:tr>
        <w:tc>
          <w:tcPr/>
          <w:p>
            <w:pPr>
              <w:pStyle w:val="Compact"/>
            </w:pPr>
            <w:r>
              <w:rPr>
                <w:rFonts w:hint="eastAsia"/>
              </w:rPr>
              <w:t xml:space="preserve">日本語名称</w:t>
            </w:r>
          </w:p>
        </w:tc>
        <w:tc>
          <w:tcPr/>
          <w:p>
            <w:pPr>
              <w:pStyle w:val="Compact"/>
            </w:pPr>
            <w:r>
              <w:t xml:space="preserve">○</w:t>
            </w:r>
          </w:p>
        </w:tc>
        <w:tc>
          <w:tcPr/>
          <w:p>
            <w:pPr>
              <w:pStyle w:val="Compact"/>
            </w:pPr>
          </w:p>
        </w:tc>
      </w:tr>
      <w:tr>
        <w:tc>
          <w:tcPr/>
          <w:p>
            <w:pPr>
              <w:pStyle w:val="Compact"/>
            </w:pPr>
            <w:r>
              <w:rPr>
                <w:rFonts w:hint="eastAsia"/>
              </w:rPr>
              <w:t xml:space="preserve">英語名称</w:t>
            </w:r>
          </w:p>
        </w:tc>
        <w:tc>
          <w:tcPr/>
          <w:p>
            <w:pPr>
              <w:pStyle w:val="Compact"/>
            </w:pPr>
            <w:r>
              <w:t xml:space="preserve">△</w:t>
            </w:r>
          </w:p>
        </w:tc>
        <w:tc>
          <w:tcPr/>
          <w:p>
            <w:pPr>
              <w:pStyle w:val="Compact"/>
            </w:pPr>
          </w:p>
        </w:tc>
      </w:tr>
      <w:tr>
        <w:tc>
          <w:tcPr/>
          <w:p>
            <w:pPr>
              <w:pStyle w:val="Compact"/>
            </w:pPr>
            <w:r>
              <w:rPr>
                <w:rFonts w:hint="eastAsia"/>
              </w:rPr>
              <w:t xml:space="preserve">原材料利用可フラグ</w:t>
            </w:r>
          </w:p>
        </w:tc>
        <w:tc>
          <w:tcPr/>
          <w:p>
            <w:pPr>
              <w:pStyle w:val="Compact"/>
            </w:pPr>
            <w:r>
              <w:t xml:space="preserve">−</w:t>
            </w:r>
          </w:p>
        </w:tc>
        <w:tc>
          <w:tcPr/>
          <w:p>
            <w:pPr>
              <w:pStyle w:val="Compact"/>
            </w:pPr>
            <w:r>
              <w:rPr>
                <w:rFonts w:hint="eastAsia"/>
                <w:b/>
                <w:bCs/>
              </w:rPr>
              <w:t xml:space="preserve">既定オフ</w:t>
            </w:r>
            <w:r>
              <w:rPr>
                <w:rFonts w:hint="eastAsia"/>
              </w:rPr>
              <w:t xml:space="preserve">。オンにすると、この製品を他の製品/原材料の組成（構成要素）として使用できる。製品と原材料は同一エンティティで、本フラグ以外に違いはない（製品を原材料として使いたくなったらオンにする）。【Q-D4確定】</w:t>
            </w:r>
          </w:p>
        </w:tc>
      </w:tr>
      <w:tr>
        <w:tc>
          <w:tcPr/>
          <w:p>
            <w:pPr>
              <w:pStyle w:val="Compact"/>
            </w:pPr>
            <w:r>
              <w:rPr>
                <w:rFonts w:hint="eastAsia"/>
              </w:rPr>
              <w:t xml:space="preserve">非公開フラグ</w:t>
            </w:r>
          </w:p>
        </w:tc>
        <w:tc>
          <w:tcPr/>
          <w:p>
            <w:pPr>
              <w:pStyle w:val="Compact"/>
            </w:pPr>
            <w:r>
              <w:t xml:space="preserve">−</w:t>
            </w:r>
          </w:p>
        </w:tc>
        <w:tc>
          <w:tcPr/>
          <w:p>
            <w:pPr>
              <w:pStyle w:val="Compact"/>
            </w:pPr>
            <w:r>
              <w:rPr>
                <w:rFonts w:hint="eastAsia"/>
              </w:rPr>
              <w:t xml:space="preserve">既定オフ（本体公開）。オンで非特権ユーザーから製品を丸ごと隠す。【提示要件・2.3】</w:t>
            </w:r>
          </w:p>
        </w:tc>
      </w:tr>
      <w:tr>
        <w:tc>
          <w:tcPr/>
          <w:p>
            <w:pPr>
              <w:pStyle w:val="Compact"/>
            </w:pPr>
            <w:r>
              <w:rPr>
                <w:rFonts w:hint="eastAsia"/>
              </w:rPr>
              <w:t xml:space="preserve">組成公開フラグ</w:t>
            </w:r>
          </w:p>
        </w:tc>
        <w:tc>
          <w:tcPr/>
          <w:p>
            <w:pPr>
              <w:pStyle w:val="Compact"/>
            </w:pPr>
            <w:r>
              <w:t xml:space="preserve">−</w:t>
            </w:r>
          </w:p>
        </w:tc>
        <w:tc>
          <w:tcPr/>
          <w:p>
            <w:pPr>
              <w:pStyle w:val="Compact"/>
            </w:pPr>
            <w:r>
              <w:rPr>
                <w:rFonts w:hint="eastAsia"/>
              </w:rPr>
              <w:t xml:space="preserve">既定オフ（組成非開示）。オンで非特権ユーザーにも組成を開示。【提示要件・2.3】</w:t>
            </w:r>
          </w:p>
        </w:tc>
      </w:tr>
      <w:tr>
        <w:tc>
          <w:tcPr/>
          <w:p>
            <w:pPr>
              <w:pStyle w:val="Compact"/>
            </w:pPr>
            <w:r>
              <w:rPr>
                <w:rFonts w:hint="eastAsia"/>
              </w:rPr>
              <w:t xml:space="preserve">任意プロパティ</w:t>
            </w:r>
          </w:p>
        </w:tc>
        <w:tc>
          <w:tcPr/>
          <w:p>
            <w:pPr>
              <w:pStyle w:val="Compact"/>
            </w:pPr>
            <w:r>
              <w:t xml:space="preserve">−</w:t>
            </w:r>
          </w:p>
        </w:tc>
        <w:tc>
          <w:tcPr/>
          <w:p>
            <w:pPr>
              <w:pStyle w:val="Compact"/>
            </w:pPr>
            <w:r>
              <w:rPr>
                <w:rFonts w:hint="eastAsia"/>
              </w:rPr>
              <w:t xml:space="preserve">0..*。製品固有のオプション項目。</w:t>
            </w:r>
          </w:p>
        </w:tc>
      </w:tr>
    </w:tbl>
    <w:p>
      <w:pPr>
        <w:pStyle w:val="Compact"/>
        <w:numPr>
          <w:ilvl w:val="0"/>
          <w:numId w:val="1009"/>
        </w:numPr>
      </w:pPr>
      <w:r>
        <w:rPr>
          <w:rFonts w:hint="eastAsia"/>
          <w:b/>
          <w:bCs/>
        </w:rPr>
        <w:t xml:space="preserve">原組成（CompositionLine）</w:t>
      </w:r>
      <w:r>
        <w:rPr>
          <w:rFonts w:hint="eastAsia"/>
        </w:rPr>
        <w:t xml:space="preserve">【提示要件】:</w:t>
      </w:r>
      <w:r>
        <w:t xml:space="preserve"> </w:t>
      </w:r>
      <w:r>
        <w:rPr>
          <w:rFonts w:hint="eastAsia"/>
        </w:rPr>
        <w:t xml:space="preserve">製品が直接持つ構成要素と重量含有率。</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親製品ID</w:t>
      </w:r>
      <w:r>
        <w:t xml:space="preserve"> | ○ | |</w:t>
      </w:r>
      <w:r>
        <w:t xml:space="preserve"> </w:t>
      </w:r>
      <w:r>
        <w:t xml:space="preserve">| </w:t>
      </w:r>
      <w:r>
        <w:rPr>
          <w:rFonts w:hint="eastAsia"/>
        </w:rPr>
        <w:t xml:space="preserve">構成要素種別</w:t>
      </w:r>
      <w:r>
        <w:t xml:space="preserve"> | ○ | </w:t>
      </w:r>
      <w:r>
        <w:rPr>
          <w:rFonts w:hint="eastAsia"/>
        </w:rPr>
        <w:t xml:space="preserve">物質</w:t>
      </w:r>
      <w:r>
        <w:t xml:space="preserve"> / </w:t>
      </w:r>
      <w:r>
        <w:rPr>
          <w:rFonts w:hint="eastAsia"/>
        </w:rPr>
        <w:t xml:space="preserve">製品（原材料）。</w:t>
      </w:r>
      <w:r>
        <w:t xml:space="preserve"> |</w:t>
      </w:r>
      <w:r>
        <w:t xml:space="preserve"> </w:t>
      </w:r>
      <w:r>
        <w:t xml:space="preserve">| </w:t>
      </w:r>
      <w:r>
        <w:rPr>
          <w:rFonts w:hint="eastAsia"/>
        </w:rPr>
        <w:t xml:space="preserve">構成要素ID</w:t>
      </w:r>
      <w:r>
        <w:t xml:space="preserve"> | ○ | </w:t>
      </w:r>
      <w:r>
        <w:rPr>
          <w:rFonts w:hint="eastAsia"/>
        </w:rPr>
        <w:t xml:space="preserve">物質IDまたは製品ID（ポリモーフィック参照）。</w:t>
      </w:r>
      <w:r>
        <w:t xml:space="preserve"> |</w:t>
      </w:r>
      <w:r>
        <w:t xml:space="preserve"> </w:t>
      </w:r>
      <w:r>
        <w:t xml:space="preserve">| </w:t>
      </w:r>
      <w:r>
        <w:rPr>
          <w:rFonts w:hint="eastAsia"/>
        </w:rPr>
        <w:t xml:space="preserve">重量含有率(%)</w:t>
      </w:r>
      <w:r>
        <w:t xml:space="preserve"> | ○ |</w:t>
      </w:r>
      <w:r>
        <w:t xml:space="preserve"> </w:t>
      </w:r>
      <w:r>
        <w:rPr>
          <w:rFonts w:hint="eastAsia"/>
          <w:b/>
          <w:bCs/>
        </w:rPr>
        <w:t xml:space="preserve">単一の数値のみ</w:t>
      </w:r>
      <w:r>
        <w:rPr>
          <w:rFonts w:hint="eastAsia"/>
        </w:rPr>
        <w:t xml:space="preserve">（Decimal）。範囲（min–max）・「&lt;X」・「N.D.」等の特殊表現は</w:t>
      </w:r>
      <w:r>
        <w:rPr>
          <w:rFonts w:hint="eastAsia"/>
          <w:b/>
          <w:bCs/>
        </w:rPr>
        <w:t xml:space="preserve">非対応</w:t>
      </w:r>
      <w:r>
        <w:rPr>
          <w:rFonts w:hint="eastAsia"/>
        </w:rPr>
        <w:t xml:space="preserve">。残部は</w:t>
      </w:r>
      <w:r>
        <w:t xml:space="preserve"> </w:t>
      </w:r>
      <w:r>
        <w:rPr>
          <w:rFonts w:hint="eastAsia"/>
        </w:rPr>
        <w:t xml:space="preserve">balance（Q-D5）で表現。【Q-G1確定】</w:t>
      </w:r>
      <w:r>
        <w:t xml:space="preserve"> |</w:t>
      </w:r>
    </w:p>
    <w:p>
      <w:pPr>
        <w:pStyle w:val="Compact"/>
        <w:numPr>
          <w:ilvl w:val="1"/>
          <w:numId w:val="1010"/>
        </w:numPr>
      </w:pPr>
      <w:r>
        <w:rPr>
          <w:rFonts w:hint="eastAsia"/>
        </w:rPr>
        <w:t xml:space="preserve">原組成は製品ごとに</w:t>
      </w:r>
      <w:r>
        <w:t xml:space="preserve"> 1..* </w:t>
      </w:r>
      <w:r>
        <w:rPr>
          <w:rFonts w:hint="eastAsia"/>
        </w:rPr>
        <w:t xml:space="preserve">行。</w:t>
      </w:r>
      <w:r>
        <w:rPr>
          <w:rFonts w:hint="eastAsia"/>
          <w:b/>
          <w:bCs/>
        </w:rPr>
        <w:t xml:space="preserve">含有率合計の検証ポリシーはシステム設定としてシステム管理者が切替可能【Q-D5確定】</w:t>
      </w:r>
      <w:r>
        <w:rPr>
          <w:rFonts w:hint="eastAsia"/>
        </w:rPr>
        <w:t xml:space="preserve">。既定は「標準」。</w:t>
      </w:r>
    </w:p>
    <w:p>
      <w:pPr>
        <w:pStyle w:val="Compact"/>
        <w:numPr>
          <w:ilvl w:val="2"/>
          <w:numId w:val="1011"/>
        </w:numPr>
      </w:pPr>
      <w:r>
        <w:rPr>
          <w:rFonts w:hint="eastAsia"/>
          <w:b/>
          <w:bCs/>
        </w:rPr>
        <w:t xml:space="preserve">検証モード（システム設定・管理者が変更可）</w:t>
      </w:r>
      <w:r>
        <w:t xml:space="preserve">:</w:t>
      </w:r>
    </w:p>
    <w:p>
      <w:pPr>
        <w:pStyle w:val="Compact"/>
        <w:numPr>
          <w:ilvl w:val="3"/>
          <w:numId w:val="1012"/>
        </w:numPr>
      </w:pPr>
      <w:r>
        <w:rPr>
          <w:rFonts w:hint="eastAsia"/>
          <w:b/>
          <w:bCs/>
        </w:rPr>
        <w:t xml:space="preserve">厳格(strict)</w:t>
      </w:r>
      <w:r>
        <w:t xml:space="preserve">: </w:t>
      </w:r>
      <w:r>
        <w:rPr>
          <w:rFonts w:hint="eastAsia"/>
        </w:rPr>
        <w:t xml:space="preserve">合計</w:t>
      </w:r>
      <w:r>
        <w:t xml:space="preserve"> = </w:t>
      </w:r>
      <w:r>
        <w:rPr>
          <w:rFonts w:hint="eastAsia"/>
        </w:rPr>
        <w:t xml:space="preserve">100%（±ε）を必須とし、外れたら</w:t>
      </w:r>
      <w:r>
        <w:rPr>
          <w:rFonts w:hint="eastAsia"/>
          <w:b/>
          <w:bCs/>
        </w:rPr>
        <w:t xml:space="preserve">登録不可（エラー）</w:t>
      </w:r>
      <w:r>
        <w:t xml:space="preserve">。</w:t>
      </w:r>
    </w:p>
    <w:p>
      <w:pPr>
        <w:pStyle w:val="Compact"/>
        <w:numPr>
          <w:ilvl w:val="3"/>
          <w:numId w:val="1012"/>
        </w:numPr>
      </w:pPr>
      <w:r>
        <w:rPr>
          <w:rFonts w:hint="eastAsia"/>
          <w:b/>
          <w:bCs/>
        </w:rPr>
        <w:t xml:space="preserve">標準(standard・既定)</w:t>
      </w:r>
      <w:r>
        <w:t xml:space="preserve">:</w:t>
      </w:r>
      <w:r>
        <w:t xml:space="preserve"> </w:t>
      </w:r>
      <w:r>
        <w:rPr>
          <w:b/>
          <w:bCs/>
        </w:rPr>
        <w:t xml:space="preserve">&gt; </w:t>
      </w:r>
      <w:r>
        <w:rPr>
          <w:rFonts w:hint="eastAsia"/>
          <w:b/>
          <w:bCs/>
        </w:rPr>
        <w:t xml:space="preserve">100%（+ε超）は拒否</w:t>
      </w:r>
      <w:r>
        <w:t xml:space="preserve">、</w:t>
      </w:r>
      <w:r>
        <w:rPr>
          <w:b/>
          <w:bCs/>
        </w:rPr>
        <w:t xml:space="preserve">&lt; 100% </w:t>
      </w:r>
      <w:r>
        <w:rPr>
          <w:rFonts w:hint="eastAsia"/>
          <w:b/>
          <w:bCs/>
        </w:rPr>
        <w:t xml:space="preserve">は許容し警告</w:t>
      </w:r>
      <w:r>
        <w:rPr>
          <w:rFonts w:hint="eastAsia"/>
        </w:rPr>
        <w:t xml:space="preserve">（多数の企業に受容される標準的取扱い）。</w:t>
      </w:r>
    </w:p>
    <w:p>
      <w:pPr>
        <w:pStyle w:val="Compact"/>
        <w:numPr>
          <w:ilvl w:val="3"/>
          <w:numId w:val="1012"/>
        </w:numPr>
      </w:pPr>
      <w:r>
        <w:rPr>
          <w:rFonts w:hint="eastAsia"/>
          <w:b/>
          <w:bCs/>
        </w:rPr>
        <w:t xml:space="preserve">緩和(lenient)</w:t>
      </w:r>
      <w:r>
        <w:t xml:space="preserve">: </w:t>
      </w:r>
      <w:r>
        <w:rPr>
          <w:rFonts w:hint="eastAsia"/>
        </w:rPr>
        <w:t xml:space="preserve">合計を検証しない（警告のみ／無検証）。範囲・残部・非開示成分が多いデータ向け。</w:t>
      </w:r>
    </w:p>
    <w:p>
      <w:pPr>
        <w:pStyle w:val="Compact"/>
        <w:numPr>
          <w:ilvl w:val="2"/>
          <w:numId w:val="1011"/>
        </w:numPr>
      </w:pPr>
      <w:r>
        <w:rPr>
          <w:rFonts w:hint="eastAsia"/>
          <w:b/>
          <w:bCs/>
        </w:rPr>
        <w:t xml:space="preserve">許容誤差</w:t>
      </w:r>
      <w:r>
        <w:rPr>
          <w:b/>
          <w:bCs/>
        </w:rPr>
        <w:t xml:space="preserve"> </w:t>
      </w:r>
      <w:r>
        <w:rPr>
          <w:rFonts w:hint="eastAsia"/>
          <w:b/>
          <w:bCs/>
        </w:rPr>
        <w:t xml:space="preserve">ε（システム設定・数値）</w:t>
      </w:r>
      <w:r>
        <w:t xml:space="preserve">: </w:t>
      </w:r>
      <w:r>
        <w:rPr>
          <w:rFonts w:hint="eastAsia"/>
        </w:rPr>
        <w:t xml:space="preserve">丸め差の吸収。Q-N1（保持精度）確定後に既定を固定（仮値</w:t>
      </w:r>
      <w:r>
        <w:t xml:space="preserve"> ε = 0.01 </w:t>
      </w:r>
      <w:r>
        <w:rPr>
          <w:rFonts w:hint="eastAsia"/>
        </w:rPr>
        <w:t xml:space="preserve">wt%）。</w:t>
      </w:r>
    </w:p>
    <w:p>
      <w:pPr>
        <w:pStyle w:val="Compact"/>
        <w:numPr>
          <w:ilvl w:val="2"/>
          <w:numId w:val="1011"/>
        </w:numPr>
      </w:pPr>
      <w:r>
        <w:rPr>
          <w:rFonts w:hint="eastAsia"/>
          <w:b/>
          <w:bCs/>
        </w:rPr>
        <w:t xml:space="preserve">balance（残部）許容（システム設定・on/off・既定on）</w:t>
      </w:r>
      <w:r>
        <w:t xml:space="preserve">: on </w:t>
      </w:r>
      <w:r>
        <w:rPr>
          <w:rFonts w:hint="eastAsia"/>
        </w:rPr>
        <w:t xml:space="preserve">の場合</w:t>
      </w:r>
      <w:r>
        <w:t xml:space="preserve"> balance は</w:t>
      </w:r>
      <w:r>
        <w:rPr>
          <w:rFonts w:hint="eastAsia"/>
          <w:b/>
          <w:bCs/>
        </w:rPr>
        <w:t xml:space="preserve">1成分のみ指定可</w:t>
      </w:r>
      <w:r>
        <w:rPr>
          <w:rFonts w:hint="eastAsia"/>
        </w:rPr>
        <w:t xml:space="preserve">とし、内部で</w:t>
      </w:r>
      <w:r>
        <w:t xml:space="preserve"> </w:t>
      </w:r>
      <w:r>
        <w:rPr>
          <w:rStyle w:val="VerbatimChar"/>
        </w:rPr>
        <w:t xml:space="preserve">100% − </w:t>
      </w:r>
      <w:r>
        <w:rPr>
          <w:rStyle w:val="VerbatimChar"/>
          <w:rFonts w:hint="eastAsia"/>
        </w:rPr>
        <w:t xml:space="preserve">既知成分合計</w:t>
      </w:r>
      <w:r>
        <w:t xml:space="preserve"> </w:t>
      </w:r>
      <w:r>
        <w:rPr>
          <w:rFonts w:hint="eastAsia"/>
        </w:rPr>
        <w:t xml:space="preserve">を補完（負値になる場合は誤差エラー）。含有率そのものは単一の数値のみ（範囲・不等号・N.D.は非対応＝Q-G1確定）。</w:t>
      </w:r>
    </w:p>
    <w:p>
      <w:pPr>
        <w:pStyle w:val="Compact"/>
        <w:numPr>
          <w:ilvl w:val="2"/>
          <w:numId w:val="1011"/>
        </w:numPr>
      </w:pPr>
      <w:r>
        <w:rPr>
          <w:rFonts w:hint="eastAsia"/>
          <w:b/>
          <w:bCs/>
        </w:rPr>
        <w:t xml:space="preserve">判定での未開示残部/残部(balance)</w:t>
      </w:r>
      <w:r>
        <w:t xml:space="preserve">: </w:t>
      </w:r>
      <w:r>
        <w:rPr>
          <w:rFonts w:hint="eastAsia"/>
        </w:rPr>
        <w:t xml:space="preserve">既定は非対象物質として寄与0。</w:t>
      </w:r>
    </w:p>
    <w:p>
      <w:pPr>
        <w:pStyle w:val="Compact"/>
        <w:numPr>
          <w:ilvl w:val="2"/>
          <w:numId w:val="1011"/>
        </w:numPr>
      </w:pPr>
      <w:r>
        <w:rPr>
          <w:rFonts w:hint="eastAsia"/>
        </w:rPr>
        <w:t xml:space="preserve">検証モードは</w:t>
      </w:r>
      <w:r>
        <w:rPr>
          <w:rFonts w:hint="eastAsia"/>
          <w:b/>
          <w:bCs/>
        </w:rPr>
        <w:t xml:space="preserve">登録・一括取込（TSV）の両方に一貫適用</w:t>
      </w:r>
      <w:r>
        <w:rPr>
          <w:rFonts w:hint="eastAsia"/>
        </w:rPr>
        <w:t xml:space="preserve">する。既存データはモード変更で遡及的にエラー化せず、次回編集・再検証時に評価する。</w:t>
      </w:r>
    </w:p>
    <w:p>
      <w:pPr>
        <w:pStyle w:val="Compact"/>
        <w:numPr>
          <w:ilvl w:val="0"/>
          <w:numId w:val="1009"/>
        </w:numPr>
      </w:pPr>
      <w:r>
        <w:rPr>
          <w:rFonts w:hint="eastAsia"/>
          <w:b/>
          <w:bCs/>
        </w:rPr>
        <w:t xml:space="preserve">展開・統合組成（ExpandedComposition）</w:t>
      </w:r>
      <w:r>
        <w:rPr>
          <w:rFonts w:hint="eastAsia"/>
        </w:rPr>
        <w:t xml:space="preserve">【提示要件】:</w:t>
      </w:r>
      <w:r>
        <w:t xml:space="preserve"> </w:t>
      </w:r>
      <w:r>
        <w:rPr>
          <w:rFonts w:hint="eastAsia"/>
        </w:rPr>
        <w:t xml:space="preserve">原組成中の原材料を再帰的に物質レベルへ展開し、同一物質を合算統合した結果。</w:t>
      </w:r>
      <w:r>
        <w:rPr>
          <w:rFonts w:hint="eastAsia"/>
          <w:b/>
          <w:bCs/>
        </w:rPr>
        <w:t xml:space="preserve">原組成と展開・統合後組成の両方を保持</w:t>
      </w:r>
      <w:r>
        <w:t xml:space="preserve">する。</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製品ID</w:t>
      </w:r>
      <w:r>
        <w:t xml:space="preserve"> | ○ | |</w:t>
      </w:r>
      <w:r>
        <w:t xml:space="preserve"> </w:t>
      </w:r>
      <w:r>
        <w:t xml:space="preserve">| </w:t>
      </w:r>
      <w:r>
        <w:rPr>
          <w:rFonts w:hint="eastAsia"/>
        </w:rPr>
        <w:t xml:space="preserve">物質ID</w:t>
      </w:r>
      <w:r>
        <w:t xml:space="preserve"> | ○ | </w:t>
      </w:r>
      <w:r>
        <w:rPr>
          <w:rFonts w:hint="eastAsia"/>
        </w:rPr>
        <w:t xml:space="preserve">統合後は製品内で一意。</w:t>
      </w:r>
      <w:r>
        <w:t xml:space="preserve"> |</w:t>
      </w:r>
      <w:r>
        <w:t xml:space="preserve"> </w:t>
      </w:r>
      <w:r>
        <w:t xml:space="preserve">| </w:t>
      </w:r>
      <w:r>
        <w:rPr>
          <w:rFonts w:hint="eastAsia"/>
        </w:rPr>
        <w:t xml:space="preserve">統合後含有率(%)</w:t>
      </w:r>
      <w:r>
        <w:t xml:space="preserve"> | ○ | </w:t>
      </w:r>
      <w:r>
        <w:rPr>
          <w:rFonts w:hint="eastAsia"/>
        </w:rPr>
        <w:t xml:space="preserve">経路ごとの寄与（親含有率×子含有率…）の総和。</w:t>
      </w:r>
      <w:r>
        <w:t xml:space="preserve"> |</w:t>
      </w:r>
      <w:r>
        <w:t xml:space="preserve"> </w:t>
      </w:r>
      <w:r>
        <w:t xml:space="preserve">| </w:t>
      </w:r>
      <w:r>
        <w:rPr>
          <w:rFonts w:hint="eastAsia"/>
        </w:rPr>
        <w:t xml:space="preserve">算出基準日時</w:t>
      </w:r>
      <w:r>
        <w:t xml:space="preserve"> | ○ | </w:t>
      </w:r>
      <w:r>
        <w:rPr>
          <w:rFonts w:hint="eastAsia"/>
        </w:rPr>
        <w:t xml:space="preserve">再計算のトレース用。【追加提案】</w:t>
      </w:r>
      <w:r>
        <w:t xml:space="preserve"> |</w:t>
      </w:r>
    </w:p>
    <w:p>
      <w:pPr>
        <w:pStyle w:val="Compact"/>
        <w:numPr>
          <w:ilvl w:val="0"/>
          <w:numId w:val="1009"/>
        </w:numPr>
      </w:pPr>
      <w:r>
        <w:rPr>
          <w:rFonts w:hint="eastAsia"/>
          <w:b/>
          <w:bCs/>
        </w:rPr>
        <w:t xml:space="preserve">展開明細（ExpandedPath）【Q-D6確定・保持する】</w:t>
      </w:r>
      <w:r>
        <w:t xml:space="preserve">: </w:t>
      </w:r>
      <w:r>
        <w:rPr>
          <w:rFonts w:hint="eastAsia"/>
        </w:rPr>
        <w:t xml:space="preserve">統合前の経路別寄与（どの原材料経由で何%か）。トレーサビリティ・監査のため保持する。</w:t>
      </w:r>
    </w:p>
    <w:bookmarkEnd w:id="20"/>
    <w:bookmarkStart w:id="21" w:name="法規制階層提示要件"/>
    <w:p>
      <w:pPr>
        <w:pStyle w:val="Heading3"/>
      </w:pPr>
      <w:r>
        <w:t xml:space="preserve">3.3 </w:t>
      </w:r>
      <w:r>
        <w:rPr>
          <w:rFonts w:hint="eastAsia"/>
        </w:rPr>
        <w:t xml:space="preserve">法規制階層【提示要件】</w:t>
      </w:r>
    </w:p>
    <w:p>
      <w:pPr>
        <w:pStyle w:val="Compact"/>
        <w:numPr>
          <w:ilvl w:val="0"/>
          <w:numId w:val="1013"/>
        </w:numPr>
      </w:pPr>
      <w:r>
        <w:rPr>
          <w:rFonts w:hint="eastAsia"/>
        </w:rPr>
        <w:t xml:space="preserve">法律（Law）</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法律コード</w:t>
      </w:r>
      <w:r>
        <w:t xml:space="preserve"> | ○ |</w:t>
      </w:r>
      <w:r>
        <w:t xml:space="preserve"> </w:t>
      </w:r>
      <w:r>
        <w:rPr>
          <w:rFonts w:hint="eastAsia"/>
          <w:b/>
          <w:bCs/>
        </w:rPr>
        <w:t xml:space="preserve">ユーザーが付与する業務キー</w:t>
      </w:r>
      <w:r>
        <w:rPr>
          <w:rFonts w:hint="eastAsia"/>
        </w:rPr>
        <w:t xml:space="preserve">。一意。</w:t>
      </w:r>
      <w:r>
        <w:t xml:space="preserve"> |</w:t>
      </w:r>
      <w:r>
        <w:t xml:space="preserve"> </w:t>
      </w:r>
      <w:r>
        <w:t xml:space="preserve">| </w:t>
      </w:r>
      <w:r>
        <w:rPr>
          <w:rFonts w:hint="eastAsia"/>
        </w:rPr>
        <w:t xml:space="preserve">法律ID（内部）</w:t>
      </w:r>
      <w:r>
        <w:t xml:space="preserve"> | ○ | </w:t>
      </w:r>
      <w:r>
        <w:rPr>
          <w:rFonts w:hint="eastAsia"/>
        </w:rPr>
        <w:t xml:space="preserve">内部サロゲートキー（自動生成）。</w:t>
      </w:r>
      <w:r>
        <w:t xml:space="preserve"> |</w:t>
      </w:r>
      <w:r>
        <w:t xml:space="preserve"> </w:t>
      </w:r>
      <w:r>
        <w:t xml:space="preserve">| </w:t>
      </w:r>
      <w:r>
        <w:rPr>
          <w:rFonts w:hint="eastAsia"/>
        </w:rPr>
        <w:t xml:space="preserve">法律名（和/英）</w:t>
      </w:r>
      <w:r>
        <w:t xml:space="preserve"> | ○ | </w:t>
      </w:r>
      <w:r>
        <w:rPr>
          <w:rFonts w:hint="eastAsia"/>
        </w:rPr>
        <w:t xml:space="preserve">例：化審法。</w:t>
      </w:r>
      <w:r>
        <w:t xml:space="preserve"> |</w:t>
      </w:r>
      <w:r>
        <w:t xml:space="preserve"> </w:t>
      </w:r>
      <w:r>
        <w:t xml:space="preserve">| </w:t>
      </w:r>
      <w:r>
        <w:rPr>
          <w:rFonts w:hint="eastAsia"/>
        </w:rPr>
        <w:t xml:space="preserve">略称</w:t>
      </w:r>
      <w:r>
        <w:t xml:space="preserve"> | − | |</w:t>
      </w:r>
      <w:r>
        <w:t xml:space="preserve"> </w:t>
      </w:r>
      <w:r>
        <w:t xml:space="preserve">| </w:t>
      </w:r>
      <w:r>
        <w:rPr>
          <w:rFonts w:hint="eastAsia"/>
        </w:rPr>
        <w:t xml:space="preserve">備考</w:t>
      </w:r>
      <w:r>
        <w:t xml:space="preserve"> | − | </w:t>
      </w:r>
      <w:r>
        <w:rPr>
          <w:rFonts w:hint="eastAsia"/>
        </w:rPr>
        <w:t xml:space="preserve">法規制マスタはバージョン管理の対象外（変更は編集＋監査履歴で管理）。【Q-R1確定】</w:t>
      </w:r>
      <w:r>
        <w:t xml:space="preserve"> |</w:t>
      </w:r>
    </w:p>
    <w:p>
      <w:pPr>
        <w:pStyle w:val="Compact"/>
        <w:numPr>
          <w:ilvl w:val="0"/>
          <w:numId w:val="1013"/>
        </w:numPr>
      </w:pPr>
      <w:r>
        <w:rPr>
          <w:rFonts w:hint="eastAsia"/>
        </w:rPr>
        <w:t xml:space="preserve">規制区分（RegulationCategory）</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区分コード</w:t>
      </w:r>
      <w:r>
        <w:t xml:space="preserve"> | ○ |</w:t>
      </w:r>
      <w:r>
        <w:t xml:space="preserve"> </w:t>
      </w:r>
      <w:r>
        <w:rPr>
          <w:rFonts w:hint="eastAsia"/>
          <w:b/>
          <w:bCs/>
        </w:rPr>
        <w:t xml:space="preserve">ユーザーが付与する業務キー</w:t>
      </w:r>
      <w:r>
        <w:rPr>
          <w:rFonts w:hint="eastAsia"/>
        </w:rPr>
        <w:t xml:space="preserve">。法律内で一意。</w:t>
      </w:r>
      <w:r>
        <w:t xml:space="preserve"> |</w:t>
      </w:r>
      <w:r>
        <w:t xml:space="preserve"> </w:t>
      </w:r>
      <w:r>
        <w:t xml:space="preserve">| </w:t>
      </w:r>
      <w:r>
        <w:rPr>
          <w:rFonts w:hint="eastAsia"/>
        </w:rPr>
        <w:t xml:space="preserve">区分ID（内部）</w:t>
      </w:r>
      <w:r>
        <w:t xml:space="preserve"> | ○ | </w:t>
      </w:r>
      <w:r>
        <w:rPr>
          <w:rFonts w:hint="eastAsia"/>
        </w:rPr>
        <w:t xml:space="preserve">内部サロゲートキー（自動生成）。</w:t>
      </w:r>
      <w:r>
        <w:t xml:space="preserve"> |</w:t>
      </w:r>
      <w:r>
        <w:t xml:space="preserve"> </w:t>
      </w:r>
      <w:r>
        <w:t xml:space="preserve">| </w:t>
      </w:r>
      <w:r>
        <w:rPr>
          <w:rFonts w:hint="eastAsia"/>
        </w:rPr>
        <w:t xml:space="preserve">法律ID</w:t>
      </w:r>
      <w:r>
        <w:t xml:space="preserve"> | ○ | |</w:t>
      </w:r>
      <w:r>
        <w:t xml:space="preserve"> </w:t>
      </w:r>
      <w:r>
        <w:t xml:space="preserve">| </w:t>
      </w:r>
      <w:r>
        <w:rPr>
          <w:rFonts w:hint="eastAsia"/>
        </w:rPr>
        <w:t xml:space="preserve">区分名（和/英）</w:t>
      </w:r>
      <w:r>
        <w:t xml:space="preserve"> | ○ | </w:t>
      </w:r>
      <w:r>
        <w:rPr>
          <w:rFonts w:hint="eastAsia"/>
        </w:rPr>
        <w:t xml:space="preserve">例：第一種特定化学物質。</w:t>
      </w:r>
      <w:r>
        <w:t xml:space="preserve"> |</w:t>
      </w:r>
      <w:r>
        <w:t xml:space="preserve"> </w:t>
      </w:r>
      <w:r>
        <w:t xml:space="preserve">| </w:t>
      </w:r>
      <w:r>
        <w:rPr>
          <w:rFonts w:hint="eastAsia"/>
        </w:rPr>
        <w:t xml:space="preserve">順位(rank)</w:t>
      </w:r>
      <w:r>
        <w:t xml:space="preserve"> | △ | </w:t>
      </w:r>
      <w:r>
        <w:rPr>
          <w:rFonts w:hint="eastAsia"/>
        </w:rPr>
        <w:t xml:space="preserve">兼ね合い判定時の強弱順序（値が小さいほど上位＝厳しい。例：1種=1,</w:t>
      </w:r>
      <w:r>
        <w:t xml:space="preserve"> </w:t>
      </w:r>
      <w:r>
        <w:rPr>
          <w:rFonts w:hint="eastAsia"/>
        </w:rPr>
        <w:t xml:space="preserve">2種=2,</w:t>
      </w:r>
      <w:r>
        <w:t xml:space="preserve"> </w:t>
      </w:r>
      <w:r>
        <w:rPr>
          <w:rFonts w:hint="eastAsia"/>
        </w:rPr>
        <w:t xml:space="preserve">3種=3）。兼ね合い対象区分でのみ必須。【Q-J3確定】</w:t>
      </w:r>
      <w:r>
        <w:t xml:space="preserve"> |</w:t>
      </w:r>
      <w:r>
        <w:t xml:space="preserve"> </w:t>
      </w:r>
      <w:r>
        <w:t xml:space="preserve">| </w:t>
      </w:r>
      <w:r>
        <w:rPr>
          <w:rFonts w:hint="eastAsia"/>
        </w:rPr>
        <w:t xml:space="preserve">兼ね合いフラグ</w:t>
      </w:r>
      <w:r>
        <w:t xml:space="preserve"> | ○ | </w:t>
      </w:r>
      <w:r>
        <w:rPr>
          <w:rFonts w:hint="eastAsia"/>
        </w:rPr>
        <w:t xml:space="preserve">既定オフ。</w:t>
      </w:r>
      <w:r>
        <w:rPr>
          <w:rFonts w:hint="eastAsia"/>
          <w:b/>
          <w:bCs/>
        </w:rPr>
        <w:t xml:space="preserve">オフ＝区分ごとに独立判定（大多数）</w:t>
      </w:r>
      <w:r>
        <w:rPr>
          <w:rFonts w:hint="eastAsia"/>
        </w:rPr>
        <w:t xml:space="preserve">。オンの場合、当該区分の判定に自区分より上位（rank</w:t>
      </w:r>
      <w:r>
        <w:t xml:space="preserve"> </w:t>
      </w:r>
      <w:r>
        <w:rPr>
          <w:rFonts w:hint="eastAsia"/>
        </w:rPr>
        <w:t xml:space="preserve">が小さい）区分の物質を累積する。【Q-J3確定】</w:t>
      </w:r>
      <w:r>
        <w:t xml:space="preserve"> |</w:t>
      </w:r>
      <w:r>
        <w:t xml:space="preserve"> </w:t>
      </w:r>
      <w:r>
        <w:t xml:space="preserve">| </w:t>
      </w:r>
      <w:r>
        <w:rPr>
          <w:rFonts w:hint="eastAsia"/>
        </w:rPr>
        <w:t xml:space="preserve">兼ね合いグループ</w:t>
      </w:r>
      <w:r>
        <w:t xml:space="preserve"> | △ | </w:t>
      </w:r>
      <w:r>
        <w:rPr>
          <w:rFonts w:hint="eastAsia"/>
        </w:rPr>
        <w:t xml:space="preserve">兼ね合いを行う区分集合の識別（同一グループ内のrankで累積範囲を決める）。【Q-J3確定】</w:t>
      </w:r>
      <w:r>
        <w:t xml:space="preserve"> |</w:t>
      </w:r>
      <w:r>
        <w:t xml:space="preserve"> </w:t>
      </w:r>
      <w:r>
        <w:t xml:space="preserve">| </w:t>
      </w:r>
      <w:r>
        <w:rPr>
          <w:rFonts w:hint="eastAsia"/>
        </w:rPr>
        <w:t xml:space="preserve">合算方式</w:t>
      </w:r>
      <w:r>
        <w:t xml:space="preserve"> | ○ | </w:t>
      </w:r>
      <w:r>
        <w:rPr>
          <w:rFonts w:hint="eastAsia"/>
        </w:rPr>
        <w:t xml:space="preserve">区分内の合算ルール。</w:t>
      </w:r>
      <w:r>
        <w:rPr>
          <w:rFonts w:hint="eastAsia"/>
          <w:b/>
          <w:bCs/>
        </w:rPr>
        <w:t xml:space="preserve">{区分全体合算</w:t>
      </w:r>
      <w:r>
        <w:rPr>
          <w:b/>
          <w:bCs/>
        </w:rPr>
        <w:t xml:space="preserve"> / </w:t>
      </w:r>
      <w:r>
        <w:rPr>
          <w:rFonts w:hint="eastAsia"/>
          <w:b/>
          <w:bCs/>
        </w:rPr>
        <w:t xml:space="preserve">法文物質名単位合算</w:t>
      </w:r>
      <w:r>
        <w:rPr>
          <w:b/>
          <w:bCs/>
        </w:rPr>
        <w:t xml:space="preserve"> / </w:t>
      </w:r>
      <w:r>
        <w:rPr>
          <w:rFonts w:hint="eastAsia"/>
          <w:b/>
          <w:bCs/>
        </w:rPr>
        <w:t xml:space="preserve">合算なし}</w:t>
      </w:r>
      <w:r>
        <w:t xml:space="preserve"> </w:t>
      </w:r>
      <w:r>
        <w:rPr>
          <w:rFonts w:hint="eastAsia"/>
        </w:rPr>
        <w:t xml:space="preserve">のいずれか。法文物質名ごとの合算フラグは廃止し、本設定に集約。【Q-J2確定】</w:t>
      </w:r>
      <w:r>
        <w:t xml:space="preserve"> |</w:t>
      </w:r>
      <w:r>
        <w:t xml:space="preserve"> </w:t>
      </w:r>
      <w:r>
        <w:t xml:space="preserve">| </w:t>
      </w:r>
      <w:r>
        <w:rPr>
          <w:rFonts w:hint="eastAsia"/>
        </w:rPr>
        <w:t xml:space="preserve">区分閾値（下限/上限）</w:t>
      </w:r>
      <w:r>
        <w:t xml:space="preserve"> | − | </w:t>
      </w:r>
      <w:r>
        <w:rPr>
          <w:rFonts w:hint="eastAsia"/>
        </w:rPr>
        <w:t xml:space="preserve">区分単位判定の基準値。法文物質名側に閾値が無い場合のフォールバック先。【Q-J1確定】</w:t>
      </w:r>
      <w:r>
        <w:t xml:space="preserve"> |</w:t>
      </w:r>
      <w:r>
        <w:t xml:space="preserve"> </w:t>
      </w:r>
      <w:r>
        <w:t xml:space="preserve">| </w:t>
      </w:r>
      <w:r>
        <w:rPr>
          <w:rFonts w:hint="eastAsia"/>
        </w:rPr>
        <w:t xml:space="preserve">結果抑制フラグ</w:t>
      </w:r>
      <w:r>
        <w:t xml:space="preserve"> | ○ | </w:t>
      </w:r>
      <w:r>
        <w:rPr>
          <w:rFonts w:hint="eastAsia"/>
        </w:rPr>
        <w:t xml:space="preserve">既定オン。兼ね合いで複数区分が該当した場合、最も厳しい該当区分（rank最小）のみを最終結果とし、下位の該当表記を抑制する。【Q-J4確定】</w:t>
      </w:r>
      <w:r>
        <w:t xml:space="preserve"> |</w:t>
      </w:r>
    </w:p>
    <w:p>
      <w:pPr>
        <w:pStyle w:val="Compact"/>
        <w:numPr>
          <w:ilvl w:val="0"/>
          <w:numId w:val="1013"/>
        </w:numPr>
      </w:pPr>
      <w:r>
        <w:rPr>
          <w:rFonts w:hint="eastAsia"/>
        </w:rPr>
        <w:t xml:space="preserve">法文物質名エントリ（StatutorySubstance）</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エントリID | ○ | |</w:t>
      </w:r>
      <w:r>
        <w:t xml:space="preserve"> </w:t>
      </w:r>
      <w:r>
        <w:t xml:space="preserve">| </w:t>
      </w:r>
      <w:r>
        <w:rPr>
          <w:rFonts w:hint="eastAsia"/>
        </w:rPr>
        <w:t xml:space="preserve">区分ID</w:t>
      </w:r>
      <w:r>
        <w:t xml:space="preserve"> | ○ | |</w:t>
      </w:r>
      <w:r>
        <w:t xml:space="preserve"> </w:t>
      </w:r>
      <w:r>
        <w:t xml:space="preserve">| </w:t>
      </w:r>
      <w:r>
        <w:rPr>
          <w:rFonts w:hint="eastAsia"/>
        </w:rPr>
        <w:t xml:space="preserve">管理番号</w:t>
      </w:r>
      <w:r>
        <w:t xml:space="preserve"> | ○ | </w:t>
      </w:r>
      <w:r>
        <w:rPr>
          <w:rFonts w:hint="eastAsia"/>
        </w:rPr>
        <w:t xml:space="preserve">区分内通番。</w:t>
      </w:r>
      <w:r>
        <w:t xml:space="preserve"> |</w:t>
      </w:r>
      <w:r>
        <w:t xml:space="preserve"> </w:t>
      </w:r>
      <w:r>
        <w:t xml:space="preserve">| </w:t>
      </w:r>
      <w:r>
        <w:rPr>
          <w:rFonts w:hint="eastAsia"/>
        </w:rPr>
        <w:t xml:space="preserve">法文物質名（和/英）</w:t>
      </w:r>
      <w:r>
        <w:t xml:space="preserve"> | ○ | </w:t>
      </w:r>
      <w:r>
        <w:rPr>
          <w:rFonts w:hint="eastAsia"/>
        </w:rPr>
        <w:t xml:space="preserve">単一物質名または総称（例：亜鉛化合物）。</w:t>
      </w:r>
      <w:r>
        <w:t xml:space="preserve"> |</w:t>
      </w:r>
      <w:r>
        <w:t xml:space="preserve"> </w:t>
      </w:r>
      <w:r>
        <w:t xml:space="preserve">| </w:t>
      </w:r>
      <w:r>
        <w:rPr>
          <w:rFonts w:hint="eastAsia"/>
        </w:rPr>
        <w:t xml:space="preserve">該当含有率範囲（下限/上限）</w:t>
      </w:r>
      <w:r>
        <w:t xml:space="preserve"> | △ |</w:t>
      </w:r>
      <w:r>
        <w:t xml:space="preserve"> </w:t>
      </w:r>
      <w:r>
        <w:rPr>
          <w:b/>
          <w:bCs/>
        </w:rPr>
        <w:t xml:space="preserve">オプション</w:t>
      </w:r>
      <w:r>
        <w:rPr>
          <w:rFonts w:hint="eastAsia"/>
        </w:rPr>
        <w:t xml:space="preserve">。該当とみなす含有率の範囲。設定があれば区分閾値より優先。無ければ区分閾値を使用。</w:t>
      </w:r>
      <w:r>
        <w:rPr>
          <w:rFonts w:hint="eastAsia"/>
          <w:b/>
          <w:bCs/>
        </w:rPr>
        <w:t xml:space="preserve">上限を設定でき、上限超過は当該区分では非該当（別区分へ振り分ける用途）</w:t>
      </w:r>
      <w:r>
        <w:rPr>
          <w:rFonts w:hint="eastAsia"/>
        </w:rPr>
        <w:t xml:space="preserve">。【Q-J1/Q-J6確定】</w:t>
      </w:r>
      <w:r>
        <w:t xml:space="preserve"> |</w:t>
      </w:r>
      <w:r>
        <w:t xml:space="preserve"> </w:t>
      </w:r>
      <w:r>
        <w:t xml:space="preserve">| </w:t>
      </w:r>
      <w:r>
        <w:rPr>
          <w:rFonts w:hint="eastAsia"/>
        </w:rPr>
        <w:t xml:space="preserve">判定方式</w:t>
      </w:r>
      <w:r>
        <w:t xml:space="preserve"> | ○ | </w:t>
      </w:r>
      <w:r>
        <w:rPr>
          <w:rFonts w:hint="eastAsia"/>
        </w:rPr>
        <w:t xml:space="preserve">含有率方式</w:t>
      </w:r>
      <w:r>
        <w:t xml:space="preserve"> / </w:t>
      </w:r>
      <w:r>
        <w:rPr>
          <w:rFonts w:hint="eastAsia"/>
        </w:rPr>
        <w:t xml:space="preserve">金属換算方式（PRTR型）。判定金属元素がNULLなら含有率方式、設定されていれば金属換算方式。【Q-J5確定】</w:t>
      </w:r>
      <w:r>
        <w:t xml:space="preserve"> |</w:t>
      </w:r>
      <w:r>
        <w:t xml:space="preserve"> </w:t>
      </w:r>
      <w:r>
        <w:t xml:space="preserve">| </w:t>
      </w:r>
      <w:r>
        <w:rPr>
          <w:rFonts w:hint="eastAsia"/>
        </w:rPr>
        <w:t xml:space="preserve">判定金属元素</w:t>
      </w:r>
      <w:r>
        <w:t xml:space="preserve"> | △ | </w:t>
      </w:r>
      <w:r>
        <w:rPr>
          <w:rFonts w:hint="eastAsia"/>
        </w:rPr>
        <w:t xml:space="preserve">金属換算で用いる元素（例：Pb）。多くの場合NULL。NULLでない場合に金属換算係数マスタを引いて換算判定する。【Q-J5確定】</w:t>
      </w:r>
      <w:r>
        <w:t xml:space="preserve"> |</w:t>
      </w:r>
    </w:p>
    <w:bookmarkEnd w:id="21"/>
    <w:bookmarkStart w:id="22" w:name="情報源リンクバージョン提示要件"/>
    <w:p>
      <w:pPr>
        <w:pStyle w:val="Heading3"/>
      </w:pPr>
      <w:r>
        <w:t xml:space="preserve">3.4 </w:t>
      </w:r>
      <w:r>
        <w:rPr>
          <w:rFonts w:hint="eastAsia"/>
        </w:rPr>
        <w:t xml:space="preserve">情報源・リンク・バージョン【提示要件】</w:t>
      </w:r>
    </w:p>
    <w:p>
      <w:pPr>
        <w:pStyle w:val="FirstParagraph"/>
      </w:pPr>
      <w:r>
        <w:rPr>
          <w:rFonts w:hint="eastAsia"/>
        </w:rPr>
        <w:t xml:space="preserve">リンクデータ（法文物質名↔CAS）は、</w:t>
      </w:r>
      <w:r>
        <w:rPr>
          <w:rFonts w:hint="eastAsia"/>
          <w:b/>
          <w:bCs/>
        </w:rPr>
        <w:t xml:space="preserve">複数の情報源（LOLI/CHRIP/JAMP/USER</w:t>
      </w:r>
      <w:r>
        <w:rPr>
          <w:b/>
          <w:bCs/>
        </w:rPr>
        <w:t xml:space="preserve"> </w:t>
      </w:r>
      <w:r>
        <w:rPr>
          <w:rFonts w:hint="eastAsia"/>
          <w:b/>
          <w:bCs/>
        </w:rPr>
        <w:t xml:space="preserve">等）を束ねた1つのセット</w:t>
      </w:r>
      <w:r>
        <w:rPr>
          <w:rFonts w:hint="eastAsia"/>
        </w:rPr>
        <w:t xml:space="preserve">として管理し、そのセットに</w:t>
      </w:r>
      <w:r>
        <w:rPr>
          <w:b/>
          <w:bCs/>
        </w:rPr>
        <w:t xml:space="preserve">バージョンコード</w:t>
      </w:r>
      <w:r>
        <w:rPr>
          <w:rFonts w:hint="eastAsia"/>
        </w:rPr>
        <w:t xml:space="preserve">を付与する。法規制の変更等で内容が変わった際は、新しいバージョンを作成して新データを投入する（既存バージョンは原則そのまま残し、履歴として保持）。</w:t>
      </w:r>
      <w:r>
        <w:rPr>
          <w:rFonts w:hint="eastAsia"/>
          <w:b/>
          <w:bCs/>
        </w:rPr>
        <w:t xml:space="preserve">バージョン管理の対象はCASリンクのみ</w:t>
      </w:r>
      <w:r>
        <w:rPr>
          <w:rFonts w:hint="eastAsia"/>
        </w:rPr>
        <w:t xml:space="preserve">であり、法規制マスタ（法律・規制区分・法文物質名エントリ・閾値）はバージョン対象外（編集＋監査履歴で管理）。【Q-R1確定】</w:t>
      </w:r>
    </w:p>
    <w:p>
      <w:pPr>
        <w:pStyle w:val="Compact"/>
        <w:numPr>
          <w:ilvl w:val="0"/>
          <w:numId w:val="1014"/>
        </w:numPr>
      </w:pPr>
      <w:r>
        <w:rPr>
          <w:rFonts w:hint="eastAsia"/>
        </w:rPr>
        <w:t xml:space="preserve">リンクデータセットバージョン（LinkSetVersion）</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バージョンID | ○ | サロゲートキー。 |</w:t>
      </w:r>
      <w:r>
        <w:t xml:space="preserve"> </w:t>
      </w:r>
      <w:r>
        <w:t xml:space="preserve">| バージョンコード | ○ | </w:t>
      </w:r>
      <w:r>
        <w:rPr>
          <w:rFonts w:hint="eastAsia"/>
        </w:rPr>
        <w:t xml:space="preserve">任意の識別コード。一意。例：</w:t>
      </w:r>
      <w:r>
        <w:rPr>
          <w:rStyle w:val="VerbatimChar"/>
        </w:rPr>
        <w:t xml:space="preserve">2026Q2</w:t>
      </w:r>
      <w:r>
        <w:rPr>
          <w:rFonts w:hint="eastAsia"/>
        </w:rPr>
        <w:t xml:space="preserve">（2026年第2四半期版）。システム的には単なる識別子。</w:t>
      </w:r>
      <w:r>
        <w:t xml:space="preserve"> |</w:t>
      </w:r>
      <w:r>
        <w:t xml:space="preserve"> </w:t>
      </w:r>
      <w:r>
        <w:t xml:space="preserve">| </w:t>
      </w:r>
      <w:r>
        <w:rPr>
          <w:rFonts w:hint="eastAsia"/>
        </w:rPr>
        <w:t xml:space="preserve">名称/説明</w:t>
      </w:r>
      <w:r>
        <w:t xml:space="preserve"> | − | </w:t>
      </w:r>
      <w:r>
        <w:rPr>
          <w:rFonts w:hint="eastAsia"/>
        </w:rPr>
        <w:t xml:space="preserve">版の内容・由来のメモ。</w:t>
      </w:r>
      <w:r>
        <w:t xml:space="preserve"> |</w:t>
      </w:r>
      <w:r>
        <w:t xml:space="preserve"> </w:t>
      </w:r>
      <w:r>
        <w:t xml:space="preserve">| </w:t>
      </w:r>
      <w:r>
        <w:rPr>
          <w:rFonts w:hint="eastAsia"/>
        </w:rPr>
        <w:t xml:space="preserve">投入日時</w:t>
      </w:r>
      <w:r>
        <w:t xml:space="preserve"> / </w:t>
      </w:r>
      <w:r>
        <w:rPr>
          <w:rFonts w:hint="eastAsia"/>
        </w:rPr>
        <w:t xml:space="preserve">投入者</w:t>
      </w:r>
      <w:r>
        <w:t xml:space="preserve"> | − | |</w:t>
      </w:r>
      <w:r>
        <w:t xml:space="preserve"> </w:t>
      </w:r>
      <w:r>
        <w:t xml:space="preserve">| </w:t>
      </w:r>
      <w:r>
        <w:rPr>
          <w:rFonts w:hint="eastAsia"/>
        </w:rPr>
        <w:t xml:space="preserve">状態</w:t>
      </w:r>
      <w:r>
        <w:t xml:space="preserve"> | △ | ドラフト / </w:t>
      </w:r>
      <w:r>
        <w:rPr>
          <w:rFonts w:hint="eastAsia"/>
        </w:rPr>
        <w:t xml:space="preserve">有効</w:t>
      </w:r>
      <w:r>
        <w:t xml:space="preserve"> / </w:t>
      </w:r>
      <w:r>
        <w:rPr>
          <w:rFonts w:hint="eastAsia"/>
        </w:rPr>
        <w:t xml:space="preserve">廃止</w:t>
      </w:r>
      <w:r>
        <w:t xml:space="preserve"> </w:t>
      </w:r>
      <w:r>
        <w:rPr>
          <w:rFonts w:hint="eastAsia"/>
        </w:rPr>
        <w:t xml:space="preserve">等のライフサイクル。要否は【要確認</w:t>
      </w:r>
      <w:r>
        <w:t xml:space="preserve"> Q-V3】。 |</w:t>
      </w:r>
    </w:p>
    <w:p>
      <w:pPr>
        <w:pStyle w:val="Compact"/>
        <w:numPr>
          <w:ilvl w:val="1"/>
          <w:numId w:val="1015"/>
        </w:numPr>
      </w:pPr>
      <w:r>
        <w:rPr>
          <w:rFonts w:hint="eastAsia"/>
        </w:rPr>
        <w:t xml:space="preserve">1バージョンは複数情報源のリンクを内包する。バージョンをまたいで同一情報源・法文物質名・CASの組合せが重複してよい（版ごとに独立）。</w:t>
      </w:r>
    </w:p>
    <w:p>
      <w:pPr>
        <w:pStyle w:val="Compact"/>
        <w:numPr>
          <w:ilvl w:val="0"/>
          <w:numId w:val="1014"/>
        </w:numPr>
      </w:pPr>
      <w:r>
        <w:rPr>
          <w:rFonts w:hint="eastAsia"/>
        </w:rPr>
        <w:t xml:space="preserve">情報源（Source）</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情報源ID</w:t>
      </w:r>
      <w:r>
        <w:t xml:space="preserve"> | ○ | |</w:t>
      </w:r>
      <w:r>
        <w:t xml:space="preserve"> </w:t>
      </w:r>
      <w:r>
        <w:t xml:space="preserve">| </w:t>
      </w:r>
      <w:r>
        <w:rPr>
          <w:rFonts w:hint="eastAsia"/>
        </w:rPr>
        <w:t xml:space="preserve">名称</w:t>
      </w:r>
      <w:r>
        <w:t xml:space="preserve"> | ○ | </w:t>
      </w:r>
      <w:r>
        <w:rPr>
          <w:rFonts w:hint="eastAsia"/>
        </w:rPr>
        <w:t xml:space="preserve">例：LOLI、CHRIP、JAMP、ユーザデータ(USER)。</w:t>
      </w:r>
      <w:r>
        <w:t xml:space="preserve"> |</w:t>
      </w:r>
      <w:r>
        <w:t xml:space="preserve"> </w:t>
      </w:r>
      <w:r>
        <w:t xml:space="preserve">| </w:t>
      </w:r>
      <w:r>
        <w:rPr>
          <w:rFonts w:hint="eastAsia"/>
        </w:rPr>
        <w:t xml:space="preserve">優先度</w:t>
      </w:r>
      <w:r>
        <w:t xml:space="preserve"> | ○ | </w:t>
      </w:r>
      <w:r>
        <w:rPr>
          <w:rFonts w:hint="eastAsia"/>
        </w:rPr>
        <w:t xml:space="preserve">判定時のフォールバックに使用。グローバル設定かバージョン別かは【要確認</w:t>
      </w:r>
      <w:r>
        <w:t xml:space="preserve"> Q-V2】。 |</w:t>
      </w:r>
      <w:r>
        <w:t xml:space="preserve"> </w:t>
      </w:r>
      <w:r>
        <w:t xml:space="preserve">| </w:t>
      </w:r>
      <w:r>
        <w:rPr>
          <w:rFonts w:hint="eastAsia"/>
        </w:rPr>
        <w:t xml:space="preserve">有効フラグ</w:t>
      </w:r>
      <w:r>
        <w:t xml:space="preserve"> | − | </w:t>
      </w:r>
      <w:r>
        <w:rPr>
          <w:rFonts w:hint="eastAsia"/>
        </w:rPr>
        <w:t xml:space="preserve">判定で使用するか。</w:t>
      </w:r>
      <w:r>
        <w:t xml:space="preserve"> |</w:t>
      </w:r>
    </w:p>
    <w:p>
      <w:pPr>
        <w:pStyle w:val="Compact"/>
        <w:numPr>
          <w:ilvl w:val="0"/>
          <w:numId w:val="1014"/>
        </w:numPr>
      </w:pPr>
      <w:r>
        <w:rPr>
          <w:rFonts w:hint="eastAsia"/>
        </w:rPr>
        <w:t xml:space="preserve">法文物質名↔CASリンク（StatutoryCasLink）</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リンクID | ○ | |</w:t>
      </w:r>
      <w:r>
        <w:t xml:space="preserve"> </w:t>
      </w:r>
      <w:r>
        <w:t xml:space="preserve">| バージョンID | ○ | </w:t>
      </w:r>
      <w:r>
        <w:rPr>
          <w:rFonts w:hint="eastAsia"/>
        </w:rPr>
        <w:t xml:space="preserve">所属するデータセットバージョン。【提示要件】</w:t>
      </w:r>
      <w:r>
        <w:t xml:space="preserve"> |</w:t>
      </w:r>
      <w:r>
        <w:t xml:space="preserve"> </w:t>
      </w:r>
      <w:r>
        <w:t xml:space="preserve">| </w:t>
      </w:r>
      <w:r>
        <w:rPr>
          <w:rFonts w:hint="eastAsia"/>
        </w:rPr>
        <w:t xml:space="preserve">法文物質名エントリID</w:t>
      </w:r>
      <w:r>
        <w:t xml:space="preserve"> | ○ | </w:t>
      </w:r>
      <w:r>
        <w:rPr>
          <w:rFonts w:hint="eastAsia"/>
        </w:rPr>
        <w:t xml:space="preserve">当社の法規制マスタの法文物質名。外部データの法文物質名→当社エントリのマッピングは取込時に解決（Q-I1）。</w:t>
      </w:r>
      <w:r>
        <w:t xml:space="preserve"> |</w:t>
      </w:r>
      <w:r>
        <w:t xml:space="preserve"> </w:t>
      </w:r>
      <w:r>
        <w:t xml:space="preserve">| </w:t>
      </w:r>
      <w:r>
        <w:rPr>
          <w:rFonts w:hint="eastAsia"/>
        </w:rPr>
        <w:t xml:space="preserve">CAS番号</w:t>
      </w:r>
      <w:r>
        <w:t xml:space="preserve"> | ○ | </w:t>
      </w:r>
      <w:r>
        <w:rPr>
          <w:rFonts w:hint="eastAsia"/>
        </w:rPr>
        <w:t xml:space="preserve">外部情報源は物質IDではなくCASで特定。</w:t>
      </w:r>
      <w:r>
        <w:t xml:space="preserve"> |</w:t>
      </w:r>
      <w:r>
        <w:t xml:space="preserve"> </w:t>
      </w:r>
      <w:r>
        <w:t xml:space="preserve">| </w:t>
      </w:r>
      <w:r>
        <w:rPr>
          <w:rFonts w:hint="eastAsia"/>
        </w:rPr>
        <w:t xml:space="preserve">情報源ID</w:t>
      </w:r>
      <w:r>
        <w:t xml:space="preserve"> | ○ | LOLI/CHRIP/JAMP/USER。 |</w:t>
      </w:r>
    </w:p>
    <w:p>
      <w:pPr>
        <w:pStyle w:val="Compact"/>
        <w:numPr>
          <w:ilvl w:val="1"/>
          <w:numId w:val="1016"/>
        </w:numPr>
      </w:pPr>
      <w:r>
        <w:rPr>
          <w:rFonts w:hint="eastAsia"/>
        </w:rPr>
        <w:t xml:space="preserve">判定時、CAS番号→システム内物質IDへ解決（Substance.CAS</w:t>
      </w:r>
      <w:r>
        <w:t xml:space="preserve"> </w:t>
      </w:r>
      <w:r>
        <w:rPr>
          <w:rFonts w:hint="eastAsia"/>
        </w:rPr>
        <w:t xml:space="preserve">で突合）。解決時の多重一致/未一致の扱いは【要確認</w:t>
      </w:r>
      <w:r>
        <w:t xml:space="preserve"> Q-D1, Q-L1】。</w:t>
      </w:r>
    </w:p>
    <w:p>
      <w:pPr>
        <w:pStyle w:val="Compact"/>
        <w:numPr>
          <w:ilvl w:val="1"/>
          <w:numId w:val="1016"/>
        </w:numPr>
      </w:pPr>
      <w:r>
        <w:rPr>
          <w:rFonts w:hint="eastAsia"/>
          <w:b/>
          <w:bCs/>
        </w:rPr>
        <w:t xml:space="preserve">判定は特定の1バージョンを基準に行う</w:t>
      </w:r>
      <w:r>
        <w:rPr>
          <w:rFonts w:hint="eastAsia"/>
        </w:rPr>
        <w:t xml:space="preserve">（混在させない）。バージョン内で情報源優先度＋フォールバックを適用。</w:t>
      </w:r>
    </w:p>
    <w:bookmarkEnd w:id="22"/>
    <w:bookmarkStart w:id="23" w:name="判定実行結果追加提案"/>
    <w:p>
      <w:pPr>
        <w:pStyle w:val="Heading3"/>
      </w:pPr>
      <w:r>
        <w:t xml:space="preserve">3.5 </w:t>
      </w:r>
      <w:r>
        <w:rPr>
          <w:rFonts w:hint="eastAsia"/>
        </w:rPr>
        <w:t xml:space="preserve">判定実行・結果【追加提案】</w:t>
      </w:r>
    </w:p>
    <w:p>
      <w:pPr>
        <w:pStyle w:val="Compact"/>
        <w:numPr>
          <w:ilvl w:val="0"/>
          <w:numId w:val="1017"/>
        </w:numPr>
      </w:pPr>
      <w:r>
        <w:rPr>
          <w:rFonts w:hint="eastAsia"/>
        </w:rPr>
        <w:t xml:space="preserve">判定実行（DeterminationRun）:</w:t>
      </w:r>
      <w:r>
        <w:t xml:space="preserve"> </w:t>
      </w:r>
      <w:r>
        <w:rPr>
          <w:rFonts w:hint="eastAsia"/>
        </w:rPr>
        <w:t xml:space="preserve">対象製品、</w:t>
      </w:r>
      <w:r>
        <w:rPr>
          <w:rFonts w:hint="eastAsia"/>
          <w:b/>
          <w:bCs/>
        </w:rPr>
        <w:t xml:space="preserve">使用リンクバージョン（例：2026Q2）</w:t>
      </w:r>
      <w:r>
        <w:rPr>
          <w:rFonts w:hint="eastAsia"/>
        </w:rPr>
        <w:t xml:space="preserve">、（法規制マスタ版があればその基準日／版）、実行者、実行日時、適用した情報源優先度スナップショット。</w:t>
      </w:r>
    </w:p>
    <w:p>
      <w:pPr>
        <w:pStyle w:val="Compact"/>
        <w:numPr>
          <w:ilvl w:val="0"/>
          <w:numId w:val="1017"/>
        </w:numPr>
      </w:pPr>
      <w:r>
        <w:rPr>
          <w:rFonts w:hint="eastAsia"/>
        </w:rPr>
        <w:t xml:space="preserve">判定結果（DeterminationResult）:</w:t>
      </w:r>
      <w:r>
        <w:t xml:space="preserve"> </w:t>
      </w:r>
      <w:r>
        <w:rPr>
          <w:rFonts w:hint="eastAsia"/>
        </w:rPr>
        <w:t xml:space="preserve">法律・区分・法文物質名ごとの</w:t>
      </w:r>
      <w:r>
        <w:t xml:space="preserve"> </w:t>
      </w:r>
      <w:r>
        <w:rPr>
          <w:rFonts w:hint="eastAsia"/>
        </w:rPr>
        <w:t xml:space="preserve">該当/非該当、算定値（合算量・金属換算量）、採用情報源、使用バージョン、寄与物質明細、最終該当区分、抑制された下位区分。</w:t>
      </w:r>
    </w:p>
    <w:p>
      <w:pPr>
        <w:pStyle w:val="Compact"/>
        <w:numPr>
          <w:ilvl w:val="0"/>
          <w:numId w:val="1017"/>
        </w:numPr>
      </w:pPr>
      <w:r>
        <w:rPr>
          <w:rFonts w:hint="eastAsia"/>
        </w:rPr>
        <w:t xml:space="preserve">結果は再現可能性のため、入力スナップショット（組成・リンクバージョン・閾値）への参照または値を保持。</w:t>
      </w:r>
    </w:p>
    <w:bookmarkEnd w:id="23"/>
    <w:bookmarkStart w:id="24" w:name="ドキュメントテンプレート生成提示要件追加機能"/>
    <w:p>
      <w:pPr>
        <w:pStyle w:val="Heading3"/>
      </w:pPr>
      <w:r>
        <w:t xml:space="preserve">3.6 </w:t>
      </w:r>
      <w:r>
        <w:rPr>
          <w:rFonts w:hint="eastAsia"/>
        </w:rPr>
        <w:t xml:space="preserve">ドキュメントテンプレート・生成【提示要件（追加機能）】</w:t>
      </w:r>
    </w:p>
    <w:p>
      <w:pPr>
        <w:pStyle w:val="FirstParagraph"/>
      </w:pPr>
      <w:r>
        <w:rPr>
          <w:rFonts w:hint="eastAsia"/>
        </w:rPr>
        <w:t xml:space="preserve">テンプレートを登録し、対象データを差し込んで</w:t>
      </w:r>
      <w:r>
        <w:t xml:space="preserve"> PDF/Word/Excel </w:t>
      </w:r>
      <w:r>
        <w:rPr>
          <w:rFonts w:hint="eastAsia"/>
        </w:rPr>
        <w:t xml:space="preserve">を生成する。</w:t>
      </w:r>
    </w:p>
    <w:p>
      <w:pPr>
        <w:pStyle w:val="Compact"/>
        <w:numPr>
          <w:ilvl w:val="0"/>
          <w:numId w:val="1018"/>
        </w:numPr>
      </w:pPr>
      <w:r>
        <w:rPr>
          <w:rFonts w:hint="eastAsia"/>
        </w:rPr>
        <w:t xml:space="preserve">ドキュメントテンプレート（DocumentTemplate）</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テンプレートID | ○ | |</w:t>
      </w:r>
      <w:r>
        <w:t xml:space="preserve"> </w:t>
      </w:r>
      <w:r>
        <w:t xml:space="preserve">| </w:t>
      </w:r>
      <w:r>
        <w:rPr>
          <w:rFonts w:hint="eastAsia"/>
        </w:rPr>
        <w:t xml:space="preserve">名称</w:t>
      </w:r>
      <w:r>
        <w:t xml:space="preserve"> | ○ | |</w:t>
      </w:r>
      <w:r>
        <w:t xml:space="preserve"> </w:t>
      </w:r>
      <w:r>
        <w:t xml:space="preserve">| ベースファイル | ○ | </w:t>
      </w:r>
      <w:r>
        <w:rPr>
          <w:rFonts w:hint="eastAsia"/>
        </w:rPr>
        <w:t xml:space="preserve">登録された</w:t>
      </w:r>
      <w:r>
        <w:t xml:space="preserve"> Word/Excel </w:t>
      </w:r>
      <w:r>
        <w:rPr>
          <w:rFonts w:hint="eastAsia"/>
        </w:rPr>
        <w:t xml:space="preserve">ファイル（差込タグ入り）。保存先は添付ファイルと同方針（Q-G4</w:t>
      </w:r>
      <w:r>
        <w:t xml:space="preserve"> / </w:t>
      </w:r>
      <w:r>
        <w:rPr>
          <w:rFonts w:hint="eastAsia"/>
        </w:rPr>
        <w:t xml:space="preserve">D-5）。</w:t>
      </w:r>
      <w:r>
        <w:t xml:space="preserve"> |</w:t>
      </w:r>
      <w:r>
        <w:t xml:space="preserve"> </w:t>
      </w:r>
      <w:r>
        <w:t xml:space="preserve">| </w:t>
      </w:r>
      <w:r>
        <w:rPr>
          <w:rFonts w:hint="eastAsia"/>
        </w:rPr>
        <w:t xml:space="preserve">ベース形式</w:t>
      </w:r>
      <w:r>
        <w:t xml:space="preserve"> | ○ | Word / Excel。 |</w:t>
      </w:r>
      <w:r>
        <w:t xml:space="preserve"> </w:t>
      </w:r>
      <w:r>
        <w:t xml:space="preserve">| </w:t>
      </w:r>
      <w:r>
        <w:rPr>
          <w:rFonts w:hint="eastAsia"/>
        </w:rPr>
        <w:t xml:space="preserve">出力形式</w:t>
      </w:r>
      <w:r>
        <w:t xml:space="preserve"> | ○ | </w:t>
      </w:r>
      <w:r>
        <w:rPr>
          <w:rFonts w:hint="eastAsia"/>
        </w:rPr>
        <w:t xml:space="preserve">ベース形式そのまま</w:t>
      </w:r>
      <w:r>
        <w:t xml:space="preserve"> / </w:t>
      </w:r>
      <w:r>
        <w:rPr>
          <w:rFonts w:hint="eastAsia"/>
        </w:rPr>
        <w:t xml:space="preserve">PDF変換</w:t>
      </w:r>
      <w:r>
        <w:t xml:space="preserve"> / </w:t>
      </w:r>
      <w:r>
        <w:rPr>
          <w:rFonts w:hint="eastAsia"/>
        </w:rPr>
        <w:t xml:space="preserve">両方。PDF変換は</w:t>
      </w:r>
      <w:r>
        <w:t xml:space="preserve"> LibreOffice </w:t>
      </w:r>
      <w:r>
        <w:rPr>
          <w:rFonts w:hint="eastAsia"/>
        </w:rPr>
        <w:t xml:space="preserve">ヘッドレスを既定（Q-DOC4確定）。</w:t>
      </w:r>
      <w:r>
        <w:t xml:space="preserve"> |</w:t>
      </w:r>
      <w:r>
        <w:t xml:space="preserve"> </w:t>
      </w:r>
      <w:r>
        <w:t xml:space="preserve">| </w:t>
      </w:r>
      <w:r>
        <w:rPr>
          <w:rFonts w:hint="eastAsia"/>
        </w:rPr>
        <w:t xml:space="preserve">対象データ種別</w:t>
      </w:r>
      <w:r>
        <w:t xml:space="preserve"> | ○ | </w:t>
      </w:r>
      <w:r>
        <w:rPr>
          <w:rFonts w:hint="eastAsia"/>
        </w:rPr>
        <w:t xml:space="preserve">製品・組成</w:t>
      </w:r>
      <w:r>
        <w:t xml:space="preserve"> / </w:t>
      </w:r>
      <w:r>
        <w:rPr>
          <w:rFonts w:hint="eastAsia"/>
        </w:rPr>
        <w:t xml:space="preserve">判定結果</w:t>
      </w:r>
      <w:r>
        <w:t xml:space="preserve"> / </w:t>
      </w:r>
      <w:r>
        <w:rPr>
          <w:rFonts w:hint="eastAsia"/>
        </w:rPr>
        <w:t xml:space="preserve">物質</w:t>
      </w:r>
      <w:r>
        <w:t xml:space="preserve"> / </w:t>
      </w:r>
      <w:r>
        <w:rPr>
          <w:rFonts w:hint="eastAsia"/>
        </w:rPr>
        <w:t xml:space="preserve">法規制（複数可）。差込に使えるデータ範囲を規定。</w:t>
      </w:r>
      <w:r>
        <w:t xml:space="preserve"> |</w:t>
      </w:r>
      <w:r>
        <w:t xml:space="preserve"> </w:t>
      </w:r>
      <w:r>
        <w:t xml:space="preserve">| ロケール | △ | </w:t>
      </w:r>
      <w:r>
        <w:rPr>
          <w:rFonts w:hint="eastAsia"/>
        </w:rPr>
        <w:t xml:space="preserve">テンプレートの言語（多言語は言語別テンプレートで対応）。</w:t>
      </w:r>
      <w:r>
        <w:t xml:space="preserve"> |</w:t>
      </w:r>
      <w:r>
        <w:t xml:space="preserve"> </w:t>
      </w:r>
      <w:r>
        <w:t xml:space="preserve">| </w:t>
      </w:r>
      <w:r>
        <w:rPr>
          <w:rFonts w:hint="eastAsia"/>
        </w:rPr>
        <w:t xml:space="preserve">有効フラグ</w:t>
      </w:r>
      <w:r>
        <w:t xml:space="preserve"> | − | |</w:t>
      </w:r>
      <w:r>
        <w:t xml:space="preserve"> </w:t>
      </w:r>
      <w:r>
        <w:t xml:space="preserve">| </w:t>
      </w:r>
      <w:r>
        <w:rPr>
          <w:rFonts w:hint="eastAsia"/>
        </w:rPr>
        <w:t xml:space="preserve">登録者</w:t>
      </w:r>
      <w:r>
        <w:t xml:space="preserve"> / </w:t>
      </w:r>
      <w:r>
        <w:rPr>
          <w:rFonts w:hint="eastAsia"/>
        </w:rPr>
        <w:t xml:space="preserve">日時</w:t>
      </w:r>
      <w:r>
        <w:t xml:space="preserve"> | − | |</w:t>
      </w:r>
    </w:p>
    <w:p>
      <w:pPr>
        <w:pStyle w:val="Compact"/>
        <w:numPr>
          <w:ilvl w:val="1"/>
          <w:numId w:val="1019"/>
        </w:numPr>
      </w:pPr>
      <w:r>
        <w:rPr>
          <w:rFonts w:hint="eastAsia"/>
          <w:b/>
          <w:bCs/>
        </w:rPr>
        <w:t xml:space="preserve">差込タグ【Q-DOC1確定】</w:t>
      </w:r>
      <w:r>
        <w:t xml:space="preserve">:</w:t>
      </w:r>
      <w:r>
        <w:t xml:space="preserve"> </w:t>
      </w:r>
      <w:r>
        <w:rPr>
          <w:rStyle w:val="VerbatimChar"/>
        </w:rPr>
        <w:t xml:space="preserve">{{entity.field}}</w:t>
      </w:r>
      <w:r>
        <w:t xml:space="preserve"> </w:t>
      </w:r>
      <w:r>
        <w:rPr>
          <w:rFonts w:hint="eastAsia"/>
        </w:rPr>
        <w:t xml:space="preserve">のドット記法でデータ項目を参照（例</w:t>
      </w:r>
      <w:r>
        <w:t xml:space="preserve"> </w:t>
      </w:r>
      <w:r>
        <w:rPr>
          <w:rStyle w:val="VerbatimChar"/>
        </w:rPr>
        <w:t xml:space="preserve">{{product.name_ja}}</w:t>
      </w:r>
      <w:r>
        <w:rPr>
          <w:rFonts w:hint="eastAsia"/>
        </w:rPr>
        <w:t xml:space="preserve">）。組成行・判定明細など繰り返しはループ構文で表現。差込可能な項目辞書は</w:t>
      </w:r>
      <w:r>
        <w:t xml:space="preserve"> §4.11 </w:t>
      </w:r>
      <w:r>
        <w:rPr>
          <w:rFonts w:hint="eastAsia"/>
        </w:rPr>
        <w:t xml:space="preserve">実装時に</w:t>
      </w:r>
      <w:r>
        <w:t xml:space="preserve"> </w:t>
      </w:r>
      <w:r>
        <w:rPr>
          <w:rStyle w:val="VerbatimChar"/>
        </w:rPr>
        <w:t xml:space="preserve">docs/document-template-tags.md</w:t>
      </w:r>
      <w:r>
        <w:t xml:space="preserve"> </w:t>
      </w:r>
      <w:r>
        <w:rPr>
          <w:rFonts w:hint="eastAsia"/>
        </w:rPr>
        <w:t xml:space="preserve">として整備。</w:t>
      </w:r>
    </w:p>
    <w:p>
      <w:pPr>
        <w:pStyle w:val="Compact"/>
        <w:numPr>
          <w:ilvl w:val="1"/>
          <w:numId w:val="1019"/>
        </w:numPr>
      </w:pPr>
      <w:r>
        <w:rPr>
          <w:rFonts w:hint="eastAsia"/>
          <w:b/>
          <w:bCs/>
        </w:rPr>
        <w:t xml:space="preserve">権限</w:t>
      </w:r>
      <w:r>
        <w:t xml:space="preserve">: </w:t>
      </w:r>
      <w:r>
        <w:rPr>
          <w:rFonts w:hint="eastAsia"/>
        </w:rPr>
        <w:t xml:space="preserve">テンプレートの登録・編集・削除はシステム管理者・特権ユーザー。生成は各ユーザーの閲覧権限に従う。</w:t>
      </w:r>
    </w:p>
    <w:p>
      <w:pPr>
        <w:pStyle w:val="Compact"/>
        <w:numPr>
          <w:ilvl w:val="1"/>
          <w:numId w:val="1019"/>
        </w:numPr>
      </w:pPr>
      <w:r>
        <w:rPr>
          <w:rFonts w:hint="eastAsia"/>
          <w:b/>
          <w:bCs/>
        </w:rPr>
        <w:t xml:space="preserve">マスキング（重要）</w:t>
      </w:r>
      <w:r>
        <w:t xml:space="preserve">: </w:t>
      </w:r>
      <w:r>
        <w:rPr>
          <w:rFonts w:hint="eastAsia"/>
        </w:rPr>
        <w:t xml:space="preserve">生成は</w:t>
      </w:r>
      <w:r>
        <w:rPr>
          <w:rFonts w:hint="eastAsia"/>
          <w:b/>
          <w:bCs/>
        </w:rPr>
        <w:t xml:space="preserve">呼出ユーザーの権限で実行</w:t>
      </w:r>
      <w:r>
        <w:t xml:space="preserve">し、§2.3/§5 </w:t>
      </w:r>
      <w:r>
        <w:rPr>
          <w:rFonts w:hint="eastAsia"/>
        </w:rPr>
        <w:t xml:space="preserve">のマスキング（非公開製品の除外・非開示組成の伏字）を</w:t>
      </w:r>
      <w:r>
        <w:rPr>
          <w:rFonts w:hint="eastAsia"/>
          <w:b/>
          <w:bCs/>
        </w:rPr>
        <w:t xml:space="preserve">必ず適用</w:t>
      </w:r>
      <w:r>
        <w:rPr>
          <w:rFonts w:hint="eastAsia"/>
        </w:rPr>
        <w:t xml:space="preserve">する。テンプレートが非開示データを参照しても出力には出さない。</w:t>
      </w:r>
    </w:p>
    <w:p>
      <w:pPr>
        <w:pStyle w:val="Compact"/>
        <w:numPr>
          <w:ilvl w:val="0"/>
          <w:numId w:val="1018"/>
        </w:numPr>
      </w:pPr>
      <w:r>
        <w:rPr>
          <w:rFonts w:hint="eastAsia"/>
        </w:rPr>
        <w:t xml:space="preserve">生成ドキュメント履歴（GeneratedDocument）【追加提案】</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生成ID</w:t>
      </w:r>
      <w:r>
        <w:t xml:space="preserve"> | ○ | |</w:t>
      </w:r>
      <w:r>
        <w:t xml:space="preserve"> </w:t>
      </w:r>
      <w:r>
        <w:t xml:space="preserve">| テンプレートID | ○ | |</w:t>
      </w:r>
      <w:r>
        <w:t xml:space="preserve"> </w:t>
      </w:r>
      <w:r>
        <w:t xml:space="preserve">| </w:t>
      </w:r>
      <w:r>
        <w:rPr>
          <w:rFonts w:hint="eastAsia"/>
        </w:rPr>
        <w:t xml:space="preserve">対象参照</w:t>
      </w:r>
      <w:r>
        <w:t xml:space="preserve"> | ○ | </w:t>
      </w:r>
      <w:r>
        <w:rPr>
          <w:rFonts w:hint="eastAsia"/>
        </w:rPr>
        <w:t xml:space="preserve">製品ID</w:t>
      </w:r>
      <w:r>
        <w:t xml:space="preserve"> / </w:t>
      </w:r>
      <w:r>
        <w:rPr>
          <w:rFonts w:hint="eastAsia"/>
        </w:rPr>
        <w:t xml:space="preserve">判定実行ID</w:t>
      </w:r>
      <w:r>
        <w:t xml:space="preserve"> </w:t>
      </w:r>
      <w:r>
        <w:rPr>
          <w:rFonts w:hint="eastAsia"/>
        </w:rPr>
        <w:t xml:space="preserve">等。</w:t>
      </w:r>
      <w:r>
        <w:t xml:space="preserve"> |</w:t>
      </w:r>
      <w:r>
        <w:t xml:space="preserve"> </w:t>
      </w:r>
      <w:r>
        <w:t xml:space="preserve">| </w:t>
      </w:r>
      <w:r>
        <w:rPr>
          <w:rFonts w:hint="eastAsia"/>
        </w:rPr>
        <w:t xml:space="preserve">出力形式</w:t>
      </w:r>
      <w:r>
        <w:t xml:space="preserve"> | ○ | PDF / Word / Excel。 |</w:t>
      </w:r>
      <w:r>
        <w:t xml:space="preserve"> </w:t>
      </w:r>
      <w:r>
        <w:t xml:space="preserve">| </w:t>
      </w:r>
      <w:r>
        <w:rPr>
          <w:rFonts w:hint="eastAsia"/>
        </w:rPr>
        <w:t xml:space="preserve">生成者</w:t>
      </w:r>
      <w:r>
        <w:t xml:space="preserve"> / </w:t>
      </w:r>
      <w:r>
        <w:rPr>
          <w:rFonts w:hint="eastAsia"/>
        </w:rPr>
        <w:t xml:space="preserve">日時</w:t>
      </w:r>
      <w:r>
        <w:t xml:space="preserve"> | ○ | |</w:t>
      </w:r>
      <w:r>
        <w:t xml:space="preserve"> </w:t>
      </w:r>
      <w:r>
        <w:t xml:space="preserve">| </w:t>
      </w:r>
      <w:r>
        <w:rPr>
          <w:rFonts w:hint="eastAsia"/>
        </w:rPr>
        <w:t xml:space="preserve">実行時パラメータ</w:t>
      </w:r>
      <w:r>
        <w:t xml:space="preserve"> | − | </w:t>
      </w:r>
      <w:r>
        <w:rPr>
          <w:rFonts w:hint="eastAsia"/>
        </w:rPr>
        <w:t xml:space="preserve">使用リンクバージョン等（再現用）。</w:t>
      </w:r>
      <w:r>
        <w:t xml:space="preserve"> |</w:t>
      </w:r>
    </w:p>
    <w:p>
      <w:pPr>
        <w:pStyle w:val="Compact"/>
        <w:numPr>
          <w:ilvl w:val="1"/>
          <w:numId w:val="1020"/>
        </w:numPr>
      </w:pPr>
      <w:r>
        <w:rPr>
          <w:rFonts w:hint="eastAsia"/>
          <w:b/>
          <w:bCs/>
        </w:rPr>
        <w:t xml:space="preserve">保存方針【Q-DOC2確定】</w:t>
      </w:r>
      <w:r>
        <w:t xml:space="preserve">: </w:t>
      </w:r>
      <w:r>
        <w:rPr>
          <w:rFonts w:hint="eastAsia"/>
        </w:rPr>
        <w:t xml:space="preserve">既定は</w:t>
      </w:r>
      <w:r>
        <w:rPr>
          <w:rFonts w:hint="eastAsia"/>
          <w:b/>
          <w:bCs/>
        </w:rPr>
        <w:t xml:space="preserve">履歴メタのみ保存</w:t>
      </w:r>
      <w:r>
        <w:rPr>
          <w:rFonts w:hint="eastAsia"/>
        </w:rPr>
        <w:t xml:space="preserve">（実行時パラメータで都度再生成）。ファイル実体保存はシステム設定で任意にオン可（保存先は</w:t>
      </w:r>
      <w:r>
        <w:t xml:space="preserve"> D-5 </w:t>
      </w:r>
      <w:r>
        <w:rPr>
          <w:rFonts w:hint="eastAsia"/>
        </w:rPr>
        <w:t xml:space="preserve">と同方針・保持期間はシステム設定）。</w:t>
      </w:r>
      <w:r>
        <w:rPr>
          <w:rFonts w:hint="eastAsia"/>
          <w:b/>
          <w:bCs/>
        </w:rPr>
        <w:t xml:space="preserve">実体保存時もダウンロード時に呼出ユーザー権限でマスキングを再チェック</w:t>
      </w:r>
      <w:r>
        <w:rPr>
          <w:rFonts w:hint="eastAsia"/>
        </w:rPr>
        <w:t xml:space="preserve">（保存時権限に固定しない）。</w:t>
      </w:r>
    </w:p>
    <w:bookmarkEnd w:id="24"/>
    <w:bookmarkStart w:id="25" w:name="ロケール多言語ui提示要件追加機能"/>
    <w:p>
      <w:pPr>
        <w:pStyle w:val="Heading3"/>
      </w:pPr>
      <w:r>
        <w:t xml:space="preserve">3.7 </w:t>
      </w:r>
      <w:r>
        <w:rPr>
          <w:rFonts w:hint="eastAsia"/>
        </w:rPr>
        <w:t xml:space="preserve">ロケール・多言語UI【提示要件（追加機能）】</w:t>
      </w:r>
    </w:p>
    <w:p>
      <w:pPr>
        <w:pStyle w:val="FirstParagraph"/>
      </w:pPr>
      <w:r>
        <w:rPr>
          <w:rFonts w:hint="eastAsia"/>
        </w:rPr>
        <w:t xml:space="preserve">言語は固定せず、</w:t>
      </w:r>
      <w:r>
        <w:rPr>
          <w:rFonts w:hint="eastAsia"/>
          <w:b/>
          <w:bCs/>
        </w:rPr>
        <w:t xml:space="preserve">登録すれば使えるようになる</w:t>
      </w:r>
      <w:r>
        <w:rPr>
          <w:rFonts w:hint="eastAsia"/>
        </w:rPr>
        <w:t xml:space="preserve">方式とする。</w:t>
      </w:r>
    </w:p>
    <w:p>
      <w:pPr>
        <w:pStyle w:val="Compact"/>
        <w:numPr>
          <w:ilvl w:val="0"/>
          <w:numId w:val="1021"/>
        </w:numPr>
      </w:pPr>
      <w:r>
        <w:rPr>
          <w:rFonts w:hint="eastAsia"/>
        </w:rPr>
        <w:t xml:space="preserve">ロケール（Locale）</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ロケールID | ○ | |</w:t>
      </w:r>
      <w:r>
        <w:t xml:space="preserve"> </w:t>
      </w:r>
      <w:r>
        <w:t xml:space="preserve">| ロケールコード | ○ | </w:t>
      </w:r>
      <w:r>
        <w:rPr>
          <w:rFonts w:hint="eastAsia"/>
        </w:rPr>
        <w:t xml:space="preserve">例：</w:t>
      </w:r>
      <w:r>
        <w:rPr>
          <w:rStyle w:val="VerbatimChar"/>
        </w:rPr>
        <w:t xml:space="preserve">ja</w:t>
      </w:r>
      <w:r>
        <w:t xml:space="preserve">,</w:t>
      </w:r>
      <w:r>
        <w:t xml:space="preserve"> </w:t>
      </w:r>
      <w:r>
        <w:rPr>
          <w:rStyle w:val="VerbatimChar"/>
        </w:rPr>
        <w:t xml:space="preserve">en</w:t>
      </w:r>
      <w:r>
        <w:t xml:space="preserve">,</w:t>
      </w:r>
      <w:r>
        <w:t xml:space="preserve"> </w:t>
      </w:r>
      <w:r>
        <w:rPr>
          <w:rStyle w:val="VerbatimChar"/>
        </w:rPr>
        <w:t xml:space="preserve">zh-CN</w:t>
      </w:r>
      <w:r>
        <w:rPr>
          <w:rFonts w:hint="eastAsia"/>
        </w:rPr>
        <w:t xml:space="preserve">。一意。</w:t>
      </w:r>
      <w:r>
        <w:t xml:space="preserve"> |</w:t>
      </w:r>
      <w:r>
        <w:t xml:space="preserve"> </w:t>
      </w:r>
      <w:r>
        <w:t xml:space="preserve">| </w:t>
      </w:r>
      <w:r>
        <w:rPr>
          <w:rFonts w:hint="eastAsia"/>
        </w:rPr>
        <w:t xml:space="preserve">表示名</w:t>
      </w:r>
      <w:r>
        <w:t xml:space="preserve"> | ○ | |</w:t>
      </w:r>
      <w:r>
        <w:t xml:space="preserve"> </w:t>
      </w:r>
      <w:r>
        <w:t xml:space="preserve">| </w:t>
      </w:r>
      <w:r>
        <w:rPr>
          <w:rFonts w:hint="eastAsia"/>
        </w:rPr>
        <w:t xml:space="preserve">既定フラグ</w:t>
      </w:r>
      <w:r>
        <w:t xml:space="preserve"> | ○ | </w:t>
      </w:r>
      <w:r>
        <w:rPr>
          <w:rFonts w:hint="eastAsia"/>
        </w:rPr>
        <w:t xml:space="preserve">未翻訳時のフォールバック先。1件。</w:t>
      </w:r>
      <w:r>
        <w:t xml:space="preserve"> |</w:t>
      </w:r>
      <w:r>
        <w:t xml:space="preserve"> </w:t>
      </w:r>
      <w:r>
        <w:t xml:space="preserve">| </w:t>
      </w:r>
      <w:r>
        <w:rPr>
          <w:rFonts w:hint="eastAsia"/>
        </w:rPr>
        <w:t xml:space="preserve">有効フラグ</w:t>
      </w:r>
      <w:r>
        <w:t xml:space="preserve"> | − | </w:t>
      </w:r>
      <w:r>
        <w:rPr>
          <w:rFonts w:hint="eastAsia"/>
        </w:rPr>
        <w:t xml:space="preserve">登録後に有効化するとUIで選択可能になる。</w:t>
      </w:r>
      <w:r>
        <w:t xml:space="preserve"> |</w:t>
      </w:r>
    </w:p>
    <w:p>
      <w:pPr>
        <w:pStyle w:val="Compact"/>
        <w:numPr>
          <w:ilvl w:val="0"/>
          <w:numId w:val="1021"/>
        </w:numPr>
      </w:pPr>
      <w:r>
        <w:rPr>
          <w:rFonts w:hint="eastAsia"/>
        </w:rPr>
        <w:t xml:space="preserve">UI翻訳（UiTranslation）</w:t>
      </w:r>
      <w:r>
        <w:t xml:space="preserve"> </w:t>
      </w:r>
      <w:r>
        <w:t xml:space="preserve">| </w:t>
      </w:r>
      <w:r>
        <w:rPr>
          <w:rFonts w:hint="eastAsia"/>
        </w:rPr>
        <w:t xml:space="preserve">属性</w:t>
      </w:r>
      <w:r>
        <w:t xml:space="preserve"> | </w:t>
      </w:r>
      <w:r>
        <w:rPr>
          <w:rFonts w:hint="eastAsia"/>
        </w:rPr>
        <w:t xml:space="preserve">必須</w:t>
      </w:r>
      <w:r>
        <w:t xml:space="preserve"> | </w:t>
      </w:r>
      <w:r>
        <w:rPr>
          <w:rFonts w:hint="eastAsia"/>
        </w:rPr>
        <w:t xml:space="preserve">説明</w:t>
      </w:r>
      <w:r>
        <w:t xml:space="preserve"> |</w:t>
      </w:r>
      <w:r>
        <w:t xml:space="preserve"> </w:t>
      </w:r>
      <w:r>
        <w:t xml:space="preserve">|—|—|—|</w:t>
      </w:r>
      <w:r>
        <w:t xml:space="preserve"> </w:t>
      </w:r>
      <w:r>
        <w:t xml:space="preserve">| </w:t>
      </w:r>
      <w:r>
        <w:rPr>
          <w:rFonts w:hint="eastAsia"/>
        </w:rPr>
        <w:t xml:space="preserve">翻訳キー</w:t>
      </w:r>
      <w:r>
        <w:t xml:space="preserve"> | ○ | </w:t>
      </w:r>
      <w:r>
        <w:rPr>
          <w:rFonts w:hint="eastAsia"/>
        </w:rPr>
        <w:t xml:space="preserve">UI文字列の識別キー。</w:t>
      </w:r>
      <w:r>
        <w:t xml:space="preserve"> |</w:t>
      </w:r>
      <w:r>
        <w:t xml:space="preserve"> </w:t>
      </w:r>
      <w:r>
        <w:t xml:space="preserve">| ロケールID | ○ | |</w:t>
      </w:r>
      <w:r>
        <w:t xml:space="preserve"> </w:t>
      </w:r>
      <w:r>
        <w:t xml:space="preserve">| </w:t>
      </w:r>
      <w:r>
        <w:rPr>
          <w:rFonts w:hint="eastAsia"/>
        </w:rPr>
        <w:t xml:space="preserve">文字列</w:t>
      </w:r>
      <w:r>
        <w:t xml:space="preserve"> | ○ | </w:t>
      </w:r>
      <w:r>
        <w:rPr>
          <w:rFonts w:hint="eastAsia"/>
        </w:rPr>
        <w:t xml:space="preserve">当該ロケールの訳文。</w:t>
      </w:r>
      <w:r>
        <w:t xml:space="preserve"> |</w:t>
      </w:r>
    </w:p>
    <w:p>
      <w:pPr>
        <w:pStyle w:val="Compact"/>
        <w:numPr>
          <w:ilvl w:val="1"/>
          <w:numId w:val="1022"/>
        </w:numPr>
      </w:pPr>
      <w:r>
        <w:rPr>
          <w:rFonts w:hint="eastAsia"/>
        </w:rPr>
        <w:t xml:space="preserve">未翻訳キーは</w:t>
      </w:r>
      <w:r>
        <w:rPr>
          <w:rFonts w:hint="eastAsia"/>
          <w:b/>
          <w:bCs/>
        </w:rPr>
        <w:t xml:space="preserve">既定ロケールへフォールバック</w:t>
      </w:r>
      <w:r>
        <w:rPr>
          <w:rFonts w:hint="eastAsia"/>
        </w:rPr>
        <w:t xml:space="preserve">。ロケール登録＋翻訳投入で即UIに反映（管理画面編集／一括取込に対応）。</w:t>
      </w:r>
    </w:p>
    <w:p>
      <w:pPr>
        <w:pStyle w:val="Compact"/>
        <w:numPr>
          <w:ilvl w:val="1"/>
          <w:numId w:val="1022"/>
        </w:numPr>
      </w:pPr>
      <w:r>
        <w:rPr>
          <w:rFonts w:hint="eastAsia"/>
          <w:b/>
          <w:bCs/>
        </w:rPr>
        <w:t xml:space="preserve">日本語・英語を初期提供</w:t>
      </w:r>
      <w:r>
        <w:rPr>
          <w:rFonts w:hint="eastAsia"/>
        </w:rPr>
        <w:t xml:space="preserve">。追加言語は登録で対応。</w:t>
      </w:r>
    </w:p>
    <w:p>
      <w:pPr>
        <w:pStyle w:val="Compact"/>
        <w:numPr>
          <w:ilvl w:val="0"/>
          <w:numId w:val="1021"/>
        </w:numPr>
      </w:pPr>
      <w:r>
        <w:rPr>
          <w:rFonts w:hint="eastAsia"/>
        </w:rPr>
        <w:t xml:space="preserve">ユーザー言語設定:</w:t>
      </w:r>
      <w:r>
        <w:t xml:space="preserve"> </w:t>
      </w:r>
      <w:r>
        <w:rPr>
          <w:rStyle w:val="VerbatimChar"/>
        </w:rPr>
        <w:t xml:space="preserve">users</w:t>
      </w:r>
      <w:r>
        <w:t xml:space="preserve"> </w:t>
      </w:r>
      <w:r>
        <w:rPr>
          <w:rFonts w:hint="eastAsia"/>
        </w:rPr>
        <w:t xml:space="preserve">に優先ロケールを保持（未設定は既定ロケール）。</w:t>
      </w:r>
    </w:p>
    <w:p>
      <w:pPr>
        <w:pStyle w:val="Compact"/>
        <w:numPr>
          <w:ilvl w:val="0"/>
          <w:numId w:val="1021"/>
        </w:numPr>
      </w:pPr>
      <w:r>
        <w:rPr>
          <w:rFonts w:hint="eastAsia"/>
        </w:rPr>
        <w:t xml:space="preserve">注記【Q-DOC3確定】:</w:t>
      </w:r>
      <w:r>
        <w:t xml:space="preserve"> </w:t>
      </w:r>
      <w:r>
        <w:rPr>
          <w:rFonts w:hint="eastAsia"/>
        </w:rPr>
        <w:t xml:space="preserve">業務データ名称は</w:t>
      </w:r>
      <w:r>
        <w:rPr>
          <w:rFonts w:hint="eastAsia"/>
          <w:b/>
          <w:bCs/>
        </w:rPr>
        <w:t xml:space="preserve">和英のみ（現状維持）</w:t>
      </w:r>
      <w:r>
        <w:rPr>
          <w:rFonts w:hint="eastAsia"/>
        </w:rPr>
        <w:t xml:space="preserve">。UIのみ多言語対応とし、データ名称の多ロケール化は当面行わない。ただし名称テーブルは将来ロケール列を追加して拡張できる構造にしておく。</w:t>
      </w:r>
    </w:p>
    <w:p>
      <w:r>
        <w:pict>
          <v:rect style="width:0;height:1.5pt" o:hralign="center" o:hrstd="t" o:hr="t"/>
        </w:pict>
      </w:r>
    </w:p>
    <w:bookmarkEnd w:id="25"/>
    <w:bookmarkEnd w:id="26"/>
    <w:bookmarkStart w:id="39" w:name="機能要件"/>
    <w:p>
      <w:pPr>
        <w:pStyle w:val="Heading2"/>
      </w:pPr>
      <w:r>
        <w:t xml:space="preserve">4. </w:t>
      </w:r>
      <w:r>
        <w:rPr>
          <w:rFonts w:hint="eastAsia"/>
        </w:rPr>
        <w:t xml:space="preserve">機能要件</w:t>
      </w:r>
    </w:p>
    <w:bookmarkStart w:id="27" w:name="物質管理"/>
    <w:p>
      <w:pPr>
        <w:pStyle w:val="Heading3"/>
      </w:pPr>
      <w:r>
        <w:t xml:space="preserve">4.1 </w:t>
      </w:r>
      <w:r>
        <w:rPr>
          <w:rFonts w:hint="eastAsia"/>
        </w:rPr>
        <w:t xml:space="preserve">物質管理</w:t>
      </w:r>
    </w:p>
    <w:p>
      <w:pPr>
        <w:pStyle w:val="Compact"/>
        <w:numPr>
          <w:ilvl w:val="0"/>
          <w:numId w:val="1023"/>
        </w:numPr>
      </w:pPr>
      <w:r>
        <w:t xml:space="preserve">FR-S-01 </w:t>
      </w:r>
      <w:r>
        <w:rPr>
          <w:rFonts w:hint="eastAsia"/>
        </w:rPr>
        <w:t xml:space="preserve">物質の登録/編集/削除（論理削除）。【提示要件】</w:t>
      </w:r>
    </w:p>
    <w:p>
      <w:pPr>
        <w:pStyle w:val="Compact"/>
        <w:numPr>
          <w:ilvl w:val="0"/>
          <w:numId w:val="1023"/>
        </w:numPr>
      </w:pPr>
      <w:r>
        <w:t xml:space="preserve">FR-S-02 </w:t>
      </w:r>
      <w:r>
        <w:rPr>
          <w:rFonts w:hint="eastAsia"/>
        </w:rPr>
        <w:t xml:space="preserve">メイン日本語名称（必須・1件）とサブ日本語名称（0..*）の管理、各名称の英訳管理。【提示要件】</w:t>
      </w:r>
    </w:p>
    <w:p>
      <w:pPr>
        <w:pStyle w:val="Compact"/>
        <w:numPr>
          <w:ilvl w:val="0"/>
          <w:numId w:val="1023"/>
        </w:numPr>
      </w:pPr>
      <w:r>
        <w:t xml:space="preserve">FR-S-03 </w:t>
      </w:r>
      <w:r>
        <w:rPr>
          <w:rFonts w:hint="eastAsia"/>
        </w:rPr>
        <w:t xml:space="preserve">CAS番号の登録（</w:t>
      </w:r>
      <w:r>
        <w:rPr>
          <w:rFonts w:hint="eastAsia"/>
          <w:b/>
          <w:bCs/>
        </w:rPr>
        <w:t xml:space="preserve">必須</w:t>
      </w:r>
      <w:r>
        <w:rPr>
          <w:rFonts w:hint="eastAsia"/>
        </w:rPr>
        <w:t xml:space="preserve">・非一意許容）。別物質が同一CASを持つのは許容。重複CAS登録時は警告表示。【Q-D1確定】</w:t>
      </w:r>
    </w:p>
    <w:p>
      <w:pPr>
        <w:pStyle w:val="Compact"/>
        <w:numPr>
          <w:ilvl w:val="0"/>
          <w:numId w:val="1023"/>
        </w:numPr>
      </w:pPr>
      <w:r>
        <w:t xml:space="preserve">FR-S-04 </w:t>
      </w:r>
      <w:r>
        <w:rPr>
          <w:rFonts w:hint="eastAsia"/>
        </w:rPr>
        <w:t xml:space="preserve">任意プロパティ（物性、構造式</w:t>
      </w:r>
      <w:r>
        <w:t xml:space="preserve"> </w:t>
      </w:r>
      <w:r>
        <w:rPr>
          <w:rFonts w:hint="eastAsia"/>
        </w:rPr>
        <w:t xml:space="preserve">等）の登録。定義マスタ項目（EAV・検索対象）＋表示専用JSON</w:t>
      </w:r>
      <w:r>
        <w:t xml:space="preserve"> </w:t>
      </w:r>
      <w:r>
        <w:rPr>
          <w:rFonts w:hint="eastAsia"/>
        </w:rPr>
        <w:t xml:space="preserve">の併用。構造式は</w:t>
      </w:r>
      <w:r>
        <w:t xml:space="preserve"> </w:t>
      </w:r>
      <w:r>
        <w:rPr>
          <w:rFonts w:hint="eastAsia"/>
        </w:rPr>
        <w:t xml:space="preserve">SMILES/InChIKey/分子式</w:t>
      </w:r>
      <w:r>
        <w:t xml:space="preserve"> </w:t>
      </w:r>
      <w:r>
        <w:rPr>
          <w:rFonts w:hint="eastAsia"/>
        </w:rPr>
        <w:t xml:space="preserve">をテキスト保持。【Q-D3確定】</w:t>
      </w:r>
    </w:p>
    <w:p>
      <w:pPr>
        <w:pStyle w:val="Compact"/>
        <w:numPr>
          <w:ilvl w:val="0"/>
          <w:numId w:val="1023"/>
        </w:numPr>
      </w:pPr>
      <w:r>
        <w:t xml:space="preserve">FR-S-05 </w:t>
      </w:r>
      <w:r>
        <w:rPr>
          <w:rFonts w:hint="eastAsia"/>
        </w:rPr>
        <w:t xml:space="preserve">金属換算係数（CAS-金属-％）の登録・編集（PRTR金属換算判定用の参照マスタ）。【Q-J5確定】</w:t>
      </w:r>
    </w:p>
    <w:p>
      <w:pPr>
        <w:pStyle w:val="Compact"/>
        <w:numPr>
          <w:ilvl w:val="0"/>
          <w:numId w:val="1023"/>
        </w:numPr>
      </w:pPr>
      <w:r>
        <w:t xml:space="preserve">FR-S-06 </w:t>
      </w:r>
      <w:r>
        <w:rPr>
          <w:rFonts w:hint="eastAsia"/>
        </w:rPr>
        <w:t xml:space="preserve">物質一覧の検索（ID/CAS/名称（和英）/プロパティ）。【追加提案】</w:t>
      </w:r>
    </w:p>
    <w:bookmarkEnd w:id="27"/>
    <w:bookmarkStart w:id="28" w:name="製品-原材料管理"/>
    <w:p>
      <w:pPr>
        <w:pStyle w:val="Heading3"/>
      </w:pPr>
      <w:r>
        <w:t xml:space="preserve">4.2 </w:t>
      </w:r>
      <w:r>
        <w:rPr>
          <w:rFonts w:hint="eastAsia"/>
        </w:rPr>
        <w:t xml:space="preserve">製品</w:t>
      </w:r>
      <w:r>
        <w:t xml:space="preserve"> / </w:t>
      </w:r>
      <w:r>
        <w:rPr>
          <w:rFonts w:hint="eastAsia"/>
        </w:rPr>
        <w:t xml:space="preserve">原材料管理</w:t>
      </w:r>
    </w:p>
    <w:p>
      <w:pPr>
        <w:pStyle w:val="Compact"/>
        <w:numPr>
          <w:ilvl w:val="0"/>
          <w:numId w:val="1024"/>
        </w:numPr>
      </w:pPr>
      <w:r>
        <w:t xml:space="preserve">FR-P-01 </w:t>
      </w:r>
      <w:r>
        <w:rPr>
          <w:rFonts w:hint="eastAsia"/>
        </w:rPr>
        <w:t xml:space="preserve">製品の登録/編集/削除。日本語/英語名称、任意プロパティ。【提示要件】</w:t>
      </w:r>
    </w:p>
    <w:p>
      <w:pPr>
        <w:pStyle w:val="Compact"/>
        <w:numPr>
          <w:ilvl w:val="0"/>
          <w:numId w:val="1024"/>
        </w:numPr>
      </w:pPr>
      <w:r>
        <w:t xml:space="preserve">FR-P-02 </w:t>
      </w:r>
      <w:r>
        <w:rPr>
          <w:rFonts w:hint="eastAsia"/>
        </w:rPr>
        <w:t xml:space="preserve">原組成（構成要素＝物質</w:t>
      </w:r>
      <w:r>
        <w:t xml:space="preserve"> or </w:t>
      </w:r>
      <w:r>
        <w:rPr>
          <w:rFonts w:hint="eastAsia"/>
        </w:rPr>
        <w:t xml:space="preserve">製品、重量含有率）の登録。【提示要件】</w:t>
      </w:r>
    </w:p>
    <w:p>
      <w:pPr>
        <w:pStyle w:val="Compact"/>
        <w:numPr>
          <w:ilvl w:val="0"/>
          <w:numId w:val="1024"/>
        </w:numPr>
      </w:pPr>
      <w:r>
        <w:t xml:space="preserve">FR-P-03 </w:t>
      </w:r>
      <w:r>
        <w:rPr>
          <w:rFonts w:hint="eastAsia"/>
        </w:rPr>
        <w:t xml:space="preserve">製品を他製品の組成（原材料）として参照可能にする。【提示要件】</w:t>
      </w:r>
    </w:p>
    <w:p>
      <w:pPr>
        <w:pStyle w:val="Compact"/>
        <w:numPr>
          <w:ilvl w:val="0"/>
          <w:numId w:val="1024"/>
        </w:numPr>
      </w:pPr>
      <w:r>
        <w:t xml:space="preserve">FR-P-04 </w:t>
      </w:r>
      <w:r>
        <w:rPr>
          <w:rFonts w:hint="eastAsia"/>
        </w:rPr>
        <w:t xml:space="preserve">循環参照（A→B→A</w:t>
      </w:r>
      <w:r>
        <w:t xml:space="preserve"> </w:t>
      </w:r>
      <w:r>
        <w:rPr>
          <w:rFonts w:hint="eastAsia"/>
        </w:rPr>
        <w:t xml:space="preserve">等）の検出と登録拒否。【追加提案】</w:t>
      </w:r>
    </w:p>
    <w:p>
      <w:pPr>
        <w:pStyle w:val="Compact"/>
        <w:numPr>
          <w:ilvl w:val="0"/>
          <w:numId w:val="1024"/>
        </w:numPr>
      </w:pPr>
      <w:r>
        <w:t xml:space="preserve">FR-P-05 </w:t>
      </w:r>
      <w:r>
        <w:rPr>
          <w:rFonts w:hint="eastAsia"/>
        </w:rPr>
        <w:t xml:space="preserve">含有率合計の検証。</w:t>
      </w:r>
      <w:r>
        <w:rPr>
          <w:rFonts w:hint="eastAsia"/>
          <w:b/>
          <w:bCs/>
        </w:rPr>
        <w:t xml:space="preserve">検証ポリシー（モード=厳格/標準/緩和・許容誤差ε・balance許容）はシステム設定でシステム管理者が切替</w:t>
      </w:r>
      <w:r>
        <w:rPr>
          <w:rFonts w:hint="eastAsia"/>
        </w:rPr>
        <w:t xml:space="preserve">。既定=標準（&gt;100%拒否・&lt;100%警告・balance1件補完）。登録・TSV取込に一貫適用。【Q-D5確定】</w:t>
      </w:r>
    </w:p>
    <w:bookmarkEnd w:id="28"/>
    <w:bookmarkStart w:id="29" w:name="組成の展開統合提示要件"/>
    <w:p>
      <w:pPr>
        <w:pStyle w:val="Heading3"/>
      </w:pPr>
      <w:r>
        <w:t xml:space="preserve">4.3 </w:t>
      </w:r>
      <w:r>
        <w:rPr>
          <w:rFonts w:hint="eastAsia"/>
        </w:rPr>
        <w:t xml:space="preserve">組成の展開・統合【提示要件】</w:t>
      </w:r>
    </w:p>
    <w:p>
      <w:pPr>
        <w:pStyle w:val="Compact"/>
        <w:numPr>
          <w:ilvl w:val="0"/>
          <w:numId w:val="1025"/>
        </w:numPr>
      </w:pPr>
      <w:r>
        <w:t xml:space="preserve">FR-X-01 </w:t>
      </w:r>
      <w:r>
        <w:rPr>
          <w:rFonts w:hint="eastAsia"/>
        </w:rPr>
        <w:t xml:space="preserve">原組成中の原材料を再帰的に物質レベルまで展開する。</w:t>
      </w:r>
    </w:p>
    <w:p>
      <w:pPr>
        <w:pStyle w:val="Compact"/>
        <w:numPr>
          <w:ilvl w:val="0"/>
          <w:numId w:val="1025"/>
        </w:numPr>
      </w:pPr>
      <w:r>
        <w:t xml:space="preserve">FR-X-02 </w:t>
      </w:r>
      <w:r>
        <w:rPr>
          <w:rFonts w:hint="eastAsia"/>
        </w:rPr>
        <w:t xml:space="preserve">各経路の寄与含有率は「親含有率×子含有率×…」で算出する。【追加提案・算出規則明確化】</w:t>
      </w:r>
    </w:p>
    <w:p>
      <w:pPr>
        <w:pStyle w:val="Compact"/>
        <w:numPr>
          <w:ilvl w:val="0"/>
          <w:numId w:val="1025"/>
        </w:numPr>
      </w:pPr>
      <w:r>
        <w:t xml:space="preserve">FR-X-03 </w:t>
      </w:r>
      <w:r>
        <w:rPr>
          <w:rFonts w:hint="eastAsia"/>
        </w:rPr>
        <w:t xml:space="preserve">同一物質が複数経路で出現した場合、含有率を合算して統合する。</w:t>
      </w:r>
    </w:p>
    <w:p>
      <w:pPr>
        <w:pStyle w:val="Compact"/>
        <w:numPr>
          <w:ilvl w:val="0"/>
          <w:numId w:val="1025"/>
        </w:numPr>
      </w:pPr>
      <w:r>
        <w:t xml:space="preserve">FR-X-04 </w:t>
      </w:r>
      <w:r>
        <w:rPr>
          <w:rFonts w:hint="eastAsia"/>
        </w:rPr>
        <w:t xml:space="preserve">原組成・展開統合後組成の両方を保持する。（展開明細の保持は</w:t>
      </w:r>
      <w:r>
        <w:t xml:space="preserve"> </w:t>
      </w:r>
      <w:r>
        <w:rPr>
          <w:rFonts w:hint="eastAsia"/>
        </w:rPr>
        <w:t xml:space="preserve">Q-D6）</w:t>
      </w:r>
    </w:p>
    <w:p>
      <w:pPr>
        <w:pStyle w:val="Compact"/>
        <w:numPr>
          <w:ilvl w:val="0"/>
          <w:numId w:val="1025"/>
        </w:numPr>
      </w:pPr>
      <w:r>
        <w:t xml:space="preserve">FR-X-05 </w:t>
      </w:r>
      <w:r>
        <w:rPr>
          <w:rFonts w:hint="eastAsia"/>
        </w:rPr>
        <w:t xml:space="preserve">展開は明示実行/自動（保存時・依存変更時）を選べる。再計算トリガと鮮度表示。【追加提案・Q-X1】</w:t>
      </w:r>
    </w:p>
    <w:p>
      <w:pPr>
        <w:pStyle w:val="Compact"/>
        <w:numPr>
          <w:ilvl w:val="0"/>
          <w:numId w:val="1025"/>
        </w:numPr>
      </w:pPr>
      <w:r>
        <w:t xml:space="preserve">FR-X-06 </w:t>
      </w:r>
      <w:r>
        <w:rPr>
          <w:rFonts w:hint="eastAsia"/>
        </w:rPr>
        <w:t xml:space="preserve">展開深さ上限、丸め/誤差の扱いを定義（合算後の合計が理論値からずれた場合の表示）。【追加提案・Q-N1】</w:t>
      </w:r>
    </w:p>
    <w:bookmarkEnd w:id="29"/>
    <w:bookmarkStart w:id="30" w:name="法規制管理提示要件"/>
    <w:p>
      <w:pPr>
        <w:pStyle w:val="Heading3"/>
      </w:pPr>
      <w:r>
        <w:t xml:space="preserve">4.4 </w:t>
      </w:r>
      <w:r>
        <w:rPr>
          <w:rFonts w:hint="eastAsia"/>
        </w:rPr>
        <w:t xml:space="preserve">法規制管理【提示要件】</w:t>
      </w:r>
    </w:p>
    <w:p>
      <w:pPr>
        <w:pStyle w:val="Compact"/>
        <w:numPr>
          <w:ilvl w:val="0"/>
          <w:numId w:val="1026"/>
        </w:numPr>
      </w:pPr>
      <w:r>
        <w:t xml:space="preserve">FR-R-01 </w:t>
      </w:r>
      <w:r>
        <w:rPr>
          <w:rFonts w:hint="eastAsia"/>
        </w:rPr>
        <w:t xml:space="preserve">法律→規制区分→法文物質名エントリ（管理番号付き）の階層管理。</w:t>
      </w:r>
    </w:p>
    <w:p>
      <w:pPr>
        <w:pStyle w:val="Compact"/>
        <w:numPr>
          <w:ilvl w:val="0"/>
          <w:numId w:val="1026"/>
        </w:numPr>
      </w:pPr>
      <w:r>
        <w:t xml:space="preserve">FR-R-02 </w:t>
      </w:r>
      <w:r>
        <w:rPr>
          <w:rFonts w:hint="eastAsia"/>
        </w:rPr>
        <w:t xml:space="preserve">規制区分の</w:t>
      </w:r>
      <w:r>
        <w:t xml:space="preserve"> </w:t>
      </w:r>
      <w:r>
        <w:rPr>
          <w:rFonts w:hint="eastAsia"/>
        </w:rPr>
        <w:t xml:space="preserve">rank・兼ね合いフラグ・兼ね合いグループ・</w:t>
      </w:r>
      <w:r>
        <w:rPr>
          <w:rFonts w:hint="eastAsia"/>
          <w:b/>
          <w:bCs/>
        </w:rPr>
        <w:t xml:space="preserve">合算方式（区分全体/法文物質名単位/合算なし）</w:t>
      </w:r>
      <w:r>
        <w:rPr>
          <w:rFonts w:hint="eastAsia"/>
        </w:rPr>
        <w:t xml:space="preserve">・区分閾値・結果抑制フラグ</w:t>
      </w:r>
      <w:r>
        <w:t xml:space="preserve"> </w:t>
      </w:r>
      <w:r>
        <w:rPr>
          <w:rFonts w:hint="eastAsia"/>
        </w:rPr>
        <w:t xml:space="preserve">の設定。</w:t>
      </w:r>
    </w:p>
    <w:p>
      <w:pPr>
        <w:pStyle w:val="Compact"/>
        <w:numPr>
          <w:ilvl w:val="0"/>
          <w:numId w:val="1026"/>
        </w:numPr>
      </w:pPr>
      <w:r>
        <w:t xml:space="preserve">FR-R-03 </w:t>
      </w:r>
      <w:r>
        <w:rPr>
          <w:rFonts w:hint="eastAsia"/>
        </w:rPr>
        <w:t xml:space="preserve">法文物質名の</w:t>
      </w:r>
      <w:r>
        <w:t xml:space="preserve"> </w:t>
      </w:r>
      <w:r>
        <w:rPr>
          <w:rFonts w:hint="eastAsia"/>
        </w:rPr>
        <w:t xml:space="preserve">該当含有率範囲（オプション）・判定方式・判定金属元素</w:t>
      </w:r>
      <w:r>
        <w:t xml:space="preserve"> </w:t>
      </w:r>
      <w:r>
        <w:rPr>
          <w:rFonts w:hint="eastAsia"/>
        </w:rPr>
        <w:t xml:space="preserve">の設定。（合算可否は規制区分の合算方式に集約）</w:t>
      </w:r>
    </w:p>
    <w:p>
      <w:pPr>
        <w:pStyle w:val="Compact"/>
        <w:numPr>
          <w:ilvl w:val="0"/>
          <w:numId w:val="1026"/>
        </w:numPr>
      </w:pPr>
      <w:r>
        <w:t xml:space="preserve">FR-R-04 </w:t>
      </w:r>
      <w:r>
        <w:rPr>
          <w:rFonts w:hint="eastAsia"/>
        </w:rPr>
        <w:t xml:space="preserve">法規制マスタはバージョン管理せず、変更は編集＋監査履歴で管理する。【Q-R1確定】（リンクデータのみバージョン管理：3.4）</w:t>
      </w:r>
    </w:p>
    <w:bookmarkEnd w:id="30"/>
    <w:bookmarkStart w:id="31" w:name="リンク情報源バージョン管理提示要件"/>
    <w:p>
      <w:pPr>
        <w:pStyle w:val="Heading3"/>
      </w:pPr>
      <w:r>
        <w:t xml:space="preserve">4.5 </w:t>
      </w:r>
      <w:r>
        <w:rPr>
          <w:rFonts w:hint="eastAsia"/>
        </w:rPr>
        <w:t xml:space="preserve">リンク・情報源・バージョン管理【提示要件】</w:t>
      </w:r>
    </w:p>
    <w:p>
      <w:pPr>
        <w:pStyle w:val="Compact"/>
        <w:numPr>
          <w:ilvl w:val="0"/>
          <w:numId w:val="1027"/>
        </w:numPr>
      </w:pPr>
      <w:r>
        <w:t xml:space="preserve">FR-L-01 </w:t>
      </w:r>
      <w:r>
        <w:rPr>
          <w:rFonts w:hint="eastAsia"/>
        </w:rPr>
        <w:t xml:space="preserve">法文物質名↔CASのリンクを情報源別・バージョン別に登録/編集/削除。</w:t>
      </w:r>
    </w:p>
    <w:p>
      <w:pPr>
        <w:pStyle w:val="Compact"/>
        <w:numPr>
          <w:ilvl w:val="0"/>
          <w:numId w:val="1027"/>
        </w:numPr>
      </w:pPr>
      <w:r>
        <w:t xml:space="preserve">FR-L-02 </w:t>
      </w:r>
      <w:r>
        <w:rPr>
          <w:rFonts w:hint="eastAsia"/>
        </w:rPr>
        <w:t xml:space="preserve">情報源マスタと優先度の設定（登録時に優先順位設定可）。</w:t>
      </w:r>
    </w:p>
    <w:p>
      <w:pPr>
        <w:pStyle w:val="Compact"/>
        <w:numPr>
          <w:ilvl w:val="0"/>
          <w:numId w:val="1027"/>
        </w:numPr>
      </w:pPr>
      <w:r>
        <w:t xml:space="preserve">FR-L-03 </w:t>
      </w:r>
      <w:r>
        <w:rPr>
          <w:rFonts w:hint="eastAsia"/>
        </w:rPr>
        <w:t xml:space="preserve">外部情報源（LOLI/CHRIP/JAMP）のリンクデータ取込（インポート）。取込先のバージョンを指定。形式は別途定義。【提示要件＋Q-I1】</w:t>
      </w:r>
    </w:p>
    <w:p>
      <w:pPr>
        <w:pStyle w:val="Compact"/>
        <w:numPr>
          <w:ilvl w:val="0"/>
          <w:numId w:val="1027"/>
        </w:numPr>
      </w:pPr>
      <w:r>
        <w:t xml:space="preserve">FR-L-04 </w:t>
      </w:r>
      <w:r>
        <w:rPr>
          <w:rFonts w:hint="eastAsia"/>
        </w:rPr>
        <w:t xml:space="preserve">ユーザデータ（自社判断）のリンクを手動登録（対象バージョンを指定）。【提示要件】</w:t>
      </w:r>
    </w:p>
    <w:p>
      <w:pPr>
        <w:pStyle w:val="Compact"/>
        <w:numPr>
          <w:ilvl w:val="0"/>
          <w:numId w:val="1027"/>
        </w:numPr>
      </w:pPr>
      <w:r>
        <w:t xml:space="preserve">FR-L-05 </w:t>
      </w:r>
      <w:r>
        <w:rPr>
          <w:rFonts w:hint="eastAsia"/>
        </w:rPr>
        <w:t xml:space="preserve">判定時の情報源フォールバック:</w:t>
      </w:r>
      <w:r>
        <w:t xml:space="preserve"> </w:t>
      </w:r>
      <w:r>
        <w:rPr>
          <w:rFonts w:hint="eastAsia"/>
        </w:rPr>
        <w:t xml:space="preserve">同一バージョン内で、上位情報源に情報が無い場合に下位を採用。フォールバック単位は【要確認</w:t>
      </w:r>
      <w:r>
        <w:t xml:space="preserve"> Q-L2】。</w:t>
      </w:r>
    </w:p>
    <w:p>
      <w:pPr>
        <w:pStyle w:val="Compact"/>
        <w:numPr>
          <w:ilvl w:val="0"/>
          <w:numId w:val="1027"/>
        </w:numPr>
      </w:pPr>
      <w:r>
        <w:t xml:space="preserve">FR-L-06 </w:t>
      </w:r>
      <w:r>
        <w:rPr>
          <w:rFonts w:hint="eastAsia"/>
        </w:rPr>
        <w:t xml:space="preserve">リンクデータセットバージョンの作成/複製/編集/廃止。バージョンコード（例：2026Q2）の付与。【提示要件】</w:t>
      </w:r>
    </w:p>
    <w:p>
      <w:pPr>
        <w:pStyle w:val="Compact"/>
        <w:numPr>
          <w:ilvl w:val="0"/>
          <w:numId w:val="1027"/>
        </w:numPr>
      </w:pPr>
      <w:r>
        <w:t xml:space="preserve">FR-L-07 </w:t>
      </w:r>
      <w:r>
        <w:rPr>
          <w:rFonts w:hint="eastAsia"/>
        </w:rPr>
        <w:t xml:space="preserve">既存バージョンを複製して新バージョンの編集起点にできる（差分投入の利便）。【追加提案・Q-V4】</w:t>
      </w:r>
    </w:p>
    <w:p>
      <w:pPr>
        <w:pStyle w:val="Compact"/>
        <w:numPr>
          <w:ilvl w:val="0"/>
          <w:numId w:val="1027"/>
        </w:numPr>
      </w:pPr>
      <w:r>
        <w:t xml:space="preserve">FR-L-08 </w:t>
      </w:r>
      <w:r>
        <w:rPr>
          <w:rFonts w:hint="eastAsia"/>
        </w:rPr>
        <w:t xml:space="preserve">バージョン間の差分比較（追加/変更/削除されたリンク）。【追加提案】</w:t>
      </w:r>
    </w:p>
    <w:p>
      <w:pPr>
        <w:pStyle w:val="Compact"/>
        <w:numPr>
          <w:ilvl w:val="0"/>
          <w:numId w:val="1027"/>
        </w:numPr>
      </w:pPr>
      <w:r>
        <w:t xml:space="preserve">FR-L-09 </w:t>
      </w:r>
      <w:r>
        <w:rPr>
          <w:rFonts w:hint="eastAsia"/>
        </w:rPr>
        <w:t xml:space="preserve">判定で使用する既定バージョンの指定（最新／明示指定）。【追加提案・Q-V1】</w:t>
      </w:r>
    </w:p>
    <w:bookmarkEnd w:id="31"/>
    <w:bookmarkStart w:id="32" w:name="判定エンジン提示要件詳細は5.-判定仕様"/>
    <w:p>
      <w:pPr>
        <w:pStyle w:val="Heading3"/>
      </w:pPr>
      <w:r>
        <w:t xml:space="preserve">4.6 </w:t>
      </w:r>
      <w:r>
        <w:rPr>
          <w:rFonts w:hint="eastAsia"/>
        </w:rPr>
        <w:t xml:space="preserve">判定エンジン【提示要件】（詳細は「5.</w:t>
      </w:r>
      <w:r>
        <w:t xml:space="preserve"> </w:t>
      </w:r>
      <w:r>
        <w:rPr>
          <w:rFonts w:hint="eastAsia"/>
        </w:rPr>
        <w:t xml:space="preserve">判定仕様」）</w:t>
      </w:r>
    </w:p>
    <w:p>
      <w:pPr>
        <w:pStyle w:val="Compact"/>
        <w:numPr>
          <w:ilvl w:val="0"/>
          <w:numId w:val="1028"/>
        </w:numPr>
      </w:pPr>
      <w:r>
        <w:t xml:space="preserve">FR-J-01 </w:t>
      </w:r>
      <w:r>
        <w:rPr>
          <w:rFonts w:hint="eastAsia"/>
        </w:rPr>
        <w:t xml:space="preserve">製品を指定し、対象法規制（全件/選択）に対して判定を実行する。</w:t>
      </w:r>
      <w:r>
        <w:rPr>
          <w:rFonts w:hint="eastAsia"/>
          <w:b/>
          <w:bCs/>
        </w:rPr>
        <w:t xml:space="preserve">使用リンクバージョンを指定</w:t>
      </w:r>
      <w:r>
        <w:rPr>
          <w:rFonts w:hint="eastAsia"/>
        </w:rPr>
        <w:t xml:space="preserve">（既定は最新／明示選択）。</w:t>
      </w:r>
    </w:p>
    <w:p>
      <w:pPr>
        <w:pStyle w:val="Compact"/>
        <w:numPr>
          <w:ilvl w:val="0"/>
          <w:numId w:val="1028"/>
        </w:numPr>
      </w:pPr>
      <w:r>
        <w:t xml:space="preserve">FR-J-02 </w:t>
      </w:r>
      <w:r>
        <w:rPr>
          <w:rFonts w:hint="eastAsia"/>
        </w:rPr>
        <w:t xml:space="preserve">展開・統合後組成と、指定バージョン内で情報源優先度に基づき解決したリンクを用いる。</w:t>
      </w:r>
    </w:p>
    <w:p>
      <w:pPr>
        <w:pStyle w:val="Compact"/>
        <w:numPr>
          <w:ilvl w:val="0"/>
          <w:numId w:val="1028"/>
        </w:numPr>
      </w:pPr>
      <w:r>
        <w:t xml:space="preserve">FR-J-03 </w:t>
      </w:r>
      <w:r>
        <w:rPr>
          <w:rFonts w:hint="eastAsia"/>
        </w:rPr>
        <w:t xml:space="preserve">判定パターン（後述）を法文物質名・規制区分の設定に従って適用する。</w:t>
      </w:r>
    </w:p>
    <w:p>
      <w:pPr>
        <w:pStyle w:val="Compact"/>
        <w:numPr>
          <w:ilvl w:val="0"/>
          <w:numId w:val="1028"/>
        </w:numPr>
      </w:pPr>
      <w:r>
        <w:t xml:space="preserve">FR-J-04 </w:t>
      </w:r>
      <w:r>
        <w:rPr>
          <w:rFonts w:hint="eastAsia"/>
        </w:rPr>
        <w:t xml:space="preserve">最終的な「該当区分」を算定し、根拠（寄与物質・採用情報源・算定値）を記録する。</w:t>
      </w:r>
    </w:p>
    <w:p>
      <w:pPr>
        <w:pStyle w:val="Compact"/>
        <w:numPr>
          <w:ilvl w:val="0"/>
          <w:numId w:val="1028"/>
        </w:numPr>
      </w:pPr>
      <w:r>
        <w:t xml:space="preserve">FR-J-05 </w:t>
      </w:r>
      <w:r>
        <w:rPr>
          <w:rFonts w:hint="eastAsia"/>
        </w:rPr>
        <w:t xml:space="preserve">結果抑制設定に従い、上位該当時の下位区分表記を制御する。</w:t>
      </w:r>
    </w:p>
    <w:p>
      <w:pPr>
        <w:pStyle w:val="Compact"/>
        <w:numPr>
          <w:ilvl w:val="0"/>
          <w:numId w:val="1028"/>
        </w:numPr>
      </w:pPr>
      <w:r>
        <w:t xml:space="preserve">FR-J-06 </w:t>
      </w:r>
      <w:r>
        <w:rPr>
          <w:rFonts w:hint="eastAsia"/>
        </w:rPr>
        <w:t xml:space="preserve">判定結果の保存・履歴・再実行・差分比較。【追加提案】</w:t>
      </w:r>
    </w:p>
    <w:p>
      <w:pPr>
        <w:pStyle w:val="Compact"/>
        <w:numPr>
          <w:ilvl w:val="0"/>
          <w:numId w:val="1028"/>
        </w:numPr>
      </w:pPr>
      <w:r>
        <w:t xml:space="preserve">FR-J-07 </w:t>
      </w:r>
      <w:r>
        <w:rPr>
          <w:rFonts w:hint="eastAsia"/>
        </w:rPr>
        <w:t xml:space="preserve">一括判定:</w:t>
      </w:r>
      <w:r>
        <w:t xml:space="preserve"> </w:t>
      </w:r>
      <w:r>
        <w:rPr>
          <w:rFonts w:hint="eastAsia"/>
        </w:rPr>
        <w:t xml:space="preserve">全製品／選択製品（原材料含む）をバッチで判定実行できる。【追加提案・Q-G2】</w:t>
      </w:r>
    </w:p>
    <w:p>
      <w:pPr>
        <w:pStyle w:val="Compact"/>
        <w:numPr>
          <w:ilvl w:val="0"/>
          <w:numId w:val="1028"/>
        </w:numPr>
      </w:pPr>
      <w:r>
        <w:t xml:space="preserve">FR-J-08 </w:t>
      </w:r>
      <w:r>
        <w:rPr>
          <w:rFonts w:hint="eastAsia"/>
        </w:rPr>
        <w:t xml:space="preserve">影響分析・再判定:</w:t>
      </w:r>
      <w:r>
        <w:t xml:space="preserve"> </w:t>
      </w:r>
      <w:r>
        <w:rPr>
          <w:rFonts w:hint="eastAsia"/>
        </w:rPr>
        <w:t xml:space="preserve">リンクバージョン投入や法規制マスタ・金属換算係数の変更時に、影響を受ける製品（過去判定が陳腐化した製品）を特定し、再判定対象として一覧化・一括再判定できる。【追加提案・Q-G2】</w:t>
      </w:r>
    </w:p>
    <w:p>
      <w:pPr>
        <w:pStyle w:val="Compact"/>
        <w:numPr>
          <w:ilvl w:val="0"/>
          <w:numId w:val="1028"/>
        </w:numPr>
      </w:pPr>
      <w:r>
        <w:t xml:space="preserve">FR-J-09 </w:t>
      </w:r>
      <w:r>
        <w:rPr>
          <w:rFonts w:hint="eastAsia"/>
        </w:rPr>
        <w:t xml:space="preserve">鮮度管理:</w:t>
      </w:r>
      <w:r>
        <w:t xml:space="preserve"> </w:t>
      </w:r>
      <w:r>
        <w:rPr>
          <w:rFonts w:hint="eastAsia"/>
        </w:rPr>
        <w:t xml:space="preserve">各製品の最新判定が、現在の最新バージョン・最新組成に基づくかを示し、「要再判定」を可視化する。【追加提案・Q-G2】</w:t>
      </w:r>
    </w:p>
    <w:bookmarkEnd w:id="32"/>
    <w:bookmarkStart w:id="33" w:name="取込-出力提示要件追加提案"/>
    <w:p>
      <w:pPr>
        <w:pStyle w:val="Heading3"/>
      </w:pPr>
      <w:r>
        <w:t xml:space="preserve">4.7 </w:t>
      </w:r>
      <w:r>
        <w:rPr>
          <w:rFonts w:hint="eastAsia"/>
        </w:rPr>
        <w:t xml:space="preserve">取込</w:t>
      </w:r>
      <w:r>
        <w:t xml:space="preserve"> / </w:t>
      </w:r>
      <w:r>
        <w:rPr>
          <w:rFonts w:hint="eastAsia"/>
        </w:rPr>
        <w:t xml:space="preserve">出力【提示要件＋追加提案】</w:t>
      </w:r>
    </w:p>
    <w:p>
      <w:pPr>
        <w:pStyle w:val="Compact"/>
        <w:numPr>
          <w:ilvl w:val="0"/>
          <w:numId w:val="1029"/>
        </w:numPr>
      </w:pPr>
      <w:r>
        <w:t xml:space="preserve">FR-IO-00</w:t>
      </w:r>
      <w:r>
        <w:t xml:space="preserve"> </w:t>
      </w:r>
      <w:r>
        <w:rPr>
          <w:rFonts w:hint="eastAsia"/>
          <w:b/>
          <w:bCs/>
        </w:rPr>
        <w:t xml:space="preserve">個別操作</w:t>
      </w:r>
      <w:r>
        <w:t xml:space="preserve">: </w:t>
      </w:r>
      <w:r>
        <w:rPr>
          <w:rFonts w:hint="eastAsia"/>
        </w:rPr>
        <w:t xml:space="preserve">すべての主要データ（化学物質、製品/原材料、法規制（法律・規制区分・法文物質名エントリ）、法文物質名↔化学物質リンク、情報源、リンクバージョン</w:t>
      </w:r>
      <w:r>
        <w:t xml:space="preserve"> </w:t>
      </w:r>
      <w:r>
        <w:rPr>
          <w:rFonts w:hint="eastAsia"/>
        </w:rPr>
        <w:t xml:space="preserve">等）は、画面から</w:t>
      </w:r>
      <w:r>
        <w:rPr>
          <w:rFonts w:hint="eastAsia"/>
          <w:b/>
          <w:bCs/>
        </w:rPr>
        <w:t xml:space="preserve">個別に登録・変更・削除</w:t>
      </w:r>
      <w:r>
        <w:rPr>
          <w:rFonts w:hint="eastAsia"/>
        </w:rPr>
        <w:t xml:space="preserve">できる（削除は論理削除を基本）。【提示要件】</w:t>
      </w:r>
    </w:p>
    <w:p>
      <w:pPr>
        <w:pStyle w:val="Compact"/>
        <w:numPr>
          <w:ilvl w:val="0"/>
          <w:numId w:val="1029"/>
        </w:numPr>
      </w:pPr>
      <w:r>
        <w:t xml:space="preserve">FR-IO-01</w:t>
      </w:r>
      <w:r>
        <w:t xml:space="preserve"> </w:t>
      </w:r>
      <w:r>
        <w:rPr>
          <w:rFonts w:hint="eastAsia"/>
          <w:b/>
          <w:bCs/>
        </w:rPr>
        <w:t xml:space="preserve">TSV一括登録</w:t>
      </w:r>
      <w:r>
        <w:t xml:space="preserve">: </w:t>
      </w:r>
      <w:r>
        <w:rPr>
          <w:rFonts w:hint="eastAsia"/>
        </w:rPr>
        <w:t xml:space="preserve">次の各データは</w:t>
      </w:r>
      <w:r>
        <w:t xml:space="preserve"> TSV </w:t>
      </w:r>
      <w:r>
        <w:rPr>
          <w:rFonts w:hint="eastAsia"/>
        </w:rPr>
        <w:t xml:space="preserve">ファイルによる一括登録（インポート）ができる。【提示要件】</w:t>
      </w:r>
    </w:p>
    <w:p>
      <w:pPr>
        <w:pStyle w:val="Compact"/>
        <w:numPr>
          <w:ilvl w:val="1"/>
          <w:numId w:val="1030"/>
        </w:numPr>
      </w:pPr>
      <w:r>
        <w:rPr>
          <w:rFonts w:hint="eastAsia"/>
        </w:rPr>
        <w:t xml:space="preserve">製品</w:t>
      </w:r>
      <w:r>
        <w:t xml:space="preserve"> / </w:t>
      </w:r>
      <w:r>
        <w:rPr>
          <w:rFonts w:hint="eastAsia"/>
        </w:rPr>
        <w:t xml:space="preserve">原材料、化学物質、法規制、法文物質名↔化学物質リンク</w:t>
      </w:r>
    </w:p>
    <w:p>
      <w:pPr>
        <w:pStyle w:val="Compact"/>
        <w:numPr>
          <w:ilvl w:val="1"/>
          <w:numId w:val="1030"/>
        </w:numPr>
      </w:pPr>
      <w:r>
        <w:rPr>
          <w:rFonts w:hint="eastAsia"/>
        </w:rPr>
        <w:t xml:space="preserve">仕様:</w:t>
      </w:r>
      <w:r>
        <w:t xml:space="preserve"> </w:t>
      </w:r>
      <w:r>
        <w:rPr>
          <w:rFonts w:hint="eastAsia"/>
        </w:rPr>
        <w:t xml:space="preserve">タブ区切り（TSV）、文字コードは</w:t>
      </w:r>
      <w:r>
        <w:t xml:space="preserve"> </w:t>
      </w:r>
      <w:r>
        <w:rPr>
          <w:rFonts w:hint="eastAsia"/>
        </w:rPr>
        <w:t xml:space="preserve">UTF-8（Excel互換のためBOM要否は</w:t>
      </w:r>
      <w:r>
        <w:t xml:space="preserve"> </w:t>
      </w:r>
      <w:r>
        <w:rPr>
          <w:rFonts w:hint="eastAsia"/>
        </w:rPr>
        <w:t xml:space="preserve">Q-IO1）、1行目はヘッダ。エンティティごとに列定義（テンプレート）を提供。</w:t>
      </w:r>
    </w:p>
    <w:p>
      <w:pPr>
        <w:pStyle w:val="Compact"/>
        <w:numPr>
          <w:ilvl w:val="1"/>
          <w:numId w:val="1030"/>
        </w:numPr>
      </w:pPr>
      <w:r>
        <w:rPr>
          <w:rFonts w:hint="eastAsia"/>
        </w:rPr>
        <w:t xml:space="preserve">バリデーション後に取込、エラー時は行単位でエラー内容を提示（部分取込/全件ロールバックの方針は</w:t>
      </w:r>
      <w:r>
        <w:t xml:space="preserve"> </w:t>
      </w:r>
      <w:r>
        <w:rPr>
          <w:rFonts w:hint="eastAsia"/>
        </w:rPr>
        <w:t xml:space="preserve">Q-IO2）。</w:t>
      </w:r>
    </w:p>
    <w:p>
      <w:pPr>
        <w:pStyle w:val="Compact"/>
        <w:numPr>
          <w:ilvl w:val="1"/>
          <w:numId w:val="1030"/>
        </w:numPr>
      </w:pPr>
      <w:r>
        <w:rPr>
          <w:rFonts w:hint="eastAsia"/>
        </w:rPr>
        <w:t xml:space="preserve">取込モードは新規登録を基本とし、既存データの更新（upsert）・一括削除を含めるかは</w:t>
      </w:r>
      <w:r>
        <w:t xml:space="preserve"> </w:t>
      </w:r>
      <w:r>
        <w:rPr>
          <w:rFonts w:hint="eastAsia"/>
        </w:rPr>
        <w:t xml:space="preserve">Q-IO3。upsert時の突合キー（ID/CAS/コード等）は</w:t>
      </w:r>
      <w:r>
        <w:t xml:space="preserve"> Q-IO4。</w:t>
      </w:r>
    </w:p>
    <w:p>
      <w:pPr>
        <w:pStyle w:val="Compact"/>
        <w:numPr>
          <w:ilvl w:val="1"/>
          <w:numId w:val="1030"/>
        </w:numPr>
      </w:pPr>
      <w:r>
        <w:rPr>
          <w:rFonts w:hint="eastAsia"/>
        </w:rPr>
        <w:t xml:space="preserve">階層・関連を持つデータの表現:</w:t>
      </w:r>
      <w:r>
        <w:t xml:space="preserve"> </w:t>
      </w:r>
      <w:r>
        <w:rPr>
          <w:rFonts w:hint="eastAsia"/>
        </w:rPr>
        <w:t xml:space="preserve">法規制（法律→規制区分→法文物質名）の階層、リンク（バージョン・情報源・法文物質名・CASの組）の</w:t>
      </w:r>
      <w:r>
        <w:t xml:space="preserve"> TSV </w:t>
      </w:r>
      <w:r>
        <w:rPr>
          <w:rFonts w:hint="eastAsia"/>
        </w:rPr>
        <w:t xml:space="preserve">列設計は別紙化（Q-I1,</w:t>
      </w:r>
      <w:r>
        <w:t xml:space="preserve"> </w:t>
      </w:r>
      <w:r>
        <w:rPr>
          <w:rFonts w:hint="eastAsia"/>
        </w:rPr>
        <w:t xml:space="preserve">Q-IO5）。</w:t>
      </w:r>
    </w:p>
    <w:p>
      <w:pPr>
        <w:pStyle w:val="Compact"/>
        <w:numPr>
          <w:ilvl w:val="0"/>
          <w:numId w:val="1029"/>
        </w:numPr>
      </w:pPr>
      <w:r>
        <w:t xml:space="preserve">FR-IO-02</w:t>
      </w:r>
      <w:r>
        <w:t xml:space="preserve"> </w:t>
      </w:r>
      <w:r>
        <w:rPr>
          <w:b/>
          <w:bCs/>
        </w:rPr>
        <w:t xml:space="preserve">TSVダウンロード</w:t>
      </w:r>
      <w:r>
        <w:t xml:space="preserve">: </w:t>
      </w:r>
      <w:r>
        <w:rPr>
          <w:rFonts w:hint="eastAsia"/>
        </w:rPr>
        <w:t xml:space="preserve">上記の各データ（製品/原材料、化学物質、法規制、リンク）を</w:t>
      </w:r>
      <w:r>
        <w:t xml:space="preserve"> TSV </w:t>
      </w:r>
      <w:r>
        <w:rPr>
          <w:rFonts w:hint="eastAsia"/>
        </w:rPr>
        <w:t xml:space="preserve">ファイルとしてダウンロード（エクスポート）できる。検索/絞り込み結果のダウンロード、および空テンプレート（ヘッダのみ）のダウンロードに対応。【提示要件】</w:t>
      </w:r>
    </w:p>
    <w:p>
      <w:pPr>
        <w:pStyle w:val="Compact"/>
        <w:numPr>
          <w:ilvl w:val="1"/>
          <w:numId w:val="1031"/>
        </w:numPr>
      </w:pPr>
      <w:r>
        <w:rPr>
          <w:rFonts w:hint="eastAsia"/>
        </w:rPr>
        <w:t xml:space="preserve">リンクのダウンロードは対象バージョンを指定。</w:t>
      </w:r>
    </w:p>
    <w:p>
      <w:pPr>
        <w:pStyle w:val="Compact"/>
        <w:numPr>
          <w:ilvl w:val="1"/>
          <w:numId w:val="1031"/>
        </w:numPr>
      </w:pPr>
      <w:r>
        <w:rPr>
          <w:rFonts w:hint="eastAsia"/>
        </w:rPr>
        <w:t xml:space="preserve">非特権ユーザーのダウンロードは</w:t>
      </w:r>
      <w:r>
        <w:t xml:space="preserve"> 2.3 </w:t>
      </w:r>
      <w:r>
        <w:rPr>
          <w:rFonts w:hint="eastAsia"/>
        </w:rPr>
        <w:t xml:space="preserve">のマスキング（非公開製品の除外、非開示組成の伏字）を適用。</w:t>
      </w:r>
    </w:p>
    <w:p>
      <w:pPr>
        <w:pStyle w:val="Compact"/>
        <w:numPr>
          <w:ilvl w:val="0"/>
          <w:numId w:val="1029"/>
        </w:numPr>
      </w:pPr>
      <w:r>
        <w:t xml:space="preserve">FR-IO-03 </w:t>
      </w:r>
      <w:r>
        <w:rPr>
          <w:rFonts w:hint="eastAsia"/>
        </w:rPr>
        <w:t xml:space="preserve">判定結果のレポート出力（画面/TSV/CSV/Excel/PDF）。テンプレート方式の帳票は</w:t>
      </w:r>
      <w:r>
        <w:t xml:space="preserve"> §4.11 </w:t>
      </w:r>
      <w:r>
        <w:rPr>
          <w:rFonts w:hint="eastAsia"/>
        </w:rPr>
        <w:t xml:space="preserve">ドキュメント生成で実現。【追加提案】</w:t>
      </w:r>
    </w:p>
    <w:p>
      <w:pPr>
        <w:pStyle w:val="Compact"/>
        <w:numPr>
          <w:ilvl w:val="0"/>
          <w:numId w:val="1029"/>
        </w:numPr>
      </w:pPr>
      <w:r>
        <w:t xml:space="preserve">FR-IO-04 </w:t>
      </w:r>
      <w:r>
        <w:rPr>
          <w:rFonts w:hint="eastAsia"/>
        </w:rPr>
        <w:t xml:space="preserve">取込ジョブの結果・エラーログ参照。【追加提案】</w:t>
      </w:r>
    </w:p>
    <w:bookmarkEnd w:id="33"/>
    <w:bookmarkStart w:id="34" w:name="検索一覧追加提案"/>
    <w:p>
      <w:pPr>
        <w:pStyle w:val="Heading3"/>
      </w:pPr>
      <w:r>
        <w:t xml:space="preserve">4.8 </w:t>
      </w:r>
      <w:r>
        <w:rPr>
          <w:rFonts w:hint="eastAsia"/>
        </w:rPr>
        <w:t xml:space="preserve">検索・一覧【追加提案】</w:t>
      </w:r>
    </w:p>
    <w:p>
      <w:pPr>
        <w:pStyle w:val="Compact"/>
        <w:numPr>
          <w:ilvl w:val="0"/>
          <w:numId w:val="1032"/>
        </w:numPr>
      </w:pPr>
      <w:r>
        <w:t xml:space="preserve">FR-SR-01 </w:t>
      </w:r>
      <w:r>
        <w:rPr>
          <w:rFonts w:hint="eastAsia"/>
        </w:rPr>
        <w:t xml:space="preserve">物質/製品/法規制/リンクの横断・条件検索、ソート、ページング。</w:t>
      </w:r>
    </w:p>
    <w:p>
      <w:pPr>
        <w:pStyle w:val="Compact"/>
        <w:numPr>
          <w:ilvl w:val="0"/>
          <w:numId w:val="1032"/>
        </w:numPr>
      </w:pPr>
      <w:r>
        <w:t xml:space="preserve">FR-SR-02 </w:t>
      </w:r>
      <w:r>
        <w:rPr>
          <w:rFonts w:hint="eastAsia"/>
        </w:rPr>
        <w:t xml:space="preserve">「この物質を含む製品」「この法文物質名にリンクされる物質」等の逆引き。</w:t>
      </w:r>
    </w:p>
    <w:p>
      <w:pPr>
        <w:pStyle w:val="Compact"/>
        <w:numPr>
          <w:ilvl w:val="0"/>
          <w:numId w:val="1032"/>
        </w:numPr>
      </w:pPr>
      <w:r>
        <w:t xml:space="preserve">FR-SR-03 </w:t>
      </w:r>
      <w:r>
        <w:rPr>
          <w:rFonts w:hint="eastAsia"/>
        </w:rPr>
        <w:t xml:space="preserve">規制該当条件での製品フィルタ（例：「化審法第一種特定化学物質に該当する製品一覧」）。法律/区分/法文物質名/該当有無での絞り込み。【追加提案・Q-G2】</w:t>
      </w:r>
    </w:p>
    <w:p>
      <w:pPr>
        <w:pStyle w:val="Compact"/>
        <w:numPr>
          <w:ilvl w:val="0"/>
          <w:numId w:val="1032"/>
        </w:numPr>
      </w:pPr>
      <w:r>
        <w:t xml:space="preserve">FR-SR-04 </w:t>
      </w:r>
      <w:r>
        <w:rPr>
          <w:rFonts w:hint="eastAsia"/>
        </w:rPr>
        <w:t xml:space="preserve">添付ファイル:</w:t>
      </w:r>
      <w:r>
        <w:t xml:space="preserve"> </w:t>
      </w:r>
      <w:r>
        <w:rPr>
          <w:rFonts w:hint="eastAsia"/>
        </w:rPr>
        <w:t xml:space="preserve">製品・物質・原材料にSDS・サプライヤ成分表等のファイルを添付・参照できる。【追加提案・Q-G4】</w:t>
      </w:r>
    </w:p>
    <w:bookmarkEnd w:id="34"/>
    <w:bookmarkStart w:id="35" w:name="認証認可ユーザ管理追加提案"/>
    <w:p>
      <w:pPr>
        <w:pStyle w:val="Heading3"/>
      </w:pPr>
      <w:r>
        <w:t xml:space="preserve">4.9 </w:t>
      </w:r>
      <w:r>
        <w:rPr>
          <w:rFonts w:hint="eastAsia"/>
        </w:rPr>
        <w:t xml:space="preserve">認証・認可・ユーザ管理【追加提案】</w:t>
      </w:r>
    </w:p>
    <w:p>
      <w:pPr>
        <w:pStyle w:val="Compact"/>
        <w:numPr>
          <w:ilvl w:val="0"/>
          <w:numId w:val="1033"/>
        </w:numPr>
      </w:pPr>
      <w:r>
        <w:t xml:space="preserve">FR-U-01 </w:t>
      </w:r>
      <w:r>
        <w:rPr>
          <w:rFonts w:hint="eastAsia"/>
        </w:rPr>
        <w:t xml:space="preserve">ログイン認証、パスワードポリシー（または</w:t>
      </w:r>
      <w:r>
        <w:t xml:space="preserve"> SSO/SAML/OIDC は </w:t>
      </w:r>
      <w:r>
        <w:rPr>
          <w:rFonts w:hint="eastAsia"/>
        </w:rPr>
        <w:t xml:space="preserve">Q-A2）。</w:t>
      </w:r>
    </w:p>
    <w:p>
      <w:pPr>
        <w:pStyle w:val="Compact"/>
        <w:numPr>
          <w:ilvl w:val="0"/>
          <w:numId w:val="1033"/>
        </w:numPr>
      </w:pPr>
      <w:r>
        <w:t xml:space="preserve">FR-U-02 </w:t>
      </w:r>
      <w:r>
        <w:rPr>
          <w:rFonts w:hint="eastAsia"/>
        </w:rPr>
        <w:t xml:space="preserve">3ロール（システム管理者/特権ユーザー/非特権ユーザー）に基づくユーザ管理・権限制御。ユーザ管理はシステム管理者のみ。</w:t>
      </w:r>
    </w:p>
    <w:p>
      <w:pPr>
        <w:pStyle w:val="Compact"/>
        <w:numPr>
          <w:ilvl w:val="0"/>
          <w:numId w:val="1033"/>
        </w:numPr>
      </w:pPr>
      <w:r>
        <w:t xml:space="preserve">FR-U-02b </w:t>
      </w:r>
      <w:r>
        <w:rPr>
          <w:rFonts w:hint="eastAsia"/>
        </w:rPr>
        <w:t xml:space="preserve">非特権ユーザーに編集権限（可/不可）を個別付与。不可の場合は参照・判定実行・ダウンロードのみ可（登録・変更・削除・一括取込は不可）。【Q-A1確定】</w:t>
      </w:r>
    </w:p>
    <w:p>
      <w:pPr>
        <w:pStyle w:val="Compact"/>
        <w:numPr>
          <w:ilvl w:val="0"/>
          <w:numId w:val="1033"/>
        </w:numPr>
      </w:pPr>
      <w:r>
        <w:t xml:space="preserve">FR-U-03 </w:t>
      </w:r>
      <w:r>
        <w:rPr>
          <w:rFonts w:hint="eastAsia"/>
        </w:rPr>
        <w:t xml:space="preserve">製品の2つのフラグ設定:</w:t>
      </w:r>
      <w:r>
        <w:t xml:space="preserve"> </w:t>
      </w:r>
      <w:r>
        <w:rPr>
          <w:rFonts w:hint="eastAsia"/>
        </w:rPr>
        <w:t xml:space="preserve">非公開フラグ（既定オフ＝本体公開）と組成公開フラグ（既定オフ＝組成非開示）。設定はシステム管理者・特権ユーザーのみ。</w:t>
      </w:r>
    </w:p>
    <w:p>
      <w:pPr>
        <w:pStyle w:val="Compact"/>
        <w:numPr>
          <w:ilvl w:val="0"/>
          <w:numId w:val="1033"/>
        </w:numPr>
      </w:pPr>
      <w:r>
        <w:t xml:space="preserve">FR-U-04 </w:t>
      </w:r>
      <w:r>
        <w:rPr>
          <w:rFonts w:hint="eastAsia"/>
        </w:rPr>
        <w:t xml:space="preserve">非特権ユーザーに対し、非公開フラグオンの製品は一覧・検索・判定対象から丸ごと除外し、組成公開フラグオフの製品は組成・展開組成・組成由来明細をマスキングする。除外/マスキングは画面・判定結果明細・逆引き検索・エクスポートに一貫適用。【Q-A4】</w:t>
      </w:r>
    </w:p>
    <w:p>
      <w:pPr>
        <w:pStyle w:val="Compact"/>
        <w:numPr>
          <w:ilvl w:val="0"/>
          <w:numId w:val="1033"/>
        </w:numPr>
      </w:pPr>
      <w:r>
        <w:t xml:space="preserve">FR-U-05</w:t>
      </w:r>
      <w:r>
        <w:t xml:space="preserve"> </w:t>
      </w:r>
      <w:r>
        <w:rPr>
          <w:rFonts w:hint="eastAsia"/>
          <w:b/>
          <w:bCs/>
        </w:rPr>
        <w:t xml:space="preserve">システム設定</w:t>
      </w:r>
      <w:r>
        <w:t xml:space="preserve">: </w:t>
      </w:r>
      <w:r>
        <w:rPr>
          <w:rFonts w:hint="eastAsia"/>
        </w:rPr>
        <w:t xml:space="preserve">システム管理者が業務ポリシーを設定・変更できる。変更は監査履歴に記録する。少なくとも次を含む:</w:t>
      </w:r>
    </w:p>
    <w:p>
      <w:pPr>
        <w:pStyle w:val="Compact"/>
        <w:numPr>
          <w:ilvl w:val="1"/>
          <w:numId w:val="1034"/>
        </w:numPr>
      </w:pPr>
      <w:r>
        <w:rPr>
          <w:rFonts w:hint="eastAsia"/>
          <w:b/>
          <w:bCs/>
        </w:rPr>
        <w:t xml:space="preserve">含有率合計の検証ポリシー</w:t>
      </w:r>
      <w:r>
        <w:rPr>
          <w:rFonts w:hint="eastAsia"/>
        </w:rPr>
        <w:t xml:space="preserve">（モード=厳格/標準/緩和・許容誤差ε・balance許容の</w:t>
      </w:r>
      <w:r>
        <w:t xml:space="preserve"> </w:t>
      </w:r>
      <w:r>
        <w:rPr>
          <w:rFonts w:hint="eastAsia"/>
        </w:rPr>
        <w:t xml:space="preserve">on/off）。【Q-D5確定】</w:t>
      </w:r>
    </w:p>
    <w:p>
      <w:pPr>
        <w:pStyle w:val="Compact"/>
        <w:numPr>
          <w:ilvl w:val="1"/>
          <w:numId w:val="1034"/>
        </w:numPr>
      </w:pPr>
      <w:r>
        <w:rPr>
          <w:rFonts w:hint="eastAsia"/>
        </w:rPr>
        <w:t xml:space="preserve">（将来）判定既定バージョンの決め方（Q-V1）、TSV文字コード/BOM（Q-IO1）等、他のシステム既定値も本設定に集約しうる。</w:t>
      </w:r>
    </w:p>
    <w:p>
      <w:pPr>
        <w:pStyle w:val="Compact"/>
        <w:numPr>
          <w:ilvl w:val="1"/>
          <w:numId w:val="1034"/>
        </w:numPr>
      </w:pPr>
      <w:r>
        <w:rPr>
          <w:rFonts w:hint="eastAsia"/>
        </w:rPr>
        <w:t xml:space="preserve">設定は</w:t>
      </w:r>
      <w:r>
        <w:t xml:space="preserve"> </w:t>
      </w:r>
      <w:r>
        <w:rPr>
          <w:rFonts w:hint="eastAsia"/>
        </w:rPr>
        <w:t xml:space="preserve">SystemSetting（キー=設定項目,</w:t>
      </w:r>
      <w:r>
        <w:t xml:space="preserve"> </w:t>
      </w:r>
      <w:r>
        <w:rPr>
          <w:rFonts w:hint="eastAsia"/>
        </w:rPr>
        <w:t xml:space="preserve">値,</w:t>
      </w:r>
      <w:r>
        <w:t xml:space="preserve"> </w:t>
      </w:r>
      <w:r>
        <w:rPr>
          <w:rFonts w:hint="eastAsia"/>
        </w:rPr>
        <w:t xml:space="preserve">型,</w:t>
      </w:r>
      <w:r>
        <w:t xml:space="preserve"> </w:t>
      </w:r>
      <w:r>
        <w:rPr>
          <w:rFonts w:hint="eastAsia"/>
        </w:rPr>
        <w:t xml:space="preserve">既定値,</w:t>
      </w:r>
      <w:r>
        <w:t xml:space="preserve"> </w:t>
      </w:r>
      <w:r>
        <w:rPr>
          <w:rFonts w:hint="eastAsia"/>
        </w:rPr>
        <w:t xml:space="preserve">更新者/日時）として保持し、アプリ起動時・処理時に参照する（値はハードコードしない）。</w:t>
      </w:r>
    </w:p>
    <w:bookmarkEnd w:id="35"/>
    <w:bookmarkStart w:id="36" w:name="監査履歴整合性追加提案"/>
    <w:p>
      <w:pPr>
        <w:pStyle w:val="Heading3"/>
      </w:pPr>
      <w:r>
        <w:t xml:space="preserve">4.10 </w:t>
      </w:r>
      <w:r>
        <w:rPr>
          <w:rFonts w:hint="eastAsia"/>
        </w:rPr>
        <w:t xml:space="preserve">監査・履歴・整合性【追加提案】</w:t>
      </w:r>
    </w:p>
    <w:p>
      <w:pPr>
        <w:pStyle w:val="Compact"/>
        <w:numPr>
          <w:ilvl w:val="0"/>
          <w:numId w:val="1035"/>
        </w:numPr>
      </w:pPr>
      <w:r>
        <w:t xml:space="preserve">FR-AU-01 </w:t>
      </w:r>
      <w:r>
        <w:rPr>
          <w:rFonts w:hint="eastAsia"/>
        </w:rPr>
        <w:t xml:space="preserve">主要マスタの変更履歴（誰が・いつ・何を）を記録。</w:t>
      </w:r>
    </w:p>
    <w:p>
      <w:pPr>
        <w:pStyle w:val="Compact"/>
        <w:numPr>
          <w:ilvl w:val="0"/>
          <w:numId w:val="1035"/>
        </w:numPr>
      </w:pPr>
      <w:r>
        <w:t xml:space="preserve">FR-AU-02 </w:t>
      </w:r>
      <w:r>
        <w:rPr>
          <w:rFonts w:hint="eastAsia"/>
        </w:rPr>
        <w:t xml:space="preserve">操作監査ログ（ログイン、判定実行、取込、出力）。</w:t>
      </w:r>
    </w:p>
    <w:p>
      <w:pPr>
        <w:pStyle w:val="Compact"/>
        <w:numPr>
          <w:ilvl w:val="0"/>
          <w:numId w:val="1035"/>
        </w:numPr>
      </w:pPr>
      <w:r>
        <w:t xml:space="preserve">FR-AU-03 </w:t>
      </w:r>
      <w:r>
        <w:rPr>
          <w:rFonts w:hint="eastAsia"/>
        </w:rPr>
        <w:t xml:space="preserve">整合性チェック（CAS未割当物質、孤立リンク、循環組成、含有率異常、金属換算方式なのに金属換算係数未登録、リンクが参照するCASが物質マスタに未登録</w:t>
      </w:r>
      <w:r>
        <w:t xml:space="preserve"> </w:t>
      </w:r>
      <w:r>
        <w:rPr>
          <w:rFonts w:hint="eastAsia"/>
        </w:rPr>
        <w:t xml:space="preserve">等）の検出と一覧化。</w:t>
      </w:r>
    </w:p>
    <w:p>
      <w:pPr>
        <w:pStyle w:val="Compact"/>
        <w:numPr>
          <w:ilvl w:val="0"/>
          <w:numId w:val="1035"/>
        </w:numPr>
      </w:pPr>
      <w:r>
        <w:t xml:space="preserve">FR-AU-04 </w:t>
      </w:r>
      <w:r>
        <w:rPr>
          <w:rFonts w:hint="eastAsia"/>
        </w:rPr>
        <w:t xml:space="preserve">参照整合性・削除制約:</w:t>
      </w:r>
      <w:r>
        <w:t xml:space="preserve"> </w:t>
      </w:r>
      <w:r>
        <w:rPr>
          <w:rFonts w:hint="eastAsia"/>
        </w:rPr>
        <w:t xml:space="preserve">他データから参照されている物質・製品・法文物質名・CAS等は物理削除せず論理削除とし、参照関係を保持する。削除時は参照元（影響範囲）を警告する。【追加提案・Q-G3】</w:t>
      </w:r>
    </w:p>
    <w:bookmarkEnd w:id="36"/>
    <w:bookmarkStart w:id="37" w:name="ドキュメント生成追加機能"/>
    <w:p>
      <w:pPr>
        <w:pStyle w:val="Heading3"/>
      </w:pPr>
      <w:r>
        <w:t xml:space="preserve">4.11 </w:t>
      </w:r>
      <w:r>
        <w:rPr>
          <w:rFonts w:hint="eastAsia"/>
        </w:rPr>
        <w:t xml:space="preserve">ドキュメント生成【追加機能】</w:t>
      </w:r>
    </w:p>
    <w:p>
      <w:pPr>
        <w:pStyle w:val="Compact"/>
        <w:numPr>
          <w:ilvl w:val="0"/>
          <w:numId w:val="1036"/>
        </w:numPr>
      </w:pPr>
      <w:r>
        <w:t xml:space="preserve">FR-DOC-01 </w:t>
      </w:r>
      <w:r>
        <w:rPr>
          <w:rFonts w:hint="eastAsia"/>
        </w:rPr>
        <w:t xml:space="preserve">テンプレートの登録/編集/削除（Word/Excel</w:t>
      </w:r>
      <w:r>
        <w:t xml:space="preserve"> </w:t>
      </w:r>
      <w:r>
        <w:rPr>
          <w:rFonts w:hint="eastAsia"/>
        </w:rPr>
        <w:t xml:space="preserve">アップロード＋差込タグ）。登録・編集はシステム管理者・特権ユーザー。</w:t>
      </w:r>
    </w:p>
    <w:p>
      <w:pPr>
        <w:pStyle w:val="Compact"/>
        <w:numPr>
          <w:ilvl w:val="0"/>
          <w:numId w:val="1036"/>
        </w:numPr>
      </w:pPr>
      <w:r>
        <w:t xml:space="preserve">FR-DOC-02 </w:t>
      </w:r>
      <w:r>
        <w:rPr>
          <w:rFonts w:hint="eastAsia"/>
        </w:rPr>
        <w:t xml:space="preserve">テンプレート＋対象データを選択してドキュメントを生成（Word/Excel、必要に応じて</w:t>
      </w:r>
      <w:r>
        <w:t xml:space="preserve"> PDF </w:t>
      </w:r>
      <w:r>
        <w:rPr>
          <w:rFonts w:hint="eastAsia"/>
        </w:rPr>
        <w:t xml:space="preserve">変換）。</w:t>
      </w:r>
    </w:p>
    <w:p>
      <w:pPr>
        <w:pStyle w:val="Compact"/>
        <w:numPr>
          <w:ilvl w:val="0"/>
          <w:numId w:val="1036"/>
        </w:numPr>
      </w:pPr>
      <w:r>
        <w:t xml:space="preserve">FR-DOC-03 </w:t>
      </w:r>
      <w:r>
        <w:rPr>
          <w:rFonts w:hint="eastAsia"/>
        </w:rPr>
        <w:t xml:space="preserve">差込対象データ:</w:t>
      </w:r>
      <w:r>
        <w:t xml:space="preserve"> </w:t>
      </w:r>
      <w:r>
        <w:rPr>
          <w:rFonts w:hint="eastAsia"/>
          <w:b/>
          <w:bCs/>
        </w:rPr>
        <w:t xml:space="preserve">製品・組成</w:t>
      </w:r>
      <w:r>
        <w:rPr>
          <w:b/>
          <w:bCs/>
        </w:rPr>
        <w:t xml:space="preserve"> / </w:t>
      </w:r>
      <w:r>
        <w:rPr>
          <w:rFonts w:hint="eastAsia"/>
          <w:b/>
          <w:bCs/>
        </w:rPr>
        <w:t xml:space="preserve">判定結果</w:t>
      </w:r>
      <w:r>
        <w:rPr>
          <w:b/>
          <w:bCs/>
        </w:rPr>
        <w:t xml:space="preserve"> / </w:t>
      </w:r>
      <w:r>
        <w:rPr>
          <w:rFonts w:hint="eastAsia"/>
          <w:b/>
          <w:bCs/>
        </w:rPr>
        <w:t xml:space="preserve">物質</w:t>
      </w:r>
      <w:r>
        <w:rPr>
          <w:b/>
          <w:bCs/>
        </w:rPr>
        <w:t xml:space="preserve"> / </w:t>
      </w:r>
      <w:r>
        <w:rPr>
          <w:rFonts w:hint="eastAsia"/>
          <w:b/>
          <w:bCs/>
        </w:rPr>
        <w:t xml:space="preserve">法規制</w:t>
      </w:r>
      <w:r>
        <w:rPr>
          <w:rFonts w:hint="eastAsia"/>
        </w:rPr>
        <w:t xml:space="preserve">（テンプレートの対象データ種別に従う）。</w:t>
      </w:r>
    </w:p>
    <w:p>
      <w:pPr>
        <w:pStyle w:val="Compact"/>
        <w:numPr>
          <w:ilvl w:val="0"/>
          <w:numId w:val="1036"/>
        </w:numPr>
      </w:pPr>
      <w:r>
        <w:t xml:space="preserve">FR-DOC-04 </w:t>
      </w:r>
      <w:r>
        <w:rPr>
          <w:rFonts w:hint="eastAsia"/>
        </w:rPr>
        <w:t xml:space="preserve">生成時に</w:t>
      </w:r>
      <w:r>
        <w:t xml:space="preserve"> </w:t>
      </w:r>
      <w:r>
        <w:rPr>
          <w:b/>
          <w:bCs/>
        </w:rPr>
        <w:t xml:space="preserve">§2.3/§5 </w:t>
      </w:r>
      <w:r>
        <w:rPr>
          <w:rFonts w:hint="eastAsia"/>
          <w:b/>
          <w:bCs/>
        </w:rPr>
        <w:t xml:space="preserve">のマスキングを一貫適用</w:t>
      </w:r>
      <w:r>
        <w:rPr>
          <w:rFonts w:hint="eastAsia"/>
        </w:rPr>
        <w:t xml:space="preserve">（非公開製品の除外・非開示組成の伏字）。非特権ユーザーの生成物にも適用。サーバ側で除外/マスキングしてから差し込む。</w:t>
      </w:r>
    </w:p>
    <w:p>
      <w:pPr>
        <w:pStyle w:val="Compact"/>
        <w:numPr>
          <w:ilvl w:val="0"/>
          <w:numId w:val="1036"/>
        </w:numPr>
      </w:pPr>
      <w:r>
        <w:t xml:space="preserve">FR-DOC-05 </w:t>
      </w:r>
      <w:r>
        <w:rPr>
          <w:rFonts w:hint="eastAsia"/>
        </w:rPr>
        <w:t xml:space="preserve">生成履歴の記録（テンプレート・対象・生成者・日時・使用バージョン）。監査・再現用。</w:t>
      </w:r>
    </w:p>
    <w:p>
      <w:pPr>
        <w:pStyle w:val="Compact"/>
        <w:numPr>
          <w:ilvl w:val="0"/>
          <w:numId w:val="1036"/>
        </w:numPr>
      </w:pPr>
      <w:r>
        <w:t xml:space="preserve">FR-DOC-06 </w:t>
      </w:r>
      <w:r>
        <w:rPr>
          <w:rFonts w:hint="eastAsia"/>
        </w:rPr>
        <w:t xml:space="preserve">差込可能なタグ辞書（テンプレート項目一覧）の提供。</w:t>
      </w:r>
      <w:r>
        <w:rPr>
          <w:rStyle w:val="VerbatimChar"/>
        </w:rPr>
        <w:t xml:space="preserve">{{entity.field}}</w:t>
      </w:r>
      <w:r>
        <w:t xml:space="preserve"> </w:t>
      </w:r>
      <w:r>
        <w:rPr>
          <w:rFonts w:hint="eastAsia"/>
        </w:rPr>
        <w:t xml:space="preserve">記法・繰り返しループ対応。【Q-DOC1確定】</w:t>
      </w:r>
    </w:p>
    <w:p>
      <w:pPr>
        <w:pStyle w:val="Compact"/>
        <w:numPr>
          <w:ilvl w:val="0"/>
          <w:numId w:val="1036"/>
        </w:numPr>
      </w:pPr>
      <w:r>
        <w:t xml:space="preserve">FR-DOC-07 PDF </w:t>
      </w:r>
      <w:r>
        <w:rPr>
          <w:rFonts w:hint="eastAsia"/>
        </w:rPr>
        <w:t xml:space="preserve">変換は</w:t>
      </w:r>
      <w:r>
        <w:t xml:space="preserve"> </w:t>
      </w:r>
      <w:r>
        <w:rPr>
          <w:b/>
          <w:bCs/>
        </w:rPr>
        <w:t xml:space="preserve">LibreOffice </w:t>
      </w:r>
      <w:r>
        <w:rPr>
          <w:rFonts w:hint="eastAsia"/>
          <w:b/>
          <w:bCs/>
        </w:rPr>
        <w:t xml:space="preserve">ヘッドレスを既定</w:t>
      </w:r>
      <w:r>
        <w:rPr>
          <w:rFonts w:hint="eastAsia"/>
        </w:rPr>
        <w:t xml:space="preserve">（Docker</w:t>
      </w:r>
      <w:r>
        <w:t xml:space="preserve"> </w:t>
      </w:r>
      <w:r>
        <w:rPr>
          <w:rFonts w:hint="eastAsia"/>
        </w:rPr>
        <w:t xml:space="preserve">同梱）。レポート系の</w:t>
      </w:r>
      <w:r>
        <w:t xml:space="preserve"> HTML </w:t>
      </w:r>
      <w:r>
        <w:rPr>
          <w:rFonts w:hint="eastAsia"/>
        </w:rPr>
        <w:t xml:space="preserve">由来は</w:t>
      </w:r>
      <w:r>
        <w:t xml:space="preserve"> HTML→PDF </w:t>
      </w:r>
      <w:r>
        <w:rPr>
          <w:rFonts w:hint="eastAsia"/>
        </w:rPr>
        <w:t xml:space="preserve">も可。【Q-DOC4確定】</w:t>
      </w:r>
    </w:p>
    <w:bookmarkEnd w:id="37"/>
    <w:bookmarkStart w:id="38" w:name="多言語ui追加機能"/>
    <w:p>
      <w:pPr>
        <w:pStyle w:val="Heading3"/>
      </w:pPr>
      <w:r>
        <w:t xml:space="preserve">4.12 </w:t>
      </w:r>
      <w:r>
        <w:rPr>
          <w:rFonts w:hint="eastAsia"/>
        </w:rPr>
        <w:t xml:space="preserve">多言語UI【追加機能】</w:t>
      </w:r>
    </w:p>
    <w:p>
      <w:pPr>
        <w:pStyle w:val="Compact"/>
        <w:numPr>
          <w:ilvl w:val="0"/>
          <w:numId w:val="1037"/>
        </w:numPr>
      </w:pPr>
      <w:r>
        <w:t xml:space="preserve">FR-I18N-01 </w:t>
      </w:r>
      <w:r>
        <w:rPr>
          <w:rFonts w:hint="eastAsia"/>
        </w:rPr>
        <w:t xml:space="preserve">ロケールの登録/編集/有効化。</w:t>
      </w:r>
      <w:r>
        <w:rPr>
          <w:rFonts w:hint="eastAsia"/>
          <w:b/>
          <w:bCs/>
        </w:rPr>
        <w:t xml:space="preserve">登録・有効化すると</w:t>
      </w:r>
      <w:r>
        <w:rPr>
          <w:b/>
          <w:bCs/>
        </w:rPr>
        <w:t xml:space="preserve"> UI </w:t>
      </w:r>
      <w:r>
        <w:rPr>
          <w:rFonts w:hint="eastAsia"/>
          <w:b/>
          <w:bCs/>
        </w:rPr>
        <w:t xml:space="preserve">言語として選択可能</w:t>
      </w:r>
      <w:r>
        <w:t xml:space="preserve">になる。</w:t>
      </w:r>
    </w:p>
    <w:p>
      <w:pPr>
        <w:pStyle w:val="Compact"/>
        <w:numPr>
          <w:ilvl w:val="0"/>
          <w:numId w:val="1037"/>
        </w:numPr>
      </w:pPr>
      <w:r>
        <w:t xml:space="preserve">FR-I18N-02 UI </w:t>
      </w:r>
      <w:r>
        <w:rPr>
          <w:rFonts w:hint="eastAsia"/>
        </w:rPr>
        <w:t xml:space="preserve">翻訳リソース（翻訳キー×ロケール）の管理。画面編集・一括取込に対応。未翻訳は既定ロケールへフォールバック。</w:t>
      </w:r>
    </w:p>
    <w:p>
      <w:pPr>
        <w:pStyle w:val="Compact"/>
        <w:numPr>
          <w:ilvl w:val="0"/>
          <w:numId w:val="1037"/>
        </w:numPr>
      </w:pPr>
      <w:r>
        <w:t xml:space="preserve">FR-I18N-03 </w:t>
      </w:r>
      <w:r>
        <w:rPr>
          <w:rFonts w:hint="eastAsia"/>
        </w:rPr>
        <w:t xml:space="preserve">ユーザーごとの優先言語設定。ログインユーザーの優先ロケールで</w:t>
      </w:r>
      <w:r>
        <w:t xml:space="preserve"> UI </w:t>
      </w:r>
      <w:r>
        <w:rPr>
          <w:rFonts w:hint="eastAsia"/>
        </w:rPr>
        <w:t xml:space="preserve">を表示。</w:t>
      </w:r>
    </w:p>
    <w:p>
      <w:pPr>
        <w:pStyle w:val="Compact"/>
        <w:numPr>
          <w:ilvl w:val="0"/>
          <w:numId w:val="1037"/>
        </w:numPr>
      </w:pPr>
      <w:r>
        <w:t xml:space="preserve">FR-I18N-04 </w:t>
      </w:r>
      <w:r>
        <w:rPr>
          <w:rFonts w:hint="eastAsia"/>
        </w:rPr>
        <w:t xml:space="preserve">日本語・英語を初期提供。追加言語は登録で対応。</w:t>
      </w:r>
    </w:p>
    <w:p>
      <w:r>
        <w:pict>
          <v:rect style="width:0;height:1.5pt" o:hralign="center" o:hrstd="t" o:hr="t"/>
        </w:pict>
      </w:r>
    </w:p>
    <w:bookmarkEnd w:id="38"/>
    <w:bookmarkEnd w:id="39"/>
    <w:bookmarkStart w:id="44" w:name="判定仕様最重要"/>
    <w:p>
      <w:pPr>
        <w:pStyle w:val="Heading2"/>
      </w:pPr>
      <w:r>
        <w:t xml:space="preserve">5. </w:t>
      </w:r>
      <w:r>
        <w:rPr>
          <w:rFonts w:hint="eastAsia"/>
        </w:rPr>
        <w:t xml:space="preserve">判定仕様（最重要）</w:t>
      </w:r>
    </w:p>
    <w:p>
      <w:pPr>
        <w:pStyle w:val="FirstParagraph"/>
      </w:pPr>
      <w:r>
        <w:rPr>
          <w:rFonts w:hint="eastAsia"/>
        </w:rPr>
        <w:t xml:space="preserve">判定は次の独立した設定軸の組合せで定義する。固定の5パターンではなく</w:t>
      </w:r>
      <w:r>
        <w:rPr>
          <w:rFonts w:hint="eastAsia"/>
          <w:b/>
          <w:bCs/>
        </w:rPr>
        <w:t xml:space="preserve">設定駆動</w:t>
      </w:r>
      <w:r>
        <w:rPr>
          <w:rFonts w:hint="eastAsia"/>
        </w:rPr>
        <w:t xml:space="preserve">とし、ご提示の各ケースを設定の組合せとして表現する。</w:t>
      </w:r>
    </w:p>
    <w:bookmarkStart w:id="40" w:name="共通寄与量の定義"/>
    <w:p>
      <w:pPr>
        <w:pStyle w:val="Heading3"/>
      </w:pPr>
      <w:r>
        <w:t xml:space="preserve">5.1 </w:t>
      </w:r>
      <w:r>
        <w:rPr>
          <w:rFonts w:hint="eastAsia"/>
        </w:rPr>
        <w:t xml:space="preserve">共通：寄与量の定義</w:t>
      </w:r>
    </w:p>
    <w:p>
      <w:pPr>
        <w:pStyle w:val="FirstParagraph"/>
      </w:pPr>
      <w:r>
        <w:rPr>
          <w:rFonts w:hint="eastAsia"/>
        </w:rPr>
        <w:t xml:space="preserve">製品</w:t>
      </w:r>
      <w:r>
        <w:t xml:space="preserve"> P </w:t>
      </w:r>
      <w:r>
        <w:rPr>
          <w:rFonts w:hint="eastAsia"/>
        </w:rPr>
        <w:t xml:space="preserve">の展開・統合後組成</w:t>
      </w:r>
      <w:r>
        <w:t xml:space="preserve"> </w:t>
      </w:r>
      <w:r>
        <w:rPr>
          <w:rStyle w:val="VerbatimChar"/>
          <w:rFonts w:hint="eastAsia"/>
        </w:rPr>
        <w:t xml:space="preserve">{(物質</w:t>
      </w:r>
      <w:r>
        <w:rPr>
          <w:rStyle w:val="VerbatimChar"/>
        </w:rPr>
        <w:t xml:space="preserve"> i, </w:t>
      </w:r>
      <w:r>
        <w:rPr>
          <w:rStyle w:val="VerbatimChar"/>
          <w:rFonts w:hint="eastAsia"/>
        </w:rPr>
        <w:t xml:space="preserve">含有率</w:t>
      </w:r>
      <w:r>
        <w:rPr>
          <w:rStyle w:val="VerbatimChar"/>
        </w:rPr>
        <w:t xml:space="preserve"> r_i [wt%])}</w:t>
      </w:r>
      <w:r>
        <w:t xml:space="preserve"> </w:t>
      </w:r>
      <w:r>
        <w:rPr>
          <w:rFonts w:hint="eastAsia"/>
        </w:rPr>
        <w:t xml:space="preserve">に対し、法文物質名</w:t>
      </w:r>
      <w:r>
        <w:t xml:space="preserve"> S </w:t>
      </w:r>
      <w:r>
        <w:rPr>
          <w:rFonts w:hint="eastAsia"/>
        </w:rPr>
        <w:t xml:space="preserve">に該当する物質集合</w:t>
      </w:r>
      <w:r>
        <w:t xml:space="preserve"> </w:t>
      </w:r>
      <w:r>
        <w:rPr>
          <w:rStyle w:val="VerbatimChar"/>
        </w:rPr>
        <w:t xml:space="preserve">M(S)</w:t>
      </w:r>
      <w:r>
        <w:rPr>
          <w:rFonts w:hint="eastAsia"/>
        </w:rPr>
        <w:t xml:space="preserve">（リンク解決＋情報源フォールバック後）を求める。物質</w:t>
      </w:r>
      <w:r>
        <w:t xml:space="preserve"> i の S </w:t>
      </w:r>
      <w:r>
        <w:rPr>
          <w:rFonts w:hint="eastAsia"/>
        </w:rPr>
        <w:t xml:space="preserve">への寄与量を次で定義する。</w:t>
      </w:r>
    </w:p>
    <w:p>
      <w:pPr>
        <w:pStyle w:val="Compact"/>
        <w:numPr>
          <w:ilvl w:val="0"/>
          <w:numId w:val="1038"/>
        </w:numPr>
      </w:pPr>
      <w:r>
        <w:rPr>
          <w:rFonts w:hint="eastAsia"/>
        </w:rPr>
        <w:t xml:space="preserve">S.判定方式</w:t>
      </w:r>
      <w:r>
        <w:t xml:space="preserve"> =</w:t>
      </w:r>
      <w:r>
        <w:t xml:space="preserve"> </w:t>
      </w:r>
      <w:r>
        <w:rPr>
          <w:rFonts w:hint="eastAsia"/>
          <w:b/>
          <w:bCs/>
        </w:rPr>
        <w:t xml:space="preserve">含有率方式</w:t>
      </w:r>
      <w:r>
        <w:t xml:space="preserve">:</w:t>
      </w:r>
      <w:r>
        <w:t xml:space="preserve"> </w:t>
      </w:r>
      <w:r>
        <w:rPr>
          <w:rStyle w:val="VerbatimChar"/>
          <w:rFonts w:hint="eastAsia"/>
        </w:rPr>
        <w:t xml:space="preserve">寄与(i,S)</w:t>
      </w:r>
      <w:r>
        <w:rPr>
          <w:rStyle w:val="VerbatimChar"/>
        </w:rPr>
        <w:t xml:space="preserve"> = r_i</w:t>
      </w:r>
    </w:p>
    <w:p>
      <w:pPr>
        <w:pStyle w:val="Compact"/>
        <w:numPr>
          <w:ilvl w:val="0"/>
          <w:numId w:val="1038"/>
        </w:numPr>
      </w:pPr>
      <w:r>
        <w:rPr>
          <w:rFonts w:hint="eastAsia"/>
        </w:rPr>
        <w:t xml:space="preserve">S.判定方式</w:t>
      </w:r>
      <w:r>
        <w:t xml:space="preserve"> =</w:t>
      </w:r>
      <w:r>
        <w:t xml:space="preserve"> </w:t>
      </w:r>
      <w:r>
        <w:rPr>
          <w:rFonts w:hint="eastAsia"/>
          <w:b/>
          <w:bCs/>
        </w:rPr>
        <w:t xml:space="preserve">金属換算方式（PRTR型）</w:t>
      </w:r>
      <w:r>
        <w:t xml:space="preserve">:</w:t>
      </w:r>
      <w:r>
        <w:t xml:space="preserve"> </w:t>
      </w:r>
      <w:r>
        <w:rPr>
          <w:rStyle w:val="VerbatimChar"/>
          <w:rFonts w:hint="eastAsia"/>
        </w:rPr>
        <w:t xml:space="preserve">寄与(i,S)</w:t>
      </w:r>
      <w:r>
        <w:rPr>
          <w:rStyle w:val="VerbatimChar"/>
        </w:rPr>
        <w:t xml:space="preserve"> = r_i × f(CAS_i, e) / 100</w:t>
      </w:r>
    </w:p>
    <w:p>
      <w:pPr>
        <w:pStyle w:val="Compact"/>
        <w:numPr>
          <w:ilvl w:val="1"/>
          <w:numId w:val="1039"/>
        </w:numPr>
      </w:pPr>
      <w:r>
        <w:rPr>
          <w:rStyle w:val="VerbatimChar"/>
        </w:rPr>
        <w:t xml:space="preserve">e</w:t>
      </w:r>
      <w:r>
        <w:t xml:space="preserve"> </w:t>
      </w:r>
      <w:r>
        <w:t xml:space="preserve">= </w:t>
      </w:r>
      <w:r>
        <w:rPr>
          <w:rFonts w:hint="eastAsia"/>
        </w:rPr>
        <w:t xml:space="preserve">S.判定金属元素（法文物質名のフィールド。多くの場合NULL。設定されている場合に金属換算を行う）。</w:t>
      </w:r>
    </w:p>
    <w:p>
      <w:pPr>
        <w:pStyle w:val="Compact"/>
        <w:numPr>
          <w:ilvl w:val="1"/>
          <w:numId w:val="1039"/>
        </w:numPr>
      </w:pPr>
      <w:r>
        <w:rPr>
          <w:rStyle w:val="VerbatimChar"/>
        </w:rPr>
        <w:t xml:space="preserve">f(CAS_i, e)</w:t>
      </w:r>
      <w:r>
        <w:t xml:space="preserve"> </w:t>
      </w:r>
      <w:r>
        <w:t xml:space="preserve">= </w:t>
      </w:r>
      <w:r>
        <w:rPr>
          <w:rFonts w:hint="eastAsia"/>
        </w:rPr>
        <w:t xml:space="preserve">金属換算係数マスタから引いた、物質</w:t>
      </w:r>
      <w:r>
        <w:t xml:space="preserve"> i </w:t>
      </w:r>
      <w:r>
        <w:rPr>
          <w:rFonts w:hint="eastAsia"/>
        </w:rPr>
        <w:t xml:space="preserve">のCASにおける元素</w:t>
      </w:r>
      <w:r>
        <w:t xml:space="preserve"> e </w:t>
      </w:r>
      <w:r>
        <w:rPr>
          <w:rFonts w:hint="eastAsia"/>
        </w:rPr>
        <w:t xml:space="preserve">の重量割合(%)。</w:t>
      </w:r>
    </w:p>
    <w:p>
      <w:pPr>
        <w:pStyle w:val="Compact"/>
        <w:numPr>
          <w:ilvl w:val="1"/>
          <w:numId w:val="1039"/>
        </w:numPr>
      </w:pPr>
      <w:r>
        <w:rPr>
          <w:rFonts w:hint="eastAsia"/>
        </w:rPr>
        <w:t xml:space="preserve">例：法文物質名「鉛および鉛化合物」(e=Pb)、物質Aが鉛化合物で含有率</w:t>
      </w:r>
      <w:r>
        <w:t xml:space="preserve"> </w:t>
      </w:r>
      <w:r>
        <w:rPr>
          <w:rFonts w:hint="eastAsia"/>
        </w:rPr>
        <w:t xml:space="preserve">r=10%、Aの金属換算係数</w:t>
      </w:r>
      <w:r>
        <w:t xml:space="preserve"> f(CAS_A, Pb)=50% → </w:t>
      </w:r>
      <w:r>
        <w:rPr>
          <w:rFonts w:hint="eastAsia"/>
        </w:rPr>
        <w:t xml:space="preserve">寄与</w:t>
      </w:r>
      <w:r>
        <w:t xml:space="preserve"> = 10 × 50/100 = </w:t>
      </w:r>
      <w:r>
        <w:rPr>
          <w:rFonts w:hint="eastAsia"/>
        </w:rPr>
        <w:t xml:space="preserve">5%（これを閾値と比較）。</w:t>
      </w:r>
    </w:p>
    <w:bookmarkEnd w:id="40"/>
    <w:bookmarkStart w:id="41" w:name="設定軸"/>
    <w:p>
      <w:pPr>
        <w:pStyle w:val="Heading3"/>
      </w:pPr>
      <w:r>
        <w:t xml:space="preserve">5.2 </w:t>
      </w:r>
      <w:r>
        <w:rPr>
          <w:rFonts w:hint="eastAsia"/>
        </w:rPr>
        <w:t xml:space="preserve">設定軸</w:t>
      </w:r>
    </w:p>
    <w:p>
      <w:pPr>
        <w:pStyle w:val="Compact"/>
        <w:numPr>
          <w:ilvl w:val="0"/>
          <w:numId w:val="1040"/>
        </w:numPr>
      </w:pPr>
      <w:r>
        <w:rPr>
          <w:rFonts w:hint="eastAsia"/>
          <w:b/>
          <w:bCs/>
        </w:rPr>
        <w:t xml:space="preserve">合算方式（区分単位の3択。法文物質名ごとのフラグは廃止）</w:t>
      </w:r>
      <w:r>
        <w:rPr>
          <w:rFonts w:hint="eastAsia"/>
        </w:rPr>
        <w:t xml:space="preserve">【Q-J2確定】</w:t>
      </w:r>
    </w:p>
    <w:p>
      <w:pPr>
        <w:pStyle w:val="Compact"/>
        <w:numPr>
          <w:ilvl w:val="1"/>
          <w:numId w:val="1041"/>
        </w:numPr>
      </w:pPr>
      <w:r>
        <w:rPr>
          <w:rFonts w:hint="eastAsia"/>
          <w:b/>
          <w:bCs/>
        </w:rPr>
        <w:t xml:space="preserve">法文物質名単位合算</w:t>
      </w:r>
      <w:r>
        <w:rPr>
          <w:rFonts w:hint="eastAsia"/>
        </w:rPr>
        <w:t xml:space="preserve">（最頻）:</w:t>
      </w:r>
      <w:r>
        <w:t xml:space="preserve"> </w:t>
      </w:r>
      <w:r>
        <w:rPr>
          <w:rFonts w:hint="eastAsia"/>
        </w:rPr>
        <w:t xml:space="preserve">区分内の各法文物質名</w:t>
      </w:r>
      <w:r>
        <w:t xml:space="preserve"> S ごとに</w:t>
      </w:r>
      <w:r>
        <w:t xml:space="preserve"> </w:t>
      </w:r>
      <w:r>
        <w:rPr>
          <w:rStyle w:val="VerbatimChar"/>
          <w:rFonts w:hint="eastAsia"/>
        </w:rPr>
        <w:t xml:space="preserve">S該当量</w:t>
      </w:r>
      <w:r>
        <w:rPr>
          <w:rStyle w:val="VerbatimChar"/>
        </w:rPr>
        <w:t xml:space="preserve"> = Σ_{i∈M(S)} </w:t>
      </w:r>
      <w:r>
        <w:rPr>
          <w:rStyle w:val="VerbatimChar"/>
          <w:rFonts w:hint="eastAsia"/>
        </w:rPr>
        <w:t xml:space="preserve">寄与(i,S)</w:t>
      </w:r>
      <w:r>
        <w:rPr>
          <w:rFonts w:hint="eastAsia"/>
        </w:rPr>
        <w:t xml:space="preserve">。S該当量</w:t>
      </w:r>
      <w:r>
        <w:t xml:space="preserve"> ≥ </w:t>
      </w:r>
      <w:r>
        <w:rPr>
          <w:rFonts w:hint="eastAsia"/>
        </w:rPr>
        <w:t xml:space="preserve">閾値</w:t>
      </w:r>
      <w:r>
        <w:t xml:space="preserve"> で S </w:t>
      </w:r>
      <w:r>
        <w:rPr>
          <w:rFonts w:hint="eastAsia"/>
        </w:rPr>
        <w:t xml:space="preserve">該当、いずれかの</w:t>
      </w:r>
      <w:r>
        <w:t xml:space="preserve"> S </w:t>
      </w:r>
      <w:r>
        <w:rPr>
          <w:rFonts w:hint="eastAsia"/>
        </w:rPr>
        <w:t xml:space="preserve">該当で区分該当。</w:t>
      </w:r>
      <w:r>
        <w:rPr>
          <w:rFonts w:hint="eastAsia"/>
          <w:b/>
          <w:bCs/>
        </w:rPr>
        <w:t xml:space="preserve">同一物質が同区分内の複数の法文物質名に該当する場合、各法文物質名でそれぞれ合算する（名称をまたいだ重複は許容）</w:t>
      </w:r>
      <w:r>
        <w:t xml:space="preserve">。</w:t>
      </w:r>
    </w:p>
    <w:p>
      <w:pPr>
        <w:pStyle w:val="Compact"/>
        <w:numPr>
          <w:ilvl w:val="1"/>
          <w:numId w:val="1041"/>
        </w:numPr>
      </w:pPr>
      <w:r>
        <w:rPr>
          <w:rFonts w:hint="eastAsia"/>
          <w:b/>
          <w:bCs/>
        </w:rPr>
        <w:t xml:space="preserve">区分全体合算</w:t>
      </w:r>
      <w:r>
        <w:t xml:space="preserve">: </w:t>
      </w:r>
      <w:r>
        <w:rPr>
          <w:rFonts w:hint="eastAsia"/>
        </w:rPr>
        <w:t xml:space="preserve">区分内で該当する物質を集めて合算するが、</w:t>
      </w:r>
      <w:r>
        <w:rPr>
          <w:rFonts w:hint="eastAsia"/>
          <w:b/>
          <w:bCs/>
        </w:rPr>
        <w:t xml:space="preserve">同一物質は1回のみ計上（多重合算しない）</w:t>
      </w:r>
      <w:r>
        <w:t xml:space="preserve">。</w:t>
      </w:r>
      <w:r>
        <w:rPr>
          <w:rStyle w:val="VerbatimChar"/>
          <w:rFonts w:hint="eastAsia"/>
        </w:rPr>
        <w:t xml:space="preserve">区分該当量</w:t>
      </w:r>
      <w:r>
        <w:rPr>
          <w:rStyle w:val="VerbatimChar"/>
        </w:rPr>
        <w:t xml:space="preserve"> = Σ_{distinct i ∈ ∪_S M(S)} </w:t>
      </w:r>
      <w:r>
        <w:rPr>
          <w:rStyle w:val="VerbatimChar"/>
          <w:rFonts w:hint="eastAsia"/>
        </w:rPr>
        <w:t xml:space="preserve">寄与(i)</w:t>
      </w:r>
      <w:r>
        <w:t xml:space="preserve">。</w:t>
      </w:r>
      <w:r>
        <w:rPr>
          <w:rStyle w:val="VerbatimChar"/>
          <w:rFonts w:hint="eastAsia"/>
        </w:rPr>
        <w:t xml:space="preserve">区分該当量</w:t>
      </w:r>
      <w:r>
        <w:rPr>
          <w:rStyle w:val="VerbatimChar"/>
        </w:rPr>
        <w:t xml:space="preserve"> ≥ </w:t>
      </w:r>
      <w:r>
        <w:rPr>
          <w:rStyle w:val="VerbatimChar"/>
          <w:rFonts w:hint="eastAsia"/>
        </w:rPr>
        <w:t xml:space="preserve">区分閾値</w:t>
      </w:r>
      <w:r>
        <w:t xml:space="preserve"> </w:t>
      </w:r>
      <w:r>
        <w:rPr>
          <w:rFonts w:hint="eastAsia"/>
        </w:rPr>
        <w:t xml:space="preserve">で区分該当。</w:t>
      </w:r>
    </w:p>
    <w:p>
      <w:pPr>
        <w:pStyle w:val="Compact"/>
        <w:numPr>
          <w:ilvl w:val="1"/>
          <w:numId w:val="1041"/>
        </w:numPr>
      </w:pPr>
      <w:r>
        <w:rPr>
          <w:rFonts w:hint="eastAsia"/>
          <w:b/>
          <w:bCs/>
        </w:rPr>
        <w:t xml:space="preserve">合算なし</w:t>
      </w:r>
      <w:r>
        <w:t xml:space="preserve">: </w:t>
      </w:r>
      <w:r>
        <w:rPr>
          <w:rFonts w:hint="eastAsia"/>
        </w:rPr>
        <w:t xml:space="preserve">区分内の各該当物質</w:t>
      </w:r>
      <w:r>
        <w:t xml:space="preserve"> i </w:t>
      </w:r>
      <w:r>
        <w:rPr>
          <w:rFonts w:hint="eastAsia"/>
        </w:rPr>
        <w:t xml:space="preserve">を個別に</w:t>
      </w:r>
      <w:r>
        <w:t xml:space="preserve"> </w:t>
      </w:r>
      <w:r>
        <w:rPr>
          <w:rStyle w:val="VerbatimChar"/>
          <w:rFonts w:hint="eastAsia"/>
        </w:rPr>
        <w:t xml:space="preserve">寄与(i)</w:t>
      </w:r>
      <w:r>
        <w:t xml:space="preserve"> </w:t>
      </w:r>
      <w:r>
        <w:rPr>
          <w:rFonts w:hint="eastAsia"/>
        </w:rPr>
        <w:t xml:space="preserve">で閾値判定し、いずれか該当で区分該当。</w:t>
      </w:r>
    </w:p>
    <w:p>
      <w:pPr>
        <w:pStyle w:val="Compact"/>
        <w:numPr>
          <w:ilvl w:val="0"/>
          <w:numId w:val="1040"/>
        </w:numPr>
      </w:pPr>
      <w:r>
        <w:rPr>
          <w:rFonts w:hint="eastAsia"/>
          <w:b/>
          <w:bCs/>
        </w:rPr>
        <w:t xml:space="preserve">判定方式</w:t>
      </w:r>
      <w:r>
        <w:t xml:space="preserve">: </w:t>
      </w:r>
      <w:r>
        <w:rPr>
          <w:rFonts w:hint="eastAsia"/>
        </w:rPr>
        <w:t xml:space="preserve">含有率</w:t>
      </w:r>
      <w:r>
        <w:t xml:space="preserve"> / </w:t>
      </w:r>
      <w:r>
        <w:rPr>
          <w:rFonts w:hint="eastAsia"/>
        </w:rPr>
        <w:t xml:space="preserve">金属換算（5.1）。法文物質名ごとに設定。</w:t>
      </w:r>
    </w:p>
    <w:p>
      <w:pPr>
        <w:pStyle w:val="Compact"/>
        <w:numPr>
          <w:ilvl w:val="0"/>
          <w:numId w:val="1040"/>
        </w:numPr>
      </w:pPr>
      <w:r>
        <w:rPr>
          <w:rFonts w:hint="eastAsia"/>
          <w:b/>
          <w:bCs/>
        </w:rPr>
        <w:t xml:space="preserve">閾値（該当含有率範囲）</w:t>
      </w:r>
      <w:r>
        <w:t xml:space="preserve">: </w:t>
      </w:r>
      <w:r>
        <w:rPr>
          <w:rFonts w:hint="eastAsia"/>
        </w:rPr>
        <w:t xml:space="preserve">下限と上限。</w:t>
      </w:r>
      <w:r>
        <w:rPr>
          <w:rFonts w:hint="eastAsia"/>
          <w:b/>
          <w:bCs/>
        </w:rPr>
        <w:t xml:space="preserve">該当</w:t>
      </w:r>
      <w:r>
        <w:rPr>
          <w:b/>
          <w:bCs/>
        </w:rPr>
        <w:t xml:space="preserve"> ⟺ </w:t>
      </w:r>
      <w:r>
        <w:rPr>
          <w:rFonts w:hint="eastAsia"/>
          <w:b/>
          <w:bCs/>
        </w:rPr>
        <w:t xml:space="preserve">下限</w:t>
      </w:r>
      <w:r>
        <w:rPr>
          <w:b/>
          <w:bCs/>
        </w:rPr>
        <w:t xml:space="preserve"> ≤ </w:t>
      </w:r>
      <w:r>
        <w:rPr>
          <w:rFonts w:hint="eastAsia"/>
          <w:b/>
          <w:bCs/>
        </w:rPr>
        <w:t xml:space="preserve">値（かつ上限が設定されていれば</w:t>
      </w:r>
      <w:r>
        <w:rPr>
          <w:b/>
          <w:bCs/>
        </w:rPr>
        <w:t xml:space="preserve"> </w:t>
      </w:r>
      <w:r>
        <w:rPr>
          <w:rFonts w:hint="eastAsia"/>
          <w:b/>
          <w:bCs/>
        </w:rPr>
        <w:t xml:space="preserve">値</w:t>
      </w:r>
      <w:r>
        <w:rPr>
          <w:b/>
          <w:bCs/>
        </w:rPr>
        <w:t xml:space="preserve"> ≤ </w:t>
      </w:r>
      <w:r>
        <w:rPr>
          <w:rFonts w:hint="eastAsia"/>
          <w:b/>
          <w:bCs/>
        </w:rPr>
        <w:t xml:space="preserve">上限）</w:t>
      </w:r>
      <w:r>
        <w:rPr>
          <w:rFonts w:hint="eastAsia"/>
        </w:rPr>
        <w:t xml:space="preserve">。上限超過は当該区分では非該当となり、別区分に振り分ける用途がある（濃度帯で区分を分ける規制）。比較の境界（以上/超過、以下/未満）は</w:t>
      </w:r>
      <w:r>
        <w:t xml:space="preserve"> Q-N2。</w:t>
      </w:r>
      <w:r>
        <w:rPr>
          <w:rFonts w:hint="eastAsia"/>
          <w:b/>
          <w:bCs/>
        </w:rPr>
        <w:t xml:space="preserve">閾値は法文物質名・規制区分の両方に持てる。法文物質名の閾値はオプションで、設定があれば優先、無ければ規制区分の閾値を使用する。</w:t>
      </w:r>
      <w:r>
        <w:rPr>
          <w:rFonts w:hint="eastAsia"/>
        </w:rPr>
        <w:t xml:space="preserve">【Q-J1/Q-J6確定】</w:t>
      </w:r>
    </w:p>
    <w:p>
      <w:pPr>
        <w:pStyle w:val="Compact"/>
        <w:numPr>
          <w:ilvl w:val="0"/>
          <w:numId w:val="1040"/>
        </w:numPr>
      </w:pPr>
      <w:r>
        <w:rPr>
          <w:rFonts w:hint="eastAsia"/>
          <w:b/>
          <w:bCs/>
        </w:rPr>
        <w:t xml:space="preserve">区分の兼ね合い（累積判定）</w:t>
      </w:r>
      <w:r>
        <w:t xml:space="preserve">: </w:t>
      </w:r>
      <w:r>
        <w:rPr>
          <w:rFonts w:hint="eastAsia"/>
        </w:rPr>
        <w:t xml:space="preserve">区分に</w:t>
      </w:r>
      <w:r>
        <w:rPr>
          <w:rFonts w:hint="eastAsia"/>
          <w:b/>
          <w:bCs/>
        </w:rPr>
        <w:t xml:space="preserve">兼ね合いフラグ</w:t>
      </w:r>
      <w:r>
        <w:rPr>
          <w:rFonts w:hint="eastAsia"/>
        </w:rPr>
        <w:t xml:space="preserve">（既定オフ＝独立判定）。</w:t>
      </w:r>
      <w:r>
        <w:rPr>
          <w:rFonts w:hint="eastAsia"/>
          <w:b/>
          <w:bCs/>
        </w:rPr>
        <w:t xml:space="preserve">オフの大多数は区分ごとに独立して判定する</w:t>
      </w:r>
      <w:r>
        <w:rPr>
          <w:rFonts w:hint="eastAsia"/>
        </w:rPr>
        <w:t xml:space="preserve">。オンの区分は、自区分の判定時に自区分より上位（rank</w:t>
      </w:r>
      <w:r>
        <w:t xml:space="preserve"> </w:t>
      </w:r>
      <w:r>
        <w:rPr>
          <w:rFonts w:hint="eastAsia"/>
        </w:rPr>
        <w:t xml:space="preserve">が小さい＝厳しい）区分の物質を累積して判定する。【Q-J3確定】</w:t>
      </w:r>
    </w:p>
    <w:p>
      <w:pPr>
        <w:pStyle w:val="Compact"/>
        <w:numPr>
          <w:ilvl w:val="0"/>
          <w:numId w:val="1040"/>
        </w:numPr>
      </w:pPr>
      <w:r>
        <w:rPr>
          <w:rFonts w:hint="eastAsia"/>
          <w:b/>
          <w:bCs/>
        </w:rPr>
        <w:t xml:space="preserve">結果抑制</w:t>
      </w:r>
      <w:r>
        <w:t xml:space="preserve">: </w:t>
      </w:r>
      <w:r>
        <w:rPr>
          <w:rFonts w:hint="eastAsia"/>
        </w:rPr>
        <w:t xml:space="preserve">兼ね合いで複数区分が該当した場合、最も厳しい該当区分（rank最小）のみを最終結果とし、下位の該当を抑制する（既定オン）。【Q-J4確定】</w:t>
      </w:r>
    </w:p>
    <w:p>
      <w:pPr>
        <w:pStyle w:val="BlockText"/>
      </w:pPr>
      <w:r>
        <w:rPr>
          <w:rFonts w:hint="eastAsia"/>
        </w:rPr>
        <w:t xml:space="preserve">補足（区分全体合算と金属換算）:</w:t>
      </w:r>
      <w:r>
        <w:t xml:space="preserve"> </w:t>
      </w:r>
      <w:r>
        <w:rPr>
          <w:rFonts w:hint="eastAsia"/>
        </w:rPr>
        <w:t xml:space="preserve">区分全体合算は含有率方式（判定金属元素=NULL）を前提とする。金属換算（判定金属元素あり）の判定は法文物質名単位合算で行う運用とし、区分全体合算への金属換算の混在は対象外。【Q-J5確定】</w:t>
      </w:r>
    </w:p>
    <w:bookmarkEnd w:id="41"/>
    <w:bookmarkStart w:id="42" w:name="ご提示ケースの表現"/>
    <w:p>
      <w:pPr>
        <w:pStyle w:val="Heading3"/>
      </w:pPr>
      <w:r>
        <w:t xml:space="preserve">5.3 </w:t>
      </w:r>
      <w:r>
        <w:rPr>
          <w:rFonts w:hint="eastAsia"/>
        </w:rPr>
        <w:t xml:space="preserve">ご提示ケースの表現</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ケース</w:t>
            </w:r>
          </w:p>
        </w:tc>
        <w:tc>
          <w:tcPr/>
          <w:p>
            <w:pPr>
              <w:pStyle w:val="Compact"/>
            </w:pPr>
            <w:r>
              <w:rPr>
                <w:rFonts w:hint="eastAsia"/>
              </w:rPr>
              <w:t xml:space="preserve">設定</w:t>
            </w:r>
          </w:p>
        </w:tc>
        <w:tc>
          <w:tcPr/>
          <w:p>
            <w:pPr>
              <w:pStyle w:val="Compact"/>
            </w:pPr>
            <w:r>
              <w:rPr>
                <w:rFonts w:hint="eastAsia"/>
              </w:rPr>
              <w:t xml:space="preserve">算定</w:t>
            </w:r>
          </w:p>
        </w:tc>
      </w:tr>
      <w:tr>
        <w:tc>
          <w:tcPr/>
          <w:p>
            <w:pPr>
              <w:pStyle w:val="Compact"/>
            </w:pPr>
            <w:r>
              <w:t xml:space="preserve">1</w:t>
            </w:r>
          </w:p>
        </w:tc>
        <w:tc>
          <w:tcPr/>
          <w:p>
            <w:pPr>
              <w:pStyle w:val="Compact"/>
            </w:pPr>
            <w:r>
              <w:rPr>
                <w:rFonts w:hint="eastAsia"/>
              </w:rPr>
              <w:t xml:space="preserve">最頻：法文物質名で合算</w:t>
            </w:r>
          </w:p>
        </w:tc>
        <w:tc>
          <w:tcPr/>
          <w:p>
            <w:pPr>
              <w:pStyle w:val="Compact"/>
            </w:pPr>
            <w:r>
              <w:rPr>
                <w:rFonts w:hint="eastAsia"/>
              </w:rPr>
              <w:t xml:space="preserve">合算方式=法文物質名単位</w:t>
            </w:r>
          </w:p>
        </w:tc>
        <w:tc>
          <w:tcPr/>
          <w:p>
            <w:pPr>
              <w:pStyle w:val="Compact"/>
            </w:pPr>
            <w:r>
              <w:rPr>
                <w:rFonts w:hint="eastAsia"/>
              </w:rPr>
              <w:t xml:space="preserve">各</w:t>
            </w:r>
            <w:r>
              <w:t xml:space="preserve"> S で</w:t>
            </w:r>
            <w:r>
              <w:t xml:space="preserve"> </w:t>
            </w:r>
            <w:r>
              <w:rPr>
                <w:rStyle w:val="VerbatimChar"/>
                <w:rFonts w:hint="eastAsia"/>
              </w:rPr>
              <w:t xml:space="preserve">S該当量=Σ</w:t>
            </w:r>
            <w:r>
              <w:rPr>
                <w:rStyle w:val="VerbatimChar"/>
              </w:rPr>
              <w:t xml:space="preserve"> r_i ≥ </w:t>
            </w:r>
            <w:r>
              <w:rPr>
                <w:rStyle w:val="VerbatimChar"/>
                <w:rFonts w:hint="eastAsia"/>
              </w:rPr>
              <w:t xml:space="preserve">閾値</w:t>
            </w:r>
            <w:r>
              <w:t xml:space="preserve"> </w:t>
            </w:r>
            <w:r>
              <w:t xml:space="preserve">で S </w:t>
            </w:r>
            <w:r>
              <w:rPr>
                <w:rFonts w:hint="eastAsia"/>
              </w:rPr>
              <w:t xml:space="preserve">該当。同一物質が複数名称に該当すれば各名称で合算（名称間の重複可）。</w:t>
            </w:r>
          </w:p>
        </w:tc>
      </w:tr>
      <w:tr>
        <w:tc>
          <w:tcPr/>
          <w:p>
            <w:pPr>
              <w:pStyle w:val="Compact"/>
            </w:pPr>
            <w:r>
              <w:t xml:space="preserve">2</w:t>
            </w:r>
          </w:p>
        </w:tc>
        <w:tc>
          <w:tcPr/>
          <w:p>
            <w:pPr>
              <w:pStyle w:val="Compact"/>
            </w:pPr>
            <w:r>
              <w:rPr>
                <w:rFonts w:hint="eastAsia"/>
              </w:rPr>
              <w:t xml:space="preserve">合算しない</w:t>
            </w:r>
          </w:p>
        </w:tc>
        <w:tc>
          <w:tcPr/>
          <w:p>
            <w:pPr>
              <w:pStyle w:val="Compact"/>
            </w:pPr>
            <w:r>
              <w:rPr>
                <w:rFonts w:hint="eastAsia"/>
              </w:rPr>
              <w:t xml:space="preserve">合算方式=合算なし</w:t>
            </w:r>
          </w:p>
        </w:tc>
        <w:tc>
          <w:tcPr/>
          <w:p>
            <w:pPr>
              <w:pStyle w:val="Compact"/>
            </w:pPr>
            <w:r>
              <w:rPr>
                <w:rFonts w:hint="eastAsia"/>
              </w:rPr>
              <w:t xml:space="preserve">各</w:t>
            </w:r>
            <w:r>
              <w:t xml:space="preserve"> </w:t>
            </w:r>
            <w:r>
              <w:rPr>
                <w:rStyle w:val="VerbatimChar"/>
              </w:rPr>
              <w:t xml:space="preserve">r_i ≥ </w:t>
            </w:r>
            <w:r>
              <w:rPr>
                <w:rStyle w:val="VerbatimChar"/>
                <w:rFonts w:hint="eastAsia"/>
              </w:rPr>
              <w:t xml:space="preserve">閾値</w:t>
            </w:r>
            <w:r>
              <w:t xml:space="preserve"> </w:t>
            </w:r>
            <w:r>
              <w:rPr>
                <w:rFonts w:hint="eastAsia"/>
              </w:rPr>
              <w:t xml:space="preserve">のいずれかで区分該当</w:t>
            </w:r>
          </w:p>
        </w:tc>
      </w:tr>
      <w:tr>
        <w:tc>
          <w:tcPr/>
          <w:p>
            <w:pPr>
              <w:pStyle w:val="Compact"/>
            </w:pPr>
            <w:r>
              <w:t xml:space="preserve">3</w:t>
            </w:r>
          </w:p>
        </w:tc>
        <w:tc>
          <w:tcPr/>
          <w:p>
            <w:pPr>
              <w:pStyle w:val="Compact"/>
            </w:pPr>
            <w:r>
              <w:rPr>
                <w:rFonts w:hint="eastAsia"/>
              </w:rPr>
              <w:t xml:space="preserve">区分全体で合算</w:t>
            </w:r>
          </w:p>
        </w:tc>
        <w:tc>
          <w:tcPr/>
          <w:p>
            <w:pPr>
              <w:pStyle w:val="Compact"/>
            </w:pPr>
            <w:r>
              <w:rPr>
                <w:rFonts w:hint="eastAsia"/>
              </w:rPr>
              <w:t xml:space="preserve">合算方式=区分全体</w:t>
            </w:r>
          </w:p>
        </w:tc>
        <w:tc>
          <w:tcPr/>
          <w:p>
            <w:pPr>
              <w:pStyle w:val="Compact"/>
            </w:pPr>
            <w:r>
              <w:rPr>
                <w:rStyle w:val="VerbatimChar"/>
              </w:rPr>
              <w:t xml:space="preserve">Σ_{distinct i} r_i ≥ </w:t>
            </w:r>
            <w:r>
              <w:rPr>
                <w:rStyle w:val="VerbatimChar"/>
                <w:rFonts w:hint="eastAsia"/>
              </w:rPr>
              <w:t xml:space="preserve">区分閾値</w:t>
            </w:r>
            <w:r>
              <w:t xml:space="preserve"> </w:t>
            </w:r>
            <w:r>
              <w:rPr>
                <w:rFonts w:hint="eastAsia"/>
              </w:rPr>
              <w:t xml:space="preserve">で区分該当。</w:t>
            </w:r>
            <w:r>
              <w:rPr>
                <w:rFonts w:hint="eastAsia"/>
                <w:b/>
                <w:bCs/>
              </w:rPr>
              <w:t xml:space="preserve">同一物質は1回のみ計上</w:t>
            </w:r>
          </w:p>
        </w:tc>
      </w:tr>
      <w:tr>
        <w:tc>
          <w:tcPr/>
          <w:p>
            <w:pPr>
              <w:pStyle w:val="Compact"/>
            </w:pPr>
            <w:r>
              <w:t xml:space="preserve">4</w:t>
            </w:r>
          </w:p>
        </w:tc>
        <w:tc>
          <w:tcPr/>
          <w:p>
            <w:pPr>
              <w:pStyle w:val="Compact"/>
            </w:pPr>
            <w:r>
              <w:rPr>
                <w:rFonts w:hint="eastAsia"/>
              </w:rPr>
              <w:t xml:space="preserve">区分の兼ね合い（既定は独立判定。特定規制のみ累積）</w:t>
            </w:r>
          </w:p>
        </w:tc>
        <w:tc>
          <w:tcPr/>
          <w:p>
            <w:pPr>
              <w:pStyle w:val="Compact"/>
            </w:pPr>
            <w:r>
              <w:rPr>
                <w:rFonts w:hint="eastAsia"/>
              </w:rPr>
              <w:t xml:space="preserve">兼ね合いフラグ＋rank</w:t>
            </w:r>
          </w:p>
        </w:tc>
        <w:tc>
          <w:tcPr/>
          <w:p>
            <w:pPr>
              <w:pStyle w:val="Compact"/>
            </w:pPr>
            <w:r>
              <w:rPr>
                <w:rFonts w:hint="eastAsia"/>
                <w:b/>
                <w:bCs/>
              </w:rPr>
              <w:t xml:space="preserve">既定（フラグオフ）は区分ごとに独立判定。</w:t>
            </w:r>
            <w:r>
              <w:t xml:space="preserve"> </w:t>
            </w:r>
            <w:r>
              <w:rPr>
                <w:rFonts w:hint="eastAsia"/>
              </w:rPr>
              <w:t xml:space="preserve">フラグオンの区分は、自区分の判定対象に自区分より上位（rank小）区分の物質を累積。複数区分が該当した場合は最も厳しい該当区分のみを最終結果とし、下位を抑制</w:t>
            </w:r>
          </w:p>
        </w:tc>
      </w:tr>
      <w:tr>
        <w:tc>
          <w:tcPr/>
          <w:p>
            <w:pPr>
              <w:pStyle w:val="Compact"/>
            </w:pPr>
            <w:r>
              <w:t xml:space="preserve">5</w:t>
            </w:r>
          </w:p>
        </w:tc>
        <w:tc>
          <w:tcPr/>
          <w:p>
            <w:pPr>
              <w:pStyle w:val="Compact"/>
            </w:pPr>
            <w:r>
              <w:rPr>
                <w:rFonts w:hint="eastAsia"/>
              </w:rPr>
              <w:t xml:space="preserve">PRTR金属型</w:t>
            </w:r>
          </w:p>
        </w:tc>
        <w:tc>
          <w:tcPr/>
          <w:p>
            <w:pPr>
              <w:pStyle w:val="Compact"/>
            </w:pPr>
            <w:r>
              <w:rPr>
                <w:rFonts w:hint="eastAsia"/>
              </w:rPr>
              <w:t xml:space="preserve">金属換算方式＋判定金属元素</w:t>
            </w:r>
          </w:p>
        </w:tc>
        <w:tc>
          <w:tcPr/>
          <w:p>
            <w:pPr>
              <w:pStyle w:val="Compact"/>
            </w:pPr>
            <w:r>
              <w:rPr>
                <w:rStyle w:val="VerbatimChar"/>
              </w:rPr>
              <w:t xml:space="preserve">Σ r_i × f(CAS_i,e)/100 ≥ </w:t>
            </w:r>
            <w:r>
              <w:rPr>
                <w:rStyle w:val="VerbatimChar"/>
                <w:rFonts w:hint="eastAsia"/>
              </w:rPr>
              <w:t xml:space="preserve">閾値</w:t>
            </w:r>
            <w:r>
              <w:t xml:space="preserve"> </w:t>
            </w:r>
            <w:r>
              <w:rPr>
                <w:rFonts w:hint="eastAsia"/>
              </w:rPr>
              <w:t xml:space="preserve">で該当（f=金属換算係数）</w:t>
            </w:r>
          </w:p>
        </w:tc>
      </w:tr>
    </w:tbl>
    <w:p>
      <w:pPr>
        <w:pStyle w:val="BlockText"/>
      </w:pPr>
      <w:r>
        <w:rPr>
          <w:rFonts w:hint="eastAsia"/>
        </w:rPr>
        <w:t xml:space="preserve">ケース4の確定例（化審法</w:t>
      </w:r>
      <w:r>
        <w:t xml:space="preserve"> </w:t>
      </w:r>
      <w:r>
        <w:rPr>
          <w:rFonts w:hint="eastAsia"/>
        </w:rPr>
        <w:t xml:space="preserve">第1種〜第3種を想定。rank:</w:t>
      </w:r>
      <w:r>
        <w:t xml:space="preserve"> </w:t>
      </w:r>
      <w:r>
        <w:rPr>
          <w:rFonts w:hint="eastAsia"/>
        </w:rPr>
        <w:t xml:space="preserve">1種=1</w:t>
      </w:r>
      <w:r>
        <w:t xml:space="preserve"> </w:t>
      </w:r>
      <w:r>
        <w:rPr>
          <w:rFonts w:hint="eastAsia"/>
        </w:rPr>
        <w:t xml:space="preserve">が最も厳しい）:</w:t>
      </w:r>
      <w:r>
        <w:t xml:space="preserve"> </w:t>
      </w:r>
      <w:r>
        <w:t xml:space="preserve">- </w:t>
      </w:r>
      <w:r>
        <w:rPr>
          <w:rFonts w:hint="eastAsia"/>
        </w:rPr>
        <w:t xml:space="preserve">3種の判定（兼ね合いオン、3種閾値=5%）に、1種・2種・3種の該当物質を累積する。</w:t>
      </w:r>
      <w:r>
        <w:t xml:space="preserve"> </w:t>
      </w:r>
      <w:r>
        <w:t xml:space="preserve">- </w:t>
      </w:r>
      <w:r>
        <w:rPr>
          <w:rFonts w:hint="eastAsia"/>
        </w:rPr>
        <w:t xml:space="preserve">例：3種物質が3%、2種物質が3%含有</w:t>
      </w:r>
      <w:r>
        <w:t xml:space="preserve"> → </w:t>
      </w:r>
      <w:r>
        <w:rPr>
          <w:rFonts w:hint="eastAsia"/>
        </w:rPr>
        <w:t xml:space="preserve">3種単独では3%&lt;5%で非該当に見えるが、</w:t>
      </w:r>
      <w:r>
        <w:rPr>
          <w:rFonts w:hint="eastAsia"/>
          <w:b/>
          <w:bCs/>
        </w:rPr>
        <w:t xml:space="preserve">上位の2種が3種を兼ねる</w:t>
      </w:r>
      <w:r>
        <w:t xml:space="preserve">ため 3%+3%=6% ≥ 5% となり、</w:t>
      </w:r>
      <w:r>
        <w:rPr>
          <w:rFonts w:hint="eastAsia"/>
          <w:b/>
          <w:bCs/>
        </w:rPr>
        <w:t xml:space="preserve">3種に該当</w:t>
      </w:r>
      <w:r>
        <w:rPr>
          <w:rFonts w:hint="eastAsia"/>
        </w:rPr>
        <w:t xml:space="preserve">と判定する（この例の最終結果＝3種）。</w:t>
      </w:r>
      <w:r>
        <w:t xml:space="preserve"> </w:t>
      </w:r>
      <w:r>
        <w:t xml:space="preserve">- </w:t>
      </w:r>
      <w:r>
        <w:rPr>
          <w:rFonts w:hint="eastAsia"/>
        </w:rPr>
        <w:t xml:space="preserve">同様に</w:t>
      </w:r>
      <w:r>
        <w:t xml:space="preserve"> </w:t>
      </w:r>
      <w:r>
        <w:rPr>
          <w:rFonts w:hint="eastAsia"/>
        </w:rPr>
        <w:t xml:space="preserve">2種判定は1種+2種の合計、1種判定は1種の合計で行う。1種にも2種にも該当する場合は、結果抑制により最も厳しい1種のみを最終結果とする。</w:t>
      </w:r>
    </w:p>
    <w:p>
      <w:pPr>
        <w:pStyle w:val="BlockText"/>
      </w:pPr>
      <w:r>
        <w:rPr>
          <w:rFonts w:hint="eastAsia"/>
        </w:rPr>
        <w:t xml:space="preserve">注：合算方式は「区分単位の単一設定」、判定方式（含有率/金属換算）は「法文物質名単位の設定」であり、両者は独立に組み合わさる（併用の優先規則は不要）。</w:t>
      </w:r>
    </w:p>
    <w:bookmarkEnd w:id="42"/>
    <w:bookmarkStart w:id="43" w:name="判定アルゴリズム概要"/>
    <w:p>
      <w:pPr>
        <w:pStyle w:val="Heading3"/>
      </w:pPr>
      <w:r>
        <w:t xml:space="preserve">5.4 </w:t>
      </w:r>
      <w:r>
        <w:rPr>
          <w:rFonts w:hint="eastAsia"/>
        </w:rPr>
        <w:t xml:space="preserve">判定アルゴリズム（概要）</w:t>
      </w:r>
    </w:p>
    <w:p>
      <w:pPr>
        <w:pStyle w:val="Compact"/>
        <w:numPr>
          <w:ilvl w:val="0"/>
          <w:numId w:val="1042"/>
        </w:numPr>
      </w:pPr>
      <w:r>
        <w:rPr>
          <w:rFonts w:hint="eastAsia"/>
        </w:rPr>
        <w:t xml:space="preserve">使用するリンクバージョン（例：2026Q2）を確定（既定＝最新</w:t>
      </w:r>
      <w:r>
        <w:t xml:space="preserve"> or </w:t>
      </w:r>
      <w:r>
        <w:rPr>
          <w:rFonts w:hint="eastAsia"/>
        </w:rPr>
        <w:t xml:space="preserve">明示指定）。法規制マスタ版があれば基準日で確定。</w:t>
      </w:r>
    </w:p>
    <w:p>
      <w:pPr>
        <w:pStyle w:val="Compact"/>
        <w:numPr>
          <w:ilvl w:val="0"/>
          <w:numId w:val="1042"/>
        </w:numPr>
      </w:pPr>
      <w:r>
        <w:rPr>
          <w:rFonts w:hint="eastAsia"/>
        </w:rPr>
        <w:t xml:space="preserve">対象製品の展開・統合後組成を取得（無ければ展開実行）。</w:t>
      </w:r>
    </w:p>
    <w:p>
      <w:pPr>
        <w:pStyle w:val="Compact"/>
        <w:numPr>
          <w:ilvl w:val="0"/>
          <w:numId w:val="1042"/>
        </w:numPr>
      </w:pPr>
      <w:r>
        <w:rPr>
          <w:rFonts w:hint="eastAsia"/>
        </w:rPr>
        <w:t xml:space="preserve">各法文物質名</w:t>
      </w:r>
      <w:r>
        <w:t xml:space="preserve"> S について、</w:t>
      </w:r>
      <w:r>
        <w:rPr>
          <w:rFonts w:hint="eastAsia"/>
          <w:b/>
          <w:bCs/>
        </w:rPr>
        <w:t xml:space="preserve">選択バージョン内で</w:t>
      </w:r>
      <w:r>
        <w:rPr>
          <w:rFonts w:hint="eastAsia"/>
        </w:rPr>
        <w:t xml:space="preserve">情報源優先度順にリンクを探索し、最初に情報を持つ情報源を採用（フォールバック単位は</w:t>
      </w:r>
      <w:r>
        <w:t xml:space="preserve"> </w:t>
      </w:r>
      <w:r>
        <w:rPr>
          <w:rFonts w:hint="eastAsia"/>
        </w:rPr>
        <w:t xml:space="preserve">Q-L2）。CAS→物質ID解決。</w:t>
      </w:r>
    </w:p>
    <w:p>
      <w:pPr>
        <w:pStyle w:val="Compact"/>
        <w:numPr>
          <w:ilvl w:val="0"/>
          <w:numId w:val="1042"/>
        </w:numPr>
      </w:pPr>
      <w:r>
        <w:rPr>
          <w:rFonts w:hint="eastAsia"/>
        </w:rPr>
        <w:t xml:space="preserve">区分の合算方式に応じて区分該当量を算定し、閾値（法文物質名にあればそれ、無ければ区分閾値）と比較して該当可否を判定。</w:t>
      </w:r>
    </w:p>
    <w:p>
      <w:pPr>
        <w:pStyle w:val="Compact"/>
        <w:numPr>
          <w:ilvl w:val="1"/>
          <w:numId w:val="1043"/>
        </w:numPr>
      </w:pPr>
      <w:r>
        <w:rPr>
          <w:rFonts w:hint="eastAsia"/>
        </w:rPr>
        <w:t xml:space="preserve">法文物質名単位合算:</w:t>
      </w:r>
      <w:r>
        <w:t xml:space="preserve"> </w:t>
      </w:r>
      <w:r>
        <w:rPr>
          <w:rFonts w:hint="eastAsia"/>
        </w:rPr>
        <w:t xml:space="preserve">名称ごとに合算（名称間の物質重複可）。</w:t>
      </w:r>
    </w:p>
    <w:p>
      <w:pPr>
        <w:pStyle w:val="Compact"/>
        <w:numPr>
          <w:ilvl w:val="1"/>
          <w:numId w:val="1043"/>
        </w:numPr>
      </w:pPr>
      <w:r>
        <w:rPr>
          <w:rFonts w:hint="eastAsia"/>
        </w:rPr>
        <w:t xml:space="preserve">区分全体合算:</w:t>
      </w:r>
      <w:r>
        <w:t xml:space="preserve"> </w:t>
      </w:r>
      <w:r>
        <w:rPr>
          <w:rFonts w:hint="eastAsia"/>
        </w:rPr>
        <w:t xml:space="preserve">該当物質を1回のみ計上して合算。</w:t>
      </w:r>
    </w:p>
    <w:p>
      <w:pPr>
        <w:pStyle w:val="Compact"/>
        <w:numPr>
          <w:ilvl w:val="1"/>
          <w:numId w:val="1043"/>
        </w:numPr>
      </w:pPr>
      <w:r>
        <w:rPr>
          <w:rFonts w:hint="eastAsia"/>
        </w:rPr>
        <w:t xml:space="preserve">合算なし:</w:t>
      </w:r>
      <w:r>
        <w:t xml:space="preserve"> </w:t>
      </w:r>
      <w:r>
        <w:rPr>
          <w:rFonts w:hint="eastAsia"/>
        </w:rPr>
        <w:t xml:space="preserve">物質ごとに個別判定。</w:t>
      </w:r>
    </w:p>
    <w:p>
      <w:pPr>
        <w:pStyle w:val="Compact"/>
        <w:numPr>
          <w:ilvl w:val="0"/>
          <w:numId w:val="1042"/>
        </w:numPr>
      </w:pPr>
      <w:r>
        <w:rPr>
          <w:rFonts w:hint="eastAsia"/>
        </w:rPr>
        <w:t xml:space="preserve">兼ね合いフラグONの区分は、自区分より上位区分の物質を累積して判定（独立判定が既定）。</w:t>
      </w:r>
    </w:p>
    <w:p>
      <w:pPr>
        <w:pStyle w:val="Compact"/>
        <w:numPr>
          <w:ilvl w:val="0"/>
          <w:numId w:val="1042"/>
        </w:numPr>
      </w:pPr>
      <w:r>
        <w:rPr>
          <w:rFonts w:hint="eastAsia"/>
        </w:rPr>
        <w:t xml:space="preserve">複数区分該当時は、結果抑制により最も厳しい該当区分（rank最小）を最終結果とする。</w:t>
      </w:r>
    </w:p>
    <w:p>
      <w:pPr>
        <w:pStyle w:val="Compact"/>
        <w:numPr>
          <w:ilvl w:val="0"/>
          <w:numId w:val="1042"/>
        </w:numPr>
      </w:pPr>
      <w:r>
        <w:rPr>
          <w:rFonts w:hint="eastAsia"/>
        </w:rPr>
        <w:t xml:space="preserve">根拠（寄与物質・採用情報源・使用バージョン・算定値）とともに結果を保存。</w:t>
      </w:r>
    </w:p>
    <w:p>
      <w:r>
        <w:pict>
          <v:rect style="width:0;height:1.5pt" o:hralign="center" o:hrstd="t" o:hr="t"/>
        </w:pict>
      </w:r>
    </w:p>
    <w:bookmarkEnd w:id="43"/>
    <w:bookmarkEnd w:id="44"/>
    <w:bookmarkStart w:id="45" w:name="非機能要件追加提案"/>
    <w:p>
      <w:pPr>
        <w:pStyle w:val="Heading2"/>
      </w:pPr>
      <w:r>
        <w:t xml:space="preserve">6. </w:t>
      </w:r>
      <w:r>
        <w:rPr>
          <w:rFonts w:hint="eastAsia"/>
        </w:rPr>
        <w:t xml:space="preserve">非機能要件【追加提案】</w:t>
      </w:r>
    </w:p>
    <w:p>
      <w:pPr>
        <w:pStyle w:val="Compact"/>
        <w:numPr>
          <w:ilvl w:val="0"/>
          <w:numId w:val="1044"/>
        </w:numPr>
      </w:pPr>
      <w:r>
        <w:rPr>
          <w:rFonts w:hint="eastAsia"/>
        </w:rPr>
        <w:t xml:space="preserve">性能:</w:t>
      </w:r>
      <w:r>
        <w:t xml:space="preserve"> </w:t>
      </w:r>
      <w:r>
        <w:rPr>
          <w:rFonts w:hint="eastAsia"/>
        </w:rPr>
        <w:t xml:space="preserve">標準的な製品（展開後物質数</w:t>
      </w:r>
      <w:r>
        <w:t xml:space="preserve"> </w:t>
      </w:r>
      <w:r>
        <w:rPr>
          <w:rFonts w:hint="eastAsia"/>
        </w:rPr>
        <w:t xml:space="preserve">~数百、対象法規制</w:t>
      </w:r>
      <w:r>
        <w:t xml:space="preserve"> </w:t>
      </w:r>
      <w:r>
        <w:rPr>
          <w:rFonts w:hint="eastAsia"/>
        </w:rPr>
        <w:t xml:space="preserve">~数十）の判定を実用時間（目標数秒）で。大量一括判定はバッチ許容。具体値は</w:t>
      </w:r>
      <w:r>
        <w:t xml:space="preserve"> Q-N3。</w:t>
      </w:r>
    </w:p>
    <w:p>
      <w:pPr>
        <w:pStyle w:val="Compact"/>
        <w:numPr>
          <w:ilvl w:val="0"/>
          <w:numId w:val="1044"/>
        </w:numPr>
      </w:pPr>
      <w:r>
        <w:rPr>
          <w:rFonts w:hint="eastAsia"/>
        </w:rPr>
        <w:t xml:space="preserve">データ量:</w:t>
      </w:r>
      <w:r>
        <w:t xml:space="preserve"> </w:t>
      </w:r>
      <w:r>
        <w:rPr>
          <w:rFonts w:hint="eastAsia"/>
        </w:rPr>
        <w:t xml:space="preserve">物質・リンク件数の想定規模を</w:t>
      </w:r>
      <w:r>
        <w:t xml:space="preserve"> Q-N4 </w:t>
      </w:r>
      <w:r>
        <w:rPr>
          <w:rFonts w:hint="eastAsia"/>
        </w:rPr>
        <w:t xml:space="preserve">で確定（情報源DBは数万〜数十万件規模になりうる）。</w:t>
      </w:r>
    </w:p>
    <w:p>
      <w:pPr>
        <w:pStyle w:val="Compact"/>
        <w:numPr>
          <w:ilvl w:val="0"/>
          <w:numId w:val="1044"/>
        </w:numPr>
      </w:pPr>
      <w:r>
        <w:rPr>
          <w:rFonts w:hint="eastAsia"/>
        </w:rPr>
        <w:t xml:space="preserve">可用性/バックアップ、監査ログ保持期間:</w:t>
      </w:r>
      <w:r>
        <w:t xml:space="preserve"> Q-N5。</w:t>
      </w:r>
    </w:p>
    <w:p>
      <w:pPr>
        <w:pStyle w:val="Compact"/>
        <w:numPr>
          <w:ilvl w:val="0"/>
          <w:numId w:val="1044"/>
        </w:numPr>
      </w:pPr>
      <w:r>
        <w:t xml:space="preserve">セキュリティ: </w:t>
      </w:r>
      <w:r>
        <w:rPr>
          <w:rFonts w:hint="eastAsia"/>
        </w:rPr>
        <w:t xml:space="preserve">認証、RBAC、通信暗号化（HTTPS）、入力検証、監査ログ。</w:t>
      </w:r>
    </w:p>
    <w:p>
      <w:pPr>
        <w:pStyle w:val="Compact"/>
        <w:numPr>
          <w:ilvl w:val="0"/>
          <w:numId w:val="1044"/>
        </w:numPr>
      </w:pPr>
      <w:r>
        <w:rPr>
          <w:rFonts w:hint="eastAsia"/>
        </w:rPr>
        <w:t xml:space="preserve">多言語:</w:t>
      </w:r>
      <w:r>
        <w:t xml:space="preserve"> </w:t>
      </w:r>
      <w:r>
        <w:rPr>
          <w:rFonts w:hint="eastAsia"/>
        </w:rPr>
        <w:t xml:space="preserve">物質/製品/法規制名称は和英保持。</w:t>
      </w:r>
      <w:r>
        <w:rPr>
          <w:rFonts w:hint="eastAsia"/>
          <w:b/>
          <w:bCs/>
        </w:rPr>
        <w:t xml:space="preserve">UIは多言語化対応（ロケール登録式・日英を初期提供・追加は登録で対応）【Q-N6確定】</w:t>
      </w:r>
      <w:r>
        <w:rPr>
          <w:rFonts w:hint="eastAsia"/>
        </w:rPr>
        <w:t xml:space="preserve">。業務データ名称の多ロケール拡張は</w:t>
      </w:r>
      <w:r>
        <w:t xml:space="preserve"> Q-DOC3。</w:t>
      </w:r>
    </w:p>
    <w:p>
      <w:pPr>
        <w:pStyle w:val="Compact"/>
        <w:numPr>
          <w:ilvl w:val="0"/>
          <w:numId w:val="1044"/>
        </w:numPr>
      </w:pPr>
      <w:r>
        <w:rPr>
          <w:rFonts w:hint="eastAsia"/>
        </w:rPr>
        <w:t xml:space="preserve">再現性:</w:t>
      </w:r>
      <w:r>
        <w:t xml:space="preserve"> </w:t>
      </w:r>
      <w:r>
        <w:rPr>
          <w:rFonts w:hint="eastAsia"/>
        </w:rPr>
        <w:t xml:space="preserve">過去の判定を、使用したリンクバージョン・情報源優先度・組成スナップショットで再現可能。</w:t>
      </w:r>
    </w:p>
    <w:p>
      <w:r>
        <w:pict>
          <v:rect style="width:0;height:1.5pt" o:hralign="center" o:hrstd="t" o:hr="t"/>
        </w:pict>
      </w:r>
    </w:p>
    <w:bookmarkEnd w:id="45"/>
    <w:bookmarkStart w:id="46" w:name="外部インターフェース追加提案"/>
    <w:p>
      <w:pPr>
        <w:pStyle w:val="Heading2"/>
      </w:pPr>
      <w:r>
        <w:t xml:space="preserve">7. </w:t>
      </w:r>
      <w:r>
        <w:rPr>
          <w:rFonts w:hint="eastAsia"/>
        </w:rPr>
        <w:t xml:space="preserve">外部インターフェース【追加提案】</w:t>
      </w:r>
    </w:p>
    <w:p>
      <w:pPr>
        <w:pStyle w:val="Compact"/>
        <w:numPr>
          <w:ilvl w:val="0"/>
          <w:numId w:val="1045"/>
        </w:numPr>
      </w:pPr>
      <w:r>
        <w:rPr>
          <w:rFonts w:hint="eastAsia"/>
        </w:rPr>
        <w:t xml:space="preserve">取込フォーマット:</w:t>
      </w:r>
      <w:r>
        <w:t xml:space="preserve"> </w:t>
      </w:r>
      <w:r>
        <w:rPr>
          <w:rFonts w:hint="eastAsia"/>
        </w:rPr>
        <w:t xml:space="preserve">マスタ一括登録/ダウンロードは</w:t>
      </w:r>
      <w:r>
        <w:t xml:space="preserve"> </w:t>
      </w:r>
      <w:r>
        <w:rPr>
          <w:b/>
          <w:bCs/>
        </w:rPr>
        <w:t xml:space="preserve">TSV</w:t>
      </w:r>
      <w:r>
        <w:rPr>
          <w:rFonts w:hint="eastAsia"/>
        </w:rPr>
        <w:t xml:space="preserve">（UTF-8、ヘッダ付き）。外部情報源（LOLI/CHRIP/JAMP）の取込ファイル仕様・項目マッピングは別紙化（Q-I1）。</w:t>
      </w:r>
    </w:p>
    <w:p>
      <w:pPr>
        <w:pStyle w:val="Compact"/>
        <w:numPr>
          <w:ilvl w:val="0"/>
          <w:numId w:val="1045"/>
        </w:numPr>
      </w:pPr>
      <w:r>
        <w:rPr>
          <w:rFonts w:hint="eastAsia"/>
        </w:rPr>
        <w:t xml:space="preserve">出力:</w:t>
      </w:r>
      <w:r>
        <w:t xml:space="preserve"> </w:t>
      </w:r>
      <w:r>
        <w:rPr>
          <w:rFonts w:hint="eastAsia"/>
        </w:rPr>
        <w:t xml:space="preserve">判定レポートは</w:t>
      </w:r>
      <w:r>
        <w:t xml:space="preserve"> TSV/CSV/Excel/PDF </w:t>
      </w:r>
      <w:r>
        <w:rPr>
          <w:rFonts w:hint="eastAsia"/>
        </w:rPr>
        <w:t xml:space="preserve">の様式（Q-I2）。</w:t>
      </w:r>
    </w:p>
    <w:p>
      <w:pPr>
        <w:pStyle w:val="Compact"/>
        <w:numPr>
          <w:ilvl w:val="0"/>
          <w:numId w:val="1045"/>
        </w:numPr>
      </w:pPr>
      <w:r>
        <w:rPr>
          <w:rFonts w:hint="eastAsia"/>
        </w:rPr>
        <w:t xml:space="preserve">API提供の要否（他システム連携）:</w:t>
      </w:r>
      <w:r>
        <w:t xml:space="preserve"> Q-I3。</w:t>
      </w:r>
    </w:p>
    <w:p>
      <w:r>
        <w:pict>
          <v:rect style="width:0;height:1.5pt" o:hralign="center" o:hrstd="t" o:hr="t"/>
        </w:pict>
      </w:r>
    </w:p>
    <w:bookmarkEnd w:id="46"/>
    <w:bookmarkStart w:id="47" w:name="想定技術スタック追加提案"/>
    <w:p>
      <w:pPr>
        <w:pStyle w:val="Heading2"/>
      </w:pPr>
      <w:r>
        <w:t xml:space="preserve">8. </w:t>
      </w:r>
      <w:r>
        <w:rPr>
          <w:rFonts w:hint="eastAsia"/>
        </w:rPr>
        <w:t xml:space="preserve">想定技術スタック【追加提案】</w:t>
      </w:r>
    </w:p>
    <w:p>
      <w:pPr>
        <w:pStyle w:val="FirstParagraph"/>
      </w:pPr>
      <w:r>
        <w:rPr>
          <w:rFonts w:hint="eastAsia"/>
        </w:rPr>
        <w:t xml:space="preserve">（標準スタックに準拠）</w:t>
      </w:r>
      <w:r>
        <w:rPr>
          <w:b/>
          <w:bCs/>
        </w:rPr>
        <w:t xml:space="preserve">Next.js (App Router) + TypeScript + Tailwind CSS + shadcn/ui</w:t>
      </w:r>
      <w:r>
        <w:t xml:space="preserve">。API </w:t>
      </w:r>
      <w:r>
        <w:rPr>
          <w:rFonts w:hint="eastAsia"/>
        </w:rPr>
        <w:t xml:space="preserve">は別建てサーバを持たず</w:t>
      </w:r>
      <w:r>
        <w:t xml:space="preserve"> Next.js の Route Handlers </w:t>
      </w:r>
      <w:r>
        <w:rPr>
          <w:rFonts w:hint="eastAsia"/>
        </w:rPr>
        <w:t xml:space="preserve">に集約。認証は</w:t>
      </w:r>
      <w:r>
        <w:t xml:space="preserve"> </w:t>
      </w:r>
      <w:r>
        <w:rPr>
          <w:b/>
          <w:bCs/>
        </w:rPr>
        <w:t xml:space="preserve">Supabase Auth</w:t>
      </w:r>
      <w:r>
        <w:rPr>
          <w:rFonts w:hint="eastAsia"/>
        </w:rPr>
        <w:t xml:space="preserve">（認証のみに使用）。複雑な一覧（組成・リンク・判定結果）には</w:t>
      </w:r>
      <w:r>
        <w:t xml:space="preserve"> TanStack </w:t>
      </w:r>
      <w:r>
        <w:rPr>
          <w:rFonts w:hint="eastAsia"/>
        </w:rPr>
        <w:t xml:space="preserve">Table。フォーム検証は</w:t>
      </w:r>
      <w:r>
        <w:t xml:space="preserve"> Zod。ORM は Prisma。</w:t>
      </w:r>
    </w:p>
    <w:p>
      <w:pPr>
        <w:pStyle w:val="BodyText"/>
      </w:pPr>
      <w:r>
        <w:rPr>
          <w:b/>
          <w:bCs/>
        </w:rPr>
        <w:t xml:space="preserve">DBについて</w:t>
      </w:r>
      <w:r>
        <w:t xml:space="preserve">: </w:t>
      </w:r>
      <w:r>
        <w:rPr>
          <w:rFonts w:hint="eastAsia"/>
        </w:rPr>
        <w:t xml:space="preserve">リレーショナル構造（階層・多対多・ポリモーフィック参照・版管理）が中心のため</w:t>
      </w:r>
      <w:r>
        <w:t xml:space="preserve"> RDB </w:t>
      </w:r>
      <w:r>
        <w:rPr>
          <w:rFonts w:hint="eastAsia"/>
        </w:rPr>
        <w:t xml:space="preserve">が適合。業務DBは</w:t>
      </w:r>
      <w:r>
        <w:t xml:space="preserve"> </w:t>
      </w:r>
      <w:r>
        <w:rPr>
          <w:rFonts w:hint="eastAsia"/>
          <w:b/>
          <w:bCs/>
        </w:rPr>
        <w:t xml:space="preserve">ローカル運用（無料・数GB以上可）</w:t>
      </w:r>
      <w:r>
        <w:t xml:space="preserve">とし、</w:t>
      </w:r>
      <w:r>
        <w:rPr>
          <w:rFonts w:hint="eastAsia"/>
          <w:b/>
          <w:bCs/>
        </w:rPr>
        <w:t xml:space="preserve">種類は</w:t>
      </w:r>
      <w:r>
        <w:rPr>
          <w:b/>
          <w:bCs/>
        </w:rPr>
        <w:t xml:space="preserve"> PostgreSQL </w:t>
      </w:r>
      <w:r>
        <w:rPr>
          <w:rFonts w:hint="eastAsia"/>
          <w:b/>
          <w:bCs/>
        </w:rPr>
        <w:t xml:space="preserve">を既定に固定・MySQL</w:t>
      </w:r>
      <w:r>
        <w:rPr>
          <w:b/>
          <w:bCs/>
        </w:rPr>
        <w:t xml:space="preserve"> および Microsoft SQL Server </w:t>
      </w:r>
      <w:r>
        <w:rPr>
          <w:rFonts w:hint="eastAsia"/>
          <w:b/>
          <w:bCs/>
        </w:rPr>
        <w:t xml:space="preserve">へも切替可能</w:t>
      </w:r>
      <w:r>
        <w:rPr>
          <w:rFonts w:hint="eastAsia"/>
        </w:rPr>
        <w:t xml:space="preserve">に保つ（Prisma</w:t>
      </w:r>
      <w:r>
        <w:t xml:space="preserve"> </w:t>
      </w:r>
      <w:r>
        <w:rPr>
          <w:rFonts w:hint="eastAsia"/>
        </w:rPr>
        <w:t xml:space="preserve">経由・RLS/固有機能に依存しない・CIで3DB検証）。照合順序（大文字小文字の区別等）はDBにより多少異なってよい（アプリ層で正規化して突合）。SQL</w:t>
      </w:r>
      <w:r>
        <w:t xml:space="preserve"> Server </w:t>
      </w:r>
      <w:r>
        <w:rPr>
          <w:rFonts w:hint="eastAsia"/>
        </w:rPr>
        <w:t xml:space="preserve">は本番採用の可能性が高いため対応対象に含める（本番は</w:t>
      </w:r>
      <w:r>
        <w:t xml:space="preserve"> Standard </w:t>
      </w:r>
      <w:r>
        <w:rPr>
          <w:rFonts w:hint="eastAsia"/>
        </w:rPr>
        <w:t xml:space="preserve">以上のライセンスが必要な点に留意。Express</w:t>
      </w:r>
      <w:r>
        <w:t xml:space="preserve"> は1DB </w:t>
      </w:r>
      <w:r>
        <w:rPr>
          <w:rFonts w:hint="eastAsia"/>
        </w:rPr>
        <w:t xml:space="preserve">10GB上限、Developer</w:t>
      </w:r>
      <w:r>
        <w:t xml:space="preserve"> </w:t>
      </w:r>
      <w:r>
        <w:rPr>
          <w:rFonts w:hint="eastAsia"/>
        </w:rPr>
        <w:t xml:space="preserve">は本番不可）。業務データは数GB以上になりうるため</w:t>
      </w:r>
      <w:r>
        <w:t xml:space="preserve"> Supabase の DB </w:t>
      </w:r>
      <w:r>
        <w:rPr>
          <w:rFonts w:hint="eastAsia"/>
        </w:rPr>
        <w:t xml:space="preserve">無料枠（500MB）には置かず、</w:t>
      </w:r>
      <w:r>
        <w:rPr>
          <w:b/>
          <w:bCs/>
        </w:rPr>
        <w:t xml:space="preserve">Supabase </w:t>
      </w:r>
      <w:r>
        <w:rPr>
          <w:rFonts w:hint="eastAsia"/>
          <w:b/>
          <w:bCs/>
        </w:rPr>
        <w:t xml:space="preserve">は認証のみ</w:t>
      </w:r>
      <w:r>
        <w:rPr>
          <w:rFonts w:hint="eastAsia"/>
        </w:rPr>
        <w:t xml:space="preserve">（認証データは極小で無料枠内）に使用する。認可（ロール・編集権限・組成マスキング）は</w:t>
      </w:r>
      <w:r>
        <w:t xml:space="preserve"> Supabase RLS ではなく</w:t>
      </w:r>
      <w:r>
        <w:rPr>
          <w:rFonts w:hint="eastAsia"/>
          <w:b/>
          <w:bCs/>
        </w:rPr>
        <w:t xml:space="preserve">アプリ層（Next.js</w:t>
      </w:r>
      <w:r>
        <w:rPr>
          <w:b/>
          <w:bCs/>
        </w:rPr>
        <w:t xml:space="preserve"> </w:t>
      </w:r>
      <w:r>
        <w:rPr>
          <w:rFonts w:hint="eastAsia"/>
          <w:b/>
          <w:bCs/>
        </w:rPr>
        <w:t xml:space="preserve">のサーバ側）で集中実装</w:t>
      </w:r>
      <w:r>
        <w:rPr>
          <w:rFonts w:hint="eastAsia"/>
        </w:rPr>
        <w:t xml:space="preserve">する。判定エンジンはサーバ側の</w:t>
      </w:r>
      <w:r>
        <w:t xml:space="preserve"> </w:t>
      </w:r>
      <w:r>
        <w:rPr>
          <w:rFonts w:hint="eastAsia"/>
        </w:rPr>
        <w:t xml:space="preserve">DB非依存ロジックとして実装し、結果を永続化。詳細・確定事項は</w:t>
      </w:r>
      <w:r>
        <w:t xml:space="preserve"> </w:t>
      </w:r>
      <w:r>
        <w:rPr>
          <w:rFonts w:hint="eastAsia"/>
        </w:rPr>
        <w:t xml:space="preserve">CLAUDE.md（実装ガイド）§1</w:t>
      </w:r>
      <w:r>
        <w:t xml:space="preserve"> </w:t>
      </w:r>
      <w:r>
        <w:rPr>
          <w:rFonts w:hint="eastAsia"/>
        </w:rPr>
        <w:t xml:space="preserve">を正とする。</w:t>
      </w:r>
    </w:p>
    <w:p>
      <w:r>
        <w:pict>
          <v:rect style="width:0;height:1.5pt" o:hralign="center" o:hrstd="t" o:hr="t"/>
        </w:pict>
      </w:r>
    </w:p>
    <w:bookmarkEnd w:id="47"/>
    <w:bookmarkStart w:id="56" w:name="確認事項オープンクエスチョン"/>
    <w:p>
      <w:pPr>
        <w:pStyle w:val="Heading2"/>
      </w:pPr>
      <w:r>
        <w:t xml:space="preserve">9. </w:t>
      </w:r>
      <w:r>
        <w:rPr>
          <w:rFonts w:hint="eastAsia"/>
        </w:rPr>
        <w:t xml:space="preserve">確認事項（オープンクエスチョン）</w:t>
      </w:r>
    </w:p>
    <w:p>
      <w:pPr>
        <w:pStyle w:val="FirstParagraph"/>
      </w:pPr>
      <w:r>
        <w:rPr>
          <w:rFonts w:hint="eastAsia"/>
        </w:rPr>
        <w:t xml:space="preserve">実装着手前にこれらを確定してください。AIの自己判断では補完せず、回答に基づいて本書を更新します。</w:t>
      </w:r>
    </w:p>
    <w:bookmarkStart w:id="48" w:name="データモデル"/>
    <w:p>
      <w:pPr>
        <w:pStyle w:val="Heading3"/>
      </w:pPr>
      <w:r>
        <w:t xml:space="preserve">データモデル</w:t>
      </w:r>
    </w:p>
    <w:p>
      <w:pPr>
        <w:pStyle w:val="Compact"/>
        <w:numPr>
          <w:ilvl w:val="0"/>
          <w:numId w:val="1046"/>
        </w:numPr>
      </w:pPr>
      <w:r>
        <w:rPr>
          <w:b/>
          <w:bCs/>
        </w:rPr>
        <w:t xml:space="preserve">Q-D1</w:t>
      </w:r>
      <w:r>
        <w:rPr>
          <w:rFonts w:hint="eastAsia"/>
        </w:rPr>
        <w:t xml:space="preserve">【確定】CAS番号は物質に</w:t>
      </w:r>
      <w:r>
        <w:t xml:space="preserve"> </w:t>
      </w:r>
      <w:r>
        <w:rPr>
          <w:rFonts w:hint="eastAsia"/>
          <w:b/>
          <w:bCs/>
        </w:rPr>
        <w:t xml:space="preserve">1件必須</w:t>
      </w:r>
      <w:r>
        <w:rPr>
          <w:rFonts w:hint="eastAsia"/>
        </w:rPr>
        <w:t xml:space="preserve">（1物質1CAS）。ただし</w:t>
      </w:r>
      <w:r>
        <w:rPr>
          <w:rFonts w:hint="eastAsia"/>
          <w:b/>
          <w:bCs/>
        </w:rPr>
        <w:t xml:space="preserve">一意ではなく、別々の物質が同一CASを持つことを許容</w:t>
      </w:r>
      <w:r>
        <w:rPr>
          <w:rFonts w:hint="eastAsia"/>
        </w:rPr>
        <w:t xml:space="preserve">する。判定は製品組成の物質→そのCAS→法文物質名リンクの突合で行う（同一CAS共有は矛盾なく扱える）。</w:t>
      </w:r>
    </w:p>
    <w:p>
      <w:pPr>
        <w:pStyle w:val="Compact"/>
        <w:numPr>
          <w:ilvl w:val="0"/>
          <w:numId w:val="1046"/>
        </w:numPr>
      </w:pPr>
      <w:r>
        <w:rPr>
          <w:b/>
          <w:bCs/>
        </w:rPr>
        <w:t xml:space="preserve">Q-D2</w:t>
      </w:r>
      <w:r>
        <w:rPr>
          <w:rFonts w:hint="eastAsia"/>
        </w:rPr>
        <w:t xml:space="preserve">【確定】名称の英訳は</w:t>
      </w:r>
      <w:r>
        <w:rPr>
          <w:rFonts w:hint="eastAsia"/>
          <w:b/>
          <w:bCs/>
        </w:rPr>
        <w:t xml:space="preserve">任意</w:t>
      </w:r>
      <w:r>
        <w:rPr>
          <w:rFonts w:hint="eastAsia"/>
        </w:rPr>
        <w:t xml:space="preserve">。サブ名称にも英訳は必須でない。</w:t>
      </w:r>
    </w:p>
    <w:p>
      <w:pPr>
        <w:pStyle w:val="Compact"/>
        <w:numPr>
          <w:ilvl w:val="0"/>
          <w:numId w:val="1046"/>
        </w:numPr>
      </w:pPr>
      <w:r>
        <w:rPr>
          <w:b/>
          <w:bCs/>
        </w:rPr>
        <w:t xml:space="preserve">Q-D3</w:t>
      </w:r>
      <w:r>
        <w:rPr>
          <w:rFonts w:hint="eastAsia"/>
        </w:rPr>
        <w:t xml:space="preserve">【確定】任意プロパティは</w:t>
      </w:r>
      <w:r>
        <w:rPr>
          <w:rFonts w:hint="eastAsia"/>
          <w:b/>
          <w:bCs/>
        </w:rPr>
        <w:t xml:space="preserve">定義マスタ（EAV）＋表示専用JSONの併用</w:t>
      </w:r>
      <w:r>
        <w:rPr>
          <w:rFonts w:hint="eastAsia"/>
        </w:rPr>
        <w:t xml:space="preserve">。検索/判定に使う項目はEAV、雑多な項目はJSON（内部検索しない・移植性のため）。構造式は</w:t>
      </w:r>
      <w:r>
        <w:t xml:space="preserve"> </w:t>
      </w:r>
      <w:r>
        <w:rPr>
          <w:rFonts w:hint="eastAsia"/>
          <w:b/>
          <w:bCs/>
        </w:rPr>
        <w:t xml:space="preserve">SMILES/InChIKey/分子式をテキスト保持</w:t>
      </w:r>
      <w:r>
        <w:rPr>
          <w:rFonts w:hint="eastAsia"/>
        </w:rPr>
        <w:t xml:space="preserve">、画像は添付扱い（Q-G4）。詳細は</w:t>
      </w:r>
      <w:r>
        <w:t xml:space="preserve"> §3.1。</w:t>
      </w:r>
    </w:p>
    <w:p>
      <w:pPr>
        <w:pStyle w:val="Compact"/>
        <w:numPr>
          <w:ilvl w:val="0"/>
          <w:numId w:val="1046"/>
        </w:numPr>
      </w:pPr>
      <w:r>
        <w:rPr>
          <w:b/>
          <w:bCs/>
        </w:rPr>
        <w:t xml:space="preserve">Q-D4</w:t>
      </w:r>
      <w:r>
        <w:rPr>
          <w:rFonts w:hint="eastAsia"/>
        </w:rPr>
        <w:t xml:space="preserve">【確定】製品と原材料は同一エンティティ。区別は</w:t>
      </w:r>
      <w:r>
        <w:rPr>
          <w:rFonts w:hint="eastAsia"/>
          <w:b/>
          <w:bCs/>
        </w:rPr>
        <w:t xml:space="preserve">原材料利用可フラグ（既定オフ）のみ</w:t>
      </w:r>
      <w:r>
        <w:rPr>
          <w:rFonts w:hint="eastAsia"/>
        </w:rPr>
        <w:t xml:space="preserve">で、オンにすると他の製品/原材料の組成として使える。それ以外の違いは無い。</w:t>
      </w:r>
    </w:p>
    <w:p>
      <w:pPr>
        <w:pStyle w:val="Compact"/>
        <w:numPr>
          <w:ilvl w:val="0"/>
          <w:numId w:val="1046"/>
        </w:numPr>
      </w:pPr>
      <w:r>
        <w:rPr>
          <w:b/>
          <w:bCs/>
        </w:rPr>
        <w:t xml:space="preserve">Q-D5</w:t>
      </w:r>
      <w:r>
        <w:rPr>
          <w:rFonts w:hint="eastAsia"/>
        </w:rPr>
        <w:t xml:space="preserve">【確定】原組成の含有率合計の</w:t>
      </w:r>
      <w:r>
        <w:rPr>
          <w:rFonts w:hint="eastAsia"/>
          <w:b/>
          <w:bCs/>
        </w:rPr>
        <w:t xml:space="preserve">検証ポリシーはシステム設定でシステム管理者が切替可能</w:t>
      </w:r>
      <w:r>
        <w:rPr>
          <w:rFonts w:hint="eastAsia"/>
        </w:rPr>
        <w:t xml:space="preserve">（モード=厳格/標準/緩和・許容誤差ε・balance許容）。</w:t>
      </w:r>
      <w:r>
        <w:rPr>
          <w:rFonts w:hint="eastAsia"/>
          <w:b/>
          <w:bCs/>
        </w:rPr>
        <w:t xml:space="preserve">既定=標準</w:t>
      </w:r>
      <w:r>
        <w:rPr>
          <w:rFonts w:hint="eastAsia"/>
        </w:rPr>
        <w:t xml:space="preserve">（&gt;100%拒否・&lt;100%許容＋警告・balance1件内部補完）。未開示残部は判定で既定は寄与0（最悪ケース評価は</w:t>
      </w:r>
      <w:r>
        <w:t xml:space="preserve"> </w:t>
      </w:r>
      <w:r>
        <w:rPr>
          <w:rFonts w:hint="eastAsia"/>
        </w:rPr>
        <w:t xml:space="preserve">Q-G1）。丸め誤差</w:t>
      </w:r>
      <w:r>
        <w:t xml:space="preserve"> ε </w:t>
      </w:r>
      <w:r>
        <w:rPr>
          <w:rFonts w:hint="eastAsia"/>
        </w:rPr>
        <w:t xml:space="preserve">の既定は</w:t>
      </w:r>
      <w:r>
        <w:t xml:space="preserve"> Q-N1 </w:t>
      </w:r>
      <w:r>
        <w:rPr>
          <w:rFonts w:hint="eastAsia"/>
        </w:rPr>
        <w:t xml:space="preserve">で確定。詳細は</w:t>
      </w:r>
      <w:r>
        <w:t xml:space="preserve"> FR-U-05・§3.2。</w:t>
      </w:r>
    </w:p>
    <w:p>
      <w:pPr>
        <w:pStyle w:val="Compact"/>
        <w:numPr>
          <w:ilvl w:val="0"/>
          <w:numId w:val="1046"/>
        </w:numPr>
      </w:pPr>
      <w:r>
        <w:rPr>
          <w:b/>
          <w:bCs/>
        </w:rPr>
        <w:t xml:space="preserve">Q-D6</w:t>
      </w:r>
      <w:r>
        <w:rPr>
          <w:rFonts w:hint="eastAsia"/>
        </w:rPr>
        <w:t xml:space="preserve">【確定】展開明細（統合前の経路別寄与）を</w:t>
      </w:r>
      <w:r>
        <w:rPr>
          <w:rFonts w:hint="eastAsia"/>
          <w:b/>
          <w:bCs/>
        </w:rPr>
        <w:t xml:space="preserve">保持する</w:t>
      </w:r>
      <w:r>
        <w:t xml:space="preserve">。</w:t>
      </w:r>
    </w:p>
    <w:bookmarkEnd w:id="48"/>
    <w:bookmarkStart w:id="49" w:name="判定"/>
    <w:p>
      <w:pPr>
        <w:pStyle w:val="Heading3"/>
      </w:pPr>
      <w:r>
        <w:rPr>
          <w:rFonts w:hint="eastAsia"/>
        </w:rPr>
        <w:t xml:space="preserve">判定</w:t>
      </w:r>
    </w:p>
    <w:p>
      <w:pPr>
        <w:pStyle w:val="Compact"/>
        <w:numPr>
          <w:ilvl w:val="0"/>
          <w:numId w:val="1047"/>
        </w:numPr>
      </w:pPr>
      <w:r>
        <w:rPr>
          <w:b/>
          <w:bCs/>
        </w:rPr>
        <w:t xml:space="preserve">Q-J1</w:t>
      </w:r>
      <w:r>
        <w:rPr>
          <w:rFonts w:hint="eastAsia"/>
        </w:rPr>
        <w:t xml:space="preserve">【確定】閾値は法文物質名・規制区分の両方に持てる。法文物質名の閾値はオプションで、あれば優先、無ければ区分閾値を使用。</w:t>
      </w:r>
    </w:p>
    <w:p>
      <w:pPr>
        <w:pStyle w:val="Compact"/>
        <w:numPr>
          <w:ilvl w:val="0"/>
          <w:numId w:val="1047"/>
        </w:numPr>
      </w:pPr>
      <w:r>
        <w:rPr>
          <w:b/>
          <w:bCs/>
        </w:rPr>
        <w:t xml:space="preserve">Q-J2</w:t>
      </w:r>
      <w:r>
        <w:rPr>
          <w:rFonts w:hint="eastAsia"/>
        </w:rPr>
        <w:t xml:space="preserve">【確定】合算可否は法文物質名ごとのフラグを廃止し、規制区分の「合算方式」3択（区分全体/法文物質名単位/合算なし）に集約。法文物質名単位合算では同一物質が複数名称に該当すれば各名称で合算（名称間の重複可）。区分全体合算では同一物質を1回のみ計上（多重合算禁止）。</w:t>
      </w:r>
    </w:p>
    <w:p>
      <w:pPr>
        <w:pStyle w:val="Compact"/>
        <w:numPr>
          <w:ilvl w:val="0"/>
          <w:numId w:val="1047"/>
        </w:numPr>
      </w:pPr>
      <w:r>
        <w:rPr>
          <w:b/>
          <w:bCs/>
        </w:rPr>
        <w:t xml:space="preserve">Q-J3</w:t>
      </w:r>
      <w:r>
        <w:rPr>
          <w:rFonts w:hint="eastAsia"/>
        </w:rPr>
        <w:t xml:space="preserve">【確定】既定は区分ごと独立判定。特定規制のみ「兼ね合いフラグ」をオンにし、自区分より上位（rank小＝厳しい）区分の物質を累積して判定（例：3種判定に1種+2種+3種を合算）。rank</w:t>
      </w:r>
      <w:r>
        <w:t xml:space="preserve"> </w:t>
      </w:r>
      <w:r>
        <w:rPr>
          <w:rFonts w:hint="eastAsia"/>
        </w:rPr>
        <w:t xml:space="preserve">は明示設定、累積は同一兼ね合いグループ内のrank比較で機械的に決定。</w:t>
      </w:r>
    </w:p>
    <w:p>
      <w:pPr>
        <w:pStyle w:val="Compact"/>
        <w:numPr>
          <w:ilvl w:val="0"/>
          <w:numId w:val="1047"/>
        </w:numPr>
      </w:pPr>
      <w:r>
        <w:rPr>
          <w:b/>
          <w:bCs/>
        </w:rPr>
        <w:t xml:space="preserve">Q-J4</w:t>
      </w:r>
      <w:r>
        <w:rPr>
          <w:rFonts w:hint="eastAsia"/>
        </w:rPr>
        <w:t xml:space="preserve">【確定】兼ね合いで複数区分が該当した場合、最も厳しい該当区分（rank最小）のみを最終結果とし、下位を抑制（結果抑制フラグ既定オン）。前述の例では最終結果＝3種。</w:t>
      </w:r>
    </w:p>
    <w:p>
      <w:pPr>
        <w:pStyle w:val="Compact"/>
        <w:numPr>
          <w:ilvl w:val="0"/>
          <w:numId w:val="1047"/>
        </w:numPr>
      </w:pPr>
      <w:r>
        <w:rPr>
          <w:b/>
          <w:bCs/>
        </w:rPr>
        <w:t xml:space="preserve">Q-J5</w:t>
      </w:r>
      <w:r>
        <w:rPr>
          <w:rFonts w:hint="eastAsia"/>
        </w:rPr>
        <w:t xml:space="preserve">【確定】金属換算は法文物質名の「判定金属元素」（多くはNULL）で制御。NULLなら含有率方式、元素が入っていれば</w:t>
      </w:r>
      <w:r>
        <w:t xml:space="preserve"> </w:t>
      </w:r>
      <w:r>
        <w:rPr>
          <w:rStyle w:val="VerbatimChar"/>
          <w:rFonts w:hint="eastAsia"/>
        </w:rPr>
        <w:t xml:space="preserve">寄与</w:t>
      </w:r>
      <w:r>
        <w:rPr>
          <w:rStyle w:val="VerbatimChar"/>
        </w:rPr>
        <w:t xml:space="preserve"> = </w:t>
      </w:r>
      <w:r>
        <w:rPr>
          <w:rStyle w:val="VerbatimChar"/>
          <w:rFonts w:hint="eastAsia"/>
        </w:rPr>
        <w:t xml:space="preserve">含有率</w:t>
      </w:r>
      <w:r>
        <w:rPr>
          <w:rStyle w:val="VerbatimChar"/>
        </w:rPr>
        <w:t xml:space="preserve"> × </w:t>
      </w:r>
      <w:r>
        <w:rPr>
          <w:rStyle w:val="VerbatimChar"/>
          <w:rFonts w:hint="eastAsia"/>
        </w:rPr>
        <w:t xml:space="preserve">金属換算係数/100</w:t>
      </w:r>
      <w:r>
        <w:rPr>
          <w:rFonts w:hint="eastAsia"/>
        </w:rPr>
        <w:t xml:space="preserve">。金属の割合は</w:t>
      </w:r>
      <w:r>
        <w:t xml:space="preserve"> </w:t>
      </w:r>
      <w:r>
        <w:rPr>
          <w:rFonts w:hint="eastAsia"/>
          <w:b/>
          <w:bCs/>
        </w:rPr>
        <w:t xml:space="preserve">金属換算係数マスタ（CAS-金属-％）</w:t>
      </w:r>
      <w:r>
        <w:t xml:space="preserve"> </w:t>
      </w:r>
      <w:r>
        <w:rPr>
          <w:rFonts w:hint="eastAsia"/>
        </w:rPr>
        <w:t xml:space="preserve">をCASで引く。区分全体合算への金属換算混在は対象外。</w:t>
      </w:r>
    </w:p>
    <w:p>
      <w:pPr>
        <w:pStyle w:val="Compact"/>
        <w:numPr>
          <w:ilvl w:val="0"/>
          <w:numId w:val="1047"/>
        </w:numPr>
      </w:pPr>
      <w:r>
        <w:rPr>
          <w:b/>
          <w:bCs/>
        </w:rPr>
        <w:t xml:space="preserve">Q-J6</w:t>
      </w:r>
      <w:r>
        <w:rPr>
          <w:rFonts w:hint="eastAsia"/>
        </w:rPr>
        <w:t xml:space="preserve">【確定】該当含有率範囲に上限を持て、上限超過は当該区分では非該当（濃度帯で別区分に振り分ける用途）。判定は</w:t>
      </w:r>
      <w:r>
        <w:t xml:space="preserve"> </w:t>
      </w:r>
      <w:r>
        <w:rPr>
          <w:rFonts w:hint="eastAsia"/>
        </w:rPr>
        <w:t xml:space="preserve">下限</w:t>
      </w:r>
      <w:r>
        <w:t xml:space="preserve"> ≤ </w:t>
      </w:r>
      <w:r>
        <w:rPr>
          <w:rFonts w:hint="eastAsia"/>
        </w:rPr>
        <w:t xml:space="preserve">値（≤</w:t>
      </w:r>
      <w:r>
        <w:t xml:space="preserve"> </w:t>
      </w:r>
      <w:r>
        <w:rPr>
          <w:rFonts w:hint="eastAsia"/>
        </w:rPr>
        <w:t xml:space="preserve">上限）。</w:t>
      </w:r>
    </w:p>
    <w:p>
      <w:pPr>
        <w:pStyle w:val="Compact"/>
        <w:numPr>
          <w:ilvl w:val="0"/>
          <w:numId w:val="1047"/>
        </w:numPr>
      </w:pPr>
      <w:r>
        <w:rPr>
          <w:b/>
          <w:bCs/>
        </w:rPr>
        <w:t xml:space="preserve">Q-J7</w:t>
      </w:r>
      <w:r>
        <w:rPr>
          <w:rFonts w:hint="eastAsia"/>
        </w:rPr>
        <w:t xml:space="preserve">【確定】金属換算係数マスタはバージョン管理しない。法規制マスタ・物質と同じ扱い（変更は編集＋監査履歴）。</w:t>
      </w:r>
    </w:p>
    <w:bookmarkEnd w:id="49"/>
    <w:bookmarkStart w:id="50" w:name="リンク情報源"/>
    <w:p>
      <w:pPr>
        <w:pStyle w:val="Heading3"/>
      </w:pPr>
      <w:r>
        <w:rPr>
          <w:rFonts w:hint="eastAsia"/>
        </w:rPr>
        <w:t xml:space="preserve">リンク・情報源</w:t>
      </w:r>
    </w:p>
    <w:p>
      <w:pPr>
        <w:pStyle w:val="Compact"/>
        <w:numPr>
          <w:ilvl w:val="0"/>
          <w:numId w:val="1048"/>
        </w:numPr>
      </w:pPr>
      <w:r>
        <w:rPr>
          <w:b/>
          <w:bCs/>
        </w:rPr>
        <w:t xml:space="preserve">Q-L1</w:t>
      </w:r>
      <w:r>
        <w:t xml:space="preserve">: </w:t>
      </w:r>
      <w:r>
        <w:rPr>
          <w:rFonts w:hint="eastAsia"/>
        </w:rPr>
        <w:t xml:space="preserve">CAS→物質ID解決で多重一致/未一致が起きた場合の扱い（警告のみ/該当扱い/除外）。</w:t>
      </w:r>
    </w:p>
    <w:p>
      <w:pPr>
        <w:pStyle w:val="Compact"/>
        <w:numPr>
          <w:ilvl w:val="0"/>
          <w:numId w:val="1048"/>
        </w:numPr>
      </w:pPr>
      <w:r>
        <w:rPr>
          <w:b/>
          <w:bCs/>
        </w:rPr>
        <w:t xml:space="preserve">Q-L2</w:t>
      </w:r>
      <w:r>
        <w:t xml:space="preserve">: </w:t>
      </w:r>
      <w:r>
        <w:rPr>
          <w:rFonts w:hint="eastAsia"/>
        </w:rPr>
        <w:t xml:space="preserve">情報源フォールバックの単位。「法文物質名ごと」に上位情報源が当該名称のリンクを1件でも持てば採用か、「リンク（CAS）ごと」か、「法律ごと」か。</w:t>
      </w:r>
    </w:p>
    <w:bookmarkEnd w:id="50"/>
    <w:bookmarkStart w:id="51" w:name="法規制版管理リンクバージョン"/>
    <w:p>
      <w:pPr>
        <w:pStyle w:val="Heading3"/>
      </w:pPr>
      <w:r>
        <w:rPr>
          <w:rFonts w:hint="eastAsia"/>
        </w:rPr>
        <w:t xml:space="preserve">法規制・版管理・リンクバージョン</w:t>
      </w:r>
    </w:p>
    <w:p>
      <w:pPr>
        <w:pStyle w:val="Compact"/>
        <w:numPr>
          <w:ilvl w:val="0"/>
          <w:numId w:val="1049"/>
        </w:numPr>
      </w:pPr>
      <w:r>
        <w:rPr>
          <w:b/>
          <w:bCs/>
        </w:rPr>
        <w:t xml:space="preserve">Q-R1</w:t>
      </w:r>
      <w:r>
        <w:rPr>
          <w:rFonts w:hint="eastAsia"/>
        </w:rPr>
        <w:t xml:space="preserve">【確定】バージョン管理の対象はCASリンクのみ。法規制マスタ（法律・規制区分・法文物質名エントリ・閾値）はバージョン対象外で、変更は編集＋監査履歴で管理する。</w:t>
      </w:r>
    </w:p>
    <w:p>
      <w:pPr>
        <w:pStyle w:val="Compact"/>
        <w:numPr>
          <w:ilvl w:val="0"/>
          <w:numId w:val="1049"/>
        </w:numPr>
      </w:pPr>
      <w:r>
        <w:rPr>
          <w:b/>
          <w:bCs/>
        </w:rPr>
        <w:t xml:space="preserve">Q-V1</w:t>
      </w:r>
      <w:r>
        <w:t xml:space="preserve">: </w:t>
      </w:r>
      <w:r>
        <w:rPr>
          <w:rFonts w:hint="eastAsia"/>
        </w:rPr>
        <w:t xml:space="preserve">判定で使用する既定バージョンの決め方。「常に最新の有効バージョン」か、製品/案件ごとに固定指定か、実行時に毎回選択か。</w:t>
      </w:r>
    </w:p>
    <w:p>
      <w:pPr>
        <w:pStyle w:val="Compact"/>
        <w:numPr>
          <w:ilvl w:val="0"/>
          <w:numId w:val="1049"/>
        </w:numPr>
      </w:pPr>
      <w:r>
        <w:rPr>
          <w:b/>
          <w:bCs/>
        </w:rPr>
        <w:t xml:space="preserve">Q-V2</w:t>
      </w:r>
      <w:r>
        <w:t xml:space="preserve">: </w:t>
      </w:r>
      <w:r>
        <w:rPr>
          <w:rFonts w:hint="eastAsia"/>
        </w:rPr>
        <w:t xml:space="preserve">情報源優先度はシステム共通（グローバル）か、バージョンごとに設定するか。</w:t>
      </w:r>
    </w:p>
    <w:p>
      <w:pPr>
        <w:pStyle w:val="Compact"/>
        <w:numPr>
          <w:ilvl w:val="0"/>
          <w:numId w:val="1049"/>
        </w:numPr>
      </w:pPr>
      <w:r>
        <w:rPr>
          <w:b/>
          <w:bCs/>
        </w:rPr>
        <w:t xml:space="preserve">Q-V3</w:t>
      </w:r>
      <w:r>
        <w:t xml:space="preserve">: </w:t>
      </w:r>
      <w:r>
        <w:rPr>
          <w:rFonts w:hint="eastAsia"/>
        </w:rPr>
        <w:t xml:space="preserve">バージョンに状態（ドラフト/有効/廃止）のライフサイクルを設けるか。投入途中のバージョンを判定対象から除外する仕組みの要否。</w:t>
      </w:r>
    </w:p>
    <w:p>
      <w:pPr>
        <w:pStyle w:val="Compact"/>
        <w:numPr>
          <w:ilvl w:val="0"/>
          <w:numId w:val="1049"/>
        </w:numPr>
      </w:pPr>
      <w:r>
        <w:rPr>
          <w:b/>
          <w:bCs/>
        </w:rPr>
        <w:t xml:space="preserve">Q-V4</w:t>
      </w:r>
      <w:r>
        <w:t xml:space="preserve">: </w:t>
      </w:r>
      <w:r>
        <w:rPr>
          <w:rFonts w:hint="eastAsia"/>
        </w:rPr>
        <w:t xml:space="preserve">新バージョン作成時、空から投入か、直前バージョンを複製して差分投入か（両対応が望ましいか）。</w:t>
      </w:r>
    </w:p>
    <w:p>
      <w:pPr>
        <w:pStyle w:val="Compact"/>
        <w:numPr>
          <w:ilvl w:val="0"/>
          <w:numId w:val="1049"/>
        </w:numPr>
      </w:pPr>
      <w:r>
        <w:rPr>
          <w:b/>
          <w:bCs/>
        </w:rPr>
        <w:t xml:space="preserve">Q-V5</w:t>
      </w:r>
      <w:r>
        <w:t xml:space="preserve">: </w:t>
      </w:r>
      <w:r>
        <w:rPr>
          <w:rFonts w:hint="eastAsia"/>
        </w:rPr>
        <w:t xml:space="preserve">バージョンは全情報源を必ず含むか、一部情報源だけ更新した部分バージョンを許すか。</w:t>
      </w:r>
    </w:p>
    <w:bookmarkEnd w:id="51"/>
    <w:bookmarkStart w:id="52" w:name="取込出力連携"/>
    <w:p>
      <w:pPr>
        <w:pStyle w:val="Heading3"/>
      </w:pPr>
      <w:r>
        <w:rPr>
          <w:rFonts w:hint="eastAsia"/>
        </w:rPr>
        <w:t xml:space="preserve">取込・出力・連携</w:t>
      </w:r>
    </w:p>
    <w:p>
      <w:pPr>
        <w:pStyle w:val="Compact"/>
        <w:numPr>
          <w:ilvl w:val="0"/>
          <w:numId w:val="1050"/>
        </w:numPr>
      </w:pPr>
      <w:r>
        <w:rPr>
          <w:b/>
          <w:bCs/>
        </w:rPr>
        <w:t xml:space="preserve">Q-I1</w:t>
      </w:r>
      <w:r>
        <w:t xml:space="preserve">: LOLI/CHRIP/JAMP </w:t>
      </w:r>
      <w:r>
        <w:rPr>
          <w:rFonts w:hint="eastAsia"/>
        </w:rPr>
        <w:t xml:space="preserve">の取込ファイル仕様・サンプル提供可否。</w:t>
      </w:r>
    </w:p>
    <w:p>
      <w:pPr>
        <w:pStyle w:val="Compact"/>
        <w:numPr>
          <w:ilvl w:val="0"/>
          <w:numId w:val="1050"/>
        </w:numPr>
      </w:pPr>
      <w:r>
        <w:rPr>
          <w:b/>
          <w:bCs/>
        </w:rPr>
        <w:t xml:space="preserve">Q-I2</w:t>
      </w:r>
      <w:r>
        <w:t xml:space="preserve">: </w:t>
      </w:r>
      <w:r>
        <w:rPr>
          <w:rFonts w:hint="eastAsia"/>
        </w:rPr>
        <w:t xml:space="preserve">判定レポートの様式・必須項目。</w:t>
      </w:r>
    </w:p>
    <w:p>
      <w:pPr>
        <w:pStyle w:val="Compact"/>
        <w:numPr>
          <w:ilvl w:val="0"/>
          <w:numId w:val="1050"/>
        </w:numPr>
      </w:pPr>
      <w:r>
        <w:rPr>
          <w:b/>
          <w:bCs/>
        </w:rPr>
        <w:t xml:space="preserve">Q-I3</w:t>
      </w:r>
      <w:r>
        <w:t xml:space="preserve">: </w:t>
      </w:r>
      <w:r>
        <w:rPr>
          <w:rFonts w:hint="eastAsia"/>
        </w:rPr>
        <w:t xml:space="preserve">外部システム連携API（提供/利用）の要否。</w:t>
      </w:r>
    </w:p>
    <w:p>
      <w:pPr>
        <w:pStyle w:val="Compact"/>
        <w:numPr>
          <w:ilvl w:val="0"/>
          <w:numId w:val="1050"/>
        </w:numPr>
      </w:pPr>
      <w:r>
        <w:rPr>
          <w:b/>
          <w:bCs/>
        </w:rPr>
        <w:t xml:space="preserve">Q-IO1</w:t>
      </w:r>
      <w:r>
        <w:t xml:space="preserve">: </w:t>
      </w:r>
      <w:r>
        <w:rPr>
          <w:rFonts w:hint="eastAsia"/>
        </w:rPr>
        <w:t xml:space="preserve">TSVの文字コード。UTF-8とし、Excelでの文字化け回避にBOM付きとするか。</w:t>
      </w:r>
    </w:p>
    <w:p>
      <w:pPr>
        <w:pStyle w:val="Compact"/>
        <w:numPr>
          <w:ilvl w:val="0"/>
          <w:numId w:val="1050"/>
        </w:numPr>
      </w:pPr>
      <w:r>
        <w:rPr>
          <w:b/>
          <w:bCs/>
        </w:rPr>
        <w:t xml:space="preserve">Q-IO2</w:t>
      </w:r>
      <w:r>
        <w:t xml:space="preserve">: </w:t>
      </w:r>
      <w:r>
        <w:rPr>
          <w:rFonts w:hint="eastAsia"/>
        </w:rPr>
        <w:t xml:space="preserve">TSV取込でエラー行があった場合、エラー行のみスキップして他を取込むか、全件ロールバックか。</w:t>
      </w:r>
    </w:p>
    <w:p>
      <w:pPr>
        <w:pStyle w:val="Compact"/>
        <w:numPr>
          <w:ilvl w:val="0"/>
          <w:numId w:val="1050"/>
        </w:numPr>
      </w:pPr>
      <w:r>
        <w:rPr>
          <w:b/>
          <w:bCs/>
        </w:rPr>
        <w:t xml:space="preserve">Q-IO3</w:t>
      </w:r>
      <w:r>
        <w:t xml:space="preserve">: </w:t>
      </w:r>
      <w:r>
        <w:rPr>
          <w:rFonts w:hint="eastAsia"/>
        </w:rPr>
        <w:t xml:space="preserve">TSV一括は「新規登録」のみか、既存更新（upsert）・一括削除も含めるか。</w:t>
      </w:r>
    </w:p>
    <w:p>
      <w:pPr>
        <w:pStyle w:val="Compact"/>
        <w:numPr>
          <w:ilvl w:val="0"/>
          <w:numId w:val="1050"/>
        </w:numPr>
      </w:pPr>
      <w:r>
        <w:rPr>
          <w:b/>
          <w:bCs/>
        </w:rPr>
        <w:t xml:space="preserve">Q-IO4</w:t>
      </w:r>
      <w:r>
        <w:t xml:space="preserve">: </w:t>
      </w:r>
      <w:r>
        <w:rPr>
          <w:rFonts w:hint="eastAsia"/>
        </w:rPr>
        <w:t xml:space="preserve">upsert時の突合キー（化学物質＝ID/CAS、製品＝ID/コード、リンク＝バージョン+情報源+法文物質名+CAS</w:t>
      </w:r>
      <w:r>
        <w:t xml:space="preserve"> </w:t>
      </w:r>
      <w:r>
        <w:rPr>
          <w:rFonts w:hint="eastAsia"/>
        </w:rPr>
        <w:t xml:space="preserve">等）。</w:t>
      </w:r>
    </w:p>
    <w:p>
      <w:pPr>
        <w:pStyle w:val="Compact"/>
        <w:numPr>
          <w:ilvl w:val="0"/>
          <w:numId w:val="1050"/>
        </w:numPr>
      </w:pPr>
      <w:r>
        <w:rPr>
          <w:b/>
          <w:bCs/>
        </w:rPr>
        <w:t xml:space="preserve">Q-IO5</w:t>
      </w:r>
      <w:r>
        <w:t xml:space="preserve">: </w:t>
      </w:r>
      <w:r>
        <w:rPr>
          <w:rFonts w:hint="eastAsia"/>
        </w:rPr>
        <w:t xml:space="preserve">法規制（階層）・リンク（多関連）の</w:t>
      </w:r>
      <w:r>
        <w:t xml:space="preserve"> TSV </w:t>
      </w:r>
      <w:r>
        <w:rPr>
          <w:rFonts w:hint="eastAsia"/>
        </w:rPr>
        <w:t xml:space="preserve">列設計。1ファイルで階層を表すか、階層レベルごとにファイルを分けるか。</w:t>
      </w:r>
    </w:p>
    <w:bookmarkEnd w:id="52"/>
    <w:bookmarkStart w:id="53" w:name="非機能認可"/>
    <w:p>
      <w:pPr>
        <w:pStyle w:val="Heading3"/>
      </w:pPr>
      <w:r>
        <w:rPr>
          <w:rFonts w:hint="eastAsia"/>
        </w:rPr>
        <w:t xml:space="preserve">非機能・認可</w:t>
      </w:r>
    </w:p>
    <w:p>
      <w:pPr>
        <w:pStyle w:val="Compact"/>
        <w:numPr>
          <w:ilvl w:val="0"/>
          <w:numId w:val="1051"/>
        </w:numPr>
      </w:pPr>
      <w:r>
        <w:rPr>
          <w:b/>
          <w:bCs/>
        </w:rPr>
        <w:t xml:space="preserve">Q-A1</w:t>
      </w:r>
      <w:r>
        <w:rPr>
          <w:rFonts w:hint="eastAsia"/>
        </w:rPr>
        <w:t xml:space="preserve">【確定】非特権ユーザーに編集権限（可/不可）を個別付与する。不可は参照・判定実行・ダウンロードのみ。閲覧可否（2.3）とは独立の軸。</w:t>
      </w:r>
    </w:p>
    <w:p>
      <w:pPr>
        <w:pStyle w:val="Compact"/>
        <w:numPr>
          <w:ilvl w:val="0"/>
          <w:numId w:val="1051"/>
        </w:numPr>
      </w:pPr>
      <w:r>
        <w:rPr>
          <w:b/>
          <w:bCs/>
        </w:rPr>
        <w:t xml:space="preserve">Q-A2</w:t>
      </w:r>
      <w:r>
        <w:t xml:space="preserve">: </w:t>
      </w:r>
      <w:r>
        <w:rPr>
          <w:rFonts w:hint="eastAsia"/>
        </w:rPr>
        <w:t xml:space="preserve">認証方式（自前/SSO・OIDC/SAML）。</w:t>
      </w:r>
    </w:p>
    <w:p>
      <w:pPr>
        <w:pStyle w:val="Compact"/>
        <w:numPr>
          <w:ilvl w:val="0"/>
          <w:numId w:val="1051"/>
        </w:numPr>
      </w:pPr>
      <w:r>
        <w:rPr>
          <w:b/>
          <w:bCs/>
        </w:rPr>
        <w:t xml:space="preserve">Q-A3</w:t>
      </w:r>
      <w:r>
        <w:rPr>
          <w:rFonts w:hint="eastAsia"/>
        </w:rPr>
        <w:t xml:space="preserve">【確定】製品ごとの「組成公開フラグ」方式。既定オフ（非開示）、オンで非特権ユーザーへ組成開示。（ユーザ/グループ単位の許可リストは不採用。将来必要なら拡張）</w:t>
      </w:r>
    </w:p>
    <w:p>
      <w:pPr>
        <w:pStyle w:val="Compact"/>
        <w:numPr>
          <w:ilvl w:val="0"/>
          <w:numId w:val="1051"/>
        </w:numPr>
      </w:pPr>
      <w:r>
        <w:rPr>
          <w:b/>
          <w:bCs/>
        </w:rPr>
        <w:t xml:space="preserve">Q-A4</w:t>
      </w:r>
      <w:r>
        <w:t xml:space="preserve">: </w:t>
      </w:r>
      <w:r>
        <w:rPr>
          <w:rFonts w:hint="eastAsia"/>
        </w:rPr>
        <w:t xml:space="preserve">(a)【確定】製品本体は既定公開・非公開フラグで丸ごと非表示。残る論点</w:t>
      </w:r>
      <w:r>
        <w:t xml:space="preserve"> → </w:t>
      </w:r>
      <w:r>
        <w:rPr>
          <w:rFonts w:hint="eastAsia"/>
        </w:rPr>
        <w:t xml:space="preserve">(b)本体公開かつ組成非開示の製品で、判定の最終結論（該当区分）を非特権ユーザーに見せるか／結論ごと隠すか、(c)逆引き検索・エクスポートでのマスキング適用の確認。</w:t>
      </w:r>
    </w:p>
    <w:p>
      <w:pPr>
        <w:pStyle w:val="Compact"/>
        <w:numPr>
          <w:ilvl w:val="0"/>
          <w:numId w:val="1051"/>
        </w:numPr>
      </w:pPr>
      <w:r>
        <w:rPr>
          <w:b/>
          <w:bCs/>
        </w:rPr>
        <w:t xml:space="preserve">Q-N1</w:t>
      </w:r>
      <w:r>
        <w:t xml:space="preserve">: </w:t>
      </w:r>
      <w:r>
        <w:rPr>
          <w:rFonts w:hint="eastAsia"/>
        </w:rPr>
        <w:t xml:space="preserve">含有率の保持精度・表示桁・丸め規則。</w:t>
      </w:r>
    </w:p>
    <w:p>
      <w:pPr>
        <w:pStyle w:val="Compact"/>
        <w:numPr>
          <w:ilvl w:val="0"/>
          <w:numId w:val="1051"/>
        </w:numPr>
      </w:pPr>
      <w:r>
        <w:rPr>
          <w:b/>
          <w:bCs/>
        </w:rPr>
        <w:t xml:space="preserve">Q-N2</w:t>
      </w:r>
      <w:r>
        <w:t xml:space="preserve">: </w:t>
      </w:r>
      <w:r>
        <w:rPr>
          <w:rFonts w:hint="eastAsia"/>
        </w:rPr>
        <w:t xml:space="preserve">閾値比較の境界（以上/超過、以下/未満）。</w:t>
      </w:r>
    </w:p>
    <w:p>
      <w:pPr>
        <w:pStyle w:val="Compact"/>
        <w:numPr>
          <w:ilvl w:val="0"/>
          <w:numId w:val="1051"/>
        </w:numPr>
      </w:pPr>
      <w:r>
        <w:rPr>
          <w:b/>
          <w:bCs/>
        </w:rPr>
        <w:t xml:space="preserve">Q-N3〜N5</w:t>
      </w:r>
      <w:r>
        <w:t xml:space="preserve">: </w:t>
      </w:r>
      <w:r>
        <w:rPr>
          <w:rFonts w:hint="eastAsia"/>
        </w:rPr>
        <w:t xml:space="preserve">性能目標、想定データ量、可用性/保持期間。</w:t>
      </w:r>
    </w:p>
    <w:p>
      <w:pPr>
        <w:pStyle w:val="Compact"/>
        <w:numPr>
          <w:ilvl w:val="0"/>
          <w:numId w:val="1051"/>
        </w:numPr>
      </w:pPr>
      <w:r>
        <w:rPr>
          <w:b/>
          <w:bCs/>
        </w:rPr>
        <w:t xml:space="preserve">Q-N6</w:t>
      </w:r>
      <w:r>
        <w:rPr>
          <w:rFonts w:hint="eastAsia"/>
        </w:rPr>
        <w:t xml:space="preserve">【確定】UI多言語化は</w:t>
      </w:r>
      <w:r>
        <w:rPr>
          <w:rFonts w:hint="eastAsia"/>
          <w:b/>
          <w:bCs/>
        </w:rPr>
        <w:t xml:space="preserve">対応</w:t>
      </w:r>
      <w:r>
        <w:rPr>
          <w:rFonts w:hint="eastAsia"/>
        </w:rPr>
        <w:t xml:space="preserve">（ロケール登録式・不特定言語を追加可能・日英を初期提供）。詳細は</w:t>
      </w:r>
      <w:r>
        <w:t xml:space="preserve"> §3.7・§4.12。</w:t>
      </w:r>
    </w:p>
    <w:p>
      <w:pPr>
        <w:pStyle w:val="Compact"/>
        <w:numPr>
          <w:ilvl w:val="0"/>
          <w:numId w:val="1051"/>
        </w:numPr>
      </w:pPr>
      <w:r>
        <w:rPr>
          <w:b/>
          <w:bCs/>
        </w:rPr>
        <w:t xml:space="preserve">Q-S1</w:t>
      </w:r>
      <w:r>
        <w:t xml:space="preserve">: </w:t>
      </w:r>
      <w:r>
        <w:rPr>
          <w:rFonts w:hint="eastAsia"/>
        </w:rPr>
        <w:t xml:space="preserve">スコープ除外項目（SDS文面生成、在庫等）の確認。</w:t>
      </w:r>
    </w:p>
    <w:bookmarkEnd w:id="53"/>
    <w:bookmarkStart w:id="54" w:name="レビュー指摘一般的な化学物質管理機能とのギャップ"/>
    <w:p>
      <w:pPr>
        <w:pStyle w:val="Heading3"/>
      </w:pPr>
      <w:r>
        <w:rPr>
          <w:rFonts w:hint="eastAsia"/>
        </w:rPr>
        <w:t xml:space="preserve">レビュー指摘（一般的な化学物質管理機能とのギャップ）</w:t>
      </w:r>
    </w:p>
    <w:p>
      <w:pPr>
        <w:pStyle w:val="FirstParagraph"/>
      </w:pPr>
      <w:r>
        <w:rPr>
          <w:rFonts w:hint="eastAsia"/>
        </w:rPr>
        <w:t xml:space="preserve">本書を一般的な化学物質（含有）管理システムの機能と照合して抽出した論点。採否・仕様を確定する。</w:t>
      </w:r>
      <w:r>
        <w:t xml:space="preserve"> </w:t>
      </w:r>
      <w:r>
        <w:t xml:space="preserve">-</w:t>
      </w:r>
      <w:r>
        <w:t xml:space="preserve"> </w:t>
      </w:r>
      <w:r>
        <w:rPr>
          <w:b/>
          <w:bCs/>
        </w:rPr>
        <w:t xml:space="preserve">Q-G1 </w:t>
      </w:r>
      <w:r>
        <w:rPr>
          <w:rFonts w:hint="eastAsia"/>
          <w:b/>
          <w:bCs/>
        </w:rPr>
        <w:t xml:space="preserve">含有率の表現</w:t>
      </w:r>
      <w:r>
        <w:rPr>
          <w:rFonts w:hint="eastAsia"/>
        </w:rPr>
        <w:t xml:space="preserve">【確定】組成含有率は</w:t>
      </w:r>
      <w:r>
        <w:rPr>
          <w:rFonts w:hint="eastAsia"/>
          <w:b/>
          <w:bCs/>
        </w:rPr>
        <w:t xml:space="preserve">単一の数値のみ</w:t>
      </w:r>
      <w:r>
        <w:rPr>
          <w:rFonts w:hint="eastAsia"/>
        </w:rPr>
        <w:t xml:space="preserve">とする。範囲（min–max）・「&lt;X%」・「N.D.」等の特殊表現は</w:t>
      </w:r>
      <w:r>
        <w:rPr>
          <w:rFonts w:hint="eastAsia"/>
          <w:b/>
          <w:bCs/>
        </w:rPr>
        <w:t xml:space="preserve">非対応</w:t>
      </w:r>
      <w:r>
        <w:rPr>
          <w:rFonts w:hint="eastAsia"/>
        </w:rPr>
        <w:t xml:space="preserve">。残部は</w:t>
      </w:r>
      <w:r>
        <w:t xml:space="preserve"> </w:t>
      </w:r>
      <w:r>
        <w:rPr>
          <w:rFonts w:hint="eastAsia"/>
        </w:rPr>
        <w:t xml:space="preserve">balance（Q-D5、1成分のみ）で表現し、判定では非対象（寄与0）扱い。</w:t>
      </w:r>
      <w:r>
        <w:t xml:space="preserve"> </w:t>
      </w:r>
      <w:r>
        <w:t xml:space="preserve">-</w:t>
      </w:r>
      <w:r>
        <w:t xml:space="preserve"> </w:t>
      </w:r>
      <w:r>
        <w:rPr>
          <w:b/>
          <w:bCs/>
        </w:rPr>
        <w:t xml:space="preserve">Q-G2 </w:t>
      </w:r>
      <w:r>
        <w:rPr>
          <w:rFonts w:hint="eastAsia"/>
          <w:b/>
          <w:bCs/>
        </w:rPr>
        <w:t xml:space="preserve">影響分析・再判定</w:t>
      </w:r>
      <w:r>
        <w:t xml:space="preserve">: </w:t>
      </w:r>
      <w:r>
        <w:rPr>
          <w:rFonts w:hint="eastAsia"/>
        </w:rPr>
        <w:t xml:space="preserve">バージョン投入やマスタ変更時の、影響製品の特定・一括判定・鮮度（要再判定）可視化（FR-J-07〜09,</w:t>
      </w:r>
      <w:r>
        <w:t xml:space="preserve"> </w:t>
      </w:r>
      <w:r>
        <w:rPr>
          <w:rFonts w:hint="eastAsia"/>
        </w:rPr>
        <w:t xml:space="preserve">FR-SR-03）を入れるか。コンプライアンス運用の要。</w:t>
      </w:r>
      <w:r>
        <w:t xml:space="preserve"> </w:t>
      </w:r>
      <w:r>
        <w:t xml:space="preserve">-</w:t>
      </w:r>
      <w:r>
        <w:t xml:space="preserve"> </w:t>
      </w:r>
      <w:r>
        <w:rPr>
          <w:b/>
          <w:bCs/>
        </w:rPr>
        <w:t xml:space="preserve">Q-G3 </w:t>
      </w:r>
      <w:r>
        <w:rPr>
          <w:rFonts w:hint="eastAsia"/>
          <w:b/>
          <w:bCs/>
        </w:rPr>
        <w:t xml:space="preserve">削除制約</w:t>
      </w:r>
      <w:r>
        <w:t xml:space="preserve">: </w:t>
      </w:r>
      <w:r>
        <w:rPr>
          <w:rFonts w:hint="eastAsia"/>
        </w:rPr>
        <w:t xml:space="preserve">参照されているデータの削除ポリシー（論理削除＋参照警告／カスケード禁止）（FR-AU-04）でよいか。</w:t>
      </w:r>
      <w:r>
        <w:t xml:space="preserve"> </w:t>
      </w:r>
      <w:r>
        <w:t xml:space="preserve">-</w:t>
      </w:r>
      <w:r>
        <w:t xml:space="preserve"> </w:t>
      </w:r>
      <w:r>
        <w:rPr>
          <w:b/>
          <w:bCs/>
        </w:rPr>
        <w:t xml:space="preserve">Q-G4 </w:t>
      </w:r>
      <w:r>
        <w:rPr>
          <w:rFonts w:hint="eastAsia"/>
          <w:b/>
          <w:bCs/>
        </w:rPr>
        <w:t xml:space="preserve">添付ファイル</w:t>
      </w:r>
      <w:r>
        <w:t xml:space="preserve">: </w:t>
      </w:r>
      <w:r>
        <w:rPr>
          <w:rFonts w:hint="eastAsia"/>
        </w:rPr>
        <w:t xml:space="preserve">SDS・サプライヤ成分表等のファイル添付（FR-SR-04）を範囲に含めるか。保存先・容量・権限（非開示組成との関係）。</w:t>
      </w:r>
      <w:r>
        <w:t xml:space="preserve"> </w:t>
      </w:r>
      <w:r>
        <w:t xml:space="preserve">-</w:t>
      </w:r>
      <w:r>
        <w:t xml:space="preserve"> </w:t>
      </w:r>
      <w:r>
        <w:rPr>
          <w:b/>
          <w:bCs/>
        </w:rPr>
        <w:t xml:space="preserve">Q-G5 </w:t>
      </w:r>
      <w:r>
        <w:rPr>
          <w:rFonts w:hint="eastAsia"/>
          <w:b/>
          <w:bCs/>
        </w:rPr>
        <w:t xml:space="preserve">サプライヤ/取引先管理</w:t>
      </w:r>
      <w:r>
        <w:t xml:space="preserve">: </w:t>
      </w:r>
      <w:r>
        <w:rPr>
          <w:rFonts w:hint="eastAsia"/>
        </w:rPr>
        <w:t xml:space="preserve">原材料の仕入先・製品の納入先を管理するか。組成非開示の運用（取引先別の見せ方）と関係しうる。</w:t>
      </w:r>
      <w:r>
        <w:t xml:space="preserve"> </w:t>
      </w:r>
      <w:r>
        <w:t xml:space="preserve">-</w:t>
      </w:r>
      <w:r>
        <w:t xml:space="preserve"> </w:t>
      </w:r>
      <w:r>
        <w:rPr>
          <w:b/>
          <w:bCs/>
        </w:rPr>
        <w:t xml:space="preserve">Q-G6 </w:t>
      </w:r>
      <w:r>
        <w:rPr>
          <w:rFonts w:hint="eastAsia"/>
          <w:b/>
          <w:bCs/>
        </w:rPr>
        <w:t xml:space="preserve">取扱量ベースの集計/届出</w:t>
      </w:r>
      <w:r>
        <w:t xml:space="preserve">: </w:t>
      </w:r>
      <w:r>
        <w:rPr>
          <w:rFonts w:hint="eastAsia"/>
        </w:rPr>
        <w:t xml:space="preserve">含有率判定に加え、PRTR届出等で必要な年間取扱量（絶対量）の集計・届出支援を範囲に含めるか（現状は含有率による該当判定のみ）。</w:t>
      </w:r>
      <w:r>
        <w:t xml:space="preserve"> </w:t>
      </w:r>
      <w:r>
        <w:t xml:space="preserve">-</w:t>
      </w:r>
      <w:r>
        <w:t xml:space="preserve"> </w:t>
      </w:r>
      <w:r>
        <w:rPr>
          <w:b/>
          <w:bCs/>
        </w:rPr>
        <w:t xml:space="preserve">Q-G7 </w:t>
      </w:r>
      <w:r>
        <w:rPr>
          <w:rFonts w:hint="eastAsia"/>
          <w:b/>
          <w:bCs/>
        </w:rPr>
        <w:t xml:space="preserve">CASの別名・旧番号、物質の名寄せ/マージ</w:t>
      </w:r>
      <w:r>
        <w:t xml:space="preserve">: </w:t>
      </w:r>
      <w:r>
        <w:rPr>
          <w:rFonts w:hint="eastAsia"/>
        </w:rPr>
        <w:t xml:space="preserve">廃止・統合されたCASや重複登録物質のマージ操作を扱うか。</w:t>
      </w:r>
      <w:r>
        <w:t xml:space="preserve"> </w:t>
      </w:r>
      <w:r>
        <w:t xml:space="preserve">-</w:t>
      </w:r>
      <w:r>
        <w:t xml:space="preserve"> </w:t>
      </w:r>
      <w:r>
        <w:rPr>
          <w:b/>
          <w:bCs/>
        </w:rPr>
        <w:t xml:space="preserve">Q-G8 </w:t>
      </w:r>
      <w:r>
        <w:rPr>
          <w:rFonts w:hint="eastAsia"/>
          <w:b/>
          <w:bCs/>
        </w:rPr>
        <w:t xml:space="preserve">兼ね合い×合算方式の相互作用</w:t>
      </w:r>
      <w:r>
        <w:t xml:space="preserve">: </w:t>
      </w:r>
      <w:r>
        <w:rPr>
          <w:rFonts w:hint="eastAsia"/>
        </w:rPr>
        <w:t xml:space="preserve">兼ね合い（累積）判定で上位区分の物質を累積する際、合算は各区分の合算方式に従うか、グループ共通ルールか。対象規制の実挙動で確定。</w:t>
      </w:r>
      <w:r>
        <w:t xml:space="preserve"> </w:t>
      </w:r>
      <w:r>
        <w:t xml:space="preserve">-</w:t>
      </w:r>
      <w:r>
        <w:t xml:space="preserve"> </w:t>
      </w:r>
      <w:r>
        <w:rPr>
          <w:b/>
          <w:bCs/>
        </w:rPr>
        <w:t xml:space="preserve">Q-G9 </w:t>
      </w:r>
      <w:r>
        <w:rPr>
          <w:rFonts w:hint="eastAsia"/>
          <w:b/>
          <w:bCs/>
        </w:rPr>
        <w:t xml:space="preserve">判定単位</w:t>
      </w:r>
      <w:r>
        <w:t xml:space="preserve">: </w:t>
      </w:r>
      <w:r>
        <w:rPr>
          <w:rFonts w:hint="eastAsia"/>
        </w:rPr>
        <w:t xml:space="preserve">製品（混合物）全体での判定を前提とするが、RoHS等「均一材料単位」での判定が必要な規制を対象に含めるか（現状は製品単位）。</w:t>
      </w:r>
      <w:r>
        <w:t xml:space="preserve"> </w:t>
      </w:r>
      <w:r>
        <w:t xml:space="preserve">-</w:t>
      </w:r>
      <w:r>
        <w:t xml:space="preserve"> </w:t>
      </w:r>
      <w:r>
        <w:rPr>
          <w:b/>
          <w:bCs/>
        </w:rPr>
        <w:t xml:space="preserve">Q-G10 </w:t>
      </w:r>
      <w:r>
        <w:rPr>
          <w:rFonts w:hint="eastAsia"/>
          <w:b/>
          <w:bCs/>
        </w:rPr>
        <w:t xml:space="preserve">組成公開の伝播</w:t>
      </w:r>
      <w:r>
        <w:t xml:space="preserve">: </w:t>
      </w:r>
      <w:r>
        <w:rPr>
          <w:rFonts w:hint="eastAsia"/>
        </w:rPr>
        <w:t xml:space="preserve">組成公開の製品Pが組成非開示の原材料Rを含む場合、Pの展開組成にRの構成物質が現れる。Pの公開でRの中身まで見せるか、Rの非開示を優先してマスキングするか（2.3の機密制御と展開機能の整合）。</w:t>
      </w:r>
    </w:p>
    <w:bookmarkEnd w:id="54"/>
    <w:bookmarkStart w:id="55" w:name="追加機能ドキュメント生成多言語"/>
    <w:p>
      <w:pPr>
        <w:pStyle w:val="Heading3"/>
      </w:pPr>
      <w:r>
        <w:rPr>
          <w:rFonts w:hint="eastAsia"/>
        </w:rPr>
        <w:t xml:space="preserve">追加機能（ドキュメント生成・多言語）</w:t>
      </w:r>
    </w:p>
    <w:p>
      <w:pPr>
        <w:pStyle w:val="Compact"/>
        <w:numPr>
          <w:ilvl w:val="0"/>
          <w:numId w:val="1052"/>
        </w:numPr>
      </w:pPr>
      <w:r>
        <w:rPr>
          <w:b/>
          <w:bCs/>
        </w:rPr>
        <w:t xml:space="preserve">Q-DOC1</w:t>
      </w:r>
      <w:r>
        <w:rPr>
          <w:rFonts w:hint="eastAsia"/>
        </w:rPr>
        <w:t xml:space="preserve">【確定】差込タグは</w:t>
      </w:r>
      <w:r>
        <w:t xml:space="preserve"> </w:t>
      </w:r>
      <w:r>
        <w:rPr>
          <w:rStyle w:val="VerbatimChar"/>
        </w:rPr>
        <w:t xml:space="preserve">{{entity.field}}</w:t>
      </w:r>
      <w:r>
        <w:t xml:space="preserve"> </w:t>
      </w:r>
      <w:r>
        <w:rPr>
          <w:rFonts w:hint="eastAsia"/>
        </w:rPr>
        <w:t xml:space="preserve">ドット記法＋繰り返しループ。項目辞書は</w:t>
      </w:r>
      <w:r>
        <w:t xml:space="preserve"> §4.11 </w:t>
      </w:r>
      <w:r>
        <w:rPr>
          <w:rFonts w:hint="eastAsia"/>
        </w:rPr>
        <w:t xml:space="preserve">実装時に</w:t>
      </w:r>
      <w:r>
        <w:t xml:space="preserve"> </w:t>
      </w:r>
      <w:r>
        <w:rPr>
          <w:rStyle w:val="VerbatimChar"/>
        </w:rPr>
        <w:t xml:space="preserve">docs/document-template-tags.md</w:t>
      </w:r>
      <w:r>
        <w:t xml:space="preserve"> </w:t>
      </w:r>
      <w:r>
        <w:rPr>
          <w:rFonts w:hint="eastAsia"/>
        </w:rPr>
        <w:t xml:space="preserve">として整備。</w:t>
      </w:r>
    </w:p>
    <w:p>
      <w:pPr>
        <w:pStyle w:val="Compact"/>
        <w:numPr>
          <w:ilvl w:val="0"/>
          <w:numId w:val="1052"/>
        </w:numPr>
      </w:pPr>
      <w:r>
        <w:rPr>
          <w:b/>
          <w:bCs/>
        </w:rPr>
        <w:t xml:space="preserve">Q-DOC2</w:t>
      </w:r>
      <w:r>
        <w:rPr>
          <w:rFonts w:hint="eastAsia"/>
        </w:rPr>
        <w:t xml:space="preserve">【確定】既定は履歴メタのみ保存＋都度再生成。ファイル実体保存はシステム設定で任意オン（保存先は</w:t>
      </w:r>
      <w:r>
        <w:t xml:space="preserve"> D-5 </w:t>
      </w:r>
      <w:r>
        <w:rPr>
          <w:rFonts w:hint="eastAsia"/>
        </w:rPr>
        <w:t xml:space="preserve">と同方針）。実体保存時もDL時に呼出ユーザー権限でマスキング再チェック。</w:t>
      </w:r>
    </w:p>
    <w:p>
      <w:pPr>
        <w:pStyle w:val="Compact"/>
        <w:numPr>
          <w:ilvl w:val="0"/>
          <w:numId w:val="1052"/>
        </w:numPr>
      </w:pPr>
      <w:r>
        <w:rPr>
          <w:b/>
          <w:bCs/>
        </w:rPr>
        <w:t xml:space="preserve">Q-DOC3</w:t>
      </w:r>
      <w:r>
        <w:rPr>
          <w:rFonts w:hint="eastAsia"/>
        </w:rPr>
        <w:t xml:space="preserve">【確定】業務データ名称は和英のみ（現状維持）。UIのみ多言語。名称テーブルは将来ロケール拡張可能な構造にしておく。</w:t>
      </w:r>
    </w:p>
    <w:p>
      <w:pPr>
        <w:pStyle w:val="Compact"/>
        <w:numPr>
          <w:ilvl w:val="0"/>
          <w:numId w:val="1052"/>
        </w:numPr>
      </w:pPr>
      <w:r>
        <w:rPr>
          <w:b/>
          <w:bCs/>
        </w:rPr>
        <w:t xml:space="preserve">Q-DOC4</w:t>
      </w:r>
      <w:r>
        <w:rPr>
          <w:rFonts w:hint="eastAsia"/>
        </w:rPr>
        <w:t xml:space="preserve">【確定】PDF</w:t>
      </w:r>
      <w:r>
        <w:t xml:space="preserve"> </w:t>
      </w:r>
      <w:r>
        <w:rPr>
          <w:rFonts w:hint="eastAsia"/>
        </w:rPr>
        <w:t xml:space="preserve">変換は</w:t>
      </w:r>
      <w:r>
        <w:t xml:space="preserve"> LibreOffice </w:t>
      </w:r>
      <w:r>
        <w:rPr>
          <w:rFonts w:hint="eastAsia"/>
        </w:rPr>
        <w:t xml:space="preserve">ヘッドレスを既定（Docker</w:t>
      </w:r>
      <w:r>
        <w:t xml:space="preserve"> </w:t>
      </w:r>
      <w:r>
        <w:rPr>
          <w:rFonts w:hint="eastAsia"/>
        </w:rPr>
        <w:t xml:space="preserve">同梱）。レポート系の</w:t>
      </w:r>
      <w:r>
        <w:t xml:space="preserve"> HTML </w:t>
      </w:r>
      <w:r>
        <w:rPr>
          <w:rFonts w:hint="eastAsia"/>
        </w:rPr>
        <w:t xml:space="preserve">由来は</w:t>
      </w:r>
      <w:r>
        <w:t xml:space="preserve"> HTML→PDF </w:t>
      </w:r>
      <w:r>
        <w:rPr>
          <w:rFonts w:hint="eastAsia"/>
        </w:rPr>
        <w:t xml:space="preserve">も可。</w:t>
      </w:r>
    </w:p>
    <w:p>
      <w:r>
        <w:pict>
          <v:rect style="width:0;height:1.5pt" o:hralign="center" o:hrstd="t" o:hr="t"/>
        </w:pict>
      </w:r>
    </w:p>
    <w:bookmarkEnd w:id="55"/>
    <w:bookmarkEnd w:id="56"/>
    <w:bookmarkStart w:id="57" w:name="用語集"/>
    <w:p>
      <w:pPr>
        <w:pStyle w:val="Heading2"/>
      </w:pPr>
      <w:r>
        <w:t xml:space="preserve">10. </w:t>
      </w:r>
      <w:r>
        <w:rPr>
          <w:rFonts w:hint="eastAsia"/>
        </w:rPr>
        <w:t xml:space="preserve">用語集</w:t>
      </w:r>
    </w:p>
    <w:p>
      <w:pPr>
        <w:pStyle w:val="FirstParagraph"/>
      </w:pPr>
      <w:r>
        <w:rPr>
          <w:rFonts w:hint="eastAsia"/>
        </w:rPr>
        <w:t xml:space="preserve">（1.3</w:t>
      </w:r>
      <w:r>
        <w:t xml:space="preserve"> </w:t>
      </w:r>
      <w:r>
        <w:rPr>
          <w:rFonts w:hint="eastAsia"/>
        </w:rPr>
        <w:t xml:space="preserve">を参照。確定後、和英対訳の用語集を別紙化する。）</w:t>
      </w:r>
    </w:p>
    <w:p>
      <w:r>
        <w:pict>
          <v:rect style="width:0;height:1.5pt" o:hralign="center" o:hrstd="t" o:hr="t"/>
        </w:pict>
      </w:r>
    </w:p>
    <w:bookmarkEnd w:id="57"/>
    <w:bookmarkStart w:id="58" w:name="ドキュメント分割計画追加提案"/>
    <w:p>
      <w:pPr>
        <w:pStyle w:val="Heading2"/>
      </w:pPr>
      <w:r>
        <w:t xml:space="preserve">11. </w:t>
      </w:r>
      <w:r>
        <w:rPr>
          <w:rFonts w:hint="eastAsia"/>
        </w:rPr>
        <w:t xml:space="preserve">ドキュメント分割計画【追加提案】</w:t>
      </w:r>
    </w:p>
    <w:p>
      <w:pPr>
        <w:pStyle w:val="FirstParagraph"/>
      </w:pPr>
      <w:r>
        <w:rPr>
          <w:rFonts w:hint="eastAsia"/>
        </w:rPr>
        <w:t xml:space="preserve">本書確定後、以下へ分割し、機能別・技術別に詳細化する想定。</w:t>
      </w:r>
      <w:r>
        <w:t xml:space="preserve"> </w:t>
      </w:r>
      <w:r>
        <w:t xml:space="preserve">1. </w:t>
      </w:r>
      <w:r>
        <w:rPr>
          <w:rFonts w:hint="eastAsia"/>
        </w:rPr>
        <w:t xml:space="preserve">データモデル設計書（ER図・テーブル定義・制約）</w:t>
      </w:r>
      <w:r>
        <w:t xml:space="preserve"> </w:t>
      </w:r>
      <w:r>
        <w:t xml:space="preserve">2. </w:t>
      </w:r>
      <w:r>
        <w:rPr>
          <w:rFonts w:hint="eastAsia"/>
        </w:rPr>
        <w:t xml:space="preserve">判定エンジン仕様書（アルゴリズム・設定軸・テストケース）</w:t>
      </w:r>
      <w:r>
        <w:t xml:space="preserve"> </w:t>
      </w:r>
      <w:r>
        <w:t xml:space="preserve">3. </w:t>
      </w:r>
      <w:r>
        <w:rPr>
          <w:rFonts w:hint="eastAsia"/>
        </w:rPr>
        <w:t xml:space="preserve">法規制マスタ設計書（化審法・PRTR等の具体マッピング例）</w:t>
      </w:r>
      <w:r>
        <w:t xml:space="preserve"> </w:t>
      </w:r>
      <w:r>
        <w:t xml:space="preserve">4. </w:t>
      </w:r>
      <w:r>
        <w:rPr>
          <w:rFonts w:hint="eastAsia"/>
        </w:rPr>
        <w:t xml:space="preserve">リンク取込仕様書（情報源別フォーマット・マッピング）</w:t>
      </w:r>
      <w:r>
        <w:t xml:space="preserve"> </w:t>
      </w:r>
      <w:r>
        <w:t xml:space="preserve">5. </w:t>
      </w:r>
      <w:r>
        <w:rPr>
          <w:rFonts w:hint="eastAsia"/>
        </w:rPr>
        <w:t xml:space="preserve">画面設計書（一覧・登録・判定・レポート）</w:t>
      </w:r>
      <w:r>
        <w:t xml:space="preserve"> </w:t>
      </w:r>
      <w:r>
        <w:t xml:space="preserve">6. </w:t>
      </w:r>
      <w:r>
        <w:rPr>
          <w:rFonts w:hint="eastAsia"/>
        </w:rPr>
        <w:t xml:space="preserve">非機能要件書（性能・セキュリティ・運用）</w:t>
      </w:r>
      <w:r>
        <w:t xml:space="preserve"> </w:t>
      </w:r>
      <w:r>
        <w:t xml:space="preserve">7. </w:t>
      </w:r>
      <w:r>
        <w:rPr>
          <w:rFonts w:hint="eastAsia"/>
        </w:rPr>
        <w:t xml:space="preserve">CLAUDE.md（Claude</w:t>
      </w:r>
      <w:r>
        <w:t xml:space="preserve"> Code </w:t>
      </w:r>
      <w:r>
        <w:rPr>
          <w:rFonts w:hint="eastAsia"/>
        </w:rPr>
        <w:t xml:space="preserve">向け実装ガイド・標準スタック）</w:t>
      </w:r>
    </w:p>
    <w:p>
      <w:r>
        <w:pict>
          <v:rect style="width:0;height:1.5pt" o:hralign="center" o:hrstd="t" o:hr="t"/>
        </w:pict>
      </w:r>
    </w:p>
    <w:bookmarkEnd w:id="58"/>
    <w:bookmarkStart w:id="59" w:name="改訂履歴"/>
    <w:p>
      <w:pPr>
        <w:pStyle w:val="Heading2"/>
      </w:pPr>
      <w:r>
        <w:rPr>
          <w:rFonts w:hint="eastAsia"/>
        </w:rPr>
        <w:t xml:space="preserve">改訂履歴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t>
            </w:r>
          </w:p>
        </w:tc>
        <w:tc>
          <w:tcPr/>
          <w:p>
            <w:pPr>
              <w:pStyle w:val="Compact"/>
            </w:pPr>
            <w:r>
              <w:rPr>
                <w:rFonts w:hint="eastAsia"/>
              </w:rPr>
              <w:t xml:space="preserve">日付</w:t>
            </w:r>
          </w:p>
        </w:tc>
        <w:tc>
          <w:tcPr/>
          <w:p>
            <w:pPr>
              <w:pStyle w:val="Compact"/>
            </w:pPr>
            <w:r>
              <w:rPr>
                <w:rFonts w:hint="eastAsia"/>
              </w:rPr>
              <w:t xml:space="preserve">変更内容</w:t>
            </w:r>
          </w:p>
        </w:tc>
        <w:tc>
          <w:tcPr/>
          <w:p>
            <w:pPr>
              <w:pStyle w:val="Compact"/>
            </w:pPr>
            <w:r>
              <w:rPr>
                <w:rFonts w:hint="eastAsia"/>
              </w:rPr>
              <w:t xml:space="preserve">担当</w:t>
            </w:r>
          </w:p>
        </w:tc>
      </w:tr>
      <w:tr>
        <w:tc>
          <w:tcPr/>
          <w:p>
            <w:pPr>
              <w:pStyle w:val="Compact"/>
            </w:pPr>
            <w:r>
              <w:t xml:space="preserve">0.1</w:t>
            </w:r>
          </w:p>
        </w:tc>
        <w:tc>
          <w:tcPr/>
          <w:p>
            <w:pPr>
              <w:pStyle w:val="Compact"/>
            </w:pPr>
            <w:r>
              <w:t xml:space="preserve">2026-06-13</w:t>
            </w:r>
          </w:p>
        </w:tc>
        <w:tc>
          <w:tcPr/>
          <w:p>
            <w:pPr>
              <w:pStyle w:val="Compact"/>
            </w:pPr>
            <w:r>
              <w:rPr>
                <w:rFonts w:hint="eastAsia"/>
              </w:rPr>
              <w:t xml:space="preserve">初版ドラフト</w:t>
            </w:r>
          </w:p>
        </w:tc>
        <w:tc>
          <w:tcPr/>
          <w:p>
            <w:pPr>
              <w:pStyle w:val="Compact"/>
            </w:pPr>
            <w:r>
              <w:t xml:space="preserve">-</w:t>
            </w:r>
          </w:p>
        </w:tc>
      </w:tr>
      <w:tr>
        <w:tc>
          <w:tcPr/>
          <w:p>
            <w:pPr>
              <w:pStyle w:val="Compact"/>
            </w:pPr>
            <w:r>
              <w:t xml:space="preserve">0.2</w:t>
            </w:r>
          </w:p>
        </w:tc>
        <w:tc>
          <w:tcPr/>
          <w:p>
            <w:pPr>
              <w:pStyle w:val="Compact"/>
            </w:pPr>
            <w:r>
              <w:t xml:space="preserve">2026-06-13</w:t>
            </w:r>
          </w:p>
        </w:tc>
        <w:tc>
          <w:tcPr/>
          <w:p>
            <w:pPr>
              <w:pStyle w:val="Compact"/>
            </w:pPr>
            <w:r>
              <w:rPr>
                <w:rFonts w:hint="eastAsia"/>
              </w:rPr>
              <w:t xml:space="preserve">ロール権限（組成公開/非公開フラグ、編集権限）、リンクのバージョン管理、TSV一括登録/ダウンロードを反映。Q-R1/Q-J1/Q-J3/Q-A1</w:t>
            </w:r>
            <w:r>
              <w:t xml:space="preserve"> </w:t>
            </w:r>
            <w:r>
              <w:rPr>
                <w:rFonts w:hint="eastAsia"/>
              </w:rPr>
              <w:t xml:space="preserve">を確定。</w:t>
            </w:r>
          </w:p>
        </w:tc>
        <w:tc>
          <w:tcPr/>
          <w:p>
            <w:pPr>
              <w:pStyle w:val="Compact"/>
            </w:pPr>
            <w:r>
              <w:t xml:space="preserve">-</w:t>
            </w:r>
          </w:p>
        </w:tc>
      </w:tr>
      <w:tr>
        <w:tc>
          <w:tcPr/>
          <w:p>
            <w:pPr>
              <w:pStyle w:val="Compact"/>
            </w:pPr>
            <w:r>
              <w:t xml:space="preserve">0.3</w:t>
            </w:r>
          </w:p>
        </w:tc>
        <w:tc>
          <w:tcPr/>
          <w:p>
            <w:pPr>
              <w:pStyle w:val="Compact"/>
            </w:pPr>
            <w:r>
              <w:t xml:space="preserve">2026-06-13</w:t>
            </w:r>
          </w:p>
        </w:tc>
        <w:tc>
          <w:tcPr/>
          <w:p>
            <w:pPr>
              <w:pStyle w:val="Compact"/>
            </w:pPr>
            <w:r>
              <w:rPr>
                <w:rFonts w:hint="eastAsia"/>
              </w:rPr>
              <w:t xml:space="preserve">合算可否を規制区分の「合算方式」3択に集約（法文物質名の合算フラグ廃止）。区分全体合算の物質1回計上、結果抑制（最厳区分のみ）を確定。Q-J2/Q-J4</w:t>
            </w:r>
            <w:r>
              <w:t xml:space="preserve"> </w:t>
            </w:r>
            <w:r>
              <w:rPr>
                <w:rFonts w:hint="eastAsia"/>
              </w:rPr>
              <w:t xml:space="preserve">を確定。</w:t>
            </w:r>
          </w:p>
        </w:tc>
        <w:tc>
          <w:tcPr/>
          <w:p>
            <w:pPr>
              <w:pStyle w:val="Compact"/>
            </w:pPr>
            <w:r>
              <w:t xml:space="preserve">-</w:t>
            </w:r>
          </w:p>
        </w:tc>
      </w:tr>
      <w:tr>
        <w:tc>
          <w:tcPr/>
          <w:p>
            <w:pPr>
              <w:pStyle w:val="Compact"/>
            </w:pPr>
            <w:r>
              <w:t xml:space="preserve">0.4</w:t>
            </w:r>
          </w:p>
        </w:tc>
        <w:tc>
          <w:tcPr/>
          <w:p>
            <w:pPr>
              <w:pStyle w:val="Compact"/>
            </w:pPr>
            <w:r>
              <w:t xml:space="preserve">2026-06-13</w:t>
            </w:r>
          </w:p>
        </w:tc>
        <w:tc>
          <w:tcPr/>
          <w:p>
            <w:pPr>
              <w:pStyle w:val="Compact"/>
            </w:pPr>
            <w:r>
              <w:rPr>
                <w:rFonts w:hint="eastAsia"/>
              </w:rPr>
              <w:t xml:space="preserve">金属換算係数マスタ（CAS-金属-％）を確定しデータモデルを物質ID基準からCAS基準へ変更。該当含有率範囲の上限による非該当（濃度帯振り分け）を確定。Q-J5/Q-J6</w:t>
            </w:r>
            <w:r>
              <w:t xml:space="preserve"> </w:t>
            </w:r>
            <w:r>
              <w:rPr>
                <w:rFonts w:hint="eastAsia"/>
              </w:rPr>
              <w:t xml:space="preserve">を確定、Q-J7</w:t>
            </w:r>
            <w:r>
              <w:t xml:space="preserve"> </w:t>
            </w:r>
            <w:r>
              <w:rPr>
                <w:rFonts w:hint="eastAsia"/>
              </w:rPr>
              <w:t xml:space="preserve">追加。</w:t>
            </w:r>
          </w:p>
        </w:tc>
        <w:tc>
          <w:tcPr/>
          <w:p>
            <w:pPr>
              <w:pStyle w:val="Compact"/>
            </w:pPr>
            <w:r>
              <w:t xml:space="preserve">-</w:t>
            </w:r>
          </w:p>
        </w:tc>
      </w:tr>
      <w:tr>
        <w:tc>
          <w:tcPr/>
          <w:p>
            <w:pPr>
              <w:pStyle w:val="Compact"/>
            </w:pPr>
            <w:r>
              <w:t xml:space="preserve">0.5</w:t>
            </w:r>
          </w:p>
        </w:tc>
        <w:tc>
          <w:tcPr/>
          <w:p>
            <w:pPr>
              <w:pStyle w:val="Compact"/>
            </w:pPr>
            <w:r>
              <w:t xml:space="preserve">2026-06-13</w:t>
            </w:r>
          </w:p>
        </w:tc>
        <w:tc>
          <w:tcPr/>
          <w:p>
            <w:pPr>
              <w:pStyle w:val="Compact"/>
            </w:pPr>
            <w:r>
              <w:t xml:space="preserve">Q-J7 </w:t>
            </w:r>
            <w:r>
              <w:rPr>
                <w:rFonts w:hint="eastAsia"/>
              </w:rPr>
              <w:t xml:space="preserve">確定（金属換算係数は非バージョン）。一般機能レビューを実施し、影響分析・再判定（FR-J-07〜09）、規制該当フィルタ（FR-SR-03）、添付ファイル（FR-SR-04）、削除制約（FR-AU-04）を追加。レビュー指摘</w:t>
            </w:r>
            <w:r>
              <w:t xml:space="preserve"> Q-G1〜G10 </w:t>
            </w:r>
            <w:r>
              <w:rPr>
                <w:rFonts w:hint="eastAsia"/>
              </w:rPr>
              <w:t xml:space="preserve">を追加。</w:t>
            </w:r>
          </w:p>
        </w:tc>
        <w:tc>
          <w:tcPr/>
          <w:p>
            <w:pPr>
              <w:pStyle w:val="Compact"/>
            </w:pPr>
            <w:r>
              <w:t xml:space="preserve">-</w:t>
            </w:r>
          </w:p>
        </w:tc>
      </w:tr>
      <w:tr>
        <w:tc>
          <w:tcPr/>
          <w:p>
            <w:pPr>
              <w:pStyle w:val="Compact"/>
            </w:pPr>
            <w:r>
              <w:t xml:space="preserve">0.6</w:t>
            </w:r>
          </w:p>
        </w:tc>
        <w:tc>
          <w:tcPr/>
          <w:p>
            <w:pPr>
              <w:pStyle w:val="Compact"/>
            </w:pPr>
            <w:r>
              <w:t xml:space="preserve">2026-07-02</w:t>
            </w:r>
          </w:p>
        </w:tc>
        <w:tc>
          <w:tcPr/>
          <w:p>
            <w:pPr>
              <w:pStyle w:val="Compact"/>
            </w:pPr>
            <w:r>
              <w:rPr>
                <w:rFonts w:hint="eastAsia"/>
              </w:rPr>
              <w:t xml:space="preserve">技術スタックを確定（Next.js</w:t>
            </w:r>
            <w:r>
              <w:t xml:space="preserve"> App </w:t>
            </w:r>
            <w:r>
              <w:rPr>
                <w:rFonts w:hint="eastAsia"/>
              </w:rPr>
              <w:t xml:space="preserve">Router・API一体・認証のみSupabase）。業務DBはローカル運用・PostgreSQL既定＋MySQL＋SQL</w:t>
            </w:r>
            <w:r>
              <w:t xml:space="preserve"> </w:t>
            </w:r>
            <w:r>
              <w:rPr>
                <w:rFonts w:hint="eastAsia"/>
              </w:rPr>
              <w:t xml:space="preserve">Server切替可（CI</w:t>
            </w:r>
            <w:r>
              <w:t xml:space="preserve"> </w:t>
            </w:r>
            <w:r>
              <w:rPr>
                <w:rFonts w:hint="eastAsia"/>
              </w:rPr>
              <w:t xml:space="preserve">3DB検証）に確定。Q-D1（CAS必須・1物質1件・非ユニーク）、Q-D5（含有率合計の検証ポリシーをシステム設定で管理者が切替可能・既定=標準）を確定。システム設定（FR-U-05・SystemSetting）を追加。Q-D2（英訳は任意）・Q-D3（任意プロパティはEAV＋表示専用JSON併用・構造式はSMILES/InChIKey/分子式をテキスト保持）・Q-D4（製品/原材料は原材料利用可フラグのみで区別）・Q-D6（展開明細を保持）・Q-G1（組成含有率は単一値のみ・範囲/不等号/N.D.非対応）を確定。</w:t>
            </w:r>
          </w:p>
        </w:tc>
        <w:tc>
          <w:tcPr/>
          <w:p>
            <w:pPr>
              <w:pStyle w:val="Compact"/>
            </w:pPr>
            <w:r>
              <w:t xml:space="preserve">-</w:t>
            </w:r>
          </w:p>
        </w:tc>
      </w:tr>
      <w:tr>
        <w:tc>
          <w:tcPr/>
          <w:p>
            <w:pPr>
              <w:pStyle w:val="Compact"/>
            </w:pPr>
            <w:r>
              <w:t xml:space="preserve">0.7</w:t>
            </w:r>
          </w:p>
        </w:tc>
        <w:tc>
          <w:tcPr/>
          <w:p>
            <w:pPr>
              <w:pStyle w:val="Compact"/>
            </w:pPr>
            <w:r>
              <w:t xml:space="preserve">2026-07-02</w:t>
            </w:r>
          </w:p>
        </w:tc>
        <w:tc>
          <w:tcPr/>
          <w:p>
            <w:pPr>
              <w:pStyle w:val="Compact"/>
            </w:pPr>
            <w:r>
              <w:rPr>
                <w:rFonts w:hint="eastAsia"/>
              </w:rPr>
              <w:t xml:space="preserve">追加機能:</w:t>
            </w:r>
            <w:r>
              <w:t xml:space="preserve"> </w:t>
            </w:r>
            <w:r>
              <w:rPr>
                <w:rFonts w:hint="eastAsia"/>
              </w:rPr>
              <w:t xml:space="preserve">ドキュメント生成（テンプレート登録＋差込で</w:t>
            </w:r>
            <w:r>
              <w:t xml:space="preserve"> PDF/Word/Excel </w:t>
            </w:r>
            <w:r>
              <w:rPr>
                <w:rFonts w:hint="eastAsia"/>
              </w:rPr>
              <w:t xml:space="preserve">生成、マスキング適用、生成履歴／§3.6・§4.11）、多言語UI（ロケール登録式・UI翻訳管理・ユーザー言語設定・日英初期提供／§3.7・§4.12）を追加。Q-N6</w:t>
            </w:r>
            <w:r>
              <w:t xml:space="preserve"> </w:t>
            </w:r>
            <w:r>
              <w:rPr>
                <w:rFonts w:hint="eastAsia"/>
              </w:rPr>
              <w:t xml:space="preserve">確定（UI多言語化対応）。Q-DOC1〜4</w:t>
            </w:r>
            <w:r>
              <w:t xml:space="preserve"> </w:t>
            </w:r>
            <w:r>
              <w:rPr>
                <w:rFonts w:hint="eastAsia"/>
              </w:rPr>
              <w:t xml:space="preserve">を追加し全て確定（差込タグ記法・生成物メタのみ保存・データ名称は和英維持・PDFはLibreOffice）。ID方針を追加（主要マスタはユーザー付与の業務キー＋内部サロゲートキー）。</w:t>
            </w:r>
          </w:p>
        </w:tc>
        <w:tc>
          <w:tcPr/>
          <w:p>
            <w:pPr>
              <w:pStyle w:val="Compact"/>
            </w:pPr>
            <w:r>
              <w:t xml:space="preserve">-</w:t>
            </w:r>
          </w:p>
        </w:tc>
      </w:tr>
    </w:tbl>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化学物質管理システム_要件定義書_v0.7</dc:title>
  <dc:creator/>
  <cp:keywords/>
  <dcterms:created xsi:type="dcterms:W3CDTF">2026-07-03T12:09:51Z</dcterms:created>
  <dcterms:modified xsi:type="dcterms:W3CDTF">2026-07-03T12:09:51Z</dcterms:modified>
</cp:coreProperties>
</file>

<file path=docProps/custom.xml><?xml version="1.0" encoding="utf-8"?>
<Properties xmlns="http://schemas.openxmlformats.org/officeDocument/2006/custom-properties" xmlns:vt="http://schemas.openxmlformats.org/officeDocument/2006/docPropsVTypes"/>
</file>