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x80la48dceh3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Pestaña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Roboto" w:cs="Roboto" w:eastAsia="Roboto" w:hAnsi="Roboto"/>
          <w:b w:val="1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mc:AlternateContent>
          <mc:Choice Requires="wpg">
            <w:drawing>
              <wp:inline distB="0" distT="0" distL="0" distR="0">
                <wp:extent cx="5731200" cy="38100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0220" y="377046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C9DAF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731200" cy="38100"/>
                <wp:effectExtent b="0" l="0" r="0" t="0"/>
                <wp:docPr id="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Roboto" w:cs="Roboto" w:eastAsia="Roboto" w:hAnsi="Roboto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Roboto" w:cs="Roboto" w:eastAsia="Roboto" w:hAnsi="Roboto"/>
          <w:b w:val="1"/>
          <w:i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778213" cy="4564263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-8596" l="-9156" r="-10359" t="-8596"/>
                    <a:stretch>
                      <a:fillRect/>
                    </a:stretch>
                  </pic:blipFill>
                  <pic:spPr>
                    <a:xfrm>
                      <a:off x="0" y="0"/>
                      <a:ext cx="4778213" cy="4564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Curso: 5°8</w:t>
      </w:r>
    </w:p>
    <w:p w:rsidR="00000000" w:rsidDel="00000000" w:rsidP="00000000" w:rsidRDefault="00000000" w:rsidRPr="00000000" w14:paraId="00000008">
      <w:pPr>
        <w:spacing w:line="276" w:lineRule="auto"/>
        <w:jc w:val="both"/>
        <w:rPr>
          <w:rFonts w:ascii="Roboto" w:cs="Roboto" w:eastAsia="Roboto" w:hAnsi="Roboto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Ciclo lectivo:  2025</w:t>
      </w:r>
    </w:p>
    <w:p w:rsidR="00000000" w:rsidDel="00000000" w:rsidP="00000000" w:rsidRDefault="00000000" w:rsidRPr="00000000" w14:paraId="0000000A">
      <w:pPr>
        <w:spacing w:line="276" w:lineRule="auto"/>
        <w:rPr>
          <w:rFonts w:ascii="Roboto" w:cs="Roboto" w:eastAsia="Roboto" w:hAnsi="Roboto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1er Cuatrimestre</w:t>
      </w:r>
    </w:p>
    <w:p w:rsidR="00000000" w:rsidDel="00000000" w:rsidP="00000000" w:rsidRDefault="00000000" w:rsidRPr="00000000" w14:paraId="0000000C">
      <w:pPr>
        <w:spacing w:line="276" w:lineRule="auto"/>
        <w:jc w:val="both"/>
        <w:rPr>
          <w:rFonts w:ascii="Roboto" w:cs="Roboto" w:eastAsia="Roboto" w:hAnsi="Roboto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Materia: Proyecto Informatico II</w:t>
      </w:r>
    </w:p>
    <w:p w:rsidR="00000000" w:rsidDel="00000000" w:rsidP="00000000" w:rsidRDefault="00000000" w:rsidRPr="00000000" w14:paraId="0000000E">
      <w:pPr>
        <w:spacing w:line="276" w:lineRule="auto"/>
        <w:jc w:val="both"/>
        <w:rPr>
          <w:rFonts w:ascii="Roboto" w:cs="Roboto" w:eastAsia="Roboto" w:hAnsi="Roboto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Profesor:  Alan Edmundo Etkin</w:t>
      </w:r>
    </w:p>
    <w:p w:rsidR="00000000" w:rsidDel="00000000" w:rsidP="00000000" w:rsidRDefault="00000000" w:rsidRPr="00000000" w14:paraId="00000010">
      <w:pPr>
        <w:spacing w:line="276" w:lineRule="auto"/>
        <w:jc w:val="both"/>
        <w:rPr>
          <w:rFonts w:ascii="Roboto" w:cs="Roboto" w:eastAsia="Roboto" w:hAnsi="Roboto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Integrantes: Laura Martínez, Elmer Flores Arce, Ezequiel Toriaci, Andrew Talavera y Leandro Vilchez.</w:t>
      </w:r>
    </w:p>
    <w:p w:rsidR="00000000" w:rsidDel="00000000" w:rsidP="00000000" w:rsidRDefault="00000000" w:rsidRPr="00000000" w14:paraId="00000012">
      <w:pPr>
        <w:spacing w:line="276" w:lineRule="auto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jc w:val="center"/>
        <w:rPr>
          <w:rFonts w:ascii="Roboto" w:cs="Roboto" w:eastAsia="Roboto" w:hAnsi="Roboto"/>
          <w:b w:val="1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</w:rPr>
        <w:drawing>
          <wp:inline distB="114300" distT="114300" distL="114300" distR="114300">
            <wp:extent cx="3273263" cy="3213903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3263" cy="32139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jc w:val="both"/>
        <w:rPr>
          <w:rFonts w:ascii="Roboto" w:cs="Roboto" w:eastAsia="Roboto" w:hAnsi="Roboto"/>
          <w:b w:val="1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mc:AlternateContent>
          <mc:Choice Requires="wpg">
            <w:drawing>
              <wp:inline distB="0" distT="0" distL="0" distR="0">
                <wp:extent cx="5731200" cy="38100"/>
                <wp:effectExtent b="0" l="0" r="0" 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0220" y="377046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C9DAF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731200" cy="38100"/>
                <wp:effectExtent b="0" l="0" r="0" t="0"/>
                <wp:docPr id="2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Title"/>
        <w:spacing w:line="276" w:lineRule="auto"/>
        <w:rPr>
          <w:rFonts w:ascii="Roboto" w:cs="Roboto" w:eastAsia="Roboto" w:hAnsi="Roboto"/>
          <w:b w:val="1"/>
          <w:sz w:val="32"/>
          <w:szCs w:val="32"/>
          <w:highlight w:val="white"/>
        </w:rPr>
      </w:pPr>
      <w:bookmarkStart w:colFirst="0" w:colLast="0" w:name="_s99f1811zxt8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Title"/>
        <w:spacing w:line="276" w:lineRule="auto"/>
        <w:rPr>
          <w:rFonts w:ascii="Roboto" w:cs="Roboto" w:eastAsia="Roboto" w:hAnsi="Roboto"/>
          <w:b w:val="1"/>
          <w:i w:val="1"/>
          <w:sz w:val="24"/>
          <w:szCs w:val="24"/>
        </w:rPr>
      </w:pPr>
      <w:bookmarkStart w:colFirst="0" w:colLast="0" w:name="_earc965fwf2t" w:id="2"/>
      <w:bookmarkEnd w:id="2"/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highlight w:val="white"/>
          <w:rtl w:val="0"/>
        </w:rPr>
        <w:t xml:space="preserve">Proyecto Cine: informe del segundo sprint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rPr>
          <w:rFonts w:ascii="Roboto" w:cs="Roboto" w:eastAsia="Roboto" w:hAnsi="Roboto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spacing w:line="276" w:lineRule="auto"/>
        <w:rPr>
          <w:b w:val="1"/>
          <w:sz w:val="30"/>
          <w:szCs w:val="30"/>
          <w:u w:val="single"/>
        </w:rPr>
      </w:pPr>
      <w:bookmarkStart w:colFirst="0" w:colLast="0" w:name="_mql4trurou6h" w:id="3"/>
      <w:bookmarkEnd w:id="3"/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Estudio de requerimientos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4"/>
        <w:spacing w:line="276" w:lineRule="auto"/>
        <w:rPr/>
      </w:pPr>
      <w:bookmarkStart w:colFirst="0" w:colLast="0" w:name="_y8gyh8t8j7x4" w:id="4"/>
      <w:bookmarkEnd w:id="4"/>
      <w:r w:rsidDel="00000000" w:rsidR="00000000" w:rsidRPr="00000000">
        <w:rPr>
          <w:rtl w:val="0"/>
        </w:rPr>
        <w:t xml:space="preserve">Reconocimiento</w:t>
      </w:r>
    </w:p>
    <w:p w:rsidR="00000000" w:rsidDel="00000000" w:rsidP="00000000" w:rsidRDefault="00000000" w:rsidRPr="00000000" w14:paraId="0000001F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Para tener un punto claro de lo que queremos realizar en el desarrollo de nuestro proyecto empezar, analizamos diferentes sistemas de venta y administración de entradas de cines reconocidos, como los de Cinemark Hoyts, Cinépolis, y Village Cines.</w:t>
      </w:r>
    </w:p>
    <w:p w:rsidR="00000000" w:rsidDel="00000000" w:rsidP="00000000" w:rsidRDefault="00000000" w:rsidRPr="00000000" w14:paraId="00000020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Esos sistemas de cine permiten a los usuarios: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Comprar entradas de manera online o presencial.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Seleccionar la función (película, fecha, horario).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Elegir el asiento específico dentro de una sala dividida en sectores, filas y butacas.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Recibir un ticket digital con código QR o código de barras para validar el ingreso.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Obtener una factura electrónica a la compra.</w:t>
      </w:r>
    </w:p>
    <w:p w:rsidR="00000000" w:rsidDel="00000000" w:rsidP="00000000" w:rsidRDefault="00000000" w:rsidRPr="00000000" w14:paraId="00000026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Utilizando las herramientas de análisis como el diagrama de contexto, comenzamos a definir la mejor solución que se adapte al sistema de venta y administración de entradas para el cine.</w:t>
      </w:r>
    </w:p>
    <w:p w:rsidR="00000000" w:rsidDel="00000000" w:rsidP="00000000" w:rsidRDefault="00000000" w:rsidRPr="00000000" w14:paraId="00000028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jc w:val="center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4600575" cy="2238375"/>
            <wp:effectExtent b="0" l="0" r="0" t="0"/>
            <wp:docPr id="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9"/>
                    <a:srcRect b="0" l="122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Después de analizar toda la información recolectada, optamos por realizar un sistema similar a los ya existentes, pero adaptado a las necesidades específicas del proyecto:</w:t>
      </w:r>
    </w:p>
    <w:p w:rsidR="00000000" w:rsidDel="00000000" w:rsidP="00000000" w:rsidRDefault="00000000" w:rsidRPr="00000000" w14:paraId="0000002C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Un cine que ofrezca una venta online de entradas con un proceso de compra confiable</w:t>
      </w:r>
    </w:p>
    <w:p w:rsidR="00000000" w:rsidDel="00000000" w:rsidP="00000000" w:rsidRDefault="00000000" w:rsidRPr="00000000" w14:paraId="0000002D">
      <w:pPr>
        <w:spacing w:line="276" w:lineRule="auto"/>
        <w:rPr>
          <w:rFonts w:ascii="Roboto" w:cs="Roboto" w:eastAsia="Roboto" w:hAnsi="Roboto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rPr>
          <w:rFonts w:ascii="Roboto" w:cs="Roboto" w:eastAsia="Roboto" w:hAnsi="Roboto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Title"/>
        <w:keepNext w:val="0"/>
        <w:keepLines w:val="0"/>
        <w:spacing w:after="0" w:line="240" w:lineRule="auto"/>
        <w:jc w:val="both"/>
        <w:rPr>
          <w:sz w:val="46"/>
          <w:szCs w:val="46"/>
        </w:rPr>
      </w:pPr>
      <w:bookmarkStart w:colFirst="0" w:colLast="0" w:name="_mioi69ruv4xe" w:id="5"/>
      <w:bookmarkEnd w:id="5"/>
      <w:r w:rsidDel="00000000" w:rsidR="00000000" w:rsidRPr="00000000">
        <w:rPr>
          <w:rFonts w:ascii="Roboto" w:cs="Roboto" w:eastAsia="Roboto" w:hAnsi="Roboto"/>
          <w:b w:val="1"/>
          <w:i w:val="1"/>
          <w:sz w:val="28"/>
          <w:szCs w:val="28"/>
          <w:u w:val="single"/>
          <w:rtl w:val="0"/>
        </w:rPr>
        <w:t xml:space="preserve">Propuesta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b w:val="1"/>
          <w:i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0"/>
          <w:szCs w:val="20"/>
          <w:rtl w:val="0"/>
        </w:rPr>
        <w:t xml:space="preserve">Después de haber realizado diversos estudios (tales como el estudio de mercado) y análisis (FODA ,reconocimiento ,relevamiento , etc), se resumen los requerimientos del sistema que son:</w:t>
      </w:r>
    </w:p>
    <w:p w:rsidR="00000000" w:rsidDel="00000000" w:rsidP="00000000" w:rsidRDefault="00000000" w:rsidRPr="00000000" w14:paraId="00000031">
      <w:pPr>
        <w:ind w:firstLine="72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La posibilidad de que el usuario pueda comprar o alquilar la película mediante métodos de pago implementados es este sistema, también que pueda registrarse para poder tener guardadas las películas que haya alquilado. Todo esto con una interfaz atractiva e interactiva, dentro de una página web hecha para que sea usada desde dispositivos móviles o computadoras. Además, el sistema deberá permitir la visualización de las salas de cine y la selección de butacas en tiempo real, mostrando cuales están disponibles y cuales ya fueron reservadas, para que el usuario pueda elegir la que más prefiera.</w:t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Una vez realizada la compra, se generará un ticket digital que contará con un código único para poder ingresar a la función.</w:t>
      </w:r>
    </w:p>
    <w:p w:rsidR="00000000" w:rsidDel="00000000" w:rsidP="00000000" w:rsidRDefault="00000000" w:rsidRPr="00000000" w14:paraId="00000033">
      <w:pPr>
        <w:ind w:firstLine="72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Ahora desde el lado de los administradores del cine, tendrán acceso a una interfaz para poder gestionar las funciones disponibles, asignar horarios, ver reportes de ventas, administrar las películas que se encuentran para alquilar, y gestionar los usuarios registrados.</w:t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También, se tendrá en cuenta la generación de una factura digital en cada compra, cumpliendo con los requisitos legales correspondientes de Argentina.</w:t>
      </w:r>
    </w:p>
    <w:p w:rsidR="00000000" w:rsidDel="00000000" w:rsidP="00000000" w:rsidRDefault="00000000" w:rsidRPr="00000000" w14:paraId="0000003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rPr>
          <w:rFonts w:ascii="Roboto" w:cs="Roboto" w:eastAsia="Roboto" w:hAnsi="Roboto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rPr>
          <w:rFonts w:ascii="Roboto" w:cs="Roboto" w:eastAsia="Roboto" w:hAnsi="Roboto"/>
          <w:b w:val="1"/>
          <w:i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Title"/>
        <w:spacing w:line="276" w:lineRule="auto"/>
        <w:rPr>
          <w:rFonts w:ascii="Roboto" w:cs="Roboto" w:eastAsia="Roboto" w:hAnsi="Roboto"/>
          <w:b w:val="1"/>
          <w:i w:val="1"/>
          <w:sz w:val="34"/>
          <w:szCs w:val="34"/>
          <w:highlight w:val="white"/>
        </w:rPr>
      </w:pPr>
      <w:bookmarkStart w:colFirst="0" w:colLast="0" w:name="_npfwi3x7db67" w:id="6"/>
      <w:bookmarkEnd w:id="6"/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Estudio Factibilidad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spacing w:before="280" w:line="276" w:lineRule="auto"/>
        <w:rPr>
          <w:rFonts w:ascii="Roboto" w:cs="Roboto" w:eastAsia="Roboto" w:hAnsi="Roboto"/>
          <w:b w:val="1"/>
          <w:color w:val="000000"/>
          <w:highlight w:val="white"/>
        </w:rPr>
      </w:pPr>
      <w:bookmarkStart w:colFirst="0" w:colLast="0" w:name="_te1egqs1mh44" w:id="7"/>
      <w:bookmarkEnd w:id="7"/>
      <w:r w:rsidDel="00000000" w:rsidR="00000000" w:rsidRPr="00000000">
        <w:rPr>
          <w:rFonts w:ascii="Roboto" w:cs="Roboto" w:eastAsia="Roboto" w:hAnsi="Roboto"/>
          <w:b w:val="1"/>
          <w:color w:val="000000"/>
          <w:highlight w:val="white"/>
          <w:rtl w:val="0"/>
        </w:rPr>
        <w:t xml:space="preserve">Factibilidad técnica</w:t>
      </w:r>
    </w:p>
    <w:p w:rsidR="00000000" w:rsidDel="00000000" w:rsidP="00000000" w:rsidRDefault="00000000" w:rsidRPr="00000000" w14:paraId="0000003A">
      <w:pPr>
        <w:spacing w:after="240" w:before="240"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Durante el primer sprint, se propuso una arquitectura basada en PHP y MySQL. Sin embargo, tras hacer un análisis más profundo y los avances en el diseño técnico, se decidió optar por una arquitectura basada en Django (Python) para el backend y HTML y CSS para el frontend, con una posibilidad de utilizar JavaScript. </w:t>
      </w:r>
    </w:p>
    <w:p w:rsidR="00000000" w:rsidDel="00000000" w:rsidP="00000000" w:rsidRDefault="00000000" w:rsidRPr="00000000" w14:paraId="0000003B">
      <w:pPr>
        <w:spacing w:after="240" w:before="240"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También se mantuvo el uso de MySQL como motor de base de datos, lo cual se adapta perfectamente a Django y permite trabajar con estructuras, como el manejo de usuarios, funciones, salas y butacas. A nivel de modelado, se avanzó con diagramas entidad-relación, casos de uso y  diagramas de secuencia que ayudaron a clarificar el flujo del sistema y las relaciones entre componentes. </w:t>
      </w:r>
    </w:p>
    <w:p w:rsidR="00000000" w:rsidDel="00000000" w:rsidP="00000000" w:rsidRDefault="00000000" w:rsidRPr="00000000" w14:paraId="0000003C">
      <w:pPr>
        <w:spacing w:line="276" w:lineRule="auto"/>
        <w:rPr>
          <w:rFonts w:ascii="Roboto" w:cs="Roboto" w:eastAsia="Roboto" w:hAnsi="Roboto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rPr>
          <w:rFonts w:ascii="Roboto" w:cs="Roboto" w:eastAsia="Roboto" w:hAnsi="Roboto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spacing w:line="276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4rw3lxnivvfm" w:id="8"/>
      <w:bookmarkEnd w:id="8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De recursos humanos:</w:t>
      </w:r>
    </w:p>
    <w:p w:rsidR="00000000" w:rsidDel="00000000" w:rsidP="00000000" w:rsidRDefault="00000000" w:rsidRPr="00000000" w14:paraId="0000003F">
      <w:pPr>
        <w:spacing w:after="240" w:before="240"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En este segundo sprint se reforzaron los roles dentro del equipo. Los integrantes ya no solo comparten tareas, sino que comienzan a especializarse: uno se enfoca en el backend con Django, otros en el diseño visual y el frontend, y un miembro gestiona pruebas y documentación. Esta asignación mejora la eficiencia y permite un avance más claro en el desarrollo del sistema.</w:t>
      </w:r>
    </w:p>
    <w:p w:rsidR="00000000" w:rsidDel="00000000" w:rsidP="00000000" w:rsidRDefault="00000000" w:rsidRPr="00000000" w14:paraId="00000040">
      <w:pPr>
        <w:spacing w:after="240" w:before="240"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El team leader continúa organizando y facilitando la comunicación, mientras que las tareas se comparten en base a la planificación del Gantt. Se incorporó el uso de herramientas colaborativas como Google Drive y GitHub, lo que facilita el trabajo remoto y el control de versiones.</w:t>
      </w:r>
    </w:p>
    <w:p w:rsidR="00000000" w:rsidDel="00000000" w:rsidP="00000000" w:rsidRDefault="00000000" w:rsidRPr="00000000" w14:paraId="00000041">
      <w:pPr>
        <w:spacing w:after="240" w:before="240"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En resumen, el equipo actual demostró tener la capacidad de adaptarse a nuevas herramientas y tecnologías según lo que necesite el diseño.</w:t>
      </w:r>
    </w:p>
    <w:p w:rsidR="00000000" w:rsidDel="00000000" w:rsidP="00000000" w:rsidRDefault="00000000" w:rsidRPr="00000000" w14:paraId="00000042">
      <w:pPr>
        <w:spacing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keepNext w:val="0"/>
        <w:keepLines w:val="0"/>
        <w:spacing w:before="280" w:line="276" w:lineRule="auto"/>
        <w:rPr>
          <w:rFonts w:ascii="Roboto" w:cs="Roboto" w:eastAsia="Roboto" w:hAnsi="Roboto"/>
          <w:b w:val="1"/>
          <w:color w:val="000000"/>
          <w:sz w:val="26"/>
          <w:szCs w:val="26"/>
          <w:highlight w:val="white"/>
        </w:rPr>
      </w:pPr>
      <w:bookmarkStart w:colFirst="0" w:colLast="0" w:name="_4j6i9336j9wv" w:id="9"/>
      <w:bookmarkEnd w:id="9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highlight w:val="white"/>
          <w:rtl w:val="0"/>
        </w:rPr>
        <w:t xml:space="preserve">Factibilidad económica</w:t>
      </w:r>
    </w:p>
    <w:p w:rsidR="00000000" w:rsidDel="00000000" w:rsidP="00000000" w:rsidRDefault="00000000" w:rsidRPr="00000000" w14:paraId="00000044">
      <w:pPr>
        <w:spacing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Con el avance del segundo sprint y después de definir cómo va a estar hecho el sistema, decidimos ajustar el presupuesto. Esto se debe a que cambiaron algunos precios y también la cantidad de trabajo necesaria en cada etapa.</w:t>
      </w:r>
    </w:p>
    <w:p w:rsidR="00000000" w:rsidDel="00000000" w:rsidP="00000000" w:rsidRDefault="00000000" w:rsidRPr="00000000" w14:paraId="00000046">
      <w:pPr>
        <w:spacing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A diferencia de lo que pensábamos al principio, ahora el proyecto necesita más tiempo dedicado a la parte del backend, el uso de herramientas para controlar versiones del código, el diseño de pantallas y pruebas técnicas. Por eso, repartimos de nuevo las horas de trabajo según cada rol y actualizamos los costos. También tuvimos que modificar los valores de algunos materiales, como las notebooks, el router, etc. </w:t>
      </w:r>
    </w:p>
    <w:p w:rsidR="00000000" w:rsidDel="00000000" w:rsidP="00000000" w:rsidRDefault="00000000" w:rsidRPr="00000000" w14:paraId="00000047">
      <w:pPr>
        <w:spacing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A continuación, se presenta la estimación de costos actualizada por sprint, incluyendo los recursos físicos y digitales necesarios para completar el sistema.</w:t>
      </w:r>
    </w:p>
    <w:p w:rsidR="00000000" w:rsidDel="00000000" w:rsidP="00000000" w:rsidRDefault="00000000" w:rsidRPr="00000000" w14:paraId="00000048">
      <w:pPr>
        <w:spacing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4"/>
        <w:keepNext w:val="0"/>
        <w:keepLines w:val="0"/>
        <w:spacing w:after="40" w:before="240" w:line="276" w:lineRule="auto"/>
        <w:rPr>
          <w:rFonts w:ascii="Roboto" w:cs="Roboto" w:eastAsia="Roboto" w:hAnsi="Roboto"/>
          <w:color w:val="000000"/>
          <w:highlight w:val="white"/>
        </w:rPr>
      </w:pPr>
      <w:bookmarkStart w:colFirst="0" w:colLast="0" w:name="_qa56edp7ctj3" w:id="10"/>
      <w:bookmarkEnd w:id="10"/>
      <w:r w:rsidDel="00000000" w:rsidR="00000000" w:rsidRPr="00000000">
        <w:rPr>
          <w:rFonts w:ascii="Roboto" w:cs="Roboto" w:eastAsia="Roboto" w:hAnsi="Roboto"/>
          <w:b w:val="1"/>
          <w:color w:val="000000"/>
          <w:highlight w:val="white"/>
          <w:rtl w:val="0"/>
        </w:rPr>
        <w:t xml:space="preserve">Sprint 1 – </w:t>
      </w:r>
      <w:r w:rsidDel="00000000" w:rsidR="00000000" w:rsidRPr="00000000">
        <w:rPr>
          <w:rFonts w:ascii="Roboto" w:cs="Roboto" w:eastAsia="Roboto" w:hAnsi="Roboto"/>
          <w:color w:val="000000"/>
          <w:highlight w:val="white"/>
          <w:rtl w:val="0"/>
        </w:rPr>
        <w:t xml:space="preserve">Reconocimiento y relevamiento</w:t>
      </w:r>
    </w:p>
    <w:p w:rsidR="00000000" w:rsidDel="00000000" w:rsidP="00000000" w:rsidRDefault="00000000" w:rsidRPr="00000000" w14:paraId="0000004B">
      <w:pPr>
        <w:spacing w:after="240" w:before="240"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Este sprint se enfocó en la definición general del sistema, la investigación de mercado, el FODA, la formulación del OLA y las entrevistas. Se estimaron 44 horas de trabajo, con la siguiente distribución de roles:</w:t>
      </w:r>
    </w:p>
    <w:p w:rsidR="00000000" w:rsidDel="00000000" w:rsidP="00000000" w:rsidRDefault="00000000" w:rsidRPr="00000000" w14:paraId="0000004C">
      <w:pPr>
        <w:spacing w:line="276" w:lineRule="auto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9"/>
        </w:numPr>
        <w:spacing w:after="0" w:afterAutospacing="0" w:before="24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Team Leader: 8 h × $31.000 = $248.000</w:t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Analistas: 16 h × $27.500 = $440.000</w:t>
        <w:br w:type="textWrapping"/>
      </w:r>
    </w:p>
    <w:p w:rsidR="00000000" w:rsidDel="00000000" w:rsidP="00000000" w:rsidRDefault="00000000" w:rsidRPr="00000000" w14:paraId="0000004F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Diseñador: 10 h × $22.500 = $225.000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Programador: 5 h × $26.000 = $130.000</w:t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9"/>
        </w:numPr>
        <w:spacing w:after="240" w:before="0" w:beforeAutospacing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Tester: 5 h × $25.500 = $127.500</w:t>
        <w:br w:type="textWrapping"/>
      </w:r>
    </w:p>
    <w:p w:rsidR="00000000" w:rsidDel="00000000" w:rsidP="00000000" w:rsidRDefault="00000000" w:rsidRPr="00000000" w14:paraId="00000052">
      <w:pPr>
        <w:spacing w:after="240" w:before="240"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t xml:space="preserve">Subtotal Sprint 1 (Mano de obra):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 $1.170.500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t xml:space="preserve">Equipamiento físico y servicios asignados al sprint 1: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 $1.219.504 (del presupuesto anterior)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t xml:space="preserve">Total Sprint 1: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 $2.390.004</w:t>
      </w:r>
    </w:p>
    <w:p w:rsidR="00000000" w:rsidDel="00000000" w:rsidP="00000000" w:rsidRDefault="00000000" w:rsidRPr="00000000" w14:paraId="00000053">
      <w:pPr>
        <w:spacing w:after="240" w:before="240"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4"/>
        <w:keepNext w:val="0"/>
        <w:keepLines w:val="0"/>
        <w:spacing w:after="40" w:before="240" w:line="276" w:lineRule="auto"/>
        <w:rPr>
          <w:rFonts w:ascii="Roboto" w:cs="Roboto" w:eastAsia="Roboto" w:hAnsi="Roboto"/>
          <w:color w:val="000000"/>
          <w:sz w:val="22"/>
          <w:szCs w:val="22"/>
          <w:highlight w:val="white"/>
        </w:rPr>
      </w:pPr>
      <w:bookmarkStart w:colFirst="0" w:colLast="0" w:name="_furt1ldszhzj" w:id="11"/>
      <w:bookmarkEnd w:id="11"/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highlight w:val="white"/>
          <w:rtl w:val="0"/>
        </w:rPr>
        <w:t xml:space="preserve">Sprint 2 – </w:t>
      </w:r>
      <w:r w:rsidDel="00000000" w:rsidR="00000000" w:rsidRPr="00000000">
        <w:rPr>
          <w:rFonts w:ascii="Roboto" w:cs="Roboto" w:eastAsia="Roboto" w:hAnsi="Roboto"/>
          <w:color w:val="000000"/>
          <w:sz w:val="22"/>
          <w:szCs w:val="22"/>
          <w:highlight w:val="white"/>
          <w:rtl w:val="0"/>
        </w:rPr>
        <w:t xml:space="preserve">Modelado, arquitectura y diseño</w:t>
      </w:r>
    </w:p>
    <w:p w:rsidR="00000000" w:rsidDel="00000000" w:rsidP="00000000" w:rsidRDefault="00000000" w:rsidRPr="00000000" w14:paraId="00000055">
      <w:pPr>
        <w:spacing w:after="240" w:before="240"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Este sprint abarcó la elección del entorno de desarrollo, el modelado del sistema (casos de uso, diagramas de secuencia, entidad-relación), y el diseño de interfaces. Se distribuyeron 60 horas de trabajo: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after="0" w:afterAutospacing="0" w:before="24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Team Leader: 10 h × $31.000 = $310.000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Programador: 20 h × $26.000 = $520.000</w:t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Diseñador: 15 h × $22.500 = $337.500</w:t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Tester: 10 h × $25.500 = $255.000</w:t>
        <w:br w:type="textWrapping"/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240" w:before="0" w:beforeAutospacing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Analistas: 5 h × $27.500 = $137.500</w:t>
        <w:br w:type="textWrapping"/>
      </w:r>
    </w:p>
    <w:p w:rsidR="00000000" w:rsidDel="00000000" w:rsidP="00000000" w:rsidRDefault="00000000" w:rsidRPr="00000000" w14:paraId="0000005B">
      <w:pPr>
        <w:spacing w:after="240" w:before="240"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t xml:space="preserve">Subtotal Sprint 2 (Mano de obra):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 $1.560.000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t xml:space="preserve">Servicios asignados a este sprint: 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Hosting ($9.500), Dominio ($8.700), Base de datos ($4.200), certificado SSL ($62.000)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t xml:space="preserve">Total servicios: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 $84.400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t xml:space="preserve">Total Sprint 2: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 $1.644.400</w:t>
      </w:r>
    </w:p>
    <w:p w:rsidR="00000000" w:rsidDel="00000000" w:rsidP="00000000" w:rsidRDefault="00000000" w:rsidRPr="00000000" w14:paraId="0000005C">
      <w:pPr>
        <w:spacing w:after="240" w:before="240"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4"/>
        <w:keepNext w:val="0"/>
        <w:keepLines w:val="0"/>
        <w:spacing w:after="40" w:before="240" w:line="276" w:lineRule="auto"/>
        <w:rPr>
          <w:rFonts w:ascii="Roboto" w:cs="Roboto" w:eastAsia="Roboto" w:hAnsi="Roboto"/>
          <w:b w:val="1"/>
          <w:color w:val="000000"/>
          <w:sz w:val="22"/>
          <w:szCs w:val="22"/>
          <w:highlight w:val="white"/>
        </w:rPr>
      </w:pPr>
      <w:bookmarkStart w:colFirst="0" w:colLast="0" w:name="_qts527u6rs6q" w:id="12"/>
      <w:bookmarkEnd w:id="12"/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highlight w:val="white"/>
          <w:rtl w:val="0"/>
        </w:rPr>
        <w:t xml:space="preserve">Sprint 3 – Implementación, pruebas y ajustes finales</w:t>
      </w:r>
    </w:p>
    <w:p w:rsidR="00000000" w:rsidDel="00000000" w:rsidP="00000000" w:rsidRDefault="00000000" w:rsidRPr="00000000" w14:paraId="0000005E">
      <w:pPr>
        <w:spacing w:after="240" w:before="240"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Este sprint estima la programación completa, la integración del sistema, las pruebas funcionales, correcciones, y la preparación del prototipo ejecutable. Se asignaron 80 horas de trabajo:</w:t>
      </w:r>
    </w:p>
    <w:p w:rsidR="00000000" w:rsidDel="00000000" w:rsidP="00000000" w:rsidRDefault="00000000" w:rsidRPr="00000000" w14:paraId="0000005F">
      <w:pPr>
        <w:numPr>
          <w:ilvl w:val="0"/>
          <w:numId w:val="10"/>
        </w:numPr>
        <w:spacing w:after="0" w:afterAutospacing="0" w:before="24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Programador: 35 h × $26.000 = $910.000</w:t>
        <w:br w:type="textWrapping"/>
      </w:r>
    </w:p>
    <w:p w:rsidR="00000000" w:rsidDel="00000000" w:rsidP="00000000" w:rsidRDefault="00000000" w:rsidRPr="00000000" w14:paraId="00000060">
      <w:pPr>
        <w:numPr>
          <w:ilvl w:val="0"/>
          <w:numId w:val="10"/>
        </w:numPr>
        <w:spacing w:after="0" w:afterAutospacing="0" w:before="0" w:beforeAutospacing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Tester: 20 h × $25.500 = $510.000</w:t>
        <w:br w:type="textWrapping"/>
      </w:r>
    </w:p>
    <w:p w:rsidR="00000000" w:rsidDel="00000000" w:rsidP="00000000" w:rsidRDefault="00000000" w:rsidRPr="00000000" w14:paraId="00000061">
      <w:pPr>
        <w:numPr>
          <w:ilvl w:val="0"/>
          <w:numId w:val="10"/>
        </w:numPr>
        <w:spacing w:after="0" w:afterAutospacing="0" w:before="0" w:beforeAutospacing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Team Leader: 10 h × $31.000 = $310.000</w:t>
        <w:br w:type="textWrapping"/>
      </w:r>
    </w:p>
    <w:p w:rsidR="00000000" w:rsidDel="00000000" w:rsidP="00000000" w:rsidRDefault="00000000" w:rsidRPr="00000000" w14:paraId="00000062">
      <w:pPr>
        <w:numPr>
          <w:ilvl w:val="0"/>
          <w:numId w:val="10"/>
        </w:numPr>
        <w:spacing w:after="0" w:afterAutospacing="0" w:before="0" w:beforeAutospacing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Diseñador: 10 h × $22.500 = $225.000</w:t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10"/>
        </w:numPr>
        <w:spacing w:after="240" w:before="0" w:beforeAutospacing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Analistas: 5 h × $27.500 = $137.500</w:t>
        <w:br w:type="textWrapping"/>
      </w:r>
    </w:p>
    <w:p w:rsidR="00000000" w:rsidDel="00000000" w:rsidP="00000000" w:rsidRDefault="00000000" w:rsidRPr="00000000" w14:paraId="00000064">
      <w:pPr>
        <w:spacing w:after="240" w:before="240"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t xml:space="preserve">Total Sprint 3 (Mano de obra):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 $2.092.500</w:t>
      </w: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No se agregan nuevos servicios ni materiales en esta etapa.</w:t>
      </w:r>
    </w:p>
    <w:p w:rsidR="00000000" w:rsidDel="00000000" w:rsidP="00000000" w:rsidRDefault="00000000" w:rsidRPr="00000000" w14:paraId="00000065">
      <w:pPr>
        <w:spacing w:after="240" w:before="240" w:line="276" w:lineRule="auto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4"/>
        <w:keepNext w:val="0"/>
        <w:keepLines w:val="0"/>
        <w:spacing w:after="40" w:before="240" w:line="276" w:lineRule="auto"/>
        <w:rPr>
          <w:rFonts w:ascii="Roboto" w:cs="Roboto" w:eastAsia="Roboto" w:hAnsi="Roboto"/>
          <w:b w:val="1"/>
          <w:color w:val="000000"/>
          <w:highlight w:val="white"/>
        </w:rPr>
      </w:pPr>
      <w:bookmarkStart w:colFirst="0" w:colLast="0" w:name="_9ked9etwnw0" w:id="13"/>
      <w:bookmarkEnd w:id="13"/>
      <w:r w:rsidDel="00000000" w:rsidR="00000000" w:rsidRPr="00000000">
        <w:rPr>
          <w:rFonts w:ascii="Roboto" w:cs="Roboto" w:eastAsia="Roboto" w:hAnsi="Roboto"/>
          <w:b w:val="1"/>
          <w:color w:val="000000"/>
          <w:highlight w:val="white"/>
          <w:rtl w:val="0"/>
        </w:rPr>
        <w:t xml:space="preserve">Equipamiento físico actualizado</w:t>
      </w:r>
    </w:p>
    <w:p w:rsidR="00000000" w:rsidDel="00000000" w:rsidP="00000000" w:rsidRDefault="00000000" w:rsidRPr="00000000" w14:paraId="00000067">
      <w:pPr>
        <w:spacing w:after="240" w:before="240"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Basado en los nuevos valores informados:</w:t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spacing w:after="0" w:afterAutospacing="0" w:before="24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Notebooks: $395.000 × 4 = $1.580.000</w:t>
        <w:br w:type="textWrapping"/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Impresoras: $26.000 × 4 = $104.000</w:t>
        <w:br w:type="textWrapping"/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Instalación de red: $2.500.000</w:t>
        <w:br w:type="textWrapping"/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spacing w:after="240" w:before="0" w:beforeAutospacing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Router: $45.000</w:t>
        <w:br w:type="textWrapping"/>
      </w:r>
    </w:p>
    <w:p w:rsidR="00000000" w:rsidDel="00000000" w:rsidP="00000000" w:rsidRDefault="00000000" w:rsidRPr="00000000" w14:paraId="0000006C">
      <w:pPr>
        <w:spacing w:after="240" w:before="240" w:line="276" w:lineRule="auto"/>
        <w:rPr>
          <w:rFonts w:ascii="Roboto" w:cs="Roboto" w:eastAsia="Roboto" w:hAnsi="Roboto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t xml:space="preserve">Total equipamiento físico: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t xml:space="preserve">$4.229.000</w:t>
      </w:r>
    </w:p>
    <w:p w:rsidR="00000000" w:rsidDel="00000000" w:rsidP="00000000" w:rsidRDefault="00000000" w:rsidRPr="00000000" w14:paraId="0000006D">
      <w:pPr>
        <w:spacing w:after="240" w:before="240"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4"/>
        <w:keepNext w:val="0"/>
        <w:keepLines w:val="0"/>
        <w:spacing w:after="40" w:before="240" w:line="276" w:lineRule="auto"/>
        <w:rPr>
          <w:rFonts w:ascii="Roboto" w:cs="Roboto" w:eastAsia="Roboto" w:hAnsi="Roboto"/>
          <w:b w:val="1"/>
          <w:color w:val="000000"/>
          <w:highlight w:val="white"/>
        </w:rPr>
      </w:pPr>
      <w:bookmarkStart w:colFirst="0" w:colLast="0" w:name="_gmo52h2vlp0v" w:id="14"/>
      <w:bookmarkEnd w:id="14"/>
      <w:r w:rsidDel="00000000" w:rsidR="00000000" w:rsidRPr="00000000">
        <w:rPr>
          <w:rFonts w:ascii="Roboto" w:cs="Roboto" w:eastAsia="Roboto" w:hAnsi="Roboto"/>
          <w:b w:val="1"/>
          <w:color w:val="000000"/>
          <w:highlight w:val="white"/>
          <w:rtl w:val="0"/>
        </w:rPr>
        <w:t xml:space="preserve">Resumen general del proyecto</w:t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spacing w:after="0" w:afterAutospacing="0" w:before="24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highlight w:val="white"/>
          <w:rtl w:val="0"/>
        </w:rPr>
        <w:t xml:space="preserve">Total Sprint 1: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 $2.390.004</w:t>
        <w:br w:type="textWrapping"/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highlight w:val="white"/>
          <w:rtl w:val="0"/>
        </w:rPr>
        <w:t xml:space="preserve">Total Sprint 2: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 $1.644.400</w:t>
        <w:br w:type="textWrapping"/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spacing w:after="240" w:before="0" w:beforeAutospacing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highlight w:val="white"/>
          <w:rtl w:val="0"/>
        </w:rPr>
        <w:t xml:space="preserve">Total Sprint 3: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 $2.092.500</w:t>
      </w:r>
    </w:p>
    <w:p w:rsidR="00000000" w:rsidDel="00000000" w:rsidP="00000000" w:rsidRDefault="00000000" w:rsidRPr="00000000" w14:paraId="00000072">
      <w:pPr>
        <w:spacing w:after="240" w:before="240"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t xml:space="preserve">TOTAL DE LOS 3 SPRINTS: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 $6.126.904</w:t>
        <w:br w:type="textWrapping"/>
      </w:r>
    </w:p>
    <w:p w:rsidR="00000000" w:rsidDel="00000000" w:rsidP="00000000" w:rsidRDefault="00000000" w:rsidRPr="00000000" w14:paraId="00000073">
      <w:pPr>
        <w:spacing w:after="240" w:before="240"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t xml:space="preserve">Total mano de obra (3 sprints):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 $4.722.904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t xml:space="preserve">Total servicios web y software: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 $84.400</w:t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t xml:space="preserve">Total equipamiento físico: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 $4.229.000</w:t>
      </w:r>
    </w:p>
    <w:p w:rsidR="00000000" w:rsidDel="00000000" w:rsidP="00000000" w:rsidRDefault="00000000" w:rsidRPr="00000000" w14:paraId="00000074">
      <w:pPr>
        <w:spacing w:after="240" w:before="240"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Title"/>
        <w:keepNext w:val="0"/>
        <w:keepLines w:val="0"/>
        <w:pBdr>
          <w:bottom w:color="4f81bd" w:space="4" w:sz="8" w:val="single"/>
        </w:pBdr>
        <w:spacing w:after="300" w:line="240" w:lineRule="auto"/>
        <w:rPr>
          <w:rFonts w:ascii="Calibri" w:cs="Calibri" w:eastAsia="Calibri" w:hAnsi="Calibri"/>
          <w:color w:val="17365d"/>
        </w:rPr>
      </w:pPr>
      <w:r w:rsidDel="00000000" w:rsidR="00000000" w:rsidRPr="00000000">
        <w:rPr>
          <w:rFonts w:ascii="Calibri" w:cs="Calibri" w:eastAsia="Calibri" w:hAnsi="Calibri"/>
          <w:color w:val="17365d"/>
          <w:rtl w:val="0"/>
        </w:rPr>
        <w:t xml:space="preserve">Presupuesto del Proyecto</w:t>
      </w:r>
    </w:p>
    <w:p w:rsidR="00000000" w:rsidDel="00000000" w:rsidP="00000000" w:rsidRDefault="00000000" w:rsidRPr="00000000" w14:paraId="00000080">
      <w:pPr>
        <w:pStyle w:val="Heading1"/>
        <w:spacing w:after="0" w:before="480" w:line="276" w:lineRule="auto"/>
        <w:rPr>
          <w:rFonts w:ascii="Calibri" w:cs="Calibri" w:eastAsia="Calibri" w:hAnsi="Calibri"/>
          <w:b w:val="1"/>
          <w:color w:val="36609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366091"/>
          <w:sz w:val="28"/>
          <w:szCs w:val="28"/>
          <w:rtl w:val="0"/>
        </w:rPr>
        <w:t xml:space="preserve">1. Equipamiento Físico (Hardware)</w:t>
      </w:r>
    </w:p>
    <w:tbl>
      <w:tblPr>
        <w:tblStyle w:val="Table1"/>
        <w:tblW w:w="86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60"/>
        <w:gridCol w:w="2160"/>
        <w:gridCol w:w="2160"/>
        <w:gridCol w:w="2160"/>
        <w:tblGridChange w:id="0">
          <w:tblGrid>
            <w:gridCol w:w="2160"/>
            <w:gridCol w:w="2160"/>
            <w:gridCol w:w="2160"/>
            <w:gridCol w:w="21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1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Elemento</w:t>
            </w:r>
          </w:p>
        </w:tc>
        <w:tc>
          <w:tcPr/>
          <w:p w:rsidR="00000000" w:rsidDel="00000000" w:rsidP="00000000" w:rsidRDefault="00000000" w:rsidRPr="00000000" w14:paraId="00000082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Precio Unitario</w:t>
            </w:r>
          </w:p>
        </w:tc>
        <w:tc>
          <w:tcPr/>
          <w:p w:rsidR="00000000" w:rsidDel="00000000" w:rsidP="00000000" w:rsidRDefault="00000000" w:rsidRPr="00000000" w14:paraId="00000083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Cantidad</w:t>
            </w:r>
          </w:p>
        </w:tc>
        <w:tc>
          <w:tcPr/>
          <w:p w:rsidR="00000000" w:rsidDel="00000000" w:rsidP="00000000" w:rsidRDefault="00000000" w:rsidRPr="00000000" w14:paraId="00000084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Total (ARS)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5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Notebooks</w:t>
            </w:r>
          </w:p>
        </w:tc>
        <w:tc>
          <w:tcPr/>
          <w:p w:rsidR="00000000" w:rsidDel="00000000" w:rsidP="00000000" w:rsidRDefault="00000000" w:rsidRPr="00000000" w14:paraId="00000086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$395,000.00</w:t>
            </w:r>
          </w:p>
        </w:tc>
        <w:tc>
          <w:tcPr/>
          <w:p w:rsidR="00000000" w:rsidDel="00000000" w:rsidP="00000000" w:rsidRDefault="00000000" w:rsidRPr="00000000" w14:paraId="00000087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88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$1,580,000.00</w:t>
            </w:r>
          </w:p>
        </w:tc>
      </w:tr>
      <w:tr>
        <w:trPr>
          <w:cantSplit w:val="0"/>
          <w:trHeight w:val="122.91992187499999" w:hRule="atLeast"/>
          <w:tblHeader w:val="0"/>
        </w:trPr>
        <w:tc>
          <w:tcPr/>
          <w:p w:rsidR="00000000" w:rsidDel="00000000" w:rsidP="00000000" w:rsidRDefault="00000000" w:rsidRPr="00000000" w14:paraId="00000089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Impresoras</w:t>
            </w:r>
          </w:p>
        </w:tc>
        <w:tc>
          <w:tcPr/>
          <w:p w:rsidR="00000000" w:rsidDel="00000000" w:rsidP="00000000" w:rsidRDefault="00000000" w:rsidRPr="00000000" w14:paraId="0000008A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$26,000.00</w:t>
            </w:r>
          </w:p>
        </w:tc>
        <w:tc>
          <w:tcPr/>
          <w:p w:rsidR="00000000" w:rsidDel="00000000" w:rsidP="00000000" w:rsidRDefault="00000000" w:rsidRPr="00000000" w14:paraId="0000008B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8C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$104,000.00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D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Instalación de Red</w:t>
            </w:r>
          </w:p>
        </w:tc>
        <w:tc>
          <w:tcPr/>
          <w:p w:rsidR="00000000" w:rsidDel="00000000" w:rsidP="00000000" w:rsidRDefault="00000000" w:rsidRPr="00000000" w14:paraId="0000008E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$2,500,000.00</w:t>
            </w:r>
          </w:p>
        </w:tc>
        <w:tc>
          <w:tcPr/>
          <w:p w:rsidR="00000000" w:rsidDel="00000000" w:rsidP="00000000" w:rsidRDefault="00000000" w:rsidRPr="00000000" w14:paraId="0000008F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0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$2,500,000.00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1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Router</w:t>
            </w:r>
          </w:p>
        </w:tc>
        <w:tc>
          <w:tcPr/>
          <w:p w:rsidR="00000000" w:rsidDel="00000000" w:rsidP="00000000" w:rsidRDefault="00000000" w:rsidRPr="00000000" w14:paraId="00000092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$45,000.00</w:t>
            </w:r>
          </w:p>
        </w:tc>
        <w:tc>
          <w:tcPr/>
          <w:p w:rsidR="00000000" w:rsidDel="00000000" w:rsidP="00000000" w:rsidRDefault="00000000" w:rsidRPr="00000000" w14:paraId="00000093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4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$45,000.00</w:t>
            </w:r>
          </w:p>
        </w:tc>
      </w:tr>
    </w:tbl>
    <w:p w:rsidR="00000000" w:rsidDel="00000000" w:rsidP="00000000" w:rsidRDefault="00000000" w:rsidRPr="00000000" w14:paraId="00000095">
      <w:pPr>
        <w:spacing w:after="20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br w:type="textWrapping"/>
        <w:t xml:space="preserve">Total Equipamiento: $4,229,000.00</w:t>
      </w:r>
    </w:p>
    <w:p w:rsidR="00000000" w:rsidDel="00000000" w:rsidP="00000000" w:rsidRDefault="00000000" w:rsidRPr="00000000" w14:paraId="00000096">
      <w:pPr>
        <w:pStyle w:val="Heading1"/>
        <w:spacing w:after="0" w:before="480" w:line="276" w:lineRule="auto"/>
        <w:rPr>
          <w:rFonts w:ascii="Calibri" w:cs="Calibri" w:eastAsia="Calibri" w:hAnsi="Calibri"/>
          <w:b w:val="1"/>
          <w:color w:val="36609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366091"/>
          <w:sz w:val="28"/>
          <w:szCs w:val="28"/>
          <w:rtl w:val="0"/>
        </w:rPr>
        <w:t xml:space="preserve">2. Servicios Web y Software</w:t>
      </w:r>
    </w:p>
    <w:tbl>
      <w:tblPr>
        <w:tblStyle w:val="Table2"/>
        <w:tblW w:w="86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60"/>
        <w:gridCol w:w="2160"/>
        <w:gridCol w:w="2160"/>
        <w:gridCol w:w="2160"/>
        <w:tblGridChange w:id="0">
          <w:tblGrid>
            <w:gridCol w:w="2160"/>
            <w:gridCol w:w="2160"/>
            <w:gridCol w:w="2160"/>
            <w:gridCol w:w="21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7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Elemento</w:t>
            </w:r>
          </w:p>
        </w:tc>
        <w:tc>
          <w:tcPr/>
          <w:p w:rsidR="00000000" w:rsidDel="00000000" w:rsidP="00000000" w:rsidRDefault="00000000" w:rsidRPr="00000000" w14:paraId="00000098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Precio Unitario</w:t>
            </w:r>
          </w:p>
        </w:tc>
        <w:tc>
          <w:tcPr/>
          <w:p w:rsidR="00000000" w:rsidDel="00000000" w:rsidP="00000000" w:rsidRDefault="00000000" w:rsidRPr="00000000" w14:paraId="00000099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Cantidad</w:t>
            </w:r>
          </w:p>
        </w:tc>
        <w:tc>
          <w:tcPr/>
          <w:p w:rsidR="00000000" w:rsidDel="00000000" w:rsidP="00000000" w:rsidRDefault="00000000" w:rsidRPr="00000000" w14:paraId="0000009A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Total (ARS)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B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Hosting Web (anual)</w:t>
            </w:r>
          </w:p>
        </w:tc>
        <w:tc>
          <w:tcPr/>
          <w:p w:rsidR="00000000" w:rsidDel="00000000" w:rsidP="00000000" w:rsidRDefault="00000000" w:rsidRPr="00000000" w14:paraId="0000009C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$9,500.00</w:t>
            </w:r>
          </w:p>
        </w:tc>
        <w:tc>
          <w:tcPr/>
          <w:p w:rsidR="00000000" w:rsidDel="00000000" w:rsidP="00000000" w:rsidRDefault="00000000" w:rsidRPr="00000000" w14:paraId="0000009D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E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$9,500.00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F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Dominio de Internet</w:t>
            </w:r>
          </w:p>
        </w:tc>
        <w:tc>
          <w:tcPr/>
          <w:p w:rsidR="00000000" w:rsidDel="00000000" w:rsidP="00000000" w:rsidRDefault="00000000" w:rsidRPr="00000000" w14:paraId="000000A0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$8,700.00</w:t>
            </w:r>
          </w:p>
        </w:tc>
        <w:tc>
          <w:tcPr/>
          <w:p w:rsidR="00000000" w:rsidDel="00000000" w:rsidP="00000000" w:rsidRDefault="00000000" w:rsidRPr="00000000" w14:paraId="000000A1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A2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$8,700.00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3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Base de Datos (6 meses)</w:t>
            </w:r>
          </w:p>
        </w:tc>
        <w:tc>
          <w:tcPr/>
          <w:p w:rsidR="00000000" w:rsidDel="00000000" w:rsidP="00000000" w:rsidRDefault="00000000" w:rsidRPr="00000000" w14:paraId="000000A4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$4,200.00</w:t>
            </w:r>
          </w:p>
        </w:tc>
        <w:tc>
          <w:tcPr/>
          <w:p w:rsidR="00000000" w:rsidDel="00000000" w:rsidP="00000000" w:rsidRDefault="00000000" w:rsidRPr="00000000" w14:paraId="000000A5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A6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$4,200.00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7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Certificado SSL</w:t>
            </w:r>
          </w:p>
        </w:tc>
        <w:tc>
          <w:tcPr/>
          <w:p w:rsidR="00000000" w:rsidDel="00000000" w:rsidP="00000000" w:rsidRDefault="00000000" w:rsidRPr="00000000" w14:paraId="000000A8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$62,000.00</w:t>
            </w:r>
          </w:p>
        </w:tc>
        <w:tc>
          <w:tcPr/>
          <w:p w:rsidR="00000000" w:rsidDel="00000000" w:rsidP="00000000" w:rsidRDefault="00000000" w:rsidRPr="00000000" w14:paraId="000000A9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AA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$62,000.00</w:t>
            </w:r>
          </w:p>
        </w:tc>
      </w:tr>
    </w:tbl>
    <w:p w:rsidR="00000000" w:rsidDel="00000000" w:rsidP="00000000" w:rsidRDefault="00000000" w:rsidRPr="00000000" w14:paraId="000000AB">
      <w:pPr>
        <w:spacing w:after="20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br w:type="textWrapping"/>
        <w:t xml:space="preserve">Total Servicios Web y Software: $84,400.00</w:t>
      </w:r>
    </w:p>
    <w:p w:rsidR="00000000" w:rsidDel="00000000" w:rsidP="00000000" w:rsidRDefault="00000000" w:rsidRPr="00000000" w14:paraId="000000AC">
      <w:pPr>
        <w:pStyle w:val="Heading1"/>
        <w:spacing w:after="0" w:before="480" w:line="276" w:lineRule="auto"/>
        <w:rPr>
          <w:rFonts w:ascii="Calibri" w:cs="Calibri" w:eastAsia="Calibri" w:hAnsi="Calibri"/>
          <w:b w:val="1"/>
          <w:color w:val="36609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366091"/>
          <w:sz w:val="28"/>
          <w:szCs w:val="28"/>
          <w:rtl w:val="0"/>
        </w:rPr>
        <w:t xml:space="preserve">3. Costos por Hora de Cada Rol</w:t>
      </w:r>
    </w:p>
    <w:tbl>
      <w:tblPr>
        <w:tblStyle w:val="Table3"/>
        <w:tblW w:w="86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D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Miembro</w:t>
            </w:r>
          </w:p>
        </w:tc>
        <w:tc>
          <w:tcPr/>
          <w:p w:rsidR="00000000" w:rsidDel="00000000" w:rsidP="00000000" w:rsidRDefault="00000000" w:rsidRPr="00000000" w14:paraId="000000AE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Precio por Hora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F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Team Leader</w:t>
            </w:r>
          </w:p>
        </w:tc>
        <w:tc>
          <w:tcPr/>
          <w:p w:rsidR="00000000" w:rsidDel="00000000" w:rsidP="00000000" w:rsidRDefault="00000000" w:rsidRPr="00000000" w14:paraId="000000B0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$31,000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1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Analistas</w:t>
            </w:r>
          </w:p>
        </w:tc>
        <w:tc>
          <w:tcPr/>
          <w:p w:rsidR="00000000" w:rsidDel="00000000" w:rsidP="00000000" w:rsidRDefault="00000000" w:rsidRPr="00000000" w14:paraId="000000B2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$27,500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3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Programador</w:t>
            </w:r>
          </w:p>
        </w:tc>
        <w:tc>
          <w:tcPr/>
          <w:p w:rsidR="00000000" w:rsidDel="00000000" w:rsidP="00000000" w:rsidRDefault="00000000" w:rsidRPr="00000000" w14:paraId="000000B4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$26,000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5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Diseñador</w:t>
            </w:r>
          </w:p>
        </w:tc>
        <w:tc>
          <w:tcPr/>
          <w:p w:rsidR="00000000" w:rsidDel="00000000" w:rsidP="00000000" w:rsidRDefault="00000000" w:rsidRPr="00000000" w14:paraId="000000B6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$22,500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7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Tester</w:t>
            </w:r>
          </w:p>
        </w:tc>
        <w:tc>
          <w:tcPr/>
          <w:p w:rsidR="00000000" w:rsidDel="00000000" w:rsidP="00000000" w:rsidRDefault="00000000" w:rsidRPr="00000000" w14:paraId="000000B8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$25,500</w:t>
            </w:r>
          </w:p>
        </w:tc>
      </w:tr>
    </w:tbl>
    <w:p w:rsidR="00000000" w:rsidDel="00000000" w:rsidP="00000000" w:rsidRDefault="00000000" w:rsidRPr="00000000" w14:paraId="000000B9">
      <w:pPr>
        <w:pStyle w:val="Heading1"/>
        <w:spacing w:after="0" w:before="480" w:line="276" w:lineRule="auto"/>
        <w:rPr>
          <w:rFonts w:ascii="Calibri" w:cs="Calibri" w:eastAsia="Calibri" w:hAnsi="Calibri"/>
          <w:b w:val="1"/>
          <w:color w:val="36609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366091"/>
          <w:sz w:val="28"/>
          <w:szCs w:val="28"/>
          <w:rtl w:val="0"/>
        </w:rPr>
        <w:t xml:space="preserve">4. Etapas de Desarrollo</w:t>
      </w:r>
    </w:p>
    <w:tbl>
      <w:tblPr>
        <w:tblStyle w:val="Table4"/>
        <w:tblW w:w="86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60"/>
        <w:gridCol w:w="2160"/>
        <w:gridCol w:w="2160"/>
        <w:gridCol w:w="2160"/>
        <w:tblGridChange w:id="0">
          <w:tblGrid>
            <w:gridCol w:w="2160"/>
            <w:gridCol w:w="2160"/>
            <w:gridCol w:w="2160"/>
            <w:gridCol w:w="21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A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Etapa</w:t>
            </w:r>
          </w:p>
        </w:tc>
        <w:tc>
          <w:tcPr/>
          <w:p w:rsidR="00000000" w:rsidDel="00000000" w:rsidP="00000000" w:rsidRDefault="00000000" w:rsidRPr="00000000" w14:paraId="000000BB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Actividades Principales</w:t>
            </w:r>
          </w:p>
        </w:tc>
        <w:tc>
          <w:tcPr/>
          <w:p w:rsidR="00000000" w:rsidDel="00000000" w:rsidP="00000000" w:rsidRDefault="00000000" w:rsidRPr="00000000" w14:paraId="000000BC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Horas Trabajadas</w:t>
            </w:r>
          </w:p>
        </w:tc>
        <w:tc>
          <w:tcPr/>
          <w:p w:rsidR="00000000" w:rsidDel="00000000" w:rsidP="00000000" w:rsidRDefault="00000000" w:rsidRPr="00000000" w14:paraId="000000BD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Costo Total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E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BF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Reconocimiento y relevamiento</w:t>
            </w:r>
          </w:p>
        </w:tc>
        <w:tc>
          <w:tcPr/>
          <w:p w:rsidR="00000000" w:rsidDel="00000000" w:rsidP="00000000" w:rsidRDefault="00000000" w:rsidRPr="00000000" w14:paraId="000000C0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44</w:t>
            </w:r>
          </w:p>
        </w:tc>
        <w:tc>
          <w:tcPr/>
          <w:p w:rsidR="00000000" w:rsidDel="00000000" w:rsidP="00000000" w:rsidRDefault="00000000" w:rsidRPr="00000000" w14:paraId="000000C1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$1,219,504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2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C3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Estudio del mercado, FODA, OLA</w:t>
            </w:r>
          </w:p>
        </w:tc>
        <w:tc>
          <w:tcPr/>
          <w:p w:rsidR="00000000" w:rsidDel="00000000" w:rsidP="00000000" w:rsidRDefault="00000000" w:rsidRPr="00000000" w14:paraId="000000C4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45</w:t>
            </w:r>
          </w:p>
        </w:tc>
        <w:tc>
          <w:tcPr/>
          <w:p w:rsidR="00000000" w:rsidDel="00000000" w:rsidP="00000000" w:rsidRDefault="00000000" w:rsidRPr="00000000" w14:paraId="000000C5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$1.222.500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6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C7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Diagrama de contexto</w:t>
            </w:r>
          </w:p>
        </w:tc>
        <w:tc>
          <w:tcPr/>
          <w:p w:rsidR="00000000" w:rsidDel="00000000" w:rsidP="00000000" w:rsidRDefault="00000000" w:rsidRPr="00000000" w14:paraId="000000C8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0C9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$1.377.500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A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CB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Programación y testing inicial</w:t>
            </w:r>
          </w:p>
        </w:tc>
        <w:tc>
          <w:tcPr/>
          <w:p w:rsidR="00000000" w:rsidDel="00000000" w:rsidP="00000000" w:rsidRDefault="00000000" w:rsidRPr="00000000" w14:paraId="000000CC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65</w:t>
            </w:r>
          </w:p>
        </w:tc>
        <w:tc>
          <w:tcPr/>
          <w:p w:rsidR="00000000" w:rsidDel="00000000" w:rsidP="00000000" w:rsidRDefault="00000000" w:rsidRPr="00000000" w14:paraId="000000CD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$1.737.500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E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CF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Ajustes finales</w:t>
            </w:r>
          </w:p>
        </w:tc>
        <w:tc>
          <w:tcPr/>
          <w:p w:rsidR="00000000" w:rsidDel="00000000" w:rsidP="00000000" w:rsidRDefault="00000000" w:rsidRPr="00000000" w14:paraId="000000D0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0D1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$782.500</w:t>
            </w:r>
          </w:p>
        </w:tc>
      </w:tr>
    </w:tbl>
    <w:p w:rsidR="00000000" w:rsidDel="00000000" w:rsidP="00000000" w:rsidRDefault="00000000" w:rsidRPr="00000000" w14:paraId="000000D2">
      <w:pPr>
        <w:spacing w:after="20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br w:type="textWrapping"/>
        <w:t xml:space="preserve">Nota: Los costos de las siguientes etapas se agregan a medida que avance el desarrollo.</w:t>
      </w:r>
    </w:p>
    <w:p w:rsidR="00000000" w:rsidDel="00000000" w:rsidP="00000000" w:rsidRDefault="00000000" w:rsidRPr="00000000" w14:paraId="000000D3">
      <w:pPr>
        <w:pStyle w:val="Heading1"/>
        <w:spacing w:after="0" w:before="480" w:line="276" w:lineRule="auto"/>
        <w:rPr>
          <w:rFonts w:ascii="Calibri" w:cs="Calibri" w:eastAsia="Calibri" w:hAnsi="Calibri"/>
          <w:b w:val="1"/>
          <w:color w:val="36609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366091"/>
          <w:sz w:val="28"/>
          <w:szCs w:val="28"/>
          <w:rtl w:val="0"/>
        </w:rPr>
        <w:t xml:space="preserve">5. Resumen General</w:t>
      </w:r>
    </w:p>
    <w:tbl>
      <w:tblPr>
        <w:tblStyle w:val="Table5"/>
        <w:tblW w:w="86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4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Concepto</w:t>
            </w:r>
          </w:p>
        </w:tc>
        <w:tc>
          <w:tcPr/>
          <w:p w:rsidR="00000000" w:rsidDel="00000000" w:rsidP="00000000" w:rsidRDefault="00000000" w:rsidRPr="00000000" w14:paraId="000000D5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Total (ARS)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6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Equipamiento Físico</w:t>
            </w:r>
          </w:p>
        </w:tc>
        <w:tc>
          <w:tcPr/>
          <w:p w:rsidR="00000000" w:rsidDel="00000000" w:rsidP="00000000" w:rsidRDefault="00000000" w:rsidRPr="00000000" w14:paraId="000000D7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$4,229,000.00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8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Servicios Web y Software</w:t>
            </w:r>
          </w:p>
        </w:tc>
        <w:tc>
          <w:tcPr/>
          <w:p w:rsidR="00000000" w:rsidDel="00000000" w:rsidP="00000000" w:rsidRDefault="00000000" w:rsidRPr="00000000" w14:paraId="000000D9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$84,400.00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A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Costo de Equipo (Etapa 1)</w:t>
            </w:r>
          </w:p>
        </w:tc>
        <w:tc>
          <w:tcPr/>
          <w:p w:rsidR="00000000" w:rsidDel="00000000" w:rsidP="00000000" w:rsidRDefault="00000000" w:rsidRPr="00000000" w14:paraId="000000DB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$1,219,504.00</w:t>
            </w:r>
          </w:p>
        </w:tc>
      </w:tr>
    </w:tbl>
    <w:p w:rsidR="00000000" w:rsidDel="00000000" w:rsidP="00000000" w:rsidRDefault="00000000" w:rsidRPr="00000000" w14:paraId="000000DC">
      <w:pPr>
        <w:spacing w:after="20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br w:type="textWrapping"/>
        <w:t xml:space="preserve">TOTAL ESTIMADO ACTUAL: $5,532,904.00</w:t>
      </w:r>
    </w:p>
    <w:p w:rsidR="00000000" w:rsidDel="00000000" w:rsidP="00000000" w:rsidRDefault="00000000" w:rsidRPr="00000000" w14:paraId="000000DD">
      <w:pPr>
        <w:spacing w:after="240" w:before="240"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240" w:before="240"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Subtitle"/>
        <w:spacing w:line="276" w:lineRule="auto"/>
        <w:rPr>
          <w:b w:val="1"/>
          <w:i w:val="1"/>
          <w:color w:val="434343"/>
          <w:sz w:val="26"/>
          <w:szCs w:val="26"/>
        </w:rPr>
      </w:pPr>
      <w:bookmarkStart w:colFirst="0" w:colLast="0" w:name="_s21m1mypjvw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Subtitle"/>
        <w:spacing w:line="276" w:lineRule="auto"/>
        <w:rPr>
          <w:b w:val="1"/>
          <w:color w:val="434343"/>
          <w:sz w:val="26"/>
          <w:szCs w:val="26"/>
        </w:rPr>
      </w:pPr>
      <w:bookmarkStart w:colFirst="0" w:colLast="0" w:name="_lby3obrs26fh" w:id="16"/>
      <w:bookmarkEnd w:id="16"/>
      <w:r w:rsidDel="00000000" w:rsidR="00000000" w:rsidRPr="00000000">
        <w:rPr>
          <w:b w:val="1"/>
          <w:i w:val="1"/>
          <w:color w:val="434343"/>
          <w:sz w:val="26"/>
          <w:szCs w:val="26"/>
          <w:rtl w:val="0"/>
        </w:rPr>
        <w:t xml:space="preserve">Objetivos, límites y alcance</w:t>
      </w:r>
      <w:r w:rsidDel="00000000" w:rsidR="00000000" w:rsidRPr="00000000">
        <w:rPr>
          <w:b w:val="1"/>
          <w:color w:val="434343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E2">
      <w:pPr>
        <w:pStyle w:val="Title"/>
        <w:keepNext w:val="0"/>
        <w:keepLines w:val="0"/>
        <w:spacing w:after="0" w:line="240" w:lineRule="auto"/>
        <w:jc w:val="both"/>
        <w:rPr>
          <w:rFonts w:ascii="Roboto" w:cs="Roboto" w:eastAsia="Roboto" w:hAnsi="Roboto"/>
          <w:b w:val="1"/>
          <w:sz w:val="24"/>
          <w:szCs w:val="24"/>
        </w:rPr>
      </w:pPr>
      <w:bookmarkStart w:colFirst="0" w:colLast="0" w:name="_3v1ryatzd1g3" w:id="17"/>
      <w:bookmarkEnd w:id="17"/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OLA</w:t>
      </w:r>
    </w:p>
    <w:p w:rsidR="00000000" w:rsidDel="00000000" w:rsidP="00000000" w:rsidRDefault="00000000" w:rsidRPr="00000000" w14:paraId="000000E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OBJETIVOS: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Los objetivos del desarrollo son:</w:t>
      </w:r>
    </w:p>
    <w:p w:rsidR="00000000" w:rsidDel="00000000" w:rsidP="00000000" w:rsidRDefault="00000000" w:rsidRPr="00000000" w14:paraId="000000E6">
      <w:pPr>
        <w:numPr>
          <w:ilvl w:val="0"/>
          <w:numId w:val="8"/>
        </w:numPr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Crear un sistema informático para :</w:t>
      </w:r>
    </w:p>
    <w:p w:rsidR="00000000" w:rsidDel="00000000" w:rsidP="00000000" w:rsidRDefault="00000000" w:rsidRPr="00000000" w14:paraId="000000E7">
      <w:pPr>
        <w:numPr>
          <w:ilvl w:val="0"/>
          <w:numId w:val="4"/>
        </w:numPr>
        <w:ind w:left="216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 compra/venta y alquiler de películas</w:t>
      </w:r>
    </w:p>
    <w:p w:rsidR="00000000" w:rsidDel="00000000" w:rsidP="00000000" w:rsidRDefault="00000000" w:rsidRPr="00000000" w14:paraId="000000E8">
      <w:pPr>
        <w:numPr>
          <w:ilvl w:val="0"/>
          <w:numId w:val="4"/>
        </w:numPr>
        <w:ind w:left="216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Que el usuario pueda visualizar la película que alquiló</w:t>
      </w:r>
    </w:p>
    <w:p w:rsidR="00000000" w:rsidDel="00000000" w:rsidP="00000000" w:rsidRDefault="00000000" w:rsidRPr="00000000" w14:paraId="000000E9">
      <w:pPr>
        <w:numPr>
          <w:ilvl w:val="0"/>
          <w:numId w:val="4"/>
        </w:numPr>
        <w:ind w:left="216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Poder administrar los usuarios registrados</w:t>
      </w:r>
    </w:p>
    <w:p w:rsidR="00000000" w:rsidDel="00000000" w:rsidP="00000000" w:rsidRDefault="00000000" w:rsidRPr="00000000" w14:paraId="000000EA">
      <w:pPr>
        <w:numPr>
          <w:ilvl w:val="0"/>
          <w:numId w:val="4"/>
        </w:numPr>
        <w:ind w:left="216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Lograr una administración de las compras y ventas</w:t>
      </w:r>
    </w:p>
    <w:p w:rsidR="00000000" w:rsidDel="00000000" w:rsidP="00000000" w:rsidRDefault="00000000" w:rsidRPr="00000000" w14:paraId="000000EB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LÍMITE: </w:t>
      </w:r>
    </w:p>
    <w:p w:rsidR="00000000" w:rsidDel="00000000" w:rsidP="00000000" w:rsidRDefault="00000000" w:rsidRPr="00000000" w14:paraId="000000E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Límites de nuestro proyecto cine:</w:t>
      </w:r>
    </w:p>
    <w:p w:rsidR="00000000" w:rsidDel="00000000" w:rsidP="00000000" w:rsidRDefault="00000000" w:rsidRPr="00000000" w14:paraId="000000EF">
      <w:pPr>
        <w:numPr>
          <w:ilvl w:val="0"/>
          <w:numId w:val="7"/>
        </w:numPr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Una funcionalidad que se podría hacer en nuestro sistema, sería el poder pedir tu combo junto a tu entrada, para que después lo canjee en el local físico. Ese seria el limite de nuestro proyecto, por temas de tiempo y lógica no se pudo agregar</w:t>
      </w:r>
    </w:p>
    <w:p w:rsidR="00000000" w:rsidDel="00000000" w:rsidP="00000000" w:rsidRDefault="00000000" w:rsidRPr="00000000" w14:paraId="000000F0">
      <w:pPr>
        <w:ind w:left="144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7"/>
        </w:numPr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Otra funcionalidad que podría existir, serian los descuentos segun el dia de  semana o si su condición física, pero de coordinación con el cliente no se pudo llegar a contemplar</w:t>
      </w:r>
    </w:p>
    <w:p w:rsidR="00000000" w:rsidDel="00000000" w:rsidP="00000000" w:rsidRDefault="00000000" w:rsidRPr="00000000" w14:paraId="000000F2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ALCANCE: </w:t>
      </w:r>
    </w:p>
    <w:p w:rsidR="00000000" w:rsidDel="00000000" w:rsidP="00000000" w:rsidRDefault="00000000" w:rsidRPr="00000000" w14:paraId="000000F4">
      <w:pPr>
        <w:numPr>
          <w:ilvl w:val="0"/>
          <w:numId w:val="6"/>
        </w:numPr>
        <w:spacing w:after="240" w:before="240" w:line="276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El sistema permitirá a los usuarios registrarse, comprar, vender y alquilar películas de manera digital, así como visualizar las películas que hayan alquilado desde su cuenta personal. También se incorporarán funciones administrativas para gestionar usuarios y controlar las operaciones de compra y venta. </w:t>
      </w:r>
    </w:p>
    <w:p w:rsidR="00000000" w:rsidDel="00000000" w:rsidP="00000000" w:rsidRDefault="00000000" w:rsidRPr="00000000" w14:paraId="000000F5">
      <w:pPr>
        <w:spacing w:after="240" w:before="240" w:line="276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Sin embargo, debido a limitaciones de tiempo y complejidad, no se incluirán funcionalidades como la compra de combos junto con la entrada, ni descuentos especiales según el día o la condición física del usuario. Estas características se reconocen como posibles mejoras futuras, pero quedan fuera del desarrollo actual.</w:t>
      </w:r>
    </w:p>
    <w:p w:rsidR="00000000" w:rsidDel="00000000" w:rsidP="00000000" w:rsidRDefault="00000000" w:rsidRPr="00000000" w14:paraId="000000F6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76" w:lineRule="auto"/>
        <w:rPr>
          <w:rFonts w:ascii="Roboto" w:cs="Roboto" w:eastAsia="Roboto" w:hAnsi="Roboto"/>
          <w:b w:val="1"/>
          <w:i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Title"/>
        <w:spacing w:line="276" w:lineRule="auto"/>
        <w:rPr>
          <w:b w:val="1"/>
          <w:sz w:val="32"/>
          <w:szCs w:val="32"/>
          <w:u w:val="single"/>
        </w:rPr>
      </w:pPr>
      <w:bookmarkStart w:colFirst="0" w:colLast="0" w:name="_t767auut6v7" w:id="18"/>
      <w:bookmarkEnd w:id="18"/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Diseño del modelo y arquitectura</w:t>
      </w:r>
    </w:p>
    <w:p w:rsidR="00000000" w:rsidDel="00000000" w:rsidP="00000000" w:rsidRDefault="00000000" w:rsidRPr="00000000" w14:paraId="000000F9">
      <w:pPr>
        <w:spacing w:line="276" w:lineRule="auto"/>
        <w:rPr>
          <w:rFonts w:ascii="Roboto" w:cs="Roboto" w:eastAsia="Roboto" w:hAnsi="Roboto"/>
          <w:b w:val="1"/>
          <w:i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4"/>
        <w:spacing w:line="276" w:lineRule="auto"/>
        <w:rPr>
          <w:b w:val="1"/>
          <w:sz w:val="26"/>
          <w:szCs w:val="26"/>
        </w:rPr>
      </w:pPr>
      <w:bookmarkStart w:colFirst="0" w:colLast="0" w:name="_drx4oi2m88ou" w:id="19"/>
      <w:bookmarkEnd w:id="19"/>
      <w:r w:rsidDel="00000000" w:rsidR="00000000" w:rsidRPr="00000000">
        <w:rPr>
          <w:b w:val="1"/>
          <w:sz w:val="26"/>
          <w:szCs w:val="26"/>
          <w:rtl w:val="0"/>
        </w:rPr>
        <w:t xml:space="preserve">Arquitectura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276" w:lineRule="auto"/>
        <w:rPr>
          <w:rFonts w:ascii="Roboto" w:cs="Roboto" w:eastAsia="Roboto" w:hAnsi="Roboto"/>
          <w:b w:val="1"/>
          <w:color w:val="99999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999999"/>
          <w:sz w:val="24"/>
          <w:szCs w:val="24"/>
          <w:highlight w:val="white"/>
          <w:rtl w:val="0"/>
        </w:rPr>
        <w:t xml:space="preserve">Decisiones de la arquitectura del sistema</w:t>
      </w:r>
    </w:p>
    <w:p w:rsidR="00000000" w:rsidDel="00000000" w:rsidP="00000000" w:rsidRDefault="00000000" w:rsidRPr="00000000" w14:paraId="000000FD">
      <w:pPr>
        <w:spacing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Para el diseño de la arquitectura del sistema se decidió utilizar el modelo MVC (Modelo-Vista-Controlador). Esta elección responde a las necesidades específicas del proyecto, que consiste en una aplicación web para un cine, en la cual los usuarios pueden consultar la cartelera, ver detalles de las películas, seleccionar horarios y realizar reservas o compras de entradas.</w:t>
      </w:r>
    </w:p>
    <w:p w:rsidR="00000000" w:rsidDel="00000000" w:rsidP="00000000" w:rsidRDefault="00000000" w:rsidRPr="00000000" w14:paraId="000000FF">
      <w:pPr>
        <w:spacing w:line="276" w:lineRule="auto"/>
        <w:rPr>
          <w:rFonts w:ascii="Roboto" w:cs="Roboto" w:eastAsia="Roboto" w:hAnsi="Roboto"/>
          <w:b w:val="1"/>
          <w:color w:val="99999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76" w:lineRule="auto"/>
        <w:rPr>
          <w:rFonts w:ascii="Roboto" w:cs="Roboto" w:eastAsia="Roboto" w:hAnsi="Roboto"/>
          <w:b w:val="1"/>
          <w:color w:val="999999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999999"/>
          <w:highlight w:val="white"/>
          <w:rtl w:val="0"/>
        </w:rPr>
        <w:t xml:space="preserve">Justificación de la elección del modelo MVC</w:t>
      </w:r>
    </w:p>
    <w:p w:rsidR="00000000" w:rsidDel="00000000" w:rsidP="00000000" w:rsidRDefault="00000000" w:rsidRPr="00000000" w14:paraId="00000101">
      <w:pPr>
        <w:spacing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El patrón MVC divide la aplicación en tres componentes principales:</w:t>
      </w:r>
    </w:p>
    <w:p w:rsidR="00000000" w:rsidDel="00000000" w:rsidP="00000000" w:rsidRDefault="00000000" w:rsidRPr="00000000" w14:paraId="00000103">
      <w:pPr>
        <w:spacing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Modelo: se encarga de gestionar la información del sistema, como películas, horarios, salas, asientos disponibles, usuarios registrados y reservas.</w:t>
      </w:r>
    </w:p>
    <w:p w:rsidR="00000000" w:rsidDel="00000000" w:rsidP="00000000" w:rsidRDefault="00000000" w:rsidRPr="00000000" w14:paraId="00000105">
      <w:pPr>
        <w:spacing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Vista: presenta la información al usuario final. En este caso, serían las páginas web donde se muestra la cartelera, los formularios de reserva y las confirmaciones de compra.</w:t>
      </w:r>
    </w:p>
    <w:p w:rsidR="00000000" w:rsidDel="00000000" w:rsidP="00000000" w:rsidRDefault="00000000" w:rsidRPr="00000000" w14:paraId="00000107">
      <w:pPr>
        <w:spacing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Controlador: gestiona las acciones del usuario, como seleccionar una película, elegir una función y confirmar una reserva. Conecta los datos del modelo con las vistas correspondientes.</w:t>
      </w:r>
    </w:p>
    <w:p w:rsidR="00000000" w:rsidDel="00000000" w:rsidP="00000000" w:rsidRDefault="00000000" w:rsidRPr="00000000" w14:paraId="00000109">
      <w:pPr>
        <w:spacing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Esta estructura permite mantener una separación clara entre la lógica del negocio (reserva de entradas, disponibilidad de funciones) y la interfaz con la que interactúa el usuario. Esto facilita el desarrollo, mantenimiento y escalabilidad del sistema.</w:t>
      </w:r>
    </w:p>
    <w:p w:rsidR="00000000" w:rsidDel="00000000" w:rsidP="00000000" w:rsidRDefault="00000000" w:rsidRPr="00000000" w14:paraId="0000010C">
      <w:pPr>
        <w:spacing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76" w:lineRule="auto"/>
        <w:rPr>
          <w:rFonts w:ascii="Roboto" w:cs="Roboto" w:eastAsia="Roboto" w:hAnsi="Roboto"/>
          <w:b w:val="1"/>
          <w:color w:val="999999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999999"/>
          <w:highlight w:val="white"/>
          <w:rtl w:val="0"/>
        </w:rPr>
        <w:t xml:space="preserve">Ventajas del modelo aplicado</w:t>
      </w:r>
    </w:p>
    <w:p w:rsidR="00000000" w:rsidDel="00000000" w:rsidP="00000000" w:rsidRDefault="00000000" w:rsidRPr="00000000" w14:paraId="0000010E">
      <w:pPr>
        <w:spacing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Facilita la modificación del diseño del sitio web sin afectar la lógica de funcionamiento (por ejemplo, cambiar el estilo de la cartelera sin alterar el sistema de reservas).</w:t>
      </w:r>
    </w:p>
    <w:p w:rsidR="00000000" w:rsidDel="00000000" w:rsidP="00000000" w:rsidRDefault="00000000" w:rsidRPr="00000000" w14:paraId="00000110">
      <w:pPr>
        <w:spacing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Permite reutilizar componentes del sistema, como el modelo de películas o usuarios, en distintas vistas (página principal, buscador, entre otros.).</w:t>
      </w:r>
    </w:p>
    <w:p w:rsidR="00000000" w:rsidDel="00000000" w:rsidP="00000000" w:rsidRDefault="00000000" w:rsidRPr="00000000" w14:paraId="00000112">
      <w:pPr>
        <w:spacing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Favorece el trabajo colaborativo, ya que diseñadores, programadores y desarrolladores back-end pueden trabajar en paralelo.</w:t>
      </w:r>
    </w:p>
    <w:p w:rsidR="00000000" w:rsidDel="00000000" w:rsidP="00000000" w:rsidRDefault="00000000" w:rsidRPr="00000000" w14:paraId="00000114">
      <w:pPr>
        <w:spacing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Mejora la organización y claridad del código, lo que reduce errores y simplifica futuras ampliaciones, como agregar nuevas funcionalidades (trailers, valoraciones, etc.).</w:t>
      </w:r>
    </w:p>
    <w:p w:rsidR="00000000" w:rsidDel="00000000" w:rsidP="00000000" w:rsidRDefault="00000000" w:rsidRPr="00000000" w14:paraId="00000116">
      <w:pPr>
        <w:spacing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18">
      <w:pPr>
        <w:spacing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4"/>
        <w:spacing w:line="276" w:lineRule="auto"/>
        <w:rPr>
          <w:b w:val="1"/>
          <w:sz w:val="26"/>
          <w:szCs w:val="26"/>
        </w:rPr>
      </w:pPr>
      <w:bookmarkStart w:colFirst="0" w:colLast="0" w:name="_yx000941d5sd" w:id="20"/>
      <w:bookmarkEnd w:id="20"/>
      <w:r w:rsidDel="00000000" w:rsidR="00000000" w:rsidRPr="00000000">
        <w:rPr>
          <w:b w:val="1"/>
          <w:sz w:val="26"/>
          <w:szCs w:val="26"/>
          <w:rtl w:val="0"/>
        </w:rPr>
        <w:t xml:space="preserve">Modelo </w:t>
      </w:r>
    </w:p>
    <w:p w:rsidR="00000000" w:rsidDel="00000000" w:rsidP="00000000" w:rsidRDefault="00000000" w:rsidRPr="00000000" w14:paraId="0000011A">
      <w:pPr>
        <w:pStyle w:val="Subtitle"/>
        <w:spacing w:line="276" w:lineRule="auto"/>
        <w:rPr>
          <w:b w:val="1"/>
          <w:i w:val="1"/>
          <w:color w:val="434343"/>
          <w:sz w:val="24"/>
          <w:szCs w:val="24"/>
        </w:rPr>
      </w:pPr>
      <w:bookmarkStart w:colFirst="0" w:colLast="0" w:name="_w18ut4m0ikx7" w:id="21"/>
      <w:bookmarkEnd w:id="21"/>
      <w:r w:rsidDel="00000000" w:rsidR="00000000" w:rsidRPr="00000000">
        <w:rPr>
          <w:b w:val="1"/>
          <w:i w:val="1"/>
          <w:color w:val="434343"/>
          <w:sz w:val="24"/>
          <w:szCs w:val="24"/>
          <w:rtl w:val="0"/>
        </w:rPr>
        <w:t xml:space="preserve">Casos de uso</w:t>
      </w:r>
    </w:p>
    <w:p w:rsidR="00000000" w:rsidDel="00000000" w:rsidP="00000000" w:rsidRDefault="00000000" w:rsidRPr="00000000" w14:paraId="0000011B">
      <w:pPr>
        <w:spacing w:line="276" w:lineRule="auto"/>
        <w:rPr>
          <w:b w:val="1"/>
          <w:i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Subtitle"/>
        <w:spacing w:line="276" w:lineRule="auto"/>
        <w:rPr>
          <w:b w:val="1"/>
          <w:i w:val="1"/>
          <w:sz w:val="24"/>
          <w:szCs w:val="24"/>
        </w:rPr>
      </w:pPr>
      <w:bookmarkStart w:colFirst="0" w:colLast="0" w:name="_d2fmvmx5d9a2" w:id="22"/>
      <w:bookmarkEnd w:id="22"/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5667375" cy="3576638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3686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576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  <w:i w:val="1"/>
          <w:color w:val="999999"/>
          <w:sz w:val="24"/>
          <w:szCs w:val="24"/>
          <w:u w:val="single"/>
        </w:rPr>
      </w:pPr>
      <w:r w:rsidDel="00000000" w:rsidR="00000000" w:rsidRPr="00000000">
        <w:rPr>
          <w:b w:val="1"/>
          <w:i w:val="1"/>
          <w:color w:val="999999"/>
          <w:sz w:val="24"/>
          <w:szCs w:val="24"/>
          <w:u w:val="single"/>
          <w:rtl w:val="0"/>
        </w:rPr>
        <w:t xml:space="preserve">caso de uso detallado-usuario realiza acción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/>
        <w:drawing>
          <wp:inline distB="114300" distT="114300" distL="114300" distR="114300">
            <wp:extent cx="3444429" cy="2225991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4429" cy="2225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76" w:lineRule="auto"/>
        <w:rPr>
          <w:b w:val="1"/>
          <w:color w:val="666666"/>
          <w:sz w:val="26"/>
          <w:szCs w:val="26"/>
        </w:rPr>
      </w:pPr>
      <w:r w:rsidDel="00000000" w:rsidR="00000000" w:rsidRPr="00000000">
        <w:rPr>
          <w:b w:val="1"/>
          <w:color w:val="666666"/>
          <w:sz w:val="26"/>
          <w:szCs w:val="26"/>
          <w:rtl w:val="0"/>
        </w:rPr>
        <w:t xml:space="preserve">Diagrama de Secuencia</w:t>
      </w:r>
    </w:p>
    <w:p w:rsidR="00000000" w:rsidDel="00000000" w:rsidP="00000000" w:rsidRDefault="00000000" w:rsidRPr="00000000" w14:paraId="00000120">
      <w:pPr>
        <w:rPr>
          <w:b w:val="1"/>
          <w:i w:val="1"/>
          <w:color w:val="999999"/>
          <w:sz w:val="24"/>
          <w:szCs w:val="24"/>
          <w:u w:val="single"/>
        </w:rPr>
      </w:pPr>
      <w:r w:rsidDel="00000000" w:rsidR="00000000" w:rsidRPr="00000000">
        <w:rPr>
          <w:b w:val="1"/>
          <w:i w:val="1"/>
          <w:color w:val="999999"/>
          <w:sz w:val="24"/>
          <w:szCs w:val="24"/>
          <w:u w:val="single"/>
          <w:rtl w:val="0"/>
        </w:rPr>
        <w:t xml:space="preserve">Usuario-nivel general</w:t>
      </w:r>
    </w:p>
    <w:p w:rsidR="00000000" w:rsidDel="00000000" w:rsidP="00000000" w:rsidRDefault="00000000" w:rsidRPr="00000000" w14:paraId="00000121">
      <w:pPr>
        <w:rPr>
          <w:b w:val="1"/>
          <w:i w:val="1"/>
          <w:color w:val="66666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b w:val="1"/>
          <w:i w:val="1"/>
          <w:color w:val="66666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b w:val="1"/>
          <w:i w:val="1"/>
          <w:color w:val="66666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b w:val="1"/>
          <w:i w:val="1"/>
          <w:color w:val="66666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b w:val="1"/>
          <w:i w:val="1"/>
          <w:color w:val="66666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276" w:lineRule="auto"/>
        <w:jc w:val="center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</w:rPr>
        <w:drawing>
          <wp:inline distB="114300" distT="114300" distL="114300" distR="114300">
            <wp:extent cx="5205413" cy="4203432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38982" l="5149" r="4933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4203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276" w:lineRule="auto"/>
        <w:rPr>
          <w:rFonts w:ascii="Roboto" w:cs="Roboto" w:eastAsia="Roboto" w:hAnsi="Roboto"/>
          <w:b w:val="1"/>
          <w:i w:val="1"/>
          <w:color w:val="999999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color w:val="999999"/>
          <w:sz w:val="24"/>
          <w:szCs w:val="24"/>
          <w:u w:val="single"/>
          <w:rtl w:val="0"/>
        </w:rPr>
        <w:t xml:space="preserve">Administrador-nivel general</w:t>
      </w:r>
    </w:p>
    <w:p w:rsidR="00000000" w:rsidDel="00000000" w:rsidP="00000000" w:rsidRDefault="00000000" w:rsidRPr="00000000" w14:paraId="0000012A">
      <w:pPr>
        <w:spacing w:line="276" w:lineRule="auto"/>
        <w:jc w:val="center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</w:rPr>
        <w:drawing>
          <wp:inline distB="114300" distT="114300" distL="114300" distR="114300">
            <wp:extent cx="4200525" cy="386715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45128" l="62850" r="-1495" t="-384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276" w:lineRule="auto"/>
        <w:jc w:val="center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276" w:lineRule="auto"/>
        <w:rPr>
          <w:rFonts w:ascii="Roboto" w:cs="Roboto" w:eastAsia="Roboto" w:hAnsi="Roboto"/>
          <w:b w:val="1"/>
          <w:i w:val="1"/>
          <w:color w:val="999999"/>
          <w:sz w:val="26"/>
          <w:szCs w:val="26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color w:val="999999"/>
          <w:sz w:val="26"/>
          <w:szCs w:val="26"/>
          <w:u w:val="single"/>
          <w:rtl w:val="0"/>
        </w:rPr>
        <w:t xml:space="preserve">Acción de alquilar-usuario detallado</w:t>
      </w:r>
    </w:p>
    <w:p w:rsidR="00000000" w:rsidDel="00000000" w:rsidP="00000000" w:rsidRDefault="00000000" w:rsidRPr="00000000" w14:paraId="0000012D">
      <w:pPr>
        <w:spacing w:line="276" w:lineRule="auto"/>
        <w:jc w:val="center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276" w:lineRule="auto"/>
        <w:jc w:val="center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</w:rPr>
        <w:drawing>
          <wp:inline distB="114300" distT="114300" distL="114300" distR="114300">
            <wp:extent cx="3864952" cy="286411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4952" cy="2864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276" w:lineRule="auto"/>
        <w:rPr>
          <w:rFonts w:ascii="Roboto" w:cs="Roboto" w:eastAsia="Roboto" w:hAnsi="Roboto"/>
          <w:b w:val="1"/>
          <w:i w:val="1"/>
          <w:color w:val="999999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color w:val="999999"/>
          <w:sz w:val="24"/>
          <w:szCs w:val="24"/>
          <w:u w:val="single"/>
          <w:rtl w:val="0"/>
        </w:rPr>
        <w:t xml:space="preserve">acción de compra-usuario detallado</w:t>
      </w:r>
    </w:p>
    <w:p w:rsidR="00000000" w:rsidDel="00000000" w:rsidP="00000000" w:rsidRDefault="00000000" w:rsidRPr="00000000" w14:paraId="00000130">
      <w:pPr>
        <w:spacing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276" w:lineRule="auto"/>
        <w:jc w:val="center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</w:rPr>
        <w:drawing>
          <wp:inline distB="114300" distT="114300" distL="114300" distR="114300">
            <wp:extent cx="3867878" cy="2900908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878" cy="2900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Subtitle"/>
        <w:spacing w:line="276" w:lineRule="auto"/>
        <w:rPr>
          <w:b w:val="1"/>
          <w:i w:val="1"/>
          <w:color w:val="999999"/>
          <w:sz w:val="24"/>
          <w:szCs w:val="24"/>
          <w:u w:val="single"/>
        </w:rPr>
      </w:pPr>
      <w:bookmarkStart w:colFirst="0" w:colLast="0" w:name="_xkn7fdarmx97" w:id="23"/>
      <w:bookmarkEnd w:id="23"/>
      <w:r w:rsidDel="00000000" w:rsidR="00000000" w:rsidRPr="00000000">
        <w:rPr>
          <w:b w:val="1"/>
          <w:i w:val="1"/>
          <w:color w:val="999999"/>
          <w:sz w:val="24"/>
          <w:szCs w:val="24"/>
          <w:u w:val="single"/>
          <w:rtl w:val="0"/>
        </w:rPr>
        <w:t xml:space="preserve">Diagrama Entidad-Relación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386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4"/>
        <w:spacing w:line="276" w:lineRule="auto"/>
        <w:rPr>
          <w:b w:val="1"/>
          <w:sz w:val="26"/>
          <w:szCs w:val="26"/>
        </w:rPr>
      </w:pPr>
      <w:bookmarkStart w:colFirst="0" w:colLast="0" w:name="_rt0vl2jaivx9" w:id="24"/>
      <w:bookmarkEnd w:id="24"/>
      <w:r w:rsidDel="00000000" w:rsidR="00000000" w:rsidRPr="00000000">
        <w:rPr>
          <w:b w:val="1"/>
          <w:sz w:val="26"/>
          <w:szCs w:val="26"/>
          <w:rtl w:val="0"/>
        </w:rPr>
        <w:t xml:space="preserve">Entorno de desarrollo</w:t>
      </w:r>
    </w:p>
    <w:p w:rsidR="00000000" w:rsidDel="00000000" w:rsidP="00000000" w:rsidRDefault="00000000" w:rsidRPr="00000000" w14:paraId="00000136">
      <w:pPr>
        <w:spacing w:line="27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IDEs : 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276" w:lineRule="auto"/>
        <w:rPr>
          <w:color w:val="001d35"/>
          <w:sz w:val="20"/>
          <w:szCs w:val="20"/>
        </w:rPr>
      </w:pPr>
      <w:r w:rsidDel="00000000" w:rsidR="00000000" w:rsidRPr="00000000">
        <w:rPr>
          <w:color w:val="202122"/>
          <w:sz w:val="20"/>
          <w:szCs w:val="20"/>
          <w:rtl w:val="0"/>
        </w:rPr>
        <w:t xml:space="preserve">Visual Studio Code es un entorno de desarrollo gratuito </w:t>
      </w:r>
      <w:r w:rsidDel="00000000" w:rsidR="00000000" w:rsidRPr="00000000">
        <w:rPr>
          <w:color w:val="001d35"/>
          <w:sz w:val="20"/>
          <w:szCs w:val="20"/>
          <w:rtl w:val="0"/>
        </w:rPr>
        <w:t xml:space="preserve">de código fuente multiplataforma y gratuito desarrollado por Microsoft. Es una herramienta popular para programadores con soporte para Python, HTML, css y otras tecnologías que serán necesarias para más adelante.</w:t>
      </w:r>
    </w:p>
    <w:p w:rsidR="00000000" w:rsidDel="00000000" w:rsidP="00000000" w:rsidRDefault="00000000" w:rsidRPr="00000000" w14:paraId="00000138">
      <w:pPr>
        <w:spacing w:line="276" w:lineRule="auto"/>
        <w:rPr>
          <w:color w:val="001d35"/>
          <w:sz w:val="20"/>
          <w:szCs w:val="20"/>
        </w:rPr>
      </w:pPr>
      <w:r w:rsidDel="00000000" w:rsidR="00000000" w:rsidRPr="00000000">
        <w:rPr>
          <w:color w:val="001d35"/>
          <w:sz w:val="20"/>
          <w:szCs w:val="20"/>
          <w:rtl w:val="0"/>
        </w:rPr>
        <w:t xml:space="preserve">Motivo de elección</w:t>
      </w:r>
    </w:p>
    <w:p w:rsidR="00000000" w:rsidDel="00000000" w:rsidP="00000000" w:rsidRDefault="00000000" w:rsidRPr="00000000" w14:paraId="00000139">
      <w:pPr>
        <w:spacing w:line="276" w:lineRule="auto"/>
        <w:rPr>
          <w:color w:val="001d35"/>
          <w:sz w:val="20"/>
          <w:szCs w:val="20"/>
        </w:rPr>
      </w:pPr>
      <w:r w:rsidDel="00000000" w:rsidR="00000000" w:rsidRPr="00000000">
        <w:rPr>
          <w:color w:val="001d35"/>
          <w:sz w:val="20"/>
          <w:szCs w:val="20"/>
          <w:rtl w:val="0"/>
        </w:rPr>
        <w:t xml:space="preserve">Es de código abierto , además de contener muchas extensiones útiles para usar,</w:t>
      </w:r>
    </w:p>
    <w:p w:rsidR="00000000" w:rsidDel="00000000" w:rsidP="00000000" w:rsidRDefault="00000000" w:rsidRPr="00000000" w14:paraId="0000013A">
      <w:pPr>
        <w:spacing w:line="276" w:lineRule="auto"/>
        <w:rPr>
          <w:color w:val="001d3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276" w:lineRule="auto"/>
        <w:rPr>
          <w:color w:val="001d35"/>
          <w:sz w:val="20"/>
          <w:szCs w:val="20"/>
        </w:rPr>
      </w:pPr>
      <w:r w:rsidDel="00000000" w:rsidR="00000000" w:rsidRPr="00000000">
        <w:rPr>
          <w:color w:val="001d35"/>
          <w:sz w:val="20"/>
          <w:szCs w:val="20"/>
          <w:rtl w:val="0"/>
        </w:rPr>
        <w:t xml:space="preserve">Marco de desarrollo: Django</w:t>
      </w:r>
    </w:p>
    <w:p w:rsidR="00000000" w:rsidDel="00000000" w:rsidP="00000000" w:rsidRDefault="00000000" w:rsidRPr="00000000" w14:paraId="0000013C">
      <w:pPr>
        <w:spacing w:line="276" w:lineRule="auto"/>
        <w:rPr>
          <w:color w:val="001d35"/>
          <w:sz w:val="20"/>
          <w:szCs w:val="20"/>
        </w:rPr>
      </w:pPr>
      <w:r w:rsidDel="00000000" w:rsidR="00000000" w:rsidRPr="00000000">
        <w:rPr>
          <w:color w:val="001d35"/>
          <w:sz w:val="20"/>
          <w:szCs w:val="20"/>
          <w:rtl w:val="0"/>
        </w:rPr>
        <w:t xml:space="preserve">Django es un framework web de alto nivel, gratuito y de código abierto, escrito en Python. Se utiliza para desarrollar aplicaciones web de forma rápida y eficiente, simplificando la creación de aplicaciones web backend. </w:t>
      </w:r>
    </w:p>
    <w:p w:rsidR="00000000" w:rsidDel="00000000" w:rsidP="00000000" w:rsidRDefault="00000000" w:rsidRPr="00000000" w14:paraId="0000013D">
      <w:pPr>
        <w:spacing w:line="276" w:lineRule="auto"/>
        <w:rPr>
          <w:color w:val="001d35"/>
          <w:sz w:val="20"/>
          <w:szCs w:val="20"/>
        </w:rPr>
      </w:pPr>
      <w:r w:rsidDel="00000000" w:rsidR="00000000" w:rsidRPr="00000000">
        <w:rPr>
          <w:color w:val="001d35"/>
          <w:sz w:val="20"/>
          <w:szCs w:val="20"/>
          <w:rtl w:val="0"/>
        </w:rPr>
        <w:t xml:space="preserve">Motivo de elección: </w:t>
      </w:r>
    </w:p>
    <w:p w:rsidR="00000000" w:rsidDel="00000000" w:rsidP="00000000" w:rsidRDefault="00000000" w:rsidRPr="00000000" w14:paraId="0000013E">
      <w:pPr>
        <w:spacing w:line="276" w:lineRule="auto"/>
        <w:rPr>
          <w:sz w:val="20"/>
          <w:szCs w:val="20"/>
        </w:rPr>
      </w:pPr>
      <w:r w:rsidDel="00000000" w:rsidR="00000000" w:rsidRPr="00000000">
        <w:rPr>
          <w:color w:val="001d35"/>
          <w:sz w:val="20"/>
          <w:szCs w:val="20"/>
          <w:rtl w:val="0"/>
        </w:rPr>
        <w:t xml:space="preserve">Para </w:t>
      </w:r>
      <w:r w:rsidDel="00000000" w:rsidR="00000000" w:rsidRPr="00000000">
        <w:rPr>
          <w:sz w:val="20"/>
          <w:szCs w:val="20"/>
          <w:rtl w:val="0"/>
        </w:rPr>
        <w:t xml:space="preserve">facilitar y acelerar el proceso de creación de aplicaciones web</w:t>
      </w:r>
    </w:p>
    <w:p w:rsidR="00000000" w:rsidDel="00000000" w:rsidP="00000000" w:rsidRDefault="00000000" w:rsidRPr="00000000" w14:paraId="0000013F">
      <w:pPr>
        <w:spacing w:line="276" w:lineRule="auto"/>
        <w:rPr>
          <w:color w:val="001d3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line="276" w:lineRule="auto"/>
        <w:rPr>
          <w:color w:val="001d35"/>
          <w:sz w:val="20"/>
          <w:szCs w:val="20"/>
        </w:rPr>
      </w:pPr>
      <w:r w:rsidDel="00000000" w:rsidR="00000000" w:rsidRPr="00000000">
        <w:rPr>
          <w:color w:val="001d35"/>
          <w:sz w:val="20"/>
          <w:szCs w:val="20"/>
          <w:rtl w:val="0"/>
        </w:rPr>
        <w:t xml:space="preserve">Lenguaje de programación: Python</w:t>
      </w:r>
    </w:p>
    <w:p w:rsidR="00000000" w:rsidDel="00000000" w:rsidP="00000000" w:rsidRDefault="00000000" w:rsidRPr="00000000" w14:paraId="00000141">
      <w:pPr>
        <w:spacing w:line="276" w:lineRule="auto"/>
        <w:rPr>
          <w:color w:val="001d35"/>
          <w:sz w:val="20"/>
          <w:szCs w:val="20"/>
        </w:rPr>
      </w:pPr>
      <w:r w:rsidDel="00000000" w:rsidR="00000000" w:rsidRPr="00000000">
        <w:rPr>
          <w:color w:val="001d35"/>
          <w:sz w:val="20"/>
          <w:szCs w:val="20"/>
          <w:highlight w:val="white"/>
          <w:rtl w:val="0"/>
        </w:rPr>
        <w:t xml:space="preserve">Python </w:t>
      </w:r>
      <w:r w:rsidDel="00000000" w:rsidR="00000000" w:rsidRPr="00000000">
        <w:rPr>
          <w:color w:val="001d35"/>
          <w:sz w:val="20"/>
          <w:szCs w:val="20"/>
          <w:rtl w:val="0"/>
        </w:rPr>
        <w:t xml:space="preserve">es un lenguaje de programación de alto nivel, interpretado, interactivo y orientado a objetos. Es conocido por su legibilidad y simplicidad, lo que lo hace ideal para usar. Se utiliza en una amplia variedad de aplicaciones, desde desarrollo web y software</w:t>
      </w:r>
    </w:p>
    <w:p w:rsidR="00000000" w:rsidDel="00000000" w:rsidP="00000000" w:rsidRDefault="00000000" w:rsidRPr="00000000" w14:paraId="00000142">
      <w:pPr>
        <w:spacing w:line="276" w:lineRule="auto"/>
        <w:rPr>
          <w:color w:val="001d35"/>
          <w:sz w:val="20"/>
          <w:szCs w:val="20"/>
        </w:rPr>
      </w:pPr>
      <w:r w:rsidDel="00000000" w:rsidR="00000000" w:rsidRPr="00000000">
        <w:rPr>
          <w:color w:val="001d35"/>
          <w:sz w:val="20"/>
          <w:szCs w:val="20"/>
          <w:rtl w:val="0"/>
        </w:rPr>
        <w:t xml:space="preserve">Motivo de elección:</w:t>
      </w:r>
    </w:p>
    <w:p w:rsidR="00000000" w:rsidDel="00000000" w:rsidP="00000000" w:rsidRDefault="00000000" w:rsidRPr="00000000" w14:paraId="00000143">
      <w:pPr>
        <w:spacing w:line="276" w:lineRule="auto"/>
        <w:rPr>
          <w:color w:val="001d35"/>
          <w:sz w:val="20"/>
          <w:szCs w:val="20"/>
        </w:rPr>
      </w:pPr>
      <w:r w:rsidDel="00000000" w:rsidR="00000000" w:rsidRPr="00000000">
        <w:rPr>
          <w:color w:val="001d35"/>
          <w:sz w:val="20"/>
          <w:szCs w:val="20"/>
          <w:rtl w:val="0"/>
        </w:rPr>
        <w:t xml:space="preserve">Ya tenemos conocimientos y además de tener un amplio soporte de bibliotecas (Django)</w:t>
      </w:r>
    </w:p>
    <w:p w:rsidR="00000000" w:rsidDel="00000000" w:rsidP="00000000" w:rsidRDefault="00000000" w:rsidRPr="00000000" w14:paraId="00000144">
      <w:pPr>
        <w:spacing w:line="276" w:lineRule="auto"/>
        <w:rPr>
          <w:color w:val="001d3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line="276" w:lineRule="auto"/>
        <w:rPr>
          <w:color w:val="001d35"/>
          <w:sz w:val="20"/>
          <w:szCs w:val="20"/>
        </w:rPr>
      </w:pPr>
      <w:r w:rsidDel="00000000" w:rsidR="00000000" w:rsidRPr="00000000">
        <w:rPr>
          <w:color w:val="001d35"/>
          <w:sz w:val="20"/>
          <w:szCs w:val="20"/>
          <w:rtl w:val="0"/>
        </w:rPr>
        <w:t xml:space="preserve">Motores de bases de datos: MySQL </w:t>
      </w:r>
    </w:p>
    <w:p w:rsidR="00000000" w:rsidDel="00000000" w:rsidP="00000000" w:rsidRDefault="00000000" w:rsidRPr="00000000" w14:paraId="00000146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MySQL Workbench es una interfaz gráfica de usuario (GUI) o herramienta de gestión gráfica que nos permite interactuar con la base de datos de MySQL Server.</w:t>
      </w:r>
    </w:p>
    <w:p w:rsidR="00000000" w:rsidDel="00000000" w:rsidP="00000000" w:rsidRDefault="00000000" w:rsidRPr="00000000" w14:paraId="00000147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Motivo de elección</w:t>
      </w:r>
    </w:p>
    <w:p w:rsidR="00000000" w:rsidDel="00000000" w:rsidP="00000000" w:rsidRDefault="00000000" w:rsidRPr="00000000" w14:paraId="00000148">
      <w:pPr>
        <w:spacing w:line="276" w:lineRule="auto"/>
        <w:rPr>
          <w:color w:val="001d35"/>
          <w:sz w:val="20"/>
          <w:szCs w:val="20"/>
        </w:rPr>
      </w:pPr>
      <w:r w:rsidDel="00000000" w:rsidR="00000000" w:rsidRPr="00000000">
        <w:rPr>
          <w:color w:val="001d35"/>
          <w:sz w:val="20"/>
          <w:szCs w:val="20"/>
          <w:rtl w:val="0"/>
        </w:rPr>
        <w:t xml:space="preserve">Es compatible con Django, además de tener conocimientos con su manejo</w:t>
      </w:r>
    </w:p>
    <w:p w:rsidR="00000000" w:rsidDel="00000000" w:rsidP="00000000" w:rsidRDefault="00000000" w:rsidRPr="00000000" w14:paraId="00000149">
      <w:pPr>
        <w:spacing w:line="276" w:lineRule="auto"/>
        <w:rPr>
          <w:color w:val="001d3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276" w:lineRule="auto"/>
        <w:rPr>
          <w:b w:val="1"/>
          <w:color w:val="434343"/>
          <w:sz w:val="20"/>
          <w:szCs w:val="20"/>
        </w:rPr>
      </w:pPr>
      <w:r w:rsidDel="00000000" w:rsidR="00000000" w:rsidRPr="00000000">
        <w:rPr>
          <w:b w:val="1"/>
          <w:color w:val="666666"/>
          <w:sz w:val="20"/>
          <w:szCs w:val="20"/>
          <w:rtl w:val="0"/>
        </w:rPr>
        <w:t xml:space="preserve">Costos y Presupuestos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line="276" w:lineRule="auto"/>
        <w:rPr>
          <w:color w:val="001d35"/>
          <w:sz w:val="20"/>
          <w:szCs w:val="20"/>
        </w:rPr>
      </w:pPr>
      <w:r w:rsidDel="00000000" w:rsidR="00000000" w:rsidRPr="00000000">
        <w:rPr>
          <w:color w:val="001d35"/>
          <w:sz w:val="20"/>
          <w:szCs w:val="20"/>
          <w:rtl w:val="0"/>
        </w:rPr>
        <w:t xml:space="preserve">Todas las herramientas decididas son de uso gratuito, y no generan costos, con licencias y servicios de pago, pero en el presupuesto general se mira el tiempo y los recursos a:</w:t>
      </w:r>
    </w:p>
    <w:p w:rsidR="00000000" w:rsidDel="00000000" w:rsidP="00000000" w:rsidRDefault="00000000" w:rsidRPr="00000000" w14:paraId="0000014C">
      <w:pPr>
        <w:numPr>
          <w:ilvl w:val="0"/>
          <w:numId w:val="3"/>
        </w:numPr>
        <w:spacing w:after="0" w:afterAutospacing="0" w:before="24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t xml:space="preserve">La instalacion y configuracion de los entornos de desarrollos( Visual studio Code, Python, Django, MySQL): 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una 1:30 hs</w:t>
      </w:r>
    </w:p>
    <w:p w:rsidR="00000000" w:rsidDel="00000000" w:rsidP="00000000" w:rsidRDefault="00000000" w:rsidRPr="00000000" w14:paraId="0000014D">
      <w:pPr>
        <w:numPr>
          <w:ilvl w:val="0"/>
          <w:numId w:val="3"/>
        </w:numPr>
        <w:spacing w:after="240" w:before="0" w:beforeAutospacing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t xml:space="preserve">La instrucción básica en caso de que un miembro del equipo no cuente con la experiencia necesaria de un entorno: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 1 o 3 días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276" w:lineRule="auto"/>
        <w:rPr>
          <w:color w:val="001d3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Title"/>
        <w:spacing w:line="276" w:lineRule="auto"/>
        <w:rPr>
          <w:b w:val="1"/>
          <w:sz w:val="32"/>
          <w:szCs w:val="32"/>
        </w:rPr>
      </w:pPr>
      <w:bookmarkStart w:colFirst="0" w:colLast="0" w:name="_jd71nud38rrq" w:id="25"/>
      <w:bookmarkEnd w:id="25"/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Planificación</w:t>
      </w:r>
      <w:r w:rsidDel="00000000" w:rsidR="00000000" w:rsidRPr="00000000">
        <w:rPr>
          <w:b w:val="1"/>
          <w:sz w:val="32"/>
          <w:szCs w:val="32"/>
          <w:rtl w:val="0"/>
        </w:rPr>
        <w:t xml:space="preserve">  </w:t>
      </w:r>
    </w:p>
    <w:p w:rsidR="00000000" w:rsidDel="00000000" w:rsidP="00000000" w:rsidRDefault="00000000" w:rsidRPr="00000000" w14:paraId="00000150">
      <w:pPr>
        <w:pStyle w:val="Heading4"/>
        <w:rPr>
          <w:b w:val="1"/>
          <w:sz w:val="26"/>
          <w:szCs w:val="26"/>
        </w:rPr>
      </w:pPr>
      <w:bookmarkStart w:colFirst="0" w:colLast="0" w:name="_nl7nxjkxuxz7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4"/>
        <w:spacing w:line="276" w:lineRule="auto"/>
        <w:rPr>
          <w:b w:val="1"/>
          <w:sz w:val="26"/>
          <w:szCs w:val="26"/>
        </w:rPr>
      </w:pPr>
      <w:bookmarkStart w:colFirst="0" w:colLast="0" w:name="_xakpa9e4e5us" w:id="27"/>
      <w:bookmarkEnd w:id="27"/>
      <w:r w:rsidDel="00000000" w:rsidR="00000000" w:rsidRPr="00000000">
        <w:rPr>
          <w:b w:val="1"/>
          <w:sz w:val="26"/>
          <w:szCs w:val="26"/>
          <w:rtl w:val="0"/>
        </w:rPr>
        <w:t xml:space="preserve">Segundo sprint</w:t>
      </w:r>
    </w:p>
    <w:p w:rsidR="00000000" w:rsidDel="00000000" w:rsidP="00000000" w:rsidRDefault="00000000" w:rsidRPr="00000000" w14:paraId="00000152">
      <w:pPr>
        <w:spacing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</w:rPr>
        <w:drawing>
          <wp:inline distB="114300" distT="114300" distL="114300" distR="114300">
            <wp:extent cx="5731200" cy="2413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</w:rPr>
        <w:drawing>
          <wp:inline distB="114300" distT="114300" distL="114300" distR="114300">
            <wp:extent cx="5731200" cy="12446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4"/>
        <w:spacing w:line="276" w:lineRule="auto"/>
        <w:rPr>
          <w:b w:val="1"/>
          <w:sz w:val="26"/>
          <w:szCs w:val="26"/>
        </w:rPr>
      </w:pPr>
      <w:bookmarkStart w:colFirst="0" w:colLast="0" w:name="_j3yy6e7x42gm" w:id="28"/>
      <w:bookmarkEnd w:id="28"/>
      <w:r w:rsidDel="00000000" w:rsidR="00000000" w:rsidRPr="00000000">
        <w:rPr>
          <w:b w:val="1"/>
          <w:sz w:val="26"/>
          <w:szCs w:val="26"/>
          <w:rtl w:val="0"/>
        </w:rPr>
        <w:t xml:space="preserve">Tercer sprint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</w:rPr>
        <w:drawing>
          <wp:inline distB="114300" distT="114300" distL="114300" distR="114300">
            <wp:extent cx="5731200" cy="1473200"/>
            <wp:effectExtent b="0" l="0" r="0" t="0"/>
            <wp:docPr id="1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Cambr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1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jpg"/><Relationship Id="rId15" Type="http://schemas.openxmlformats.org/officeDocument/2006/relationships/image" Target="media/image9.png"/><Relationship Id="rId14" Type="http://schemas.openxmlformats.org/officeDocument/2006/relationships/image" Target="media/image7.png"/><Relationship Id="rId17" Type="http://schemas.openxmlformats.org/officeDocument/2006/relationships/image" Target="media/image5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18" Type="http://schemas.openxmlformats.org/officeDocument/2006/relationships/image" Target="media/image1.jpg"/><Relationship Id="rId7" Type="http://schemas.openxmlformats.org/officeDocument/2006/relationships/image" Target="media/image3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