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182" w:rsidRPr="009652E9" w:rsidRDefault="00580182" w:rsidP="009652E9">
      <w:pPr>
        <w:jc w:val="center"/>
        <w:rPr>
          <w:rFonts w:ascii="Times New Roman" w:hAnsi="Times New Roman" w:cs="Times New Roman"/>
          <w:sz w:val="26"/>
          <w:szCs w:val="26"/>
        </w:rPr>
      </w:pPr>
      <w:r w:rsidRPr="009652E9">
        <w:rPr>
          <w:rFonts w:ascii="Times New Roman" w:hAnsi="Times New Roman" w:cs="Times New Roman"/>
          <w:sz w:val="26"/>
          <w:szCs w:val="26"/>
        </w:rPr>
        <w:t>МИНИСТЕРСТВО ОБРАЗОВАНИЯ И НАУКИ</w:t>
      </w:r>
    </w:p>
    <w:p w:rsidR="00580182" w:rsidRPr="009652E9" w:rsidRDefault="00580182" w:rsidP="009652E9">
      <w:pPr>
        <w:jc w:val="center"/>
        <w:rPr>
          <w:rFonts w:ascii="Times New Roman" w:hAnsi="Times New Roman" w:cs="Times New Roman"/>
          <w:sz w:val="26"/>
          <w:szCs w:val="26"/>
        </w:rPr>
      </w:pPr>
      <w:r w:rsidRPr="009652E9">
        <w:rPr>
          <w:rFonts w:ascii="Times New Roman" w:hAnsi="Times New Roman" w:cs="Times New Roman"/>
          <w:sz w:val="26"/>
          <w:szCs w:val="26"/>
        </w:rPr>
        <w:t>РОССИЙСКОЙ ФЕДЕРАЦИИ</w:t>
      </w:r>
    </w:p>
    <w:p w:rsidR="00580182" w:rsidRPr="009652E9" w:rsidRDefault="00580182" w:rsidP="009652E9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652E9">
        <w:rPr>
          <w:rFonts w:ascii="Times New Roman" w:hAnsi="Times New Roman" w:cs="Times New Roman"/>
          <w:b/>
          <w:sz w:val="26"/>
          <w:szCs w:val="26"/>
        </w:rPr>
        <w:t>Федеральное агентство по образованию</w:t>
      </w:r>
    </w:p>
    <w:p w:rsidR="00580182" w:rsidRPr="009652E9" w:rsidRDefault="00580182" w:rsidP="009652E9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580182" w:rsidRPr="009652E9" w:rsidRDefault="00580182" w:rsidP="009652E9">
      <w:pPr>
        <w:jc w:val="center"/>
        <w:rPr>
          <w:rFonts w:ascii="Times New Roman" w:hAnsi="Times New Roman" w:cs="Times New Roman"/>
          <w:sz w:val="26"/>
          <w:szCs w:val="26"/>
        </w:rPr>
      </w:pPr>
      <w:r w:rsidRPr="009652E9">
        <w:rPr>
          <w:rFonts w:ascii="Times New Roman" w:hAnsi="Times New Roman" w:cs="Times New Roman"/>
          <w:sz w:val="26"/>
          <w:szCs w:val="26"/>
        </w:rPr>
        <w:t>Национальный исследовательский университет</w:t>
      </w:r>
    </w:p>
    <w:p w:rsidR="00580182" w:rsidRPr="009652E9" w:rsidRDefault="00580182" w:rsidP="009652E9">
      <w:pPr>
        <w:jc w:val="center"/>
        <w:rPr>
          <w:rFonts w:ascii="Times New Roman" w:hAnsi="Times New Roman" w:cs="Times New Roman"/>
          <w:sz w:val="26"/>
          <w:szCs w:val="26"/>
        </w:rPr>
      </w:pPr>
      <w:r w:rsidRPr="009652E9">
        <w:rPr>
          <w:rFonts w:ascii="Times New Roman" w:hAnsi="Times New Roman" w:cs="Times New Roman"/>
          <w:sz w:val="26"/>
          <w:szCs w:val="26"/>
        </w:rPr>
        <w:t>«Высшая школа экономики»</w:t>
      </w:r>
    </w:p>
    <w:p w:rsidR="00580182" w:rsidRPr="009652E9" w:rsidRDefault="00580182" w:rsidP="009652E9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580182" w:rsidRPr="009652E9" w:rsidRDefault="00580182" w:rsidP="009652E9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580182" w:rsidRPr="009652E9" w:rsidRDefault="00580182" w:rsidP="009652E9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652E9" w:rsidRPr="009652E9" w:rsidRDefault="009652E9" w:rsidP="009652E9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392911" w:rsidRPr="009652E9" w:rsidRDefault="00580182" w:rsidP="009652E9">
      <w:pPr>
        <w:jc w:val="center"/>
        <w:rPr>
          <w:rFonts w:ascii="Times New Roman" w:hAnsi="Times New Roman" w:cs="Times New Roman"/>
          <w:sz w:val="26"/>
          <w:szCs w:val="26"/>
          <w:lang w:eastAsia="ru-RU"/>
        </w:rPr>
      </w:pPr>
      <w:r w:rsidRPr="009652E9">
        <w:rPr>
          <w:rFonts w:ascii="Times New Roman" w:hAnsi="Times New Roman" w:cs="Times New Roman"/>
          <w:sz w:val="26"/>
          <w:szCs w:val="26"/>
          <w:lang w:eastAsia="ru-RU"/>
        </w:rPr>
        <w:t>РЕФЕРАТ</w:t>
      </w:r>
    </w:p>
    <w:p w:rsidR="00580182" w:rsidRPr="009652E9" w:rsidRDefault="00580182" w:rsidP="009652E9">
      <w:pPr>
        <w:jc w:val="center"/>
        <w:rPr>
          <w:rFonts w:ascii="Times New Roman" w:hAnsi="Times New Roman" w:cs="Times New Roman"/>
          <w:sz w:val="26"/>
          <w:szCs w:val="26"/>
          <w:lang w:eastAsia="ru-RU"/>
        </w:rPr>
      </w:pPr>
      <w:r w:rsidRPr="009652E9">
        <w:rPr>
          <w:rFonts w:ascii="Times New Roman" w:hAnsi="Times New Roman" w:cs="Times New Roman"/>
          <w:sz w:val="26"/>
          <w:szCs w:val="26"/>
          <w:lang w:eastAsia="ru-RU"/>
        </w:rPr>
        <w:t>на тему:</w:t>
      </w:r>
    </w:p>
    <w:p w:rsidR="00580182" w:rsidRPr="00BD79AD" w:rsidRDefault="00580182" w:rsidP="009652E9">
      <w:pPr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D79A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Анализ </w:t>
      </w:r>
      <w:proofErr w:type="spellStart"/>
      <w:r w:rsidRPr="00BD79AD">
        <w:rPr>
          <w:rFonts w:ascii="Times New Roman" w:hAnsi="Times New Roman" w:cs="Times New Roman"/>
          <w:sz w:val="32"/>
          <w:szCs w:val="32"/>
          <w:shd w:val="clear" w:color="auto" w:fill="FFFFFF"/>
        </w:rPr>
        <w:t>ИТ-решений</w:t>
      </w:r>
      <w:proofErr w:type="spellEnd"/>
      <w:r w:rsidRPr="00BD79AD">
        <w:rPr>
          <w:rFonts w:ascii="Times New Roman" w:hAnsi="Times New Roman" w:cs="Times New Roman"/>
          <w:sz w:val="32"/>
          <w:szCs w:val="32"/>
          <w:shd w:val="clear" w:color="auto" w:fill="FFFFFF"/>
        </w:rPr>
        <w:t>, используемых в компании ПАО «МТС»</w:t>
      </w:r>
    </w:p>
    <w:p w:rsidR="00580182" w:rsidRPr="009652E9" w:rsidRDefault="00580182" w:rsidP="009652E9">
      <w:pPr>
        <w:rPr>
          <w:rFonts w:ascii="Times New Roman" w:hAnsi="Times New Roman" w:cs="Times New Roman"/>
          <w:sz w:val="26"/>
          <w:szCs w:val="26"/>
          <w:lang w:eastAsia="ru-RU"/>
        </w:rPr>
      </w:pPr>
    </w:p>
    <w:p w:rsidR="00580182" w:rsidRPr="009652E9" w:rsidRDefault="00580182" w:rsidP="009652E9">
      <w:pPr>
        <w:rPr>
          <w:rFonts w:ascii="Times New Roman" w:hAnsi="Times New Roman" w:cs="Times New Roman"/>
          <w:sz w:val="26"/>
          <w:szCs w:val="26"/>
          <w:lang w:eastAsia="ru-RU"/>
        </w:rPr>
      </w:pPr>
    </w:p>
    <w:p w:rsidR="00580182" w:rsidRPr="009652E9" w:rsidRDefault="00580182" w:rsidP="009652E9">
      <w:pPr>
        <w:rPr>
          <w:rFonts w:ascii="Times New Roman" w:hAnsi="Times New Roman" w:cs="Times New Roman"/>
          <w:sz w:val="26"/>
          <w:szCs w:val="26"/>
          <w:lang w:eastAsia="ru-RU"/>
        </w:rPr>
      </w:pPr>
    </w:p>
    <w:p w:rsidR="00580182" w:rsidRPr="009652E9" w:rsidRDefault="00580182" w:rsidP="009652E9">
      <w:pPr>
        <w:jc w:val="right"/>
        <w:rPr>
          <w:rFonts w:ascii="Times New Roman" w:hAnsi="Times New Roman" w:cs="Times New Roman"/>
          <w:sz w:val="26"/>
          <w:szCs w:val="26"/>
          <w:lang w:eastAsia="ru-RU"/>
        </w:rPr>
      </w:pPr>
      <w:r w:rsidRPr="009652E9">
        <w:rPr>
          <w:rFonts w:ascii="Times New Roman" w:hAnsi="Times New Roman" w:cs="Times New Roman"/>
          <w:sz w:val="26"/>
          <w:szCs w:val="26"/>
          <w:lang w:eastAsia="ru-RU"/>
        </w:rPr>
        <w:t>Работу выполнила</w:t>
      </w:r>
    </w:p>
    <w:p w:rsidR="00580182" w:rsidRPr="009652E9" w:rsidRDefault="00580182" w:rsidP="009652E9">
      <w:pPr>
        <w:jc w:val="right"/>
        <w:rPr>
          <w:rFonts w:ascii="Times New Roman" w:hAnsi="Times New Roman" w:cs="Times New Roman"/>
          <w:sz w:val="26"/>
          <w:szCs w:val="26"/>
          <w:lang w:eastAsia="ru-RU"/>
        </w:rPr>
      </w:pPr>
      <w:r w:rsidRPr="009652E9">
        <w:rPr>
          <w:rFonts w:ascii="Times New Roman" w:hAnsi="Times New Roman" w:cs="Times New Roman"/>
          <w:sz w:val="26"/>
          <w:szCs w:val="26"/>
          <w:lang w:eastAsia="ru-RU"/>
        </w:rPr>
        <w:t>студентка 2 курса группы БИ-3</w:t>
      </w:r>
    </w:p>
    <w:p w:rsidR="00580182" w:rsidRPr="009652E9" w:rsidRDefault="00580182" w:rsidP="009652E9">
      <w:pPr>
        <w:jc w:val="right"/>
        <w:rPr>
          <w:rFonts w:ascii="Times New Roman" w:hAnsi="Times New Roman" w:cs="Times New Roman"/>
          <w:sz w:val="26"/>
          <w:szCs w:val="26"/>
          <w:lang w:eastAsia="ru-RU"/>
        </w:rPr>
      </w:pPr>
      <w:r w:rsidRPr="009652E9">
        <w:rPr>
          <w:rFonts w:ascii="Times New Roman" w:hAnsi="Times New Roman" w:cs="Times New Roman"/>
          <w:sz w:val="26"/>
          <w:szCs w:val="26"/>
          <w:lang w:eastAsia="ru-RU"/>
        </w:rPr>
        <w:t>Шилова Екатерина А</w:t>
      </w:r>
      <w:r w:rsidR="000A2732" w:rsidRPr="009652E9">
        <w:rPr>
          <w:rFonts w:ascii="Times New Roman" w:hAnsi="Times New Roman" w:cs="Times New Roman"/>
          <w:sz w:val="26"/>
          <w:szCs w:val="26"/>
          <w:lang w:eastAsia="ru-RU"/>
        </w:rPr>
        <w:t>ле</w:t>
      </w:r>
      <w:r w:rsidRPr="009652E9">
        <w:rPr>
          <w:rFonts w:ascii="Times New Roman" w:hAnsi="Times New Roman" w:cs="Times New Roman"/>
          <w:sz w:val="26"/>
          <w:szCs w:val="26"/>
          <w:lang w:eastAsia="ru-RU"/>
        </w:rPr>
        <w:t>к</w:t>
      </w:r>
      <w:r w:rsidR="000A2732" w:rsidRPr="009652E9">
        <w:rPr>
          <w:rFonts w:ascii="Times New Roman" w:hAnsi="Times New Roman" w:cs="Times New Roman"/>
          <w:sz w:val="26"/>
          <w:szCs w:val="26"/>
          <w:lang w:eastAsia="ru-RU"/>
        </w:rPr>
        <w:t>с</w:t>
      </w:r>
      <w:r w:rsidRPr="009652E9">
        <w:rPr>
          <w:rFonts w:ascii="Times New Roman" w:hAnsi="Times New Roman" w:cs="Times New Roman"/>
          <w:sz w:val="26"/>
          <w:szCs w:val="26"/>
          <w:lang w:eastAsia="ru-RU"/>
        </w:rPr>
        <w:t>андровна</w:t>
      </w:r>
    </w:p>
    <w:p w:rsidR="00580182" w:rsidRPr="009652E9" w:rsidRDefault="00580182" w:rsidP="009652E9">
      <w:pPr>
        <w:rPr>
          <w:rFonts w:ascii="Times New Roman" w:hAnsi="Times New Roman" w:cs="Times New Roman"/>
          <w:sz w:val="26"/>
          <w:szCs w:val="26"/>
          <w:lang w:eastAsia="ru-RU"/>
        </w:rPr>
      </w:pPr>
    </w:p>
    <w:p w:rsidR="00580182" w:rsidRPr="009652E9" w:rsidRDefault="00580182" w:rsidP="009652E9">
      <w:pPr>
        <w:rPr>
          <w:rFonts w:ascii="Times New Roman" w:hAnsi="Times New Roman" w:cs="Times New Roman"/>
          <w:sz w:val="26"/>
          <w:szCs w:val="26"/>
        </w:rPr>
      </w:pPr>
    </w:p>
    <w:p w:rsidR="00580182" w:rsidRPr="009652E9" w:rsidRDefault="00580182" w:rsidP="009652E9">
      <w:pPr>
        <w:rPr>
          <w:rFonts w:ascii="Times New Roman" w:hAnsi="Times New Roman" w:cs="Times New Roman"/>
          <w:sz w:val="26"/>
          <w:szCs w:val="26"/>
        </w:rPr>
      </w:pPr>
    </w:p>
    <w:p w:rsidR="00580182" w:rsidRPr="009652E9" w:rsidRDefault="00580182" w:rsidP="009652E9">
      <w:pPr>
        <w:rPr>
          <w:rFonts w:ascii="Times New Roman" w:hAnsi="Times New Roman" w:cs="Times New Roman"/>
          <w:sz w:val="26"/>
          <w:szCs w:val="26"/>
        </w:rPr>
      </w:pPr>
    </w:p>
    <w:p w:rsidR="00580182" w:rsidRPr="009652E9" w:rsidRDefault="00580182" w:rsidP="009652E9">
      <w:pPr>
        <w:rPr>
          <w:rFonts w:ascii="Times New Roman" w:hAnsi="Times New Roman" w:cs="Times New Roman"/>
          <w:sz w:val="26"/>
          <w:szCs w:val="26"/>
        </w:rPr>
      </w:pPr>
    </w:p>
    <w:p w:rsidR="00580182" w:rsidRPr="009652E9" w:rsidRDefault="00580182" w:rsidP="009652E9">
      <w:pPr>
        <w:rPr>
          <w:rFonts w:ascii="Times New Roman" w:hAnsi="Times New Roman" w:cs="Times New Roman"/>
          <w:sz w:val="26"/>
          <w:szCs w:val="26"/>
        </w:rPr>
      </w:pPr>
    </w:p>
    <w:p w:rsidR="00580182" w:rsidRPr="009652E9" w:rsidRDefault="00580182" w:rsidP="009652E9">
      <w:pPr>
        <w:jc w:val="center"/>
        <w:rPr>
          <w:rFonts w:ascii="Times New Roman" w:hAnsi="Times New Roman" w:cs="Times New Roman"/>
          <w:sz w:val="26"/>
          <w:szCs w:val="26"/>
        </w:rPr>
      </w:pPr>
      <w:r w:rsidRPr="009652E9">
        <w:rPr>
          <w:rFonts w:ascii="Times New Roman" w:hAnsi="Times New Roman" w:cs="Times New Roman"/>
          <w:sz w:val="26"/>
          <w:szCs w:val="26"/>
        </w:rPr>
        <w:t>Москва 2017</w:t>
      </w:r>
    </w:p>
    <w:p w:rsidR="00B8003E" w:rsidRPr="00BD79AD" w:rsidRDefault="00580182" w:rsidP="00C613B8">
      <w:pPr>
        <w:pStyle w:val="a9"/>
        <w:spacing w:after="100" w:afterAutospacing="1" w:line="360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9652E9">
        <w:rPr>
          <w:rFonts w:ascii="Times New Roman" w:hAnsi="Times New Roman" w:cs="Times New Roman"/>
          <w:sz w:val="24"/>
          <w:szCs w:val="24"/>
        </w:rPr>
        <w:br w:type="page"/>
      </w:r>
      <w:r w:rsidR="00D74C83" w:rsidRPr="00BD79A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Введение</w:t>
      </w:r>
    </w:p>
    <w:p w:rsidR="00A01DA2" w:rsidRPr="009652E9" w:rsidRDefault="000F27C5" w:rsidP="00C613B8">
      <w:pPr>
        <w:pStyle w:val="a3"/>
        <w:spacing w:line="360" w:lineRule="auto"/>
        <w:jc w:val="both"/>
        <w:rPr>
          <w:shd w:val="clear" w:color="auto" w:fill="FFFFFF"/>
        </w:rPr>
      </w:pPr>
      <w:r w:rsidRPr="009652E9">
        <w:rPr>
          <w:shd w:val="clear" w:color="auto" w:fill="FFFFFF"/>
        </w:rPr>
        <w:t>Данная работа посвящена анализу устройства работы ПАО «МТС» и внедрению в компанию новых решений в области информационных технологий.</w:t>
      </w:r>
    </w:p>
    <w:p w:rsidR="00A01DA2" w:rsidRPr="009652E9" w:rsidRDefault="00A01DA2" w:rsidP="00C613B8">
      <w:pPr>
        <w:pStyle w:val="a3"/>
        <w:spacing w:line="360" w:lineRule="auto"/>
        <w:jc w:val="both"/>
        <w:rPr>
          <w:shd w:val="clear" w:color="auto" w:fill="FFFFFF"/>
        </w:rPr>
      </w:pPr>
      <w:r w:rsidRPr="009652E9">
        <w:rPr>
          <w:shd w:val="clear" w:color="auto" w:fill="FFFFFF"/>
        </w:rPr>
        <w:t xml:space="preserve">Мною была выбрана именно эта организация по ряду причин. Во-первых, МТС – крупная и известная компания с открытой информацией о её работе на официальном сайте, что упрощает поиск данных для анализа. Во-вторых, сфера деятельности МТС понятна, ведь каждый человек в наше время сталкивается с работой мобильных операторов. Знакомство с </w:t>
      </w:r>
      <w:r w:rsidR="007600B5">
        <w:rPr>
          <w:shd w:val="clear" w:color="auto" w:fill="FFFFFF"/>
        </w:rPr>
        <w:t>организацией</w:t>
      </w:r>
      <w:r w:rsidRPr="009652E9">
        <w:rPr>
          <w:shd w:val="clear" w:color="auto" w:fill="FFFFFF"/>
        </w:rPr>
        <w:t xml:space="preserve"> упрощает поиск положительных и отрицательных факторов при исследовании.</w:t>
      </w:r>
    </w:p>
    <w:p w:rsidR="00D74C83" w:rsidRPr="009652E9" w:rsidRDefault="00C46D59" w:rsidP="00C613B8">
      <w:pPr>
        <w:pStyle w:val="a3"/>
        <w:spacing w:line="360" w:lineRule="auto"/>
        <w:jc w:val="both"/>
        <w:rPr>
          <w:shd w:val="clear" w:color="auto" w:fill="FFFFFF"/>
        </w:rPr>
      </w:pPr>
      <w:r w:rsidRPr="009652E9">
        <w:rPr>
          <w:shd w:val="clear" w:color="auto" w:fill="FFFFFF"/>
        </w:rPr>
        <w:t>Для выполнения задания мною было выделено несколько основных задач:</w:t>
      </w:r>
    </w:p>
    <w:p w:rsidR="00C46D59" w:rsidRPr="009652E9" w:rsidRDefault="001773AE" w:rsidP="00C613B8">
      <w:pPr>
        <w:pStyle w:val="a3"/>
        <w:numPr>
          <w:ilvl w:val="0"/>
          <w:numId w:val="11"/>
        </w:numPr>
        <w:spacing w:line="360" w:lineRule="auto"/>
        <w:jc w:val="both"/>
        <w:rPr>
          <w:shd w:val="clear" w:color="auto" w:fill="FFFFFF"/>
        </w:rPr>
      </w:pPr>
      <w:r w:rsidRPr="009652E9">
        <w:rPr>
          <w:shd w:val="clear" w:color="auto" w:fill="FFFFFF"/>
        </w:rPr>
        <w:t>Более подробное изучение деятельности.</w:t>
      </w:r>
    </w:p>
    <w:p w:rsidR="001773AE" w:rsidRPr="009652E9" w:rsidRDefault="001773AE" w:rsidP="00C613B8">
      <w:pPr>
        <w:pStyle w:val="a3"/>
        <w:numPr>
          <w:ilvl w:val="0"/>
          <w:numId w:val="11"/>
        </w:numPr>
        <w:spacing w:line="360" w:lineRule="auto"/>
        <w:jc w:val="both"/>
        <w:rPr>
          <w:shd w:val="clear" w:color="auto" w:fill="FFFFFF"/>
        </w:rPr>
      </w:pPr>
      <w:r w:rsidRPr="009652E9">
        <w:rPr>
          <w:shd w:val="clear" w:color="auto" w:fill="FFFFFF"/>
        </w:rPr>
        <w:t xml:space="preserve">Проведение </w:t>
      </w:r>
      <w:r w:rsidRPr="009652E9">
        <w:rPr>
          <w:lang w:val="en-US"/>
        </w:rPr>
        <w:t>SWOT</w:t>
      </w:r>
      <w:r w:rsidRPr="009652E9">
        <w:t>-анализа.</w:t>
      </w:r>
    </w:p>
    <w:p w:rsidR="001773AE" w:rsidRPr="009652E9" w:rsidRDefault="001773AE" w:rsidP="00C613B8">
      <w:pPr>
        <w:pStyle w:val="a3"/>
        <w:numPr>
          <w:ilvl w:val="0"/>
          <w:numId w:val="11"/>
        </w:numPr>
        <w:spacing w:line="360" w:lineRule="auto"/>
        <w:jc w:val="both"/>
        <w:rPr>
          <w:shd w:val="clear" w:color="auto" w:fill="FFFFFF"/>
        </w:rPr>
      </w:pPr>
      <w:r w:rsidRPr="009652E9">
        <w:t>Выделение основных задач, стоящих перед компанией МТС и составление стратегии для ее дальнейшего развития.</w:t>
      </w:r>
    </w:p>
    <w:p w:rsidR="0001541B" w:rsidRPr="009652E9" w:rsidRDefault="001773AE" w:rsidP="00C613B8">
      <w:pPr>
        <w:pStyle w:val="a3"/>
        <w:numPr>
          <w:ilvl w:val="0"/>
          <w:numId w:val="11"/>
        </w:numPr>
        <w:spacing w:line="360" w:lineRule="auto"/>
        <w:jc w:val="both"/>
        <w:rPr>
          <w:shd w:val="clear" w:color="auto" w:fill="FFFFFF"/>
        </w:rPr>
      </w:pPr>
      <w:r w:rsidRPr="009652E9">
        <w:t xml:space="preserve">Выявление </w:t>
      </w:r>
      <w:proofErr w:type="spellStart"/>
      <w:r w:rsidRPr="009652E9">
        <w:t>ИТ-решений</w:t>
      </w:r>
      <w:proofErr w:type="spellEnd"/>
      <w:r w:rsidRPr="009652E9">
        <w:t xml:space="preserve">, </w:t>
      </w:r>
      <w:proofErr w:type="gramStart"/>
      <w:r w:rsidRPr="009652E9">
        <w:t>необходимых</w:t>
      </w:r>
      <w:proofErr w:type="gramEnd"/>
      <w:r w:rsidRPr="009652E9">
        <w:t xml:space="preserve"> для улучшения работы организации и анализ уже внедренных.</w:t>
      </w:r>
    </w:p>
    <w:p w:rsidR="00CE33EF" w:rsidRPr="00BD79AD" w:rsidRDefault="00BD79AD" w:rsidP="00C613B8">
      <w:pPr>
        <w:pStyle w:val="a3"/>
        <w:spacing w:line="360" w:lineRule="auto"/>
        <w:ind w:firstLine="426"/>
        <w:jc w:val="both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 xml:space="preserve">1 </w:t>
      </w:r>
      <w:r w:rsidR="00C714C3" w:rsidRPr="00BD79AD">
        <w:rPr>
          <w:b/>
          <w:sz w:val="28"/>
          <w:szCs w:val="28"/>
        </w:rPr>
        <w:t>Информация о компании</w:t>
      </w:r>
    </w:p>
    <w:p w:rsidR="00805F44" w:rsidRPr="009652E9" w:rsidRDefault="00CE33EF" w:rsidP="00C613B8">
      <w:pPr>
        <w:pStyle w:val="a3"/>
        <w:spacing w:line="360" w:lineRule="auto"/>
        <w:jc w:val="both"/>
      </w:pPr>
      <w:r w:rsidRPr="009652E9">
        <w:t>Начнем исследование ПАО «МТС» с изучения истории её появления и текущего положения компании на мировом рынке.</w:t>
      </w:r>
    </w:p>
    <w:p w:rsidR="00C714C3" w:rsidRPr="00BD79AD" w:rsidRDefault="00BD79AD" w:rsidP="00C613B8">
      <w:pPr>
        <w:pStyle w:val="a3"/>
        <w:spacing w:line="360" w:lineRule="auto"/>
        <w:ind w:firstLine="426"/>
        <w:jc w:val="both"/>
        <w:rPr>
          <w:b/>
          <w:sz w:val="28"/>
          <w:szCs w:val="28"/>
        </w:rPr>
      </w:pPr>
      <w:r w:rsidRPr="00BD79AD">
        <w:rPr>
          <w:b/>
          <w:sz w:val="28"/>
          <w:szCs w:val="28"/>
        </w:rPr>
        <w:t>1.1 Краткая история</w:t>
      </w:r>
    </w:p>
    <w:p w:rsidR="00303B81" w:rsidRPr="009652E9" w:rsidRDefault="00E05468" w:rsidP="00C613B8">
      <w:pPr>
        <w:pStyle w:val="a3"/>
        <w:spacing w:line="360" w:lineRule="auto"/>
        <w:jc w:val="both"/>
      </w:pPr>
      <w:r w:rsidRPr="009652E9">
        <w:t>Компания МТС</w:t>
      </w:r>
      <w:r w:rsidR="00275136" w:rsidRPr="009652E9">
        <w:t xml:space="preserve"> была создана в 1993 году </w:t>
      </w:r>
      <w:r w:rsidRPr="009652E9">
        <w:t xml:space="preserve">ОАО «Московская городская телефонная сеть» (МГТС), </w:t>
      </w:r>
      <w:proofErr w:type="spellStart"/>
      <w:r w:rsidRPr="009652E9">
        <w:t>Deuts</w:t>
      </w:r>
      <w:proofErr w:type="gramStart"/>
      <w:r w:rsidRPr="009652E9">
        <w:t>с</w:t>
      </w:r>
      <w:proofErr w:type="gramEnd"/>
      <w:r w:rsidRPr="009652E9">
        <w:t>he</w:t>
      </w:r>
      <w:proofErr w:type="spellEnd"/>
      <w:r w:rsidRPr="009652E9">
        <w:t xml:space="preserve"> </w:t>
      </w:r>
      <w:proofErr w:type="spellStart"/>
      <w:r w:rsidRPr="009652E9">
        <w:t>Telecom</w:t>
      </w:r>
      <w:proofErr w:type="spellEnd"/>
      <w:r w:rsidRPr="009652E9">
        <w:t xml:space="preserve"> (</w:t>
      </w:r>
      <w:proofErr w:type="spellStart"/>
      <w:r w:rsidRPr="009652E9">
        <w:t>DeTeMobil</w:t>
      </w:r>
      <w:proofErr w:type="spellEnd"/>
      <w:r w:rsidRPr="009652E9">
        <w:t xml:space="preserve">), </w:t>
      </w:r>
      <w:proofErr w:type="spellStart"/>
      <w:r w:rsidRPr="009652E9">
        <w:t>Siemens</w:t>
      </w:r>
      <w:proofErr w:type="spellEnd"/>
      <w:r w:rsidRPr="009652E9">
        <w:t xml:space="preserve"> и еще несколькими акционерами как закрытое акционерное общество.</w:t>
      </w:r>
      <w:r w:rsidR="00B8003E" w:rsidRPr="009652E9">
        <w:t xml:space="preserve"> </w:t>
      </w:r>
      <w:r w:rsidRPr="009652E9">
        <w:t xml:space="preserve">Четырем российским компаниям принадлежало 53% </w:t>
      </w:r>
      <w:r w:rsidR="00B8003E" w:rsidRPr="009652E9">
        <w:t>акций, двум немецким</w:t>
      </w:r>
      <w:r w:rsidR="00275136" w:rsidRPr="009652E9">
        <w:t xml:space="preserve"> </w:t>
      </w:r>
      <w:r w:rsidR="00B8003E" w:rsidRPr="009652E9">
        <w:t>–</w:t>
      </w:r>
      <w:r w:rsidRPr="009652E9">
        <w:t xml:space="preserve"> 47%</w:t>
      </w:r>
      <w:r w:rsidR="00DC7803" w:rsidRPr="009652E9">
        <w:t xml:space="preserve"> </w:t>
      </w:r>
      <w:r w:rsidR="00B53F26" w:rsidRPr="009652E9">
        <w:t>[1]</w:t>
      </w:r>
      <w:r w:rsidRPr="009652E9">
        <w:t>.</w:t>
      </w:r>
      <w:r w:rsidR="00275136" w:rsidRPr="009652E9">
        <w:t xml:space="preserve"> </w:t>
      </w:r>
    </w:p>
    <w:p w:rsidR="00DC7803" w:rsidRPr="009652E9" w:rsidRDefault="00275136" w:rsidP="00C613B8">
      <w:pPr>
        <w:pStyle w:val="a3"/>
        <w:spacing w:line="360" w:lineRule="auto"/>
        <w:jc w:val="both"/>
        <w:rPr>
          <w:shd w:val="clear" w:color="auto" w:fill="FFFFFF"/>
        </w:rPr>
      </w:pPr>
      <w:r w:rsidRPr="009652E9">
        <w:rPr>
          <w:rStyle w:val="a5"/>
          <w:b w:val="0"/>
          <w:color w:val="000000" w:themeColor="text1"/>
          <w:bdr w:val="none" w:sz="0" w:space="0" w:color="auto" w:frame="1"/>
          <w:shd w:val="clear" w:color="auto" w:fill="FFFFFF"/>
        </w:rPr>
        <w:t>Весной</w:t>
      </w:r>
      <w:r w:rsidR="00E05468" w:rsidRPr="009652E9">
        <w:rPr>
          <w:rStyle w:val="a5"/>
          <w:b w:val="0"/>
          <w:color w:val="000000" w:themeColor="text1"/>
          <w:bdr w:val="none" w:sz="0" w:space="0" w:color="auto" w:frame="1"/>
          <w:shd w:val="clear" w:color="auto" w:fill="FFFFFF"/>
        </w:rPr>
        <w:t xml:space="preserve"> 2000</w:t>
      </w:r>
      <w:r w:rsidRPr="009652E9">
        <w:rPr>
          <w:rStyle w:val="a5"/>
          <w:b w:val="0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r w:rsidR="00E05468" w:rsidRPr="009652E9">
        <w:rPr>
          <w:rStyle w:val="a5"/>
          <w:b w:val="0"/>
          <w:color w:val="000000" w:themeColor="text1"/>
          <w:bdr w:val="none" w:sz="0" w:space="0" w:color="auto" w:frame="1"/>
          <w:shd w:val="clear" w:color="auto" w:fill="FFFFFF"/>
        </w:rPr>
        <w:t>год</w:t>
      </w:r>
      <w:r w:rsidRPr="009652E9">
        <w:rPr>
          <w:rStyle w:val="a5"/>
          <w:b w:val="0"/>
          <w:color w:val="000000" w:themeColor="text1"/>
          <w:bdr w:val="none" w:sz="0" w:space="0" w:color="auto" w:frame="1"/>
          <w:shd w:val="clear" w:color="auto" w:fill="FFFFFF"/>
        </w:rPr>
        <w:t>а</w:t>
      </w:r>
      <w:r w:rsidR="00E05468" w:rsidRPr="009652E9">
        <w:rPr>
          <w:shd w:val="clear" w:color="auto" w:fill="FFFFFF"/>
        </w:rPr>
        <w:t> в результате сл</w:t>
      </w:r>
      <w:r w:rsidRPr="009652E9">
        <w:rPr>
          <w:shd w:val="clear" w:color="auto" w:fill="FFFFFF"/>
        </w:rPr>
        <w:t xml:space="preserve">ияния ЗАО «МТС» и ЗАО «РТК» была образована </w:t>
      </w:r>
      <w:r w:rsidR="00B8003E" w:rsidRPr="009652E9">
        <w:rPr>
          <w:shd w:val="clear" w:color="auto" w:fill="FFFFFF"/>
        </w:rPr>
        <w:t>компания</w:t>
      </w:r>
      <w:r w:rsidR="00E05468" w:rsidRPr="009652E9">
        <w:rPr>
          <w:shd w:val="clear" w:color="auto" w:fill="FFFFFF"/>
        </w:rPr>
        <w:t xml:space="preserve"> «Мобильные </w:t>
      </w:r>
      <w:proofErr w:type="spellStart"/>
      <w:r w:rsidR="00E05468" w:rsidRPr="009652E9">
        <w:rPr>
          <w:shd w:val="clear" w:color="auto" w:fill="FFFFFF"/>
        </w:rPr>
        <w:t>ТелеСистемы</w:t>
      </w:r>
      <w:proofErr w:type="spellEnd"/>
      <w:r w:rsidR="00E05468" w:rsidRPr="009652E9">
        <w:rPr>
          <w:shd w:val="clear" w:color="auto" w:fill="FFFFFF"/>
        </w:rPr>
        <w:t xml:space="preserve">». В том же году </w:t>
      </w:r>
      <w:r w:rsidR="00B8003E" w:rsidRPr="009652E9">
        <w:rPr>
          <w:shd w:val="clear" w:color="auto" w:fill="FFFFFF"/>
        </w:rPr>
        <w:t>она</w:t>
      </w:r>
      <w:r w:rsidR="00E05468" w:rsidRPr="009652E9">
        <w:rPr>
          <w:shd w:val="clear" w:color="auto" w:fill="FFFFFF"/>
        </w:rPr>
        <w:t xml:space="preserve"> вышл</w:t>
      </w:r>
      <w:r w:rsidRPr="009652E9">
        <w:rPr>
          <w:shd w:val="clear" w:color="auto" w:fill="FFFFFF"/>
        </w:rPr>
        <w:t xml:space="preserve">а на мировые фондовые рынки. С </w:t>
      </w:r>
      <w:r w:rsidR="00E05468" w:rsidRPr="009652E9">
        <w:rPr>
          <w:shd w:val="clear" w:color="auto" w:fill="FFFFFF"/>
        </w:rPr>
        <w:t xml:space="preserve">июня 2000 года акции МТС котируются на </w:t>
      </w:r>
      <w:proofErr w:type="spellStart"/>
      <w:r w:rsidR="00E05468" w:rsidRPr="009652E9">
        <w:rPr>
          <w:shd w:val="clear" w:color="auto" w:fill="FFFFFF"/>
        </w:rPr>
        <w:t>Нью</w:t>
      </w:r>
      <w:r w:rsidR="00E05468" w:rsidRPr="009652E9">
        <w:rPr>
          <w:shd w:val="clear" w:color="auto" w:fill="FFFFFF"/>
        </w:rPr>
        <w:noBreakHyphen/>
        <w:t>Йоркской</w:t>
      </w:r>
      <w:proofErr w:type="spellEnd"/>
      <w:r w:rsidR="00E05468" w:rsidRPr="009652E9">
        <w:rPr>
          <w:shd w:val="clear" w:color="auto" w:fill="FFFFFF"/>
        </w:rPr>
        <w:t xml:space="preserve"> фондовой бирже (в виде американских депозита</w:t>
      </w:r>
      <w:r w:rsidR="00925442" w:rsidRPr="009652E9">
        <w:rPr>
          <w:shd w:val="clear" w:color="auto" w:fill="FFFFFF"/>
        </w:rPr>
        <w:t>рных расписок) под индексом MBT</w:t>
      </w:r>
      <w:r w:rsidR="00DC7803" w:rsidRPr="009652E9">
        <w:rPr>
          <w:shd w:val="clear" w:color="auto" w:fill="FFFFFF"/>
        </w:rPr>
        <w:t xml:space="preserve"> </w:t>
      </w:r>
      <w:r w:rsidR="00925442" w:rsidRPr="009652E9">
        <w:rPr>
          <w:shd w:val="clear" w:color="auto" w:fill="FFFFFF"/>
        </w:rPr>
        <w:t>[</w:t>
      </w:r>
      <w:r w:rsidR="00B53F26" w:rsidRPr="009652E9">
        <w:rPr>
          <w:shd w:val="clear" w:color="auto" w:fill="FFFFFF"/>
        </w:rPr>
        <w:t>2</w:t>
      </w:r>
      <w:r w:rsidR="00925442" w:rsidRPr="009652E9">
        <w:rPr>
          <w:shd w:val="clear" w:color="auto" w:fill="FFFFFF"/>
        </w:rPr>
        <w:t>].</w:t>
      </w:r>
    </w:p>
    <w:p w:rsidR="00DC7803" w:rsidRPr="009652E9" w:rsidRDefault="00DC7803" w:rsidP="00C613B8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9652E9">
        <w:rPr>
          <w:rFonts w:ascii="Times New Roman" w:hAnsi="Times New Roman" w:cs="Times New Roman"/>
          <w:sz w:val="24"/>
          <w:szCs w:val="24"/>
          <w:shd w:val="clear" w:color="auto" w:fill="FFFFFF"/>
        </w:rPr>
        <w:br w:type="page"/>
      </w:r>
    </w:p>
    <w:p w:rsidR="00AE2158" w:rsidRPr="00BD79AD" w:rsidRDefault="00BD79AD" w:rsidP="00C613B8">
      <w:pPr>
        <w:pStyle w:val="a3"/>
        <w:spacing w:line="360" w:lineRule="auto"/>
        <w:ind w:firstLine="426"/>
        <w:jc w:val="both"/>
        <w:rPr>
          <w:b/>
          <w:sz w:val="28"/>
          <w:szCs w:val="28"/>
          <w:shd w:val="clear" w:color="auto" w:fill="FFFFFF"/>
        </w:rPr>
      </w:pPr>
      <w:r w:rsidRPr="00BD79AD">
        <w:rPr>
          <w:b/>
          <w:sz w:val="28"/>
          <w:szCs w:val="28"/>
          <w:shd w:val="clear" w:color="auto" w:fill="FFFFFF"/>
        </w:rPr>
        <w:lastRenderedPageBreak/>
        <w:t xml:space="preserve">1.2 </w:t>
      </w:r>
      <w:r w:rsidR="00C714C3" w:rsidRPr="00BD79AD">
        <w:rPr>
          <w:b/>
          <w:sz w:val="28"/>
          <w:szCs w:val="28"/>
          <w:shd w:val="clear" w:color="auto" w:fill="FFFFFF"/>
        </w:rPr>
        <w:t>Текущее положение дел</w:t>
      </w:r>
    </w:p>
    <w:p w:rsidR="00B8003E" w:rsidRPr="009652E9" w:rsidRDefault="0026494A" w:rsidP="00C613B8">
      <w:pPr>
        <w:pStyle w:val="a3"/>
        <w:spacing w:line="360" w:lineRule="auto"/>
        <w:jc w:val="both"/>
      </w:pPr>
      <w:r w:rsidRPr="009652E9">
        <w:t xml:space="preserve">МТС вносит значимый вклад в экономический рост и улучшение качества жизни </w:t>
      </w:r>
      <w:r w:rsidR="00275136" w:rsidRPr="009652E9">
        <w:t>миллионов людей в странах, где предоставляет свои инновационные услуги и решения</w:t>
      </w:r>
      <w:r w:rsidRPr="009652E9">
        <w:t>.</w:t>
      </w:r>
      <w:r w:rsidR="00B8003E" w:rsidRPr="009652E9">
        <w:t xml:space="preserve"> </w:t>
      </w:r>
      <w:r w:rsidRPr="009652E9">
        <w:t>В России, Украине, Беларуси, Армении и Туркменистане услугами мобильной связи МТС пользуются около 110 миллионов абонентов. На российском рынке мобильного бизнеса МТС –</w:t>
      </w:r>
      <w:r w:rsidR="00275136" w:rsidRPr="009652E9">
        <w:t xml:space="preserve"> постоянный </w:t>
      </w:r>
      <w:r w:rsidRPr="009652E9">
        <w:t>лидер по</w:t>
      </w:r>
      <w:r w:rsidR="00275136" w:rsidRPr="009652E9">
        <w:t xml:space="preserve"> многим показателям, например</w:t>
      </w:r>
      <w:r w:rsidR="007600B5">
        <w:t>,</w:t>
      </w:r>
      <w:r w:rsidR="00275136" w:rsidRPr="009652E9">
        <w:t xml:space="preserve"> по</w:t>
      </w:r>
      <w:r w:rsidRPr="009652E9">
        <w:t xml:space="preserve"> количеству </w:t>
      </w:r>
      <w:r w:rsidR="00275136" w:rsidRPr="009652E9">
        <w:t>пользователей</w:t>
      </w:r>
      <w:r w:rsidR="007600B5">
        <w:t xml:space="preserve"> и выручке</w:t>
      </w:r>
      <w:r w:rsidRPr="009652E9">
        <w:t>. ПАО «МТС» с дочерними компаниями обслуживает в России 80 миллионов абонентов</w:t>
      </w:r>
      <w:r w:rsidR="00B8003E" w:rsidRPr="009652E9">
        <w:t>, на Украине более 20 миллионов, более 5 миллионов в Беларуси, по несколько миллионов в Армении и Туркменистане.</w:t>
      </w:r>
      <w:r w:rsidRPr="009652E9">
        <w:t xml:space="preserve"> В </w:t>
      </w:r>
      <w:r w:rsidR="00B8003E" w:rsidRPr="009652E9">
        <w:t>странах присутствия</w:t>
      </w:r>
      <w:r w:rsidRPr="009652E9">
        <w:t xml:space="preserve"> МТС оказывает услуги мобильной связи в стандартах GSM, UMTS и LTE</w:t>
      </w:r>
      <w:r w:rsidR="00B8003E" w:rsidRPr="009652E9">
        <w:t>.</w:t>
      </w:r>
    </w:p>
    <w:p w:rsidR="00D74C83" w:rsidRPr="009652E9" w:rsidRDefault="00B8003E" w:rsidP="00C613B8">
      <w:pPr>
        <w:pStyle w:val="a3"/>
        <w:spacing w:line="360" w:lineRule="auto"/>
        <w:jc w:val="both"/>
      </w:pPr>
      <w:proofErr w:type="gramStart"/>
      <w:r w:rsidRPr="009652E9">
        <w:t xml:space="preserve">Публичное акционерное общество «Мобильные </w:t>
      </w:r>
      <w:proofErr w:type="spellStart"/>
      <w:r w:rsidRPr="009652E9">
        <w:t>ТелеСистемы</w:t>
      </w:r>
      <w:proofErr w:type="spellEnd"/>
      <w:r w:rsidRPr="009652E9">
        <w:t xml:space="preserve">» – ведущая компания в России и странах СНГ по предоставлению услуг мобильной </w:t>
      </w:r>
      <w:r w:rsidR="00DC7803" w:rsidRPr="009652E9">
        <w:t>и фиксированной связи, доступа к</w:t>
      </w:r>
      <w:r w:rsidRPr="009652E9">
        <w:t xml:space="preserve"> интернет</w:t>
      </w:r>
      <w:r w:rsidR="00DC7803" w:rsidRPr="009652E9">
        <w:t xml:space="preserve">у, кабельного и спутникового телевидения, </w:t>
      </w:r>
      <w:r w:rsidRPr="009652E9">
        <w:t>мобильных приложений</w:t>
      </w:r>
      <w:r w:rsidR="00DC7803" w:rsidRPr="009652E9">
        <w:t xml:space="preserve"> и сервисов</w:t>
      </w:r>
      <w:r w:rsidRPr="009652E9">
        <w:t xml:space="preserve">, финансовых услуг и сервисов электронной коммерции, а также </w:t>
      </w:r>
      <w:r w:rsidR="00DC7803" w:rsidRPr="009652E9">
        <w:t>разнообразных</w:t>
      </w:r>
      <w:r w:rsidRPr="009652E9">
        <w:t xml:space="preserve"> </w:t>
      </w:r>
      <w:proofErr w:type="spellStart"/>
      <w:r w:rsidRPr="009652E9">
        <w:t>ИТ-решений</w:t>
      </w:r>
      <w:proofErr w:type="spellEnd"/>
      <w:r w:rsidRPr="009652E9">
        <w:t xml:space="preserve"> в сфере системной интеграции, интернета вещей, обработки данных и облачных вычислений.</w:t>
      </w:r>
      <w:proofErr w:type="gramEnd"/>
      <w:r w:rsidRPr="009652E9">
        <w:t xml:space="preserve"> </w:t>
      </w:r>
      <w:r w:rsidR="002A464B" w:rsidRPr="009652E9">
        <w:t>МТС входит в число крупнейших мобильных операторов ми</w:t>
      </w:r>
      <w:r w:rsidR="00925442" w:rsidRPr="009652E9">
        <w:t>ра по размеру абонентской базы</w:t>
      </w:r>
      <w:r w:rsidR="0024249B">
        <w:t xml:space="preserve"> </w:t>
      </w:r>
      <w:r w:rsidR="00925442" w:rsidRPr="009652E9">
        <w:t>[2].</w:t>
      </w:r>
    </w:p>
    <w:p w:rsidR="00B83DB7" w:rsidRPr="009652E9" w:rsidRDefault="00CE33EF" w:rsidP="00C613B8">
      <w:pPr>
        <w:pStyle w:val="a3"/>
        <w:spacing w:line="360" w:lineRule="auto"/>
        <w:jc w:val="both"/>
      </w:pPr>
      <w:r w:rsidRPr="009652E9">
        <w:t>Таким образом, как видно из текущего положения дел и специфике работы компании, при дальнейше</w:t>
      </w:r>
      <w:r w:rsidR="007600B5">
        <w:t>м анализе сделаем упор на работу</w:t>
      </w:r>
      <w:r w:rsidRPr="009652E9">
        <w:t xml:space="preserve"> с клиентами, территориальном размещении организации и предоставляемые услуги.</w:t>
      </w:r>
    </w:p>
    <w:p w:rsidR="00B82A2F" w:rsidRPr="00BD79AD" w:rsidRDefault="00BD79AD" w:rsidP="00C613B8">
      <w:pPr>
        <w:pStyle w:val="a3"/>
        <w:spacing w:line="360" w:lineRule="auto"/>
        <w:ind w:firstLine="426"/>
        <w:jc w:val="both"/>
        <w:rPr>
          <w:b/>
          <w:sz w:val="28"/>
          <w:szCs w:val="28"/>
        </w:rPr>
      </w:pPr>
      <w:r w:rsidRPr="00BD79AD">
        <w:rPr>
          <w:b/>
          <w:sz w:val="28"/>
          <w:szCs w:val="28"/>
        </w:rPr>
        <w:t xml:space="preserve">2 </w:t>
      </w:r>
      <w:r w:rsidR="00B82A2F" w:rsidRPr="00BD79AD">
        <w:rPr>
          <w:b/>
          <w:sz w:val="28"/>
          <w:szCs w:val="28"/>
        </w:rPr>
        <w:t>Внутренняя и внешняя среда</w:t>
      </w:r>
    </w:p>
    <w:p w:rsidR="00AD18D9" w:rsidRPr="009652E9" w:rsidRDefault="00AD18D9" w:rsidP="00C613B8">
      <w:pPr>
        <w:pStyle w:val="a3"/>
        <w:spacing w:line="360" w:lineRule="auto"/>
        <w:jc w:val="both"/>
      </w:pPr>
      <w:r w:rsidRPr="009652E9">
        <w:t xml:space="preserve">Проведем </w:t>
      </w:r>
      <w:r w:rsidRPr="009652E9">
        <w:rPr>
          <w:lang w:val="en-US"/>
        </w:rPr>
        <w:t>SWOT</w:t>
      </w:r>
      <w:r w:rsidRPr="009652E9">
        <w:t xml:space="preserve">-анализ </w:t>
      </w:r>
      <w:r w:rsidR="00275136" w:rsidRPr="009652E9">
        <w:t xml:space="preserve">компании </w:t>
      </w:r>
      <w:r w:rsidR="003D727A" w:rsidRPr="009652E9">
        <w:t xml:space="preserve">МТС, для чего выявим </w:t>
      </w:r>
      <w:r w:rsidR="00FF78AF" w:rsidRPr="009652E9">
        <w:t>сильные и слабые</w:t>
      </w:r>
      <w:r w:rsidR="003D727A" w:rsidRPr="009652E9">
        <w:t xml:space="preserve"> факторы внешней и внутренней среды компании</w:t>
      </w:r>
      <w:r w:rsidR="00FF78AF" w:rsidRPr="009652E9">
        <w:t>, возможности и угрозы. Представим это в виде таблицы</w:t>
      </w:r>
      <w:r w:rsidR="00D74C83" w:rsidRPr="009652E9">
        <w:t xml:space="preserve"> ниже</w:t>
      </w:r>
      <w:r w:rsidR="00FF78AF" w:rsidRPr="009652E9">
        <w:t>.</w:t>
      </w:r>
    </w:p>
    <w:tbl>
      <w:tblPr>
        <w:tblStyle w:val="a8"/>
        <w:tblW w:w="10206" w:type="dxa"/>
        <w:tblInd w:w="108" w:type="dxa"/>
        <w:tblLook w:val="04A0"/>
      </w:tblPr>
      <w:tblGrid>
        <w:gridCol w:w="1434"/>
        <w:gridCol w:w="4578"/>
        <w:gridCol w:w="4194"/>
      </w:tblGrid>
      <w:tr w:rsidR="00FF78AF" w:rsidRPr="009652E9" w:rsidTr="002215B8">
        <w:trPr>
          <w:trHeight w:val="499"/>
        </w:trPr>
        <w:tc>
          <w:tcPr>
            <w:tcW w:w="1434" w:type="dxa"/>
          </w:tcPr>
          <w:p w:rsidR="00FF78AF" w:rsidRPr="009652E9" w:rsidRDefault="00FF78AF" w:rsidP="00C613B8">
            <w:pPr>
              <w:pStyle w:val="a3"/>
              <w:spacing w:line="360" w:lineRule="auto"/>
              <w:jc w:val="both"/>
            </w:pPr>
          </w:p>
        </w:tc>
        <w:tc>
          <w:tcPr>
            <w:tcW w:w="4578" w:type="dxa"/>
          </w:tcPr>
          <w:p w:rsidR="00FF78AF" w:rsidRPr="009652E9" w:rsidRDefault="00FF78AF" w:rsidP="00C613B8">
            <w:pPr>
              <w:pStyle w:val="a3"/>
              <w:spacing w:line="360" w:lineRule="auto"/>
              <w:jc w:val="center"/>
            </w:pPr>
            <w:r w:rsidRPr="009652E9">
              <w:t>Положительн</w:t>
            </w:r>
            <w:r w:rsidR="00500619" w:rsidRPr="009652E9">
              <w:t>ые факторы</w:t>
            </w:r>
          </w:p>
        </w:tc>
        <w:tc>
          <w:tcPr>
            <w:tcW w:w="4194" w:type="dxa"/>
          </w:tcPr>
          <w:p w:rsidR="00FF78AF" w:rsidRPr="009652E9" w:rsidRDefault="00FF78AF" w:rsidP="00C613B8">
            <w:pPr>
              <w:pStyle w:val="a3"/>
              <w:spacing w:line="360" w:lineRule="auto"/>
              <w:jc w:val="center"/>
            </w:pPr>
            <w:r w:rsidRPr="009652E9">
              <w:t>Отрицательн</w:t>
            </w:r>
            <w:r w:rsidR="00500619" w:rsidRPr="009652E9">
              <w:t>ые факторы</w:t>
            </w:r>
          </w:p>
        </w:tc>
      </w:tr>
      <w:tr w:rsidR="00FF78AF" w:rsidRPr="009652E9" w:rsidTr="002215B8">
        <w:tc>
          <w:tcPr>
            <w:tcW w:w="1434" w:type="dxa"/>
          </w:tcPr>
          <w:p w:rsidR="00FF78AF" w:rsidRPr="009652E9" w:rsidRDefault="00FF78AF" w:rsidP="00C613B8">
            <w:pPr>
              <w:pStyle w:val="a3"/>
              <w:spacing w:line="360" w:lineRule="auto"/>
              <w:jc w:val="center"/>
            </w:pPr>
            <w:r w:rsidRPr="009652E9">
              <w:t>Внутренняя среда</w:t>
            </w:r>
          </w:p>
        </w:tc>
        <w:tc>
          <w:tcPr>
            <w:tcW w:w="4578" w:type="dxa"/>
          </w:tcPr>
          <w:p w:rsidR="00DD19AB" w:rsidRPr="009652E9" w:rsidRDefault="000A7D28" w:rsidP="007600B5">
            <w:pPr>
              <w:pStyle w:val="a3"/>
              <w:numPr>
                <w:ilvl w:val="0"/>
                <w:numId w:val="12"/>
              </w:numPr>
              <w:spacing w:line="360" w:lineRule="auto"/>
              <w:ind w:left="443" w:hanging="284"/>
              <w:jc w:val="both"/>
            </w:pPr>
            <w:r w:rsidRPr="009652E9">
              <w:t>Известность оператора.</w:t>
            </w:r>
          </w:p>
          <w:p w:rsidR="00DD19AB" w:rsidRPr="009652E9" w:rsidRDefault="000A7D28" w:rsidP="007600B5">
            <w:pPr>
              <w:pStyle w:val="a3"/>
              <w:numPr>
                <w:ilvl w:val="0"/>
                <w:numId w:val="12"/>
              </w:numPr>
              <w:spacing w:line="360" w:lineRule="auto"/>
              <w:ind w:left="443" w:hanging="284"/>
              <w:jc w:val="both"/>
            </w:pPr>
            <w:r w:rsidRPr="009652E9">
              <w:t>МТС – к</w:t>
            </w:r>
            <w:r w:rsidR="00DD19AB" w:rsidRPr="009652E9">
              <w:t xml:space="preserve">рупнейший оператор сотовой связи в стране. </w:t>
            </w:r>
          </w:p>
          <w:p w:rsidR="00074B8A" w:rsidRPr="009652E9" w:rsidRDefault="00DD19AB" w:rsidP="007600B5">
            <w:pPr>
              <w:pStyle w:val="a3"/>
              <w:numPr>
                <w:ilvl w:val="0"/>
                <w:numId w:val="12"/>
              </w:numPr>
              <w:spacing w:line="360" w:lineRule="auto"/>
              <w:ind w:left="443" w:hanging="284"/>
              <w:jc w:val="both"/>
            </w:pPr>
            <w:r w:rsidRPr="009652E9">
              <w:t>Широкая зона покрытия, существование многочисленных точек доступа</w:t>
            </w:r>
            <w:r w:rsidR="000A7D28" w:rsidRPr="009652E9">
              <w:t xml:space="preserve"> </w:t>
            </w:r>
            <w:r w:rsidRPr="009652E9">
              <w:t>(удобство для клиентов)</w:t>
            </w:r>
          </w:p>
          <w:p w:rsidR="00074B8A" w:rsidRPr="009652E9" w:rsidRDefault="00DD19AB" w:rsidP="007600B5">
            <w:pPr>
              <w:pStyle w:val="a3"/>
              <w:numPr>
                <w:ilvl w:val="0"/>
                <w:numId w:val="12"/>
              </w:numPr>
              <w:spacing w:line="360" w:lineRule="auto"/>
              <w:ind w:left="443" w:hanging="284"/>
              <w:jc w:val="both"/>
            </w:pPr>
            <w:r w:rsidRPr="009652E9">
              <w:t xml:space="preserve">Существование огромного </w:t>
            </w:r>
            <w:r w:rsidR="000A7D28" w:rsidRPr="009652E9">
              <w:lastRenderedPageBreak/>
              <w:t>количества</w:t>
            </w:r>
            <w:r w:rsidR="00590585" w:rsidRPr="009652E9">
              <w:t xml:space="preserve"> офисов во многих городах</w:t>
            </w:r>
            <w:r w:rsidR="000A7D28" w:rsidRPr="009652E9">
              <w:t>, квалифицированные сотрудники</w:t>
            </w:r>
            <w:r w:rsidR="00590585" w:rsidRPr="009652E9">
              <w:t xml:space="preserve"> (</w:t>
            </w:r>
            <w:r w:rsidRPr="009652E9">
              <w:t xml:space="preserve">удобство обслуживания клиентов и </w:t>
            </w:r>
            <w:r w:rsidR="000A7D28" w:rsidRPr="009652E9">
              <w:t>создание</w:t>
            </w:r>
            <w:r w:rsidRPr="009652E9">
              <w:t xml:space="preserve"> </w:t>
            </w:r>
            <w:r w:rsidR="00590585" w:rsidRPr="009652E9">
              <w:t>большо</w:t>
            </w:r>
            <w:r w:rsidR="000A7D28" w:rsidRPr="009652E9">
              <w:t>го</w:t>
            </w:r>
            <w:r w:rsidR="00590585" w:rsidRPr="009652E9">
              <w:t xml:space="preserve"> </w:t>
            </w:r>
            <w:r w:rsidR="000A7D28" w:rsidRPr="009652E9">
              <w:t>числа</w:t>
            </w:r>
            <w:r w:rsidR="00590585" w:rsidRPr="009652E9">
              <w:t xml:space="preserve"> рабочих мест)</w:t>
            </w:r>
            <w:r w:rsidR="009D4DC4" w:rsidRPr="009652E9">
              <w:t>.</w:t>
            </w:r>
          </w:p>
          <w:p w:rsidR="004B00EC" w:rsidRPr="009652E9" w:rsidRDefault="004B00EC" w:rsidP="007600B5">
            <w:pPr>
              <w:pStyle w:val="a3"/>
              <w:numPr>
                <w:ilvl w:val="0"/>
                <w:numId w:val="12"/>
              </w:numPr>
              <w:spacing w:line="360" w:lineRule="auto"/>
              <w:ind w:left="443" w:hanging="284"/>
              <w:jc w:val="both"/>
            </w:pPr>
            <w:r w:rsidRPr="009652E9">
              <w:t>Информационная открытость</w:t>
            </w:r>
            <w:r w:rsidR="00D74C83" w:rsidRPr="009652E9">
              <w:t xml:space="preserve"> (возможность </w:t>
            </w:r>
            <w:r w:rsidR="000A7D28" w:rsidRPr="009652E9">
              <w:t>получить доступ ко всей интересующей информации</w:t>
            </w:r>
            <w:r w:rsidR="00D74C83" w:rsidRPr="009652E9">
              <w:t xml:space="preserve"> на официальном сайте</w:t>
            </w:r>
            <w:r w:rsidR="000A7D28" w:rsidRPr="009652E9">
              <w:t>)</w:t>
            </w:r>
            <w:r w:rsidR="00B01A7E" w:rsidRPr="009652E9">
              <w:t>.</w:t>
            </w:r>
          </w:p>
          <w:p w:rsidR="00DD19AB" w:rsidRPr="009652E9" w:rsidRDefault="00620278" w:rsidP="007600B5">
            <w:pPr>
              <w:pStyle w:val="a3"/>
              <w:numPr>
                <w:ilvl w:val="0"/>
                <w:numId w:val="12"/>
              </w:numPr>
              <w:spacing w:line="360" w:lineRule="auto"/>
              <w:ind w:left="443" w:hanging="284"/>
              <w:jc w:val="both"/>
            </w:pPr>
            <w:r w:rsidRPr="009652E9">
              <w:t xml:space="preserve">Сотрудничество </w:t>
            </w:r>
            <w:r w:rsidR="00D95665" w:rsidRPr="009652E9">
              <w:t>с ведущими мировыми производителями телекоммуникационного оборудования и ПО</w:t>
            </w:r>
            <w:r w:rsidR="00880AA4" w:rsidRPr="009652E9">
              <w:t xml:space="preserve"> </w:t>
            </w:r>
            <w:r w:rsidRPr="009652E9">
              <w:t xml:space="preserve"> (исследование персп</w:t>
            </w:r>
            <w:r w:rsidR="007600B5">
              <w:t xml:space="preserve">ективных направлений и </w:t>
            </w:r>
            <w:r w:rsidRPr="009652E9">
              <w:t>запуск новых продуктов и услуг в компании</w:t>
            </w:r>
            <w:r w:rsidR="00B01A7E" w:rsidRPr="009652E9">
              <w:t xml:space="preserve">). </w:t>
            </w:r>
          </w:p>
        </w:tc>
        <w:tc>
          <w:tcPr>
            <w:tcW w:w="4194" w:type="dxa"/>
          </w:tcPr>
          <w:p w:rsidR="00500619" w:rsidRPr="009652E9" w:rsidRDefault="004B00EC" w:rsidP="007600B5">
            <w:pPr>
              <w:pStyle w:val="a3"/>
              <w:numPr>
                <w:ilvl w:val="0"/>
                <w:numId w:val="13"/>
              </w:numPr>
              <w:spacing w:line="360" w:lineRule="auto"/>
              <w:ind w:left="543" w:hanging="284"/>
              <w:jc w:val="both"/>
            </w:pPr>
            <w:r w:rsidRPr="009652E9">
              <w:lastRenderedPageBreak/>
              <w:t>Большая стоимость услуг (высокие цены в роуминге, абонентская плата).</w:t>
            </w:r>
            <w:r w:rsidR="00074B8A" w:rsidRPr="009652E9">
              <w:t xml:space="preserve"> </w:t>
            </w:r>
          </w:p>
          <w:p w:rsidR="00913B25" w:rsidRPr="009652E9" w:rsidRDefault="00E64757" w:rsidP="007600B5">
            <w:pPr>
              <w:pStyle w:val="a3"/>
              <w:numPr>
                <w:ilvl w:val="0"/>
                <w:numId w:val="13"/>
              </w:numPr>
              <w:spacing w:line="360" w:lineRule="auto"/>
              <w:ind w:left="543" w:hanging="284"/>
              <w:jc w:val="both"/>
            </w:pPr>
            <w:r w:rsidRPr="009652E9">
              <w:t>Проблемы с доступом к Интернету</w:t>
            </w:r>
            <w:r w:rsidR="00B01A7E" w:rsidRPr="009652E9">
              <w:t xml:space="preserve">, перебои в связи </w:t>
            </w:r>
            <w:r w:rsidR="00500619" w:rsidRPr="009652E9">
              <w:t>(необходимо</w:t>
            </w:r>
            <w:r w:rsidR="00D74C83" w:rsidRPr="009652E9">
              <w:t>сть</w:t>
            </w:r>
            <w:r w:rsidR="00B01A7E" w:rsidRPr="009652E9">
              <w:t xml:space="preserve"> </w:t>
            </w:r>
            <w:r w:rsidR="00500619" w:rsidRPr="009652E9">
              <w:t>совершенствовать существующие услуги)</w:t>
            </w:r>
            <w:r w:rsidR="00B01A7E" w:rsidRPr="009652E9">
              <w:t>.</w:t>
            </w:r>
          </w:p>
        </w:tc>
      </w:tr>
      <w:tr w:rsidR="00FF78AF" w:rsidRPr="009652E9" w:rsidTr="002215B8">
        <w:tc>
          <w:tcPr>
            <w:tcW w:w="1434" w:type="dxa"/>
          </w:tcPr>
          <w:p w:rsidR="00FF78AF" w:rsidRPr="009652E9" w:rsidRDefault="00FF78AF" w:rsidP="00C613B8">
            <w:pPr>
              <w:pStyle w:val="a3"/>
              <w:spacing w:line="360" w:lineRule="auto"/>
              <w:jc w:val="center"/>
            </w:pPr>
            <w:r w:rsidRPr="009652E9">
              <w:lastRenderedPageBreak/>
              <w:t>Внешняя среда</w:t>
            </w:r>
          </w:p>
        </w:tc>
        <w:tc>
          <w:tcPr>
            <w:tcW w:w="4578" w:type="dxa"/>
          </w:tcPr>
          <w:p w:rsidR="00500619" w:rsidRPr="009652E9" w:rsidRDefault="00DD19AB" w:rsidP="007600B5">
            <w:pPr>
              <w:pStyle w:val="a3"/>
              <w:numPr>
                <w:ilvl w:val="0"/>
                <w:numId w:val="14"/>
              </w:numPr>
              <w:spacing w:line="360" w:lineRule="auto"/>
              <w:ind w:left="443" w:hanging="284"/>
              <w:jc w:val="both"/>
            </w:pPr>
            <w:r w:rsidRPr="009652E9">
              <w:rPr>
                <w:shd w:val="clear" w:color="auto" w:fill="FFFFFF"/>
              </w:rPr>
              <w:t xml:space="preserve">Ежегодный рост выручки на российском рынке. В 2017 увеличился показатель OIBDA, который повысился в России на 7,8% до 46,6 </w:t>
            </w:r>
            <w:proofErr w:type="spellStart"/>
            <w:proofErr w:type="gramStart"/>
            <w:r w:rsidRPr="009652E9">
              <w:rPr>
                <w:shd w:val="clear" w:color="auto" w:fill="FFFFFF"/>
              </w:rPr>
              <w:t>млрд</w:t>
            </w:r>
            <w:proofErr w:type="spellEnd"/>
            <w:proofErr w:type="gramEnd"/>
            <w:r w:rsidRPr="009652E9">
              <w:rPr>
                <w:shd w:val="clear" w:color="auto" w:fill="FFFFFF"/>
              </w:rPr>
              <w:t xml:space="preserve"> </w:t>
            </w:r>
            <w:proofErr w:type="spellStart"/>
            <w:r w:rsidRPr="009652E9">
              <w:rPr>
                <w:shd w:val="clear" w:color="auto" w:fill="FFFFFF"/>
              </w:rPr>
              <w:t>руб</w:t>
            </w:r>
            <w:proofErr w:type="spellEnd"/>
            <w:r w:rsidR="00B83DB7" w:rsidRPr="009652E9">
              <w:rPr>
                <w:shd w:val="clear" w:color="auto" w:fill="FFFFFF"/>
              </w:rPr>
              <w:t xml:space="preserve"> в год</w:t>
            </w:r>
            <w:r w:rsidRPr="009652E9">
              <w:rPr>
                <w:shd w:val="clear" w:color="auto" w:fill="FFFFFF"/>
              </w:rPr>
              <w:t xml:space="preserve">. </w:t>
            </w:r>
            <w:r w:rsidR="009D4DC4" w:rsidRPr="009652E9">
              <w:rPr>
                <w:shd w:val="clear" w:color="auto" w:fill="FFFFFF"/>
              </w:rPr>
              <w:t>Этот</w:t>
            </w:r>
            <w:r w:rsidRPr="009652E9">
              <w:rPr>
                <w:shd w:val="clear" w:color="auto" w:fill="FFFFFF"/>
              </w:rPr>
              <w:t xml:space="preserve"> рост отражает укрепление рубля и </w:t>
            </w:r>
            <w:r w:rsidR="00B83DB7" w:rsidRPr="009652E9">
              <w:rPr>
                <w:shd w:val="clear" w:color="auto" w:fill="FFFFFF"/>
              </w:rPr>
              <w:t>оптимизацию затрат в роуминге</w:t>
            </w:r>
            <w:r w:rsidR="00E52005">
              <w:rPr>
                <w:shd w:val="clear" w:color="auto" w:fill="FFFFFF"/>
              </w:rPr>
              <w:t xml:space="preserve"> </w:t>
            </w:r>
            <w:r w:rsidR="00B53F26" w:rsidRPr="009652E9">
              <w:rPr>
                <w:shd w:val="clear" w:color="auto" w:fill="FFFFFF"/>
              </w:rPr>
              <w:t>[3</w:t>
            </w:r>
            <w:r w:rsidR="009D4DC4" w:rsidRPr="009652E9">
              <w:rPr>
                <w:shd w:val="clear" w:color="auto" w:fill="FFFFFF"/>
              </w:rPr>
              <w:t>]</w:t>
            </w:r>
            <w:r w:rsidR="00B53F26" w:rsidRPr="009652E9">
              <w:rPr>
                <w:shd w:val="clear" w:color="auto" w:fill="FFFFFF"/>
              </w:rPr>
              <w:t>.</w:t>
            </w:r>
          </w:p>
          <w:p w:rsidR="00D95665" w:rsidRPr="009652E9" w:rsidRDefault="00B01A7E" w:rsidP="007600B5">
            <w:pPr>
              <w:pStyle w:val="a3"/>
              <w:numPr>
                <w:ilvl w:val="0"/>
                <w:numId w:val="14"/>
              </w:numPr>
              <w:spacing w:line="360" w:lineRule="auto"/>
              <w:ind w:left="443" w:hanging="284"/>
              <w:jc w:val="both"/>
            </w:pPr>
            <w:r w:rsidRPr="009652E9">
              <w:t>Благотворительность, у</w:t>
            </w:r>
            <w:r w:rsidR="00880AA4" w:rsidRPr="009652E9">
              <w:t>частие</w:t>
            </w:r>
            <w:r w:rsidR="00AA1E2C" w:rsidRPr="009652E9">
              <w:t xml:space="preserve"> в социальных, направленных на поддержку незащищённых слоев населения, лечение больных детей, развитие детского творчества</w:t>
            </w:r>
            <w:r w:rsidR="00E52005">
              <w:t xml:space="preserve"> </w:t>
            </w:r>
            <w:r w:rsidR="00B53F26" w:rsidRPr="009652E9">
              <w:t>[4]</w:t>
            </w:r>
            <w:r w:rsidR="00AA1E2C" w:rsidRPr="009652E9">
              <w:t>.</w:t>
            </w:r>
          </w:p>
        </w:tc>
        <w:tc>
          <w:tcPr>
            <w:tcW w:w="4194" w:type="dxa"/>
          </w:tcPr>
          <w:p w:rsidR="00FF78AF" w:rsidRPr="009652E9" w:rsidRDefault="00AA1E2C" w:rsidP="007600B5">
            <w:pPr>
              <w:pStyle w:val="a3"/>
              <w:numPr>
                <w:ilvl w:val="0"/>
                <w:numId w:val="15"/>
              </w:numPr>
              <w:spacing w:line="360" w:lineRule="auto"/>
              <w:ind w:left="543" w:hanging="284"/>
              <w:jc w:val="both"/>
            </w:pPr>
            <w:r w:rsidRPr="009652E9">
              <w:t xml:space="preserve">Сильные конкуренты –   федеральные  операторы </w:t>
            </w:r>
            <w:proofErr w:type="spellStart"/>
            <w:r w:rsidRPr="009652E9">
              <w:t>Билайн</w:t>
            </w:r>
            <w:proofErr w:type="spellEnd"/>
            <w:r w:rsidRPr="009652E9">
              <w:t xml:space="preserve"> и </w:t>
            </w:r>
            <w:proofErr w:type="spellStart"/>
            <w:r w:rsidRPr="009652E9">
              <w:t>МегаФон</w:t>
            </w:r>
            <w:proofErr w:type="spellEnd"/>
            <w:r w:rsidR="000A7D28" w:rsidRPr="009652E9">
              <w:t>, конкуренты в регионах.</w:t>
            </w:r>
          </w:p>
          <w:p w:rsidR="000A7D28" w:rsidRPr="009652E9" w:rsidRDefault="000A7D28" w:rsidP="007600B5">
            <w:pPr>
              <w:pStyle w:val="a3"/>
              <w:numPr>
                <w:ilvl w:val="0"/>
                <w:numId w:val="15"/>
              </w:numPr>
              <w:spacing w:line="360" w:lineRule="auto"/>
              <w:ind w:left="543" w:hanging="284"/>
              <w:jc w:val="both"/>
            </w:pPr>
            <w:r w:rsidRPr="009652E9">
              <w:t>Уменьшение доходов пользователей, ведущее к сокращению пользования услуг компании.</w:t>
            </w:r>
          </w:p>
        </w:tc>
      </w:tr>
    </w:tbl>
    <w:p w:rsidR="00500619" w:rsidRPr="009652E9" w:rsidRDefault="007A230B" w:rsidP="00C613B8">
      <w:pPr>
        <w:pStyle w:val="a3"/>
        <w:spacing w:line="360" w:lineRule="auto"/>
        <w:jc w:val="both"/>
      </w:pPr>
      <w:r w:rsidRPr="009652E9">
        <w:t xml:space="preserve">Как можно увидеть, </w:t>
      </w:r>
      <w:r w:rsidR="00500619" w:rsidRPr="009652E9">
        <w:t>МТС – удобная для клиентов компания, обладающая большим потенциалом, предоставляющая широкий спектр услуг и современных технологий. Она является крупным работодателем</w:t>
      </w:r>
      <w:r w:rsidRPr="009652E9">
        <w:t xml:space="preserve"> и обеспечивает занятость нескольких миллионов человек. </w:t>
      </w:r>
    </w:p>
    <w:p w:rsidR="00DB0050" w:rsidRPr="009652E9" w:rsidRDefault="007A230B" w:rsidP="00C613B8">
      <w:pPr>
        <w:pStyle w:val="a3"/>
        <w:spacing w:line="360" w:lineRule="auto"/>
        <w:jc w:val="both"/>
      </w:pPr>
      <w:r w:rsidRPr="009652E9">
        <w:t>Отсюда можно сделать выводы о возможностях и угрозах для дальнейшего развития МТС.</w:t>
      </w:r>
    </w:p>
    <w:tbl>
      <w:tblPr>
        <w:tblStyle w:val="a8"/>
        <w:tblW w:w="0" w:type="auto"/>
        <w:tblInd w:w="108" w:type="dxa"/>
        <w:tblLook w:val="04A0"/>
      </w:tblPr>
      <w:tblGrid>
        <w:gridCol w:w="4820"/>
        <w:gridCol w:w="5386"/>
      </w:tblGrid>
      <w:tr w:rsidR="00AA1E2C" w:rsidRPr="009652E9" w:rsidTr="00E52005">
        <w:tc>
          <w:tcPr>
            <w:tcW w:w="4820" w:type="dxa"/>
          </w:tcPr>
          <w:p w:rsidR="00AA1E2C" w:rsidRPr="009652E9" w:rsidRDefault="00AA1E2C" w:rsidP="00C613B8">
            <w:pPr>
              <w:pStyle w:val="a3"/>
              <w:spacing w:line="360" w:lineRule="auto"/>
              <w:jc w:val="center"/>
            </w:pPr>
            <w:r w:rsidRPr="009652E9">
              <w:lastRenderedPageBreak/>
              <w:t>Возможности</w:t>
            </w:r>
          </w:p>
        </w:tc>
        <w:tc>
          <w:tcPr>
            <w:tcW w:w="5386" w:type="dxa"/>
          </w:tcPr>
          <w:p w:rsidR="00AA1E2C" w:rsidRPr="009652E9" w:rsidRDefault="00AA1E2C" w:rsidP="00C613B8">
            <w:pPr>
              <w:pStyle w:val="a3"/>
              <w:spacing w:line="360" w:lineRule="auto"/>
              <w:jc w:val="center"/>
            </w:pPr>
            <w:r w:rsidRPr="009652E9">
              <w:t>Угрозы</w:t>
            </w:r>
          </w:p>
        </w:tc>
      </w:tr>
      <w:tr w:rsidR="00AA1E2C" w:rsidRPr="009652E9" w:rsidTr="00E52005">
        <w:trPr>
          <w:trHeight w:val="3983"/>
        </w:trPr>
        <w:tc>
          <w:tcPr>
            <w:tcW w:w="4820" w:type="dxa"/>
          </w:tcPr>
          <w:p w:rsidR="00114709" w:rsidRPr="009652E9" w:rsidRDefault="00114709" w:rsidP="00C613B8">
            <w:pPr>
              <w:pStyle w:val="a9"/>
              <w:numPr>
                <w:ilvl w:val="0"/>
                <w:numId w:val="16"/>
              </w:numPr>
              <w:spacing w:after="100" w:afterAutospacing="1" w:line="360" w:lineRule="auto"/>
              <w:ind w:left="601" w:hanging="283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652E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Дальнейшее развитие </w:t>
            </w:r>
            <w:r w:rsidR="007A230B" w:rsidRPr="009652E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новых </w:t>
            </w:r>
            <w:r w:rsidRPr="009652E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технологий</w:t>
            </w:r>
            <w:r w:rsidR="007A230B" w:rsidRPr="009652E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 совершенствование существующих.</w:t>
            </w:r>
          </w:p>
          <w:p w:rsidR="00DC17F7" w:rsidRPr="009652E9" w:rsidRDefault="00DC17F7" w:rsidP="00C613B8">
            <w:pPr>
              <w:pStyle w:val="a9"/>
              <w:numPr>
                <w:ilvl w:val="0"/>
                <w:numId w:val="16"/>
              </w:numPr>
              <w:spacing w:after="100" w:afterAutospacing="1" w:line="360" w:lineRule="auto"/>
              <w:ind w:left="601" w:hanging="283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652E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Инвестиции в другие сферы</w:t>
            </w:r>
            <w:r w:rsidR="007A230B" w:rsidRPr="009652E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(разнообразие предоставляемых услуг).</w:t>
            </w:r>
          </w:p>
          <w:p w:rsidR="00114709" w:rsidRPr="009652E9" w:rsidRDefault="000A7D28" w:rsidP="00C613B8">
            <w:pPr>
              <w:pStyle w:val="a9"/>
              <w:numPr>
                <w:ilvl w:val="0"/>
                <w:numId w:val="16"/>
              </w:numPr>
              <w:spacing w:after="100" w:afterAutospacing="1" w:line="360" w:lineRule="auto"/>
              <w:ind w:left="601" w:hanging="283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9652E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Сокращение расходов на рекламу из-за известности компании.</w:t>
            </w:r>
          </w:p>
        </w:tc>
        <w:tc>
          <w:tcPr>
            <w:tcW w:w="5386" w:type="dxa"/>
          </w:tcPr>
          <w:p w:rsidR="00AA1E2C" w:rsidRPr="009652E9" w:rsidRDefault="00AA1E2C" w:rsidP="00C613B8">
            <w:pPr>
              <w:pStyle w:val="a3"/>
              <w:numPr>
                <w:ilvl w:val="0"/>
                <w:numId w:val="17"/>
              </w:numPr>
              <w:spacing w:line="360" w:lineRule="auto"/>
              <w:jc w:val="both"/>
            </w:pPr>
            <w:r w:rsidRPr="009652E9">
              <w:t>Пакет Яровой</w:t>
            </w:r>
            <w:r w:rsidR="00EF345E" w:rsidRPr="009652E9">
              <w:t xml:space="preserve"> (большие затраты</w:t>
            </w:r>
            <w:r w:rsidR="00DC7803" w:rsidRPr="009652E9">
              <w:t xml:space="preserve"> на реализацию</w:t>
            </w:r>
            <w:r w:rsidR="00EF345E" w:rsidRPr="009652E9">
              <w:t>, рост с</w:t>
            </w:r>
            <w:r w:rsidR="000A7D28" w:rsidRPr="009652E9">
              <w:t>тоимости услуг, проблемы с конфи</w:t>
            </w:r>
            <w:r w:rsidR="00EF345E" w:rsidRPr="009652E9">
              <w:t>денциальностью</w:t>
            </w:r>
            <w:r w:rsidR="000A7D28" w:rsidRPr="009652E9">
              <w:t xml:space="preserve"> пользователей</w:t>
            </w:r>
            <w:r w:rsidR="00EF345E" w:rsidRPr="009652E9">
              <w:t>)</w:t>
            </w:r>
            <w:r w:rsidR="007A230B" w:rsidRPr="009652E9">
              <w:t>.</w:t>
            </w:r>
          </w:p>
          <w:p w:rsidR="00D43AEF" w:rsidRPr="009652E9" w:rsidRDefault="00114709" w:rsidP="00C613B8">
            <w:pPr>
              <w:pStyle w:val="a3"/>
              <w:numPr>
                <w:ilvl w:val="0"/>
                <w:numId w:val="17"/>
              </w:numPr>
              <w:spacing w:line="360" w:lineRule="auto"/>
              <w:jc w:val="both"/>
            </w:pPr>
            <w:r w:rsidRPr="009652E9">
              <w:t>Предоставляемые услуги не являются новыми или уникальными</w:t>
            </w:r>
            <w:r w:rsidR="000608E8">
              <w:t xml:space="preserve"> </w:t>
            </w:r>
            <w:r w:rsidR="00D43AEF" w:rsidRPr="009652E9">
              <w:t xml:space="preserve">(в 2015 году МТС собиралась выпустить </w:t>
            </w:r>
            <w:proofErr w:type="gramStart"/>
            <w:r w:rsidR="00D43AEF" w:rsidRPr="009652E9">
              <w:t>свой</w:t>
            </w:r>
            <w:proofErr w:type="gramEnd"/>
            <w:r w:rsidR="00D43AEF" w:rsidRPr="009652E9">
              <w:t xml:space="preserve"> </w:t>
            </w:r>
            <w:proofErr w:type="spellStart"/>
            <w:r w:rsidR="00D43AEF" w:rsidRPr="009652E9">
              <w:t>мессенджер</w:t>
            </w:r>
            <w:proofErr w:type="spellEnd"/>
            <w:r w:rsidR="00E52005">
              <w:t xml:space="preserve"> </w:t>
            </w:r>
            <w:r w:rsidR="00D43AEF" w:rsidRPr="009652E9">
              <w:t>[5], в 2017 году выпустила курсы от своего корпоративного университета</w:t>
            </w:r>
            <w:r w:rsidR="00E52005">
              <w:t xml:space="preserve"> </w:t>
            </w:r>
            <w:r w:rsidR="00D43AEF" w:rsidRPr="009652E9">
              <w:t>[6])</w:t>
            </w:r>
            <w:r w:rsidR="00E52005">
              <w:t>.</w:t>
            </w:r>
          </w:p>
          <w:p w:rsidR="00114709" w:rsidRPr="009652E9" w:rsidRDefault="007A230B" w:rsidP="00C613B8">
            <w:pPr>
              <w:pStyle w:val="a3"/>
              <w:numPr>
                <w:ilvl w:val="0"/>
                <w:numId w:val="17"/>
              </w:numPr>
              <w:spacing w:line="360" w:lineRule="auto"/>
              <w:jc w:val="both"/>
            </w:pPr>
            <w:r w:rsidRPr="009652E9">
              <w:t>В</w:t>
            </w:r>
            <w:r w:rsidR="00114709" w:rsidRPr="009652E9">
              <w:t xml:space="preserve">лияние </w:t>
            </w:r>
            <w:r w:rsidRPr="009652E9">
              <w:t>экономической ситуации в стране на доходы компании</w:t>
            </w:r>
            <w:r w:rsidR="00114709" w:rsidRPr="009652E9">
              <w:t xml:space="preserve"> (инфляция, падение рубля, налоги)</w:t>
            </w:r>
            <w:r w:rsidRPr="009652E9">
              <w:t>.</w:t>
            </w:r>
          </w:p>
        </w:tc>
      </w:tr>
    </w:tbl>
    <w:p w:rsidR="007A230B" w:rsidRPr="009652E9" w:rsidRDefault="007A230B" w:rsidP="00C613B8">
      <w:pPr>
        <w:pStyle w:val="a3"/>
        <w:spacing w:line="360" w:lineRule="auto"/>
        <w:jc w:val="both"/>
      </w:pPr>
      <w:r w:rsidRPr="009652E9">
        <w:t xml:space="preserve">Анализируя выше изложенные данные, можно сказать, </w:t>
      </w:r>
      <w:r w:rsidR="00DF6C89" w:rsidRPr="009652E9">
        <w:t>что ПАО «МТС» занимает первое место на рынке сотовой связи в России. Ей следует придерживаться стратегии, которая бы помогла удержать и укрепить эту позицию. Компании необходимо улучшить обслуживание клиентов и качество существующих технологий, чтобы сохранить</w:t>
      </w:r>
      <w:r w:rsidR="00B01A7E" w:rsidRPr="009652E9">
        <w:t xml:space="preserve"> своих абонентов и привлекать новых, то есть поддерживать своё лидирующее положение среди конкурентов.</w:t>
      </w:r>
    </w:p>
    <w:p w:rsidR="00805F44" w:rsidRPr="009652E9" w:rsidRDefault="00DF6C89" w:rsidP="00C613B8">
      <w:pPr>
        <w:pStyle w:val="a3"/>
        <w:spacing w:line="360" w:lineRule="auto"/>
        <w:jc w:val="both"/>
      </w:pPr>
      <w:r w:rsidRPr="009652E9">
        <w:t>Сейчас ПАО «МТС» придерживается стратегии развития «3Д» («Данны</w:t>
      </w:r>
      <w:r w:rsidR="00DC7803" w:rsidRPr="009652E9">
        <w:t xml:space="preserve">е, </w:t>
      </w:r>
      <w:proofErr w:type="spellStart"/>
      <w:r w:rsidR="00DC7803" w:rsidRPr="009652E9">
        <w:t>Диджитализация</w:t>
      </w:r>
      <w:proofErr w:type="spellEnd"/>
      <w:r w:rsidR="00DC7803" w:rsidRPr="009652E9">
        <w:t xml:space="preserve">, Дивиденды»), </w:t>
      </w:r>
      <w:proofErr w:type="gramStart"/>
      <w:r w:rsidRPr="009652E9">
        <w:t>которая</w:t>
      </w:r>
      <w:proofErr w:type="gramEnd"/>
      <w:r w:rsidRPr="009652E9">
        <w:t xml:space="preserve"> направлена на укрепление лидерства на российском телекоммуникационном и </w:t>
      </w:r>
      <w:proofErr w:type="spellStart"/>
      <w:r w:rsidRPr="009652E9">
        <w:t>ИТ-рынке</w:t>
      </w:r>
      <w:proofErr w:type="spellEnd"/>
      <w:r w:rsidRPr="009652E9">
        <w:t xml:space="preserve"> за счет роста </w:t>
      </w:r>
      <w:proofErr w:type="spellStart"/>
      <w:r w:rsidR="000608E8">
        <w:t>востребованности</w:t>
      </w:r>
      <w:proofErr w:type="spellEnd"/>
      <w:r w:rsidRPr="009652E9">
        <w:t xml:space="preserve"> услуг передачи данных и мобильного интернета, продвижения инновационных цифровых решений для широкого круга пользователей, повышения операционной эффективности и инвестиционной привлекательности компании для акционеров</w:t>
      </w:r>
      <w:r w:rsidR="00DC7803" w:rsidRPr="009652E9">
        <w:t xml:space="preserve"> </w:t>
      </w:r>
      <w:r w:rsidR="005A0B14" w:rsidRPr="009652E9">
        <w:t>[7</w:t>
      </w:r>
      <w:r w:rsidR="00B53F26" w:rsidRPr="009652E9">
        <w:t>]</w:t>
      </w:r>
      <w:r w:rsidRPr="009652E9">
        <w:t>.</w:t>
      </w:r>
      <w:r w:rsidR="00275136" w:rsidRPr="009652E9">
        <w:t xml:space="preserve"> </w:t>
      </w:r>
    </w:p>
    <w:p w:rsidR="00C54B44" w:rsidRPr="00E52005" w:rsidRDefault="00E52005" w:rsidP="00C613B8">
      <w:pPr>
        <w:pStyle w:val="a9"/>
        <w:spacing w:after="100" w:afterAutospacing="1" w:line="360" w:lineRule="auto"/>
        <w:ind w:hanging="29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2005">
        <w:rPr>
          <w:rFonts w:ascii="Times New Roman" w:hAnsi="Times New Roman" w:cs="Times New Roman"/>
          <w:b/>
          <w:sz w:val="28"/>
          <w:szCs w:val="28"/>
        </w:rPr>
        <w:t>3</w:t>
      </w:r>
      <w:proofErr w:type="gramStart"/>
      <w:r w:rsidR="0070417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05F44" w:rsidRPr="00E52005">
        <w:rPr>
          <w:rFonts w:ascii="Times New Roman" w:hAnsi="Times New Roman" w:cs="Times New Roman"/>
          <w:b/>
          <w:sz w:val="28"/>
          <w:szCs w:val="28"/>
        </w:rPr>
        <w:t>Н</w:t>
      </w:r>
      <w:proofErr w:type="gramEnd"/>
      <w:r w:rsidR="00805F44" w:rsidRPr="00E52005">
        <w:rPr>
          <w:rFonts w:ascii="Times New Roman" w:hAnsi="Times New Roman" w:cs="Times New Roman"/>
          <w:b/>
          <w:sz w:val="28"/>
          <w:szCs w:val="28"/>
        </w:rPr>
        <w:t>аиболее значимые з</w:t>
      </w:r>
      <w:r w:rsidR="00CE33EF" w:rsidRPr="00E52005">
        <w:rPr>
          <w:rFonts w:ascii="Times New Roman" w:hAnsi="Times New Roman" w:cs="Times New Roman"/>
          <w:b/>
          <w:sz w:val="28"/>
          <w:szCs w:val="28"/>
        </w:rPr>
        <w:t>адачи</w:t>
      </w:r>
    </w:p>
    <w:p w:rsidR="00114709" w:rsidRPr="009652E9" w:rsidRDefault="00114709" w:rsidP="00C613B8"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52E9">
        <w:rPr>
          <w:rFonts w:ascii="Times New Roman" w:hAnsi="Times New Roman" w:cs="Times New Roman"/>
          <w:sz w:val="24"/>
          <w:szCs w:val="24"/>
        </w:rPr>
        <w:t>В результате проведенного анализа</w:t>
      </w:r>
      <w:r w:rsidR="00CE33EF" w:rsidRPr="009652E9">
        <w:rPr>
          <w:rFonts w:ascii="Times New Roman" w:hAnsi="Times New Roman" w:cs="Times New Roman"/>
          <w:sz w:val="24"/>
          <w:szCs w:val="24"/>
        </w:rPr>
        <w:t xml:space="preserve"> мною</w:t>
      </w:r>
      <w:r w:rsidRPr="009652E9">
        <w:rPr>
          <w:rFonts w:ascii="Times New Roman" w:hAnsi="Times New Roman" w:cs="Times New Roman"/>
          <w:sz w:val="24"/>
          <w:szCs w:val="24"/>
        </w:rPr>
        <w:t xml:space="preserve"> были выявлены основные задачи, стоящие перед компанией МТС</w:t>
      </w:r>
      <w:r w:rsidR="0004495B" w:rsidRPr="009652E9">
        <w:rPr>
          <w:rFonts w:ascii="Times New Roman" w:hAnsi="Times New Roman" w:cs="Times New Roman"/>
          <w:sz w:val="24"/>
          <w:szCs w:val="24"/>
        </w:rPr>
        <w:t>, среди них:</w:t>
      </w:r>
    </w:p>
    <w:p w:rsidR="00114709" w:rsidRPr="009652E9" w:rsidRDefault="0004495B" w:rsidP="00C613B8">
      <w:pPr>
        <w:pStyle w:val="a9"/>
        <w:numPr>
          <w:ilvl w:val="0"/>
          <w:numId w:val="18"/>
        </w:numPr>
        <w:spacing w:after="100" w:afterAutospacing="1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9652E9">
        <w:rPr>
          <w:rFonts w:ascii="Times New Roman" w:hAnsi="Times New Roman" w:cs="Times New Roman"/>
          <w:sz w:val="24"/>
          <w:szCs w:val="24"/>
        </w:rPr>
        <w:t>Борьба с конкурентами.</w:t>
      </w:r>
    </w:p>
    <w:p w:rsidR="00114709" w:rsidRPr="009652E9" w:rsidRDefault="0004495B" w:rsidP="00C613B8">
      <w:pPr>
        <w:pStyle w:val="a9"/>
        <w:numPr>
          <w:ilvl w:val="0"/>
          <w:numId w:val="18"/>
        </w:numPr>
        <w:spacing w:after="100" w:afterAutospacing="1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9652E9">
        <w:rPr>
          <w:rFonts w:ascii="Times New Roman" w:hAnsi="Times New Roman" w:cs="Times New Roman"/>
          <w:sz w:val="24"/>
          <w:szCs w:val="24"/>
        </w:rPr>
        <w:t>Увеличение прибыли.</w:t>
      </w:r>
    </w:p>
    <w:p w:rsidR="00114709" w:rsidRPr="009652E9" w:rsidRDefault="0004495B" w:rsidP="00C613B8">
      <w:pPr>
        <w:pStyle w:val="a9"/>
        <w:numPr>
          <w:ilvl w:val="0"/>
          <w:numId w:val="18"/>
        </w:numPr>
        <w:spacing w:after="100" w:afterAutospacing="1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9652E9">
        <w:rPr>
          <w:rFonts w:ascii="Times New Roman" w:hAnsi="Times New Roman" w:cs="Times New Roman"/>
          <w:sz w:val="24"/>
          <w:szCs w:val="24"/>
        </w:rPr>
        <w:lastRenderedPageBreak/>
        <w:t>Р</w:t>
      </w:r>
      <w:r w:rsidR="00A64EBF" w:rsidRPr="009652E9">
        <w:rPr>
          <w:rFonts w:ascii="Times New Roman" w:hAnsi="Times New Roman" w:cs="Times New Roman"/>
          <w:sz w:val="24"/>
          <w:szCs w:val="24"/>
        </w:rPr>
        <w:t>асширение спектра</w:t>
      </w:r>
      <w:r w:rsidRPr="009652E9">
        <w:rPr>
          <w:rFonts w:ascii="Times New Roman" w:hAnsi="Times New Roman" w:cs="Times New Roman"/>
          <w:sz w:val="24"/>
          <w:szCs w:val="24"/>
        </w:rPr>
        <w:t xml:space="preserve"> предоставляемых</w:t>
      </w:r>
      <w:r w:rsidR="00A64EBF" w:rsidRPr="009652E9">
        <w:rPr>
          <w:rFonts w:ascii="Times New Roman" w:hAnsi="Times New Roman" w:cs="Times New Roman"/>
          <w:sz w:val="24"/>
          <w:szCs w:val="24"/>
        </w:rPr>
        <w:t xml:space="preserve"> услуг</w:t>
      </w:r>
      <w:r w:rsidRPr="009652E9">
        <w:rPr>
          <w:rFonts w:ascii="Times New Roman" w:hAnsi="Times New Roman" w:cs="Times New Roman"/>
          <w:sz w:val="24"/>
          <w:szCs w:val="24"/>
        </w:rPr>
        <w:t xml:space="preserve"> и</w:t>
      </w:r>
      <w:r w:rsidR="00DB0050" w:rsidRPr="009652E9">
        <w:rPr>
          <w:rFonts w:ascii="Times New Roman" w:hAnsi="Times New Roman" w:cs="Times New Roman"/>
          <w:sz w:val="24"/>
          <w:szCs w:val="24"/>
        </w:rPr>
        <w:t xml:space="preserve"> совершенствование существующих</w:t>
      </w:r>
      <w:r w:rsidR="00114709" w:rsidRPr="009652E9">
        <w:rPr>
          <w:rFonts w:ascii="Times New Roman" w:hAnsi="Times New Roman" w:cs="Times New Roman"/>
          <w:sz w:val="24"/>
          <w:szCs w:val="24"/>
        </w:rPr>
        <w:t xml:space="preserve">, </w:t>
      </w:r>
      <w:r w:rsidRPr="009652E9">
        <w:rPr>
          <w:rFonts w:ascii="Times New Roman" w:hAnsi="Times New Roman" w:cs="Times New Roman"/>
          <w:sz w:val="24"/>
          <w:szCs w:val="24"/>
        </w:rPr>
        <w:t>с целью</w:t>
      </w:r>
      <w:r w:rsidR="00114709" w:rsidRPr="009652E9">
        <w:rPr>
          <w:rFonts w:ascii="Times New Roman" w:hAnsi="Times New Roman" w:cs="Times New Roman"/>
          <w:sz w:val="24"/>
          <w:szCs w:val="24"/>
        </w:rPr>
        <w:t xml:space="preserve"> </w:t>
      </w:r>
      <w:r w:rsidRPr="009652E9">
        <w:rPr>
          <w:rFonts w:ascii="Times New Roman" w:hAnsi="Times New Roman" w:cs="Times New Roman"/>
          <w:sz w:val="24"/>
          <w:szCs w:val="24"/>
        </w:rPr>
        <w:t>удовлетворить требованиям пользователей.</w:t>
      </w:r>
    </w:p>
    <w:p w:rsidR="00114709" w:rsidRPr="009652E9" w:rsidRDefault="00A14391" w:rsidP="00C613B8">
      <w:pPr>
        <w:pStyle w:val="a9"/>
        <w:numPr>
          <w:ilvl w:val="0"/>
          <w:numId w:val="18"/>
        </w:numPr>
        <w:spacing w:after="100" w:afterAutospacing="1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9652E9">
        <w:rPr>
          <w:rFonts w:ascii="Times New Roman" w:hAnsi="Times New Roman" w:cs="Times New Roman"/>
          <w:sz w:val="24"/>
          <w:szCs w:val="24"/>
        </w:rPr>
        <w:t>Автоматизация процессов</w:t>
      </w:r>
      <w:r w:rsidR="00114709" w:rsidRPr="009652E9">
        <w:rPr>
          <w:rFonts w:ascii="Times New Roman" w:hAnsi="Times New Roman" w:cs="Times New Roman"/>
          <w:sz w:val="24"/>
          <w:szCs w:val="24"/>
        </w:rPr>
        <w:t xml:space="preserve"> для слаженной работы многочисленных филиалов</w:t>
      </w:r>
      <w:r w:rsidRPr="009652E9">
        <w:rPr>
          <w:rFonts w:ascii="Times New Roman" w:hAnsi="Times New Roman" w:cs="Times New Roman"/>
          <w:sz w:val="24"/>
          <w:szCs w:val="24"/>
        </w:rPr>
        <w:t>.</w:t>
      </w:r>
    </w:p>
    <w:p w:rsidR="00B01A7E" w:rsidRPr="00704173" w:rsidRDefault="00A14391" w:rsidP="00C613B8">
      <w:pPr>
        <w:pStyle w:val="a9"/>
        <w:numPr>
          <w:ilvl w:val="0"/>
          <w:numId w:val="18"/>
        </w:numPr>
        <w:spacing w:after="100" w:afterAutospacing="1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9652E9">
        <w:rPr>
          <w:rFonts w:ascii="Times New Roman" w:hAnsi="Times New Roman" w:cs="Times New Roman"/>
          <w:sz w:val="24"/>
          <w:szCs w:val="24"/>
        </w:rPr>
        <w:t>У</w:t>
      </w:r>
      <w:r w:rsidR="00DB0050" w:rsidRPr="009652E9">
        <w:rPr>
          <w:rFonts w:ascii="Times New Roman" w:hAnsi="Times New Roman" w:cs="Times New Roman"/>
          <w:sz w:val="24"/>
          <w:szCs w:val="24"/>
        </w:rPr>
        <w:t xml:space="preserve">прощение работы с </w:t>
      </w:r>
      <w:r w:rsidR="00114709" w:rsidRPr="009652E9">
        <w:rPr>
          <w:rFonts w:ascii="Times New Roman" w:hAnsi="Times New Roman" w:cs="Times New Roman"/>
          <w:sz w:val="24"/>
          <w:szCs w:val="24"/>
        </w:rPr>
        <w:t xml:space="preserve">огромным числом </w:t>
      </w:r>
      <w:r w:rsidRPr="009652E9">
        <w:rPr>
          <w:rFonts w:ascii="Times New Roman" w:hAnsi="Times New Roman" w:cs="Times New Roman"/>
          <w:sz w:val="24"/>
          <w:szCs w:val="24"/>
        </w:rPr>
        <w:t>пользователей.</w:t>
      </w:r>
    </w:p>
    <w:p w:rsidR="00704173" w:rsidRDefault="00B01A7E" w:rsidP="00C613B8">
      <w:pPr>
        <w:pStyle w:val="a9"/>
        <w:spacing w:after="100" w:afterAutospacing="1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652E9">
        <w:rPr>
          <w:rFonts w:ascii="Times New Roman" w:hAnsi="Times New Roman" w:cs="Times New Roman"/>
          <w:sz w:val="24"/>
          <w:szCs w:val="24"/>
        </w:rPr>
        <w:t>Реализация вышеуказанных пунктов поможет компании придерживаться выигрыш</w:t>
      </w:r>
      <w:r w:rsidR="008B5D4D" w:rsidRPr="009652E9">
        <w:rPr>
          <w:rFonts w:ascii="Times New Roman" w:hAnsi="Times New Roman" w:cs="Times New Roman"/>
          <w:sz w:val="24"/>
          <w:szCs w:val="24"/>
        </w:rPr>
        <w:t>ной для нее стратегии развития.</w:t>
      </w:r>
    </w:p>
    <w:p w:rsidR="00704173" w:rsidRPr="009652E9" w:rsidRDefault="00704173" w:rsidP="00C613B8">
      <w:pPr>
        <w:pStyle w:val="a9"/>
        <w:spacing w:after="100" w:afterAutospacing="1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04173" w:rsidRPr="00704173" w:rsidRDefault="00704173" w:rsidP="00C613B8">
      <w:pPr>
        <w:pStyle w:val="a9"/>
        <w:spacing w:after="100" w:afterAutospacing="1" w:line="360" w:lineRule="auto"/>
        <w:ind w:left="0"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04173">
        <w:rPr>
          <w:rFonts w:ascii="Times New Roman" w:hAnsi="Times New Roman" w:cs="Times New Roman"/>
          <w:b/>
          <w:sz w:val="28"/>
          <w:szCs w:val="28"/>
        </w:rPr>
        <w:t xml:space="preserve">4 </w:t>
      </w:r>
      <w:proofErr w:type="spellStart"/>
      <w:r w:rsidR="00805F44" w:rsidRPr="00704173">
        <w:rPr>
          <w:rFonts w:ascii="Times New Roman" w:hAnsi="Times New Roman" w:cs="Times New Roman"/>
          <w:b/>
          <w:sz w:val="28"/>
          <w:szCs w:val="28"/>
        </w:rPr>
        <w:t>ИТ-решения</w:t>
      </w:r>
      <w:proofErr w:type="spellEnd"/>
    </w:p>
    <w:p w:rsidR="000A2732" w:rsidRPr="009652E9" w:rsidRDefault="00B01A7E" w:rsidP="00C613B8">
      <w:pPr>
        <w:pStyle w:val="a9"/>
        <w:spacing w:after="100" w:afterAutospacing="1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652E9">
        <w:rPr>
          <w:rFonts w:ascii="Times New Roman" w:hAnsi="Times New Roman" w:cs="Times New Roman"/>
          <w:sz w:val="24"/>
          <w:szCs w:val="24"/>
        </w:rPr>
        <w:t>Для выполн</w:t>
      </w:r>
      <w:r w:rsidR="000A2732" w:rsidRPr="009652E9">
        <w:rPr>
          <w:rFonts w:ascii="Times New Roman" w:hAnsi="Times New Roman" w:cs="Times New Roman"/>
          <w:sz w:val="24"/>
          <w:szCs w:val="24"/>
        </w:rPr>
        <w:t xml:space="preserve">ения задач, определенных ранее, требуется наличие и отлаженная работа определенных </w:t>
      </w:r>
      <w:proofErr w:type="spellStart"/>
      <w:r w:rsidR="000A2732" w:rsidRPr="009652E9">
        <w:rPr>
          <w:rFonts w:ascii="Times New Roman" w:hAnsi="Times New Roman" w:cs="Times New Roman"/>
          <w:sz w:val="24"/>
          <w:szCs w:val="24"/>
        </w:rPr>
        <w:t>ИТ-решений</w:t>
      </w:r>
      <w:proofErr w:type="spellEnd"/>
      <w:r w:rsidR="000A2732" w:rsidRPr="009652E9">
        <w:rPr>
          <w:rFonts w:ascii="Times New Roman" w:hAnsi="Times New Roman" w:cs="Times New Roman"/>
          <w:sz w:val="24"/>
          <w:szCs w:val="24"/>
        </w:rPr>
        <w:t xml:space="preserve">. </w:t>
      </w:r>
      <w:r w:rsidR="006B267F" w:rsidRPr="009652E9">
        <w:rPr>
          <w:rFonts w:ascii="Times New Roman" w:hAnsi="Times New Roman" w:cs="Times New Roman"/>
          <w:sz w:val="24"/>
          <w:szCs w:val="24"/>
        </w:rPr>
        <w:t xml:space="preserve">В результате анализа внешней и внутренней среды МТС стала очевидна необходимость во внедрении </w:t>
      </w:r>
      <w:r w:rsidR="000A2732" w:rsidRPr="009652E9">
        <w:rPr>
          <w:rFonts w:ascii="Times New Roman" w:hAnsi="Times New Roman" w:cs="Times New Roman"/>
          <w:sz w:val="24"/>
          <w:szCs w:val="24"/>
        </w:rPr>
        <w:t>некоторых систем</w:t>
      </w:r>
      <w:r w:rsidR="006B267F" w:rsidRPr="009652E9">
        <w:rPr>
          <w:rFonts w:ascii="Times New Roman" w:hAnsi="Times New Roman" w:cs="Times New Roman"/>
          <w:sz w:val="24"/>
          <w:szCs w:val="24"/>
        </w:rPr>
        <w:t>, которые помогут автоматизировать и упростить ра</w:t>
      </w:r>
      <w:r w:rsidR="000A2732" w:rsidRPr="009652E9">
        <w:rPr>
          <w:rFonts w:ascii="Times New Roman" w:hAnsi="Times New Roman" w:cs="Times New Roman"/>
          <w:sz w:val="24"/>
          <w:szCs w:val="24"/>
        </w:rPr>
        <w:t>боту</w:t>
      </w:r>
      <w:r w:rsidR="006B267F" w:rsidRPr="009652E9">
        <w:rPr>
          <w:rFonts w:ascii="Times New Roman" w:hAnsi="Times New Roman" w:cs="Times New Roman"/>
          <w:sz w:val="24"/>
          <w:szCs w:val="24"/>
        </w:rPr>
        <w:t xml:space="preserve"> компании. </w:t>
      </w:r>
    </w:p>
    <w:p w:rsidR="000A2732" w:rsidRPr="009652E9" w:rsidRDefault="000A2732" w:rsidP="00C613B8">
      <w:pPr>
        <w:pStyle w:val="a9"/>
        <w:spacing w:after="100" w:afterAutospacing="1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0C0736" w:rsidRPr="009652E9" w:rsidRDefault="000A2732" w:rsidP="00C613B8">
      <w:pPr>
        <w:pStyle w:val="a9"/>
        <w:spacing w:after="100" w:afterAutospacing="1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652E9">
        <w:rPr>
          <w:rFonts w:ascii="Times New Roman" w:hAnsi="Times New Roman" w:cs="Times New Roman"/>
          <w:sz w:val="24"/>
          <w:szCs w:val="24"/>
        </w:rPr>
        <w:t>Выясним, какие сферы работы МТС можно автоматизировать и улучшить</w:t>
      </w:r>
      <w:r w:rsidR="00952ACA" w:rsidRPr="009652E9">
        <w:rPr>
          <w:rFonts w:ascii="Times New Roman" w:hAnsi="Times New Roman" w:cs="Times New Roman"/>
          <w:sz w:val="24"/>
          <w:szCs w:val="24"/>
        </w:rPr>
        <w:t>. Для этого п</w:t>
      </w:r>
      <w:r w:rsidRPr="009652E9">
        <w:rPr>
          <w:rFonts w:ascii="Times New Roman" w:hAnsi="Times New Roman" w:cs="Times New Roman"/>
          <w:sz w:val="24"/>
          <w:szCs w:val="24"/>
        </w:rPr>
        <w:t xml:space="preserve">риведем примеры возможных </w:t>
      </w:r>
      <w:proofErr w:type="spellStart"/>
      <w:r w:rsidRPr="009652E9">
        <w:rPr>
          <w:rFonts w:ascii="Times New Roman" w:hAnsi="Times New Roman" w:cs="Times New Roman"/>
          <w:sz w:val="24"/>
          <w:szCs w:val="24"/>
        </w:rPr>
        <w:t>ИТ-решений</w:t>
      </w:r>
      <w:proofErr w:type="spellEnd"/>
      <w:r w:rsidRPr="009652E9">
        <w:rPr>
          <w:rFonts w:ascii="Times New Roman" w:hAnsi="Times New Roman" w:cs="Times New Roman"/>
          <w:sz w:val="24"/>
          <w:szCs w:val="24"/>
        </w:rPr>
        <w:t xml:space="preserve"> и проанализируем уже внедренные</w:t>
      </w:r>
      <w:r w:rsidR="00952ACA" w:rsidRPr="009652E9">
        <w:rPr>
          <w:rFonts w:ascii="Times New Roman" w:hAnsi="Times New Roman" w:cs="Times New Roman"/>
          <w:sz w:val="24"/>
          <w:szCs w:val="24"/>
        </w:rPr>
        <w:t>: оценим важность систем, определим рациональную последовательность</w:t>
      </w:r>
      <w:r w:rsidR="000E4466">
        <w:rPr>
          <w:rFonts w:ascii="Times New Roman" w:hAnsi="Times New Roman" w:cs="Times New Roman"/>
          <w:sz w:val="24"/>
          <w:szCs w:val="24"/>
        </w:rPr>
        <w:t xml:space="preserve"> внедрения</w:t>
      </w:r>
      <w:r w:rsidR="00952ACA" w:rsidRPr="009652E9">
        <w:rPr>
          <w:rFonts w:ascii="Times New Roman" w:hAnsi="Times New Roman" w:cs="Times New Roman"/>
          <w:sz w:val="24"/>
          <w:szCs w:val="24"/>
        </w:rPr>
        <w:t>, сроки и стоимость их внедрения  и дополнительные затраты, сопутствующие этим процессам.</w:t>
      </w:r>
    </w:p>
    <w:p w:rsidR="000C0736" w:rsidRPr="009652E9" w:rsidRDefault="000C0736" w:rsidP="00C613B8">
      <w:pPr>
        <w:pStyle w:val="a9"/>
        <w:spacing w:after="100" w:afterAutospacing="1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0A2732" w:rsidRPr="002833D6" w:rsidRDefault="002833D6" w:rsidP="00C613B8">
      <w:pPr>
        <w:pStyle w:val="a9"/>
        <w:spacing w:after="100" w:afterAutospacing="1" w:line="360" w:lineRule="auto"/>
        <w:ind w:left="0"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833D6">
        <w:rPr>
          <w:rFonts w:ascii="Times New Roman" w:hAnsi="Times New Roman" w:cs="Times New Roman"/>
          <w:b/>
          <w:sz w:val="28"/>
          <w:szCs w:val="28"/>
        </w:rPr>
        <w:t xml:space="preserve">4.1 </w:t>
      </w:r>
      <w:r w:rsidR="000C0736" w:rsidRPr="002833D6">
        <w:rPr>
          <w:rFonts w:ascii="Times New Roman" w:hAnsi="Times New Roman" w:cs="Times New Roman"/>
          <w:b/>
          <w:sz w:val="28"/>
          <w:szCs w:val="28"/>
          <w:lang w:val="en-US"/>
        </w:rPr>
        <w:t>CRM</w:t>
      </w:r>
      <w:r w:rsidR="000C0736" w:rsidRPr="00C65C1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C0736" w:rsidRPr="002833D6">
        <w:rPr>
          <w:rFonts w:ascii="Times New Roman" w:hAnsi="Times New Roman" w:cs="Times New Roman"/>
          <w:b/>
          <w:sz w:val="28"/>
          <w:szCs w:val="28"/>
        </w:rPr>
        <w:t>система</w:t>
      </w:r>
    </w:p>
    <w:p w:rsidR="00314CDC" w:rsidRPr="009652E9" w:rsidRDefault="006B267F" w:rsidP="00C613B8">
      <w:pPr>
        <w:pStyle w:val="a9"/>
        <w:spacing w:after="100" w:afterAutospacing="1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652E9">
        <w:rPr>
          <w:rFonts w:ascii="Times New Roman" w:hAnsi="Times New Roman" w:cs="Times New Roman"/>
          <w:sz w:val="24"/>
          <w:szCs w:val="24"/>
        </w:rPr>
        <w:t xml:space="preserve">В первую очередь МТС, как организации, обслуживающей миллионы людей в нескольких странах необходимо автоматизировать и упростить работу с клиентами, что реализуется с помощью </w:t>
      </w:r>
      <w:r w:rsidRPr="009652E9"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9652E9">
        <w:rPr>
          <w:rFonts w:ascii="Times New Roman" w:hAnsi="Times New Roman" w:cs="Times New Roman"/>
          <w:sz w:val="24"/>
          <w:szCs w:val="24"/>
        </w:rPr>
        <w:t xml:space="preserve"> систем. </w:t>
      </w:r>
    </w:p>
    <w:p w:rsidR="00B53F26" w:rsidRPr="009652E9" w:rsidRDefault="00314CDC" w:rsidP="00C613B8">
      <w:pPr>
        <w:pStyle w:val="a9"/>
        <w:spacing w:after="100" w:afterAutospacing="1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652E9">
        <w:rPr>
          <w:rFonts w:ascii="Times New Roman" w:hAnsi="Times New Roman" w:cs="Times New Roman"/>
          <w:sz w:val="24"/>
          <w:szCs w:val="24"/>
        </w:rPr>
        <w:t xml:space="preserve">МТС – крупная компания, поэтому разумно внедрить в нее </w:t>
      </w:r>
      <w:r w:rsidR="005958F7" w:rsidRPr="009652E9">
        <w:rPr>
          <w:rFonts w:ascii="Times New Roman" w:hAnsi="Times New Roman" w:cs="Times New Roman"/>
          <w:sz w:val="24"/>
          <w:szCs w:val="24"/>
        </w:rPr>
        <w:t xml:space="preserve">масштабную и дорогостоящую, но удобную </w:t>
      </w:r>
      <w:r w:rsidRPr="009652E9">
        <w:rPr>
          <w:rFonts w:ascii="Times New Roman" w:hAnsi="Times New Roman" w:cs="Times New Roman"/>
          <w:sz w:val="24"/>
          <w:szCs w:val="24"/>
        </w:rPr>
        <w:t xml:space="preserve">систему, которая сможет удовлетворить требованиям организации. </w:t>
      </w:r>
    </w:p>
    <w:p w:rsidR="00B53F26" w:rsidRPr="009652E9" w:rsidRDefault="000E4466" w:rsidP="00C613B8">
      <w:pPr>
        <w:pStyle w:val="a9"/>
        <w:spacing w:after="100" w:afterAutospacing="1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 2006 года и по </w:t>
      </w:r>
      <w:r w:rsidR="00B53F26" w:rsidRPr="009652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настоящее время компания МТС использует систему «</w:t>
      </w:r>
      <w:proofErr w:type="spellStart"/>
      <w:r w:rsidR="00B53F26" w:rsidRPr="009652E9">
        <w:rPr>
          <w:rFonts w:ascii="Times New Roman" w:hAnsi="Times New Roman" w:cs="Times New Roman"/>
          <w:sz w:val="24"/>
          <w:szCs w:val="24"/>
        </w:rPr>
        <w:t>Oracle</w:t>
      </w:r>
      <w:proofErr w:type="spellEnd"/>
      <w:r w:rsidR="00B53F26" w:rsidRPr="00965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F26" w:rsidRPr="009652E9">
        <w:rPr>
          <w:rFonts w:ascii="Times New Roman" w:hAnsi="Times New Roman" w:cs="Times New Roman"/>
          <w:sz w:val="24"/>
          <w:szCs w:val="24"/>
        </w:rPr>
        <w:t>Siebel</w:t>
      </w:r>
      <w:proofErr w:type="spellEnd"/>
      <w:r w:rsidR="00B53F26" w:rsidRPr="009652E9">
        <w:rPr>
          <w:rFonts w:ascii="Times New Roman" w:hAnsi="Times New Roman" w:cs="Times New Roman"/>
          <w:sz w:val="24"/>
          <w:szCs w:val="24"/>
        </w:rPr>
        <w:t xml:space="preserve"> CRM».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3F26" w:rsidRPr="009652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</w:t>
      </w:r>
      <w:r w:rsidR="00B53F26" w:rsidRPr="009652E9">
        <w:rPr>
          <w:rFonts w:ascii="Times New Roman" w:hAnsi="Times New Roman" w:cs="Times New Roman"/>
          <w:sz w:val="24"/>
          <w:szCs w:val="24"/>
        </w:rPr>
        <w:t xml:space="preserve">юджет должен был составить около $15 </w:t>
      </w:r>
      <w:proofErr w:type="spellStart"/>
      <w:proofErr w:type="gramStart"/>
      <w:r w:rsidR="00B53F26" w:rsidRPr="009652E9">
        <w:rPr>
          <w:rFonts w:ascii="Times New Roman" w:hAnsi="Times New Roman" w:cs="Times New Roman"/>
          <w:sz w:val="24"/>
          <w:szCs w:val="24"/>
        </w:rPr>
        <w:t>млн</w:t>
      </w:r>
      <w:proofErr w:type="spellEnd"/>
      <w:proofErr w:type="gramEnd"/>
      <w:r w:rsidR="00B53F26" w:rsidRPr="009652E9">
        <w:rPr>
          <w:rFonts w:ascii="Times New Roman" w:hAnsi="Times New Roman" w:cs="Times New Roman"/>
          <w:sz w:val="24"/>
          <w:szCs w:val="24"/>
        </w:rPr>
        <w:t>, но из-за п</w:t>
      </w:r>
      <w:r w:rsidR="002833D6">
        <w:rPr>
          <w:rFonts w:ascii="Times New Roman" w:hAnsi="Times New Roman" w:cs="Times New Roman"/>
          <w:sz w:val="24"/>
          <w:szCs w:val="24"/>
        </w:rPr>
        <w:t>роблем с внедряющей компанией  </w:t>
      </w:r>
      <w:r>
        <w:rPr>
          <w:rFonts w:ascii="Times New Roman" w:hAnsi="Times New Roman" w:cs="Times New Roman"/>
          <w:sz w:val="24"/>
          <w:szCs w:val="24"/>
        </w:rPr>
        <w:t>«</w:t>
      </w:r>
      <w:r w:rsidR="00B53F26" w:rsidRPr="009652E9">
        <w:rPr>
          <w:rFonts w:ascii="Times New Roman" w:hAnsi="Times New Roman" w:cs="Times New Roman"/>
          <w:sz w:val="24"/>
          <w:szCs w:val="24"/>
        </w:rPr>
        <w:t>Квазар-Микро</w:t>
      </w:r>
      <w:r w:rsidR="002833D6">
        <w:rPr>
          <w:rFonts w:ascii="Times New Roman" w:hAnsi="Times New Roman" w:cs="Times New Roman"/>
          <w:sz w:val="24"/>
          <w:szCs w:val="24"/>
        </w:rPr>
        <w:t>»</w:t>
      </w:r>
      <w:r w:rsidR="00B53F26" w:rsidRPr="009652E9">
        <w:rPr>
          <w:rFonts w:ascii="Times New Roman" w:hAnsi="Times New Roman" w:cs="Times New Roman"/>
          <w:sz w:val="24"/>
          <w:szCs w:val="24"/>
        </w:rPr>
        <w:t xml:space="preserve"> и затянувшихся работ МТС пришлось устанавливать систему самостоятельно. Затраты увеличились в 1,5-3 раза, время </w:t>
      </w:r>
      <w:r>
        <w:rPr>
          <w:rFonts w:ascii="Times New Roman" w:hAnsi="Times New Roman" w:cs="Times New Roman"/>
          <w:sz w:val="24"/>
          <w:szCs w:val="24"/>
        </w:rPr>
        <w:t>внедрения</w:t>
      </w:r>
      <w:r w:rsidR="00B53F26" w:rsidRPr="009652E9">
        <w:rPr>
          <w:rFonts w:ascii="Times New Roman" w:hAnsi="Times New Roman" w:cs="Times New Roman"/>
          <w:sz w:val="24"/>
          <w:szCs w:val="24"/>
        </w:rPr>
        <w:t xml:space="preserve"> составило более 2 лет, что в два раза превзошло запланированное</w:t>
      </w:r>
      <w:r w:rsidR="005A0B14" w:rsidRPr="009652E9">
        <w:rPr>
          <w:rFonts w:ascii="Times New Roman" w:hAnsi="Times New Roman" w:cs="Times New Roman"/>
          <w:sz w:val="24"/>
          <w:szCs w:val="24"/>
        </w:rPr>
        <w:t xml:space="preserve"> [8</w:t>
      </w:r>
      <w:r w:rsidR="00F21DA5" w:rsidRPr="009652E9">
        <w:rPr>
          <w:rFonts w:ascii="Times New Roman" w:hAnsi="Times New Roman" w:cs="Times New Roman"/>
          <w:sz w:val="24"/>
          <w:szCs w:val="24"/>
        </w:rPr>
        <w:t>]</w:t>
      </w:r>
      <w:r w:rsidR="00B53F26" w:rsidRPr="009652E9">
        <w:rPr>
          <w:rFonts w:ascii="Times New Roman" w:hAnsi="Times New Roman" w:cs="Times New Roman"/>
          <w:sz w:val="24"/>
          <w:szCs w:val="24"/>
        </w:rPr>
        <w:t xml:space="preserve">.   </w:t>
      </w:r>
    </w:p>
    <w:p w:rsidR="00236C4B" w:rsidRPr="009652E9" w:rsidRDefault="00236C4B" w:rsidP="00C613B8">
      <w:pPr>
        <w:pStyle w:val="a9"/>
        <w:spacing w:after="100" w:afterAutospacing="1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652E9">
        <w:rPr>
          <w:rFonts w:ascii="Times New Roman" w:hAnsi="Times New Roman" w:cs="Times New Roman"/>
          <w:sz w:val="24"/>
          <w:szCs w:val="24"/>
        </w:rPr>
        <w:t xml:space="preserve">В результате </w:t>
      </w:r>
      <w:r w:rsidR="000E4466">
        <w:rPr>
          <w:rFonts w:ascii="Times New Roman" w:hAnsi="Times New Roman" w:cs="Times New Roman"/>
          <w:sz w:val="24"/>
          <w:szCs w:val="24"/>
        </w:rPr>
        <w:t>установки</w:t>
      </w:r>
      <w:r w:rsidRPr="009652E9">
        <w:rPr>
          <w:rFonts w:ascii="Times New Roman" w:hAnsi="Times New Roman" w:cs="Times New Roman"/>
          <w:sz w:val="24"/>
          <w:szCs w:val="24"/>
        </w:rPr>
        <w:t xml:space="preserve"> этой системы у компании сократился отток абонентов, работа с клиентской базой была упрощена. </w:t>
      </w:r>
    </w:p>
    <w:p w:rsidR="00994E19" w:rsidRPr="009652E9" w:rsidRDefault="00236C4B" w:rsidP="00C613B8">
      <w:pPr>
        <w:pStyle w:val="a9"/>
        <w:spacing w:after="100" w:afterAutospacing="1" w:line="360" w:lineRule="auto"/>
        <w:ind w:left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652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моему мнению, в МТС может быть внедрена </w:t>
      </w:r>
      <w:r w:rsidRPr="009652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CRM</w:t>
      </w:r>
      <w:r w:rsidRPr="009652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-система </w:t>
      </w:r>
      <w:proofErr w:type="spellStart"/>
      <w:r w:rsidR="00314CDC" w:rsidRPr="009652E9">
        <w:rPr>
          <w:rFonts w:ascii="Times New Roman" w:hAnsi="Times New Roman" w:cs="Times New Roman"/>
          <w:sz w:val="24"/>
          <w:szCs w:val="24"/>
          <w:shd w:val="clear" w:color="auto" w:fill="FFFFFF"/>
        </w:rPr>
        <w:t>Salesforce</w:t>
      </w:r>
      <w:proofErr w:type="spellEnd"/>
      <w:r w:rsidRPr="009652E9">
        <w:rPr>
          <w:rFonts w:ascii="Times New Roman" w:hAnsi="Times New Roman" w:cs="Times New Roman"/>
          <w:sz w:val="24"/>
          <w:szCs w:val="24"/>
          <w:shd w:val="clear" w:color="auto" w:fill="FFFFFF"/>
        </w:rPr>
        <w:t>. Она</w:t>
      </w:r>
      <w:r w:rsidR="00314CDC" w:rsidRPr="009652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занимает лидирующую позицию </w:t>
      </w:r>
      <w:r w:rsidR="00AA6FB3" w:rsidRPr="009652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 2012 года </w:t>
      </w:r>
      <w:r w:rsidR="00314CDC" w:rsidRPr="009652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среди всех систем для работы с клиентами, опережая </w:t>
      </w:r>
      <w:r w:rsidR="005958F7" w:rsidRPr="009652E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SAP</w:t>
      </w:r>
      <w:r w:rsidR="005958F7" w:rsidRPr="009652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</w:t>
      </w:r>
      <w:r w:rsidR="005958F7" w:rsidRPr="009652E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Oracle</w:t>
      </w:r>
      <w:r w:rsidR="005958F7" w:rsidRPr="009652E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AA6FB3" w:rsidRPr="009652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652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Среди ее преимуществ можно отметить успешную реализацию </w:t>
      </w:r>
      <w:r w:rsidR="00AA6FB3" w:rsidRPr="009652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технологии </w:t>
      </w:r>
      <w:proofErr w:type="spellStart"/>
      <w:r w:rsidR="00AA6FB3" w:rsidRPr="009652E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SaaS</w:t>
      </w:r>
      <w:proofErr w:type="spellEnd"/>
      <w:r w:rsidR="00AA6FB3" w:rsidRPr="009652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9652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работу с </w:t>
      </w:r>
      <w:r w:rsidRPr="009652E9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облачными данными, интеграцию</w:t>
      </w:r>
      <w:r w:rsidR="00AA6FB3" w:rsidRPr="009652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 другими приложениями и системами</w:t>
      </w:r>
      <w:r w:rsidR="00994E19" w:rsidRPr="009652E9">
        <w:rPr>
          <w:rFonts w:ascii="Times New Roman" w:hAnsi="Times New Roman" w:cs="Times New Roman"/>
          <w:sz w:val="24"/>
          <w:szCs w:val="24"/>
          <w:shd w:val="clear" w:color="auto" w:fill="FFFFFF"/>
        </w:rPr>
        <w:t>, легк</w:t>
      </w:r>
      <w:r w:rsidR="00E952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ость и быстроту внедрения и </w:t>
      </w:r>
      <w:proofErr w:type="spellStart"/>
      <w:r w:rsidR="00E95252">
        <w:rPr>
          <w:rFonts w:ascii="Times New Roman" w:hAnsi="Times New Roman" w:cs="Times New Roman"/>
          <w:sz w:val="24"/>
          <w:szCs w:val="24"/>
          <w:shd w:val="clear" w:color="auto" w:fill="FFFFFF"/>
        </w:rPr>
        <w:t>мас</w:t>
      </w:r>
      <w:r w:rsidR="00994E19" w:rsidRPr="009652E9">
        <w:rPr>
          <w:rFonts w:ascii="Times New Roman" w:hAnsi="Times New Roman" w:cs="Times New Roman"/>
          <w:sz w:val="24"/>
          <w:szCs w:val="24"/>
          <w:shd w:val="clear" w:color="auto" w:fill="FFFFFF"/>
        </w:rPr>
        <w:t>штабируемость</w:t>
      </w:r>
      <w:proofErr w:type="spellEnd"/>
      <w:r w:rsidR="00F21DA5" w:rsidRPr="009652E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781B9F" w:rsidRPr="009652E9" w:rsidRDefault="000E4466" w:rsidP="00C613B8">
      <w:pPr>
        <w:pStyle w:val="a9"/>
        <w:spacing w:after="100" w:afterAutospacing="1" w:line="360" w:lineRule="auto"/>
        <w:ind w:left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Установка</w:t>
      </w:r>
      <w:r w:rsidR="00236C4B" w:rsidRPr="009652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36C4B" w:rsidRPr="009652E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Salesforce</w:t>
      </w:r>
      <w:proofErr w:type="spellEnd"/>
      <w:r w:rsidR="00236C4B" w:rsidRPr="009652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как и других крупных </w:t>
      </w:r>
      <w:r w:rsidR="00236C4B" w:rsidRPr="009652E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CRM</w:t>
      </w:r>
      <w:r w:rsidR="00236C4B" w:rsidRPr="009652E9">
        <w:rPr>
          <w:rFonts w:ascii="Times New Roman" w:hAnsi="Times New Roman" w:cs="Times New Roman"/>
          <w:sz w:val="24"/>
          <w:szCs w:val="24"/>
          <w:shd w:val="clear" w:color="auto" w:fill="FFFFFF"/>
        </w:rPr>
        <w:t>-систем, происходит в несколько этапов. Первым традиционно является п</w:t>
      </w:r>
      <w:r w:rsidR="00781B9F" w:rsidRPr="009652E9">
        <w:rPr>
          <w:rFonts w:ascii="Times New Roman" w:hAnsi="Times New Roman" w:cs="Times New Roman"/>
          <w:sz w:val="24"/>
          <w:szCs w:val="24"/>
          <w:shd w:val="clear" w:color="auto" w:fill="FFFFFF"/>
        </w:rPr>
        <w:t>ланирование</w:t>
      </w:r>
      <w:r w:rsidR="00236C4B" w:rsidRPr="009652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(выбор версии системы, оценка масштабов работы), после чего начинается непосредственно</w:t>
      </w:r>
      <w:r w:rsidR="00781B9F" w:rsidRPr="009652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встраивание (перенос данных, обучение сотрудников, доработка</w:t>
      </w:r>
      <w:r w:rsidR="00236C4B" w:rsidRPr="009652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под нужды компании</w:t>
      </w:r>
      <w:r w:rsidR="00781B9F" w:rsidRPr="009652E9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236C4B" w:rsidRPr="009652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:rsidR="00314CDC" w:rsidRPr="009652E9" w:rsidRDefault="00236C4B" w:rsidP="00C613B8">
      <w:pPr>
        <w:pStyle w:val="a9"/>
        <w:spacing w:after="100" w:afterAutospacing="1" w:line="360" w:lineRule="auto"/>
        <w:ind w:left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652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Система </w:t>
      </w:r>
      <w:proofErr w:type="spellStart"/>
      <w:r w:rsidRPr="009652E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Salesforce</w:t>
      </w:r>
      <w:proofErr w:type="spellEnd"/>
      <w:r w:rsidRPr="009652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является достаточно дорогостоящей (о</w:t>
      </w:r>
      <w:r w:rsidR="00AA6FB3" w:rsidRPr="009652E9">
        <w:rPr>
          <w:rFonts w:ascii="Times New Roman" w:hAnsi="Times New Roman" w:cs="Times New Roman"/>
          <w:sz w:val="24"/>
          <w:szCs w:val="24"/>
          <w:shd w:val="clear" w:color="auto" w:fill="FFFFFF"/>
        </w:rPr>
        <w:t>т 1000$ за лицензию</w:t>
      </w:r>
      <w:r w:rsidRPr="009652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как и </w:t>
      </w:r>
      <w:proofErr w:type="gramStart"/>
      <w:r w:rsidRPr="009652E9">
        <w:rPr>
          <w:rFonts w:ascii="Times New Roman" w:hAnsi="Times New Roman" w:cs="Times New Roman"/>
          <w:sz w:val="24"/>
          <w:szCs w:val="24"/>
          <w:shd w:val="clear" w:color="auto" w:fill="FFFFFF"/>
        </w:rPr>
        <w:t>встроенная</w:t>
      </w:r>
      <w:proofErr w:type="gramEnd"/>
      <w:r w:rsidRPr="009652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МТС </w:t>
      </w:r>
      <w:proofErr w:type="spellStart"/>
      <w:r w:rsidRPr="009652E9">
        <w:rPr>
          <w:rFonts w:ascii="Times New Roman" w:hAnsi="Times New Roman" w:cs="Times New Roman"/>
          <w:color w:val="000000" w:themeColor="text1"/>
          <w:sz w:val="24"/>
          <w:szCs w:val="24"/>
        </w:rPr>
        <w:t>Oracle</w:t>
      </w:r>
      <w:proofErr w:type="spellEnd"/>
      <w:r w:rsidRPr="009652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52E9">
        <w:rPr>
          <w:rFonts w:ascii="Times New Roman" w:hAnsi="Times New Roman" w:cs="Times New Roman"/>
          <w:color w:val="000000" w:themeColor="text1"/>
          <w:sz w:val="24"/>
          <w:szCs w:val="24"/>
        </w:rPr>
        <w:t>Siebel</w:t>
      </w:r>
      <w:proofErr w:type="spellEnd"/>
      <w:r w:rsidRPr="009652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CRM</w:t>
      </w:r>
      <w:r w:rsidR="00994E19" w:rsidRPr="009652E9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9652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сопровождается</w:t>
      </w:r>
      <w:r w:rsidRPr="009652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бесплатн</w:t>
      </w:r>
      <w:r w:rsidR="00994E19" w:rsidRPr="009652E9">
        <w:rPr>
          <w:rFonts w:ascii="Times New Roman" w:hAnsi="Times New Roman" w:cs="Times New Roman"/>
          <w:sz w:val="24"/>
          <w:szCs w:val="24"/>
          <w:shd w:val="clear" w:color="auto" w:fill="FFFFFF"/>
        </w:rPr>
        <w:t>ой</w:t>
      </w:r>
      <w:r w:rsidRPr="009652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поддержкой.</w:t>
      </w:r>
      <w:r w:rsidR="00994E19" w:rsidRPr="009652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Время внедрения составляет всего около 3 месяцев, даже для крупных организаций</w:t>
      </w:r>
      <w:r w:rsidR="005A0B14" w:rsidRPr="009652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[9]</w:t>
      </w:r>
      <w:r w:rsidR="00994E19" w:rsidRPr="009652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:rsidR="00994E19" w:rsidRDefault="00314CDC" w:rsidP="00C613B8">
      <w:pPr>
        <w:pStyle w:val="a9"/>
        <w:spacing w:after="100" w:afterAutospacing="1" w:line="360" w:lineRule="auto"/>
        <w:ind w:left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652E9">
        <w:rPr>
          <w:rFonts w:ascii="Times New Roman" w:hAnsi="Times New Roman" w:cs="Times New Roman"/>
          <w:sz w:val="24"/>
          <w:szCs w:val="24"/>
          <w:shd w:val="clear" w:color="auto" w:fill="FFFFFF"/>
        </w:rPr>
        <w:t>Среди дополнительных затрат, сопутствующих внедрению данной системы, стоит выдел</w:t>
      </w:r>
      <w:r w:rsidR="00994E19" w:rsidRPr="009652E9">
        <w:rPr>
          <w:rFonts w:ascii="Times New Roman" w:hAnsi="Times New Roman" w:cs="Times New Roman"/>
          <w:sz w:val="24"/>
          <w:szCs w:val="24"/>
          <w:shd w:val="clear" w:color="auto" w:fill="FFFFFF"/>
        </w:rPr>
        <w:t>ить</w:t>
      </w:r>
      <w:r w:rsidRPr="009652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расходы на обучение сотрудников</w:t>
      </w:r>
      <w:r w:rsidR="00994E19" w:rsidRPr="009652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интеграцию с установленной корпоративной системой.</w:t>
      </w:r>
    </w:p>
    <w:p w:rsidR="002833D6" w:rsidRPr="009652E9" w:rsidRDefault="002833D6" w:rsidP="00C613B8">
      <w:pPr>
        <w:pStyle w:val="a9"/>
        <w:spacing w:after="100" w:afterAutospacing="1" w:line="360" w:lineRule="auto"/>
        <w:ind w:left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A0477" w:rsidRPr="002833D6" w:rsidRDefault="002833D6" w:rsidP="00C613B8">
      <w:pPr>
        <w:pStyle w:val="a9"/>
        <w:spacing w:after="100" w:afterAutospacing="1" w:line="360" w:lineRule="auto"/>
        <w:ind w:left="0"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833D6">
        <w:rPr>
          <w:rFonts w:ascii="Times New Roman" w:hAnsi="Times New Roman" w:cs="Times New Roman"/>
          <w:b/>
          <w:sz w:val="28"/>
          <w:szCs w:val="28"/>
        </w:rPr>
        <w:t xml:space="preserve">4.2 </w:t>
      </w:r>
      <w:r w:rsidR="00994E19" w:rsidRPr="002833D6">
        <w:rPr>
          <w:rFonts w:ascii="Times New Roman" w:hAnsi="Times New Roman" w:cs="Times New Roman"/>
          <w:b/>
          <w:sz w:val="28"/>
          <w:szCs w:val="28"/>
          <w:lang w:val="en-US"/>
        </w:rPr>
        <w:t>ERP</w:t>
      </w:r>
      <w:r w:rsidR="00994E19" w:rsidRPr="00E952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94E19" w:rsidRPr="002833D6">
        <w:rPr>
          <w:rFonts w:ascii="Times New Roman" w:hAnsi="Times New Roman" w:cs="Times New Roman"/>
          <w:b/>
          <w:sz w:val="28"/>
          <w:szCs w:val="28"/>
        </w:rPr>
        <w:t>система</w:t>
      </w:r>
    </w:p>
    <w:p w:rsidR="00DB0050" w:rsidRPr="009652E9" w:rsidRDefault="00DE3492" w:rsidP="00C613B8"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52E9">
        <w:rPr>
          <w:rFonts w:ascii="Times New Roman" w:hAnsi="Times New Roman" w:cs="Times New Roman"/>
          <w:sz w:val="24"/>
          <w:szCs w:val="24"/>
        </w:rPr>
        <w:t xml:space="preserve">МТС – крупная компания, </w:t>
      </w:r>
      <w:r w:rsidR="00A31996" w:rsidRPr="009652E9">
        <w:rPr>
          <w:rFonts w:ascii="Times New Roman" w:hAnsi="Times New Roman" w:cs="Times New Roman"/>
          <w:sz w:val="24"/>
          <w:szCs w:val="24"/>
        </w:rPr>
        <w:t>работающая с огромным количеством информации</w:t>
      </w:r>
      <w:r w:rsidR="00E95252">
        <w:rPr>
          <w:rFonts w:ascii="Times New Roman" w:hAnsi="Times New Roman" w:cs="Times New Roman"/>
          <w:sz w:val="24"/>
          <w:szCs w:val="24"/>
        </w:rPr>
        <w:t xml:space="preserve">, осуществляющая многочисленные </w:t>
      </w:r>
      <w:r w:rsidR="00A31996" w:rsidRPr="009652E9">
        <w:rPr>
          <w:rFonts w:ascii="Times New Roman" w:hAnsi="Times New Roman" w:cs="Times New Roman"/>
          <w:sz w:val="24"/>
          <w:szCs w:val="24"/>
        </w:rPr>
        <w:t>операции, что означает необход</w:t>
      </w:r>
      <w:r w:rsidR="00880AA4" w:rsidRPr="009652E9">
        <w:rPr>
          <w:rFonts w:ascii="Times New Roman" w:hAnsi="Times New Roman" w:cs="Times New Roman"/>
          <w:sz w:val="24"/>
          <w:szCs w:val="24"/>
        </w:rPr>
        <w:t xml:space="preserve">имость автоматизации процессов, согласованности работы </w:t>
      </w:r>
      <w:r w:rsidR="00114709" w:rsidRPr="009652E9">
        <w:rPr>
          <w:rFonts w:ascii="Times New Roman" w:hAnsi="Times New Roman" w:cs="Times New Roman"/>
          <w:sz w:val="24"/>
          <w:szCs w:val="24"/>
        </w:rPr>
        <w:t>филиалов</w:t>
      </w:r>
      <w:r w:rsidR="00880AA4" w:rsidRPr="009652E9">
        <w:rPr>
          <w:rFonts w:ascii="Times New Roman" w:hAnsi="Times New Roman" w:cs="Times New Roman"/>
          <w:sz w:val="24"/>
          <w:szCs w:val="24"/>
        </w:rPr>
        <w:t xml:space="preserve"> по всей стране,</w:t>
      </w:r>
      <w:r w:rsidR="00A31996" w:rsidRPr="009652E9">
        <w:rPr>
          <w:rFonts w:ascii="Times New Roman" w:hAnsi="Times New Roman" w:cs="Times New Roman"/>
          <w:sz w:val="24"/>
          <w:szCs w:val="24"/>
        </w:rPr>
        <w:t xml:space="preserve"> контроля бюджета</w:t>
      </w:r>
      <w:r w:rsidR="00880AA4" w:rsidRPr="009652E9">
        <w:rPr>
          <w:rFonts w:ascii="Times New Roman" w:hAnsi="Times New Roman" w:cs="Times New Roman"/>
          <w:sz w:val="24"/>
          <w:szCs w:val="24"/>
        </w:rPr>
        <w:t>, расчет рациональной стоимости продуктов, хранение и анализ данных, сокращение рисков и расходов</w:t>
      </w:r>
      <w:r w:rsidR="00A31996" w:rsidRPr="009652E9">
        <w:rPr>
          <w:rFonts w:ascii="Times New Roman" w:hAnsi="Times New Roman" w:cs="Times New Roman"/>
          <w:sz w:val="24"/>
          <w:szCs w:val="24"/>
        </w:rPr>
        <w:t xml:space="preserve">, то есть следующим </w:t>
      </w:r>
      <w:proofErr w:type="spellStart"/>
      <w:r w:rsidR="00A31996" w:rsidRPr="009652E9">
        <w:rPr>
          <w:rFonts w:ascii="Times New Roman" w:hAnsi="Times New Roman" w:cs="Times New Roman"/>
          <w:sz w:val="24"/>
          <w:szCs w:val="24"/>
        </w:rPr>
        <w:t>ИТ-решением</w:t>
      </w:r>
      <w:proofErr w:type="spellEnd"/>
      <w:r w:rsidR="00A31996" w:rsidRPr="009652E9">
        <w:rPr>
          <w:rFonts w:ascii="Times New Roman" w:hAnsi="Times New Roman" w:cs="Times New Roman"/>
          <w:sz w:val="24"/>
          <w:szCs w:val="24"/>
        </w:rPr>
        <w:t xml:space="preserve"> является внедрение </w:t>
      </w:r>
      <w:r w:rsidR="00A31996" w:rsidRPr="009652E9">
        <w:rPr>
          <w:rFonts w:ascii="Times New Roman" w:hAnsi="Times New Roman" w:cs="Times New Roman"/>
          <w:sz w:val="24"/>
          <w:szCs w:val="24"/>
          <w:lang w:val="en-US"/>
        </w:rPr>
        <w:t>ERP</w:t>
      </w:r>
      <w:r w:rsidR="00A31996" w:rsidRPr="009652E9">
        <w:rPr>
          <w:rFonts w:ascii="Times New Roman" w:hAnsi="Times New Roman" w:cs="Times New Roman"/>
          <w:sz w:val="24"/>
          <w:szCs w:val="24"/>
        </w:rPr>
        <w:t xml:space="preserve"> системы.</w:t>
      </w:r>
      <w:r w:rsidR="00E86629" w:rsidRPr="009652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4E19" w:rsidRPr="009652E9" w:rsidRDefault="00994E19" w:rsidP="00C613B8"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52E9">
        <w:rPr>
          <w:rFonts w:ascii="Times New Roman" w:hAnsi="Times New Roman" w:cs="Times New Roman"/>
          <w:sz w:val="24"/>
          <w:szCs w:val="24"/>
        </w:rPr>
        <w:t xml:space="preserve">В рассматриваемой компании уже </w:t>
      </w:r>
      <w:r w:rsidR="000E4466">
        <w:rPr>
          <w:rFonts w:ascii="Times New Roman" w:hAnsi="Times New Roman" w:cs="Times New Roman"/>
          <w:sz w:val="24"/>
          <w:szCs w:val="24"/>
        </w:rPr>
        <w:t>функционирует</w:t>
      </w:r>
      <w:r w:rsidRPr="009652E9">
        <w:rPr>
          <w:rFonts w:ascii="Times New Roman" w:hAnsi="Times New Roman" w:cs="Times New Roman"/>
          <w:sz w:val="24"/>
          <w:szCs w:val="24"/>
        </w:rPr>
        <w:t xml:space="preserve"> версия </w:t>
      </w:r>
      <w:r w:rsidRPr="009652E9">
        <w:rPr>
          <w:rFonts w:ascii="Times New Roman" w:hAnsi="Times New Roman" w:cs="Times New Roman"/>
          <w:sz w:val="24"/>
          <w:szCs w:val="24"/>
          <w:lang w:val="en-US"/>
        </w:rPr>
        <w:t>ERP</w:t>
      </w:r>
      <w:r w:rsidRPr="009652E9">
        <w:rPr>
          <w:rFonts w:ascii="Times New Roman" w:hAnsi="Times New Roman" w:cs="Times New Roman"/>
          <w:sz w:val="24"/>
          <w:szCs w:val="24"/>
        </w:rPr>
        <w:t xml:space="preserve"> системы. В 2004 году организац</w:t>
      </w:r>
      <w:r w:rsidR="00E55627" w:rsidRPr="009652E9">
        <w:rPr>
          <w:rFonts w:ascii="Times New Roman" w:hAnsi="Times New Roman" w:cs="Times New Roman"/>
          <w:sz w:val="24"/>
          <w:szCs w:val="24"/>
        </w:rPr>
        <w:t>ия МТС начала внедрение</w:t>
      </w:r>
      <w:r w:rsidR="00847A74" w:rsidRPr="009652E9">
        <w:rPr>
          <w:rFonts w:ascii="Times New Roman" w:hAnsi="Times New Roman" w:cs="Times New Roman"/>
          <w:sz w:val="24"/>
          <w:szCs w:val="24"/>
        </w:rPr>
        <w:t>, которое продлилось почти 3 года,</w:t>
      </w:r>
      <w:r w:rsidR="00E55627" w:rsidRPr="00965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627" w:rsidRPr="009652E9">
        <w:rPr>
          <w:rFonts w:ascii="Times New Roman" w:hAnsi="Times New Roman" w:cs="Times New Roman"/>
          <w:sz w:val="24"/>
          <w:szCs w:val="24"/>
        </w:rPr>
        <w:t>Oracle</w:t>
      </w:r>
      <w:proofErr w:type="spellEnd"/>
      <w:r w:rsidR="00E55627" w:rsidRPr="009652E9">
        <w:rPr>
          <w:rFonts w:ascii="Times New Roman" w:hAnsi="Times New Roman" w:cs="Times New Roman"/>
          <w:sz w:val="24"/>
          <w:szCs w:val="24"/>
        </w:rPr>
        <w:t xml:space="preserve"> </w:t>
      </w:r>
      <w:r w:rsidRPr="009652E9">
        <w:rPr>
          <w:rFonts w:ascii="Times New Roman" w:hAnsi="Times New Roman" w:cs="Times New Roman"/>
          <w:sz w:val="24"/>
          <w:szCs w:val="24"/>
        </w:rPr>
        <w:t xml:space="preserve">во всех филиалах компании в 85 городах России. </w:t>
      </w:r>
      <w:r w:rsidRPr="009652E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На то время это был самый масштабный проект по внедрению OEBS</w:t>
      </w:r>
      <w:r w:rsidR="00847A74" w:rsidRPr="009652E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(</w:t>
      </w:r>
      <w:proofErr w:type="spellStart"/>
      <w:r w:rsidR="00847A74" w:rsidRPr="009652E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Oralce</w:t>
      </w:r>
      <w:proofErr w:type="spellEnd"/>
      <w:r w:rsidR="00847A74" w:rsidRPr="009652E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847A74" w:rsidRPr="009652E9">
        <w:rPr>
          <w:rFonts w:ascii="Times New Roman" w:hAnsi="Times New Roman" w:cs="Times New Roman"/>
          <w:sz w:val="24"/>
          <w:szCs w:val="24"/>
        </w:rPr>
        <w:t>e-Business</w:t>
      </w:r>
      <w:proofErr w:type="spellEnd"/>
      <w:r w:rsidR="00847A74" w:rsidRPr="00965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A74" w:rsidRPr="009652E9">
        <w:rPr>
          <w:rFonts w:ascii="Times New Roman" w:hAnsi="Times New Roman" w:cs="Times New Roman"/>
          <w:sz w:val="24"/>
          <w:szCs w:val="24"/>
        </w:rPr>
        <w:t>Suite</w:t>
      </w:r>
      <w:proofErr w:type="spellEnd"/>
      <w:r w:rsidR="00847A74" w:rsidRPr="009652E9">
        <w:rPr>
          <w:rFonts w:ascii="Times New Roman" w:hAnsi="Times New Roman" w:cs="Times New Roman"/>
          <w:sz w:val="24"/>
          <w:szCs w:val="24"/>
        </w:rPr>
        <w:t>)</w:t>
      </w:r>
      <w:r w:rsidRPr="009652E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в России и СНГ</w:t>
      </w:r>
      <w:r w:rsidR="00847A74" w:rsidRPr="009652E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[11]</w:t>
      </w:r>
      <w:r w:rsidRPr="009652E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.</w:t>
      </w:r>
      <w:r w:rsidRPr="00965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652E9">
        <w:rPr>
          <w:rFonts w:ascii="Times New Roman" w:hAnsi="Times New Roman" w:cs="Times New Roman"/>
          <w:sz w:val="24"/>
          <w:szCs w:val="24"/>
        </w:rPr>
        <w:t>Данная система охватывает и объединяет все основные направления деятельности МТС: управление полным циклом финансовой деятельности, логистикой, управление заказами, проектами и всем персоналом.</w:t>
      </w:r>
      <w:r w:rsidR="001B282D" w:rsidRPr="009652E9">
        <w:rPr>
          <w:rFonts w:ascii="Times New Roman" w:hAnsi="Times New Roman" w:cs="Times New Roman"/>
          <w:sz w:val="24"/>
          <w:szCs w:val="24"/>
        </w:rPr>
        <w:t xml:space="preserve"> Она является оптимальной системой для организации, работающей в отрасли телекоммуникаций. </w:t>
      </w:r>
      <w:proofErr w:type="spellStart"/>
      <w:r w:rsidR="001B282D" w:rsidRPr="009652E9">
        <w:rPr>
          <w:rFonts w:ascii="Times New Roman" w:hAnsi="Times New Roman" w:cs="Times New Roman"/>
          <w:sz w:val="24"/>
          <w:szCs w:val="24"/>
        </w:rPr>
        <w:t>Oracle</w:t>
      </w:r>
      <w:proofErr w:type="spellEnd"/>
      <w:r w:rsidR="001B282D" w:rsidRPr="00965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82D" w:rsidRPr="009652E9">
        <w:rPr>
          <w:rFonts w:ascii="Times New Roman" w:hAnsi="Times New Roman" w:cs="Times New Roman"/>
          <w:sz w:val="24"/>
          <w:szCs w:val="24"/>
        </w:rPr>
        <w:t>Hyperion</w:t>
      </w:r>
      <w:proofErr w:type="spellEnd"/>
      <w:r w:rsidR="001B282D" w:rsidRPr="00965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82D" w:rsidRPr="009652E9">
        <w:rPr>
          <w:rFonts w:ascii="Times New Roman" w:hAnsi="Times New Roman" w:cs="Times New Roman"/>
          <w:sz w:val="24"/>
          <w:szCs w:val="24"/>
        </w:rPr>
        <w:t>Planning</w:t>
      </w:r>
      <w:proofErr w:type="spellEnd"/>
      <w:r w:rsidR="001B282D" w:rsidRPr="009652E9">
        <w:rPr>
          <w:rFonts w:ascii="Times New Roman" w:hAnsi="Times New Roman" w:cs="Times New Roman"/>
          <w:sz w:val="24"/>
          <w:szCs w:val="24"/>
        </w:rPr>
        <w:t xml:space="preserve"> –  интегрированный комплекс бизнес-приложений для поддержки процессов управления эффективностью бизнеса, включая моделирование, планирование, </w:t>
      </w:r>
      <w:proofErr w:type="spellStart"/>
      <w:r w:rsidR="001B282D" w:rsidRPr="009652E9">
        <w:rPr>
          <w:rFonts w:ascii="Times New Roman" w:hAnsi="Times New Roman" w:cs="Times New Roman"/>
          <w:sz w:val="24"/>
          <w:szCs w:val="24"/>
        </w:rPr>
        <w:t>бюджетирование</w:t>
      </w:r>
      <w:proofErr w:type="spellEnd"/>
      <w:r w:rsidR="001B282D" w:rsidRPr="009652E9">
        <w:rPr>
          <w:rFonts w:ascii="Times New Roman" w:hAnsi="Times New Roman" w:cs="Times New Roman"/>
          <w:sz w:val="24"/>
          <w:szCs w:val="24"/>
        </w:rPr>
        <w:t>, консолидацию финансовой отчетности</w:t>
      </w:r>
      <w:r w:rsidR="005A0B14" w:rsidRPr="009652E9">
        <w:rPr>
          <w:rFonts w:ascii="Times New Roman" w:hAnsi="Times New Roman" w:cs="Times New Roman"/>
          <w:sz w:val="24"/>
          <w:szCs w:val="24"/>
        </w:rPr>
        <w:t xml:space="preserve"> [10</w:t>
      </w:r>
      <w:r w:rsidR="001B282D" w:rsidRPr="009652E9">
        <w:rPr>
          <w:rFonts w:ascii="Times New Roman" w:hAnsi="Times New Roman" w:cs="Times New Roman"/>
          <w:sz w:val="24"/>
          <w:szCs w:val="24"/>
        </w:rPr>
        <w:t>].</w:t>
      </w:r>
    </w:p>
    <w:p w:rsidR="00994E19" w:rsidRPr="009652E9" w:rsidRDefault="00994E19" w:rsidP="00C613B8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9652E9">
        <w:rPr>
          <w:rFonts w:ascii="Times New Roman" w:hAnsi="Times New Roman" w:cs="Times New Roman"/>
          <w:sz w:val="24"/>
          <w:szCs w:val="24"/>
        </w:rPr>
        <w:t xml:space="preserve">Так же МТС работала с системой </w:t>
      </w:r>
      <w:r w:rsidRPr="009652E9">
        <w:rPr>
          <w:rFonts w:ascii="Times New Roman" w:hAnsi="Times New Roman" w:cs="Times New Roman"/>
          <w:sz w:val="24"/>
          <w:szCs w:val="24"/>
          <w:lang w:val="en-US"/>
        </w:rPr>
        <w:t>SAP</w:t>
      </w:r>
      <w:r w:rsidRPr="009652E9">
        <w:rPr>
          <w:rFonts w:ascii="Times New Roman" w:hAnsi="Times New Roman" w:cs="Times New Roman"/>
          <w:sz w:val="24"/>
          <w:szCs w:val="24"/>
        </w:rPr>
        <w:t xml:space="preserve"> в течение двух лет, но </w:t>
      </w:r>
      <w:r w:rsidR="0049732F" w:rsidRPr="009652E9">
        <w:rPr>
          <w:rFonts w:ascii="Times New Roman" w:hAnsi="Times New Roman" w:cs="Times New Roman"/>
          <w:sz w:val="24"/>
          <w:szCs w:val="24"/>
        </w:rPr>
        <w:t>в 2011</w:t>
      </w:r>
      <w:r w:rsidRPr="009652E9">
        <w:rPr>
          <w:rFonts w:ascii="Times New Roman" w:hAnsi="Times New Roman" w:cs="Times New Roman"/>
          <w:sz w:val="24"/>
          <w:szCs w:val="24"/>
        </w:rPr>
        <w:t xml:space="preserve"> осуществила переход </w:t>
      </w:r>
      <w:r w:rsidR="0049732F" w:rsidRPr="009652E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обратно на </w:t>
      </w:r>
      <w:proofErr w:type="spellStart"/>
      <w:r w:rsidR="0049732F" w:rsidRPr="009652E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Oracle</w:t>
      </w:r>
      <w:proofErr w:type="spellEnd"/>
      <w:r w:rsidR="0049732F" w:rsidRPr="009652E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(внедрение системы длилось 2 года).</w:t>
      </w:r>
    </w:p>
    <w:p w:rsidR="00994E19" w:rsidRPr="009652E9" w:rsidRDefault="00994E19" w:rsidP="00C613B8"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52E9">
        <w:rPr>
          <w:rFonts w:ascii="Times New Roman" w:hAnsi="Times New Roman" w:cs="Times New Roman"/>
          <w:sz w:val="24"/>
          <w:szCs w:val="24"/>
          <w:shd w:val="clear" w:color="auto" w:fill="FFFFFF"/>
        </w:rPr>
        <w:t>В результате внедрения</w:t>
      </w:r>
      <w:r w:rsidR="001B282D" w:rsidRPr="009652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систем</w:t>
      </w:r>
      <w:r w:rsidRPr="009652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компания МТС сэкономила около 20% бюджета IT-закупок, циклы</w:t>
      </w:r>
      <w:r w:rsidRPr="009652E9">
        <w:rPr>
          <w:rFonts w:ascii="Times New Roman" w:hAnsi="Times New Roman" w:cs="Times New Roman"/>
          <w:sz w:val="24"/>
          <w:szCs w:val="24"/>
        </w:rPr>
        <w:t xml:space="preserve"> составления бюджета сократились до 2–3 недель, а точность прогнозов увеличилась до 80%.</w:t>
      </w:r>
    </w:p>
    <w:p w:rsidR="00BA422F" w:rsidRPr="009652E9" w:rsidRDefault="00ED5A9E" w:rsidP="00C613B8"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52E9">
        <w:rPr>
          <w:rFonts w:ascii="Times New Roman" w:hAnsi="Times New Roman" w:cs="Times New Roman"/>
          <w:sz w:val="24"/>
          <w:szCs w:val="24"/>
        </w:rPr>
        <w:lastRenderedPageBreak/>
        <w:t xml:space="preserve">Внедрение системы начинается с планирования: </w:t>
      </w:r>
      <w:r w:rsidR="00847A74" w:rsidRPr="009652E9">
        <w:rPr>
          <w:rFonts w:ascii="Times New Roman" w:hAnsi="Times New Roman" w:cs="Times New Roman"/>
          <w:sz w:val="24"/>
          <w:szCs w:val="24"/>
        </w:rPr>
        <w:t xml:space="preserve">с </w:t>
      </w:r>
      <w:r w:rsidRPr="009652E9">
        <w:rPr>
          <w:rFonts w:ascii="Times New Roman" w:hAnsi="Times New Roman" w:cs="Times New Roman"/>
          <w:sz w:val="24"/>
          <w:szCs w:val="24"/>
        </w:rPr>
        <w:t>постановк</w:t>
      </w:r>
      <w:r w:rsidR="00847A74" w:rsidRPr="009652E9">
        <w:rPr>
          <w:rFonts w:ascii="Times New Roman" w:hAnsi="Times New Roman" w:cs="Times New Roman"/>
          <w:sz w:val="24"/>
          <w:szCs w:val="24"/>
        </w:rPr>
        <w:t>и</w:t>
      </w:r>
      <w:r w:rsidRPr="009652E9">
        <w:rPr>
          <w:rFonts w:ascii="Times New Roman" w:hAnsi="Times New Roman" w:cs="Times New Roman"/>
          <w:sz w:val="24"/>
          <w:szCs w:val="24"/>
        </w:rPr>
        <w:t xml:space="preserve"> задач, которые должна выполнять </w:t>
      </w:r>
      <w:r w:rsidRPr="009652E9">
        <w:rPr>
          <w:rFonts w:ascii="Times New Roman" w:hAnsi="Times New Roman" w:cs="Times New Roman"/>
          <w:sz w:val="24"/>
          <w:szCs w:val="24"/>
          <w:lang w:val="en-US"/>
        </w:rPr>
        <w:t>ERP</w:t>
      </w:r>
      <w:r w:rsidRPr="009652E9">
        <w:rPr>
          <w:rFonts w:ascii="Times New Roman" w:hAnsi="Times New Roman" w:cs="Times New Roman"/>
          <w:sz w:val="24"/>
          <w:szCs w:val="24"/>
        </w:rPr>
        <w:t>, выбор</w:t>
      </w:r>
      <w:r w:rsidR="00847A74" w:rsidRPr="009652E9">
        <w:rPr>
          <w:rFonts w:ascii="Times New Roman" w:hAnsi="Times New Roman" w:cs="Times New Roman"/>
          <w:sz w:val="24"/>
          <w:szCs w:val="24"/>
        </w:rPr>
        <w:t>а</w:t>
      </w:r>
      <w:r w:rsidRPr="009652E9">
        <w:rPr>
          <w:rFonts w:ascii="Times New Roman" w:hAnsi="Times New Roman" w:cs="Times New Roman"/>
          <w:sz w:val="24"/>
          <w:szCs w:val="24"/>
        </w:rPr>
        <w:t xml:space="preserve"> подходящей версии программы, </w:t>
      </w:r>
      <w:r w:rsidR="00781B9F" w:rsidRPr="009652E9">
        <w:rPr>
          <w:rFonts w:ascii="Times New Roman" w:hAnsi="Times New Roman" w:cs="Times New Roman"/>
          <w:sz w:val="24"/>
          <w:szCs w:val="24"/>
        </w:rPr>
        <w:t xml:space="preserve">выбора </w:t>
      </w:r>
      <w:r w:rsidRPr="009652E9">
        <w:rPr>
          <w:rFonts w:ascii="Times New Roman" w:hAnsi="Times New Roman" w:cs="Times New Roman"/>
          <w:sz w:val="24"/>
          <w:szCs w:val="24"/>
        </w:rPr>
        <w:t>компании-</w:t>
      </w:r>
      <w:r w:rsidR="00781B9F" w:rsidRPr="009652E9">
        <w:rPr>
          <w:rFonts w:ascii="Times New Roman" w:hAnsi="Times New Roman" w:cs="Times New Roman"/>
          <w:sz w:val="24"/>
          <w:szCs w:val="24"/>
        </w:rPr>
        <w:t>интегратора, котор</w:t>
      </w:r>
      <w:r w:rsidRPr="009652E9">
        <w:rPr>
          <w:rFonts w:ascii="Times New Roman" w:hAnsi="Times New Roman" w:cs="Times New Roman"/>
          <w:sz w:val="24"/>
          <w:szCs w:val="24"/>
        </w:rPr>
        <w:t>ая</w:t>
      </w:r>
      <w:r w:rsidR="00781B9F" w:rsidRPr="009652E9">
        <w:rPr>
          <w:rFonts w:ascii="Times New Roman" w:hAnsi="Times New Roman" w:cs="Times New Roman"/>
          <w:sz w:val="24"/>
          <w:szCs w:val="24"/>
        </w:rPr>
        <w:t xml:space="preserve"> проведет </w:t>
      </w:r>
      <w:r w:rsidR="00847A74" w:rsidRPr="009652E9">
        <w:rPr>
          <w:rFonts w:ascii="Times New Roman" w:hAnsi="Times New Roman" w:cs="Times New Roman"/>
          <w:sz w:val="24"/>
          <w:szCs w:val="24"/>
        </w:rPr>
        <w:t>анализ</w:t>
      </w:r>
      <w:r w:rsidR="00781B9F" w:rsidRPr="009652E9">
        <w:rPr>
          <w:rFonts w:ascii="Times New Roman" w:hAnsi="Times New Roman" w:cs="Times New Roman"/>
          <w:sz w:val="24"/>
          <w:szCs w:val="24"/>
        </w:rPr>
        <w:t xml:space="preserve"> текущего положения дел и составит план дальнейшей работы</w:t>
      </w:r>
      <w:r w:rsidR="00847A74" w:rsidRPr="009652E9">
        <w:rPr>
          <w:rFonts w:ascii="Times New Roman" w:hAnsi="Times New Roman" w:cs="Times New Roman"/>
          <w:sz w:val="24"/>
          <w:szCs w:val="24"/>
        </w:rPr>
        <w:t xml:space="preserve"> (внедрением </w:t>
      </w:r>
      <w:proofErr w:type="spellStart"/>
      <w:r w:rsidR="00847A74" w:rsidRPr="009652E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Oracle</w:t>
      </w:r>
      <w:proofErr w:type="spellEnd"/>
      <w:r w:rsidR="00847A74" w:rsidRPr="009652E9">
        <w:rPr>
          <w:rFonts w:ascii="Times New Roman" w:hAnsi="Times New Roman" w:cs="Times New Roman"/>
          <w:sz w:val="24"/>
          <w:szCs w:val="24"/>
        </w:rPr>
        <w:t xml:space="preserve"> первый раз </w:t>
      </w:r>
      <w:r w:rsidR="000E4466">
        <w:rPr>
          <w:rFonts w:ascii="Times New Roman" w:hAnsi="Times New Roman" w:cs="Times New Roman"/>
          <w:sz w:val="24"/>
          <w:szCs w:val="24"/>
        </w:rPr>
        <w:t>занималась компания «Квазар-Мик</w:t>
      </w:r>
      <w:r w:rsidR="00847A74" w:rsidRPr="009652E9">
        <w:rPr>
          <w:rFonts w:ascii="Times New Roman" w:hAnsi="Times New Roman" w:cs="Times New Roman"/>
          <w:sz w:val="24"/>
          <w:szCs w:val="24"/>
        </w:rPr>
        <w:t>ро», второй – «</w:t>
      </w:r>
      <w:proofErr w:type="spellStart"/>
      <w:r w:rsidR="00847A74" w:rsidRPr="009652E9">
        <w:rPr>
          <w:rFonts w:ascii="Times New Roman" w:hAnsi="Times New Roman" w:cs="Times New Roman"/>
          <w:sz w:val="24"/>
          <w:szCs w:val="24"/>
        </w:rPr>
        <w:t>Ситроникс</w:t>
      </w:r>
      <w:proofErr w:type="spellEnd"/>
      <w:r w:rsidR="00847A74" w:rsidRPr="009652E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47A74" w:rsidRPr="009652E9">
        <w:rPr>
          <w:rFonts w:ascii="Times New Roman" w:hAnsi="Times New Roman" w:cs="Times New Roman"/>
          <w:sz w:val="24"/>
          <w:szCs w:val="24"/>
        </w:rPr>
        <w:t>ИТ</w:t>
      </w:r>
      <w:proofErr w:type="gramEnd"/>
      <w:r w:rsidR="00847A74" w:rsidRPr="009652E9">
        <w:rPr>
          <w:rFonts w:ascii="Times New Roman" w:hAnsi="Times New Roman" w:cs="Times New Roman"/>
          <w:sz w:val="24"/>
          <w:szCs w:val="24"/>
        </w:rPr>
        <w:t>» [11]).</w:t>
      </w:r>
      <w:r w:rsidR="00781B9F" w:rsidRPr="009652E9">
        <w:rPr>
          <w:rFonts w:ascii="Times New Roman" w:hAnsi="Times New Roman" w:cs="Times New Roman"/>
          <w:sz w:val="24"/>
          <w:szCs w:val="24"/>
        </w:rPr>
        <w:t xml:space="preserve"> </w:t>
      </w:r>
      <w:r w:rsidRPr="009652E9">
        <w:rPr>
          <w:rFonts w:ascii="Times New Roman" w:hAnsi="Times New Roman" w:cs="Times New Roman"/>
          <w:sz w:val="24"/>
          <w:szCs w:val="24"/>
        </w:rPr>
        <w:t>После этого начинается непосредственное внедрение: п</w:t>
      </w:r>
      <w:r w:rsidR="00781B9F" w:rsidRPr="009652E9">
        <w:rPr>
          <w:rFonts w:ascii="Times New Roman" w:hAnsi="Times New Roman" w:cs="Times New Roman"/>
          <w:sz w:val="24"/>
          <w:szCs w:val="24"/>
        </w:rPr>
        <w:t>роектирование системы, выбор необходимых компонентов, установка ПО и обучение сотрудников</w:t>
      </w:r>
      <w:r w:rsidRPr="009652E9">
        <w:rPr>
          <w:rFonts w:ascii="Times New Roman" w:hAnsi="Times New Roman" w:cs="Times New Roman"/>
          <w:sz w:val="24"/>
          <w:szCs w:val="24"/>
        </w:rPr>
        <w:t>. Последним этапом является</w:t>
      </w:r>
      <w:r w:rsidR="00781B9F" w:rsidRPr="009652E9">
        <w:rPr>
          <w:rFonts w:ascii="Times New Roman" w:hAnsi="Times New Roman" w:cs="Times New Roman"/>
          <w:sz w:val="24"/>
          <w:szCs w:val="24"/>
        </w:rPr>
        <w:t xml:space="preserve"> запуск на предприятии.</w:t>
      </w:r>
    </w:p>
    <w:p w:rsidR="0049732F" w:rsidRPr="009652E9" w:rsidRDefault="0049732F" w:rsidP="00C613B8"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52E9">
        <w:rPr>
          <w:rFonts w:ascii="Times New Roman" w:hAnsi="Times New Roman" w:cs="Times New Roman"/>
          <w:sz w:val="24"/>
          <w:szCs w:val="24"/>
        </w:rPr>
        <w:t xml:space="preserve">ERP на основе </w:t>
      </w:r>
      <w:proofErr w:type="spellStart"/>
      <w:r w:rsidRPr="009652E9">
        <w:rPr>
          <w:rFonts w:ascii="Times New Roman" w:hAnsi="Times New Roman" w:cs="Times New Roman"/>
          <w:sz w:val="24"/>
          <w:szCs w:val="24"/>
        </w:rPr>
        <w:t>e-Business</w:t>
      </w:r>
      <w:proofErr w:type="spellEnd"/>
      <w:r w:rsidRPr="00965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2E9">
        <w:rPr>
          <w:rFonts w:ascii="Times New Roman" w:hAnsi="Times New Roman" w:cs="Times New Roman"/>
          <w:sz w:val="24"/>
          <w:szCs w:val="24"/>
        </w:rPr>
        <w:t>Suite</w:t>
      </w:r>
      <w:proofErr w:type="spellEnd"/>
      <w:r w:rsidRPr="009652E9">
        <w:rPr>
          <w:rFonts w:ascii="Times New Roman" w:hAnsi="Times New Roman" w:cs="Times New Roman"/>
          <w:sz w:val="24"/>
          <w:szCs w:val="24"/>
        </w:rPr>
        <w:t xml:space="preserve"> на момент завершения последнего внедрения работала примерно на 5 тыс. рабочих мест [11], стоимость решения на одно рабочее место составляет около $5 тыс.</w:t>
      </w:r>
    </w:p>
    <w:p w:rsidR="001B282D" w:rsidRPr="009652E9" w:rsidRDefault="0049732F" w:rsidP="00C613B8"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52E9">
        <w:rPr>
          <w:rFonts w:ascii="Times New Roman" w:hAnsi="Times New Roman" w:cs="Times New Roman"/>
          <w:sz w:val="24"/>
          <w:szCs w:val="24"/>
        </w:rPr>
        <w:t>Среди дополнительных расходов следует учесть оплату услуг компании-интегратора, обучение сотрудников</w:t>
      </w:r>
      <w:r w:rsidR="00EA4AF0" w:rsidRPr="009652E9">
        <w:rPr>
          <w:rFonts w:ascii="Times New Roman" w:hAnsi="Times New Roman" w:cs="Times New Roman"/>
          <w:sz w:val="24"/>
          <w:szCs w:val="24"/>
        </w:rPr>
        <w:t xml:space="preserve">, возможные траты на дополнительное оборудование и </w:t>
      </w:r>
      <w:proofErr w:type="gramStart"/>
      <w:r w:rsidR="00EA4AF0" w:rsidRPr="009652E9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="00EA4AF0" w:rsidRPr="009652E9">
        <w:rPr>
          <w:rFonts w:ascii="Times New Roman" w:hAnsi="Times New Roman" w:cs="Times New Roman"/>
          <w:sz w:val="24"/>
          <w:szCs w:val="24"/>
        </w:rPr>
        <w:t>.</w:t>
      </w:r>
    </w:p>
    <w:p w:rsidR="001B282D" w:rsidRPr="00C71D03" w:rsidRDefault="00C71D03" w:rsidP="00C71D03">
      <w:pPr>
        <w:pStyle w:val="a9"/>
        <w:spacing w:after="100" w:afterAutospacing="1" w:line="360" w:lineRule="auto"/>
        <w:ind w:left="0" w:firstLine="426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C71D03">
        <w:rPr>
          <w:rFonts w:ascii="Times New Roman" w:hAnsi="Times New Roman" w:cs="Times New Roman"/>
          <w:b/>
          <w:sz w:val="28"/>
          <w:szCs w:val="28"/>
        </w:rPr>
        <w:t xml:space="preserve">4.3 </w:t>
      </w:r>
      <w:r w:rsidR="001B282D" w:rsidRPr="00C71D03">
        <w:rPr>
          <w:rFonts w:ascii="Times New Roman" w:hAnsi="Times New Roman" w:cs="Times New Roman"/>
          <w:b/>
          <w:sz w:val="28"/>
          <w:szCs w:val="28"/>
          <w:lang w:val="en-US"/>
        </w:rPr>
        <w:t>BI</w:t>
      </w:r>
      <w:r w:rsidR="001B282D" w:rsidRPr="00C71D03">
        <w:rPr>
          <w:rFonts w:ascii="Times New Roman" w:hAnsi="Times New Roman" w:cs="Times New Roman"/>
          <w:b/>
          <w:sz w:val="28"/>
          <w:szCs w:val="28"/>
        </w:rPr>
        <w:t>-решения</w:t>
      </w:r>
    </w:p>
    <w:p w:rsidR="001B282D" w:rsidRPr="009652E9" w:rsidRDefault="001B282D" w:rsidP="00C613B8"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652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МТС ежедневно получает и перерабатывает огромное количество данных, поэтому компании </w:t>
      </w:r>
      <w:r w:rsidRPr="009652E9">
        <w:rPr>
          <w:rFonts w:ascii="Times New Roman" w:hAnsi="Times New Roman" w:cs="Times New Roman"/>
          <w:sz w:val="24"/>
          <w:szCs w:val="24"/>
        </w:rPr>
        <w:t xml:space="preserve">следует внедрить инструмент, который упростил бы работу с ними. </w:t>
      </w:r>
      <w:r w:rsidRPr="009652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Приложения </w:t>
      </w:r>
      <w:proofErr w:type="spellStart"/>
      <w:r w:rsidRPr="009652E9">
        <w:rPr>
          <w:rFonts w:ascii="Times New Roman" w:hAnsi="Times New Roman" w:cs="Times New Roman"/>
          <w:sz w:val="24"/>
          <w:szCs w:val="24"/>
          <w:shd w:val="clear" w:color="auto" w:fill="FFFFFF"/>
        </w:rPr>
        <w:t>Business</w:t>
      </w:r>
      <w:proofErr w:type="spellEnd"/>
      <w:r w:rsidRPr="009652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52E9">
        <w:rPr>
          <w:rFonts w:ascii="Times New Roman" w:hAnsi="Times New Roman" w:cs="Times New Roman"/>
          <w:sz w:val="24"/>
          <w:szCs w:val="24"/>
          <w:shd w:val="clear" w:color="auto" w:fill="FFFFFF"/>
        </w:rPr>
        <w:t>Intelligence</w:t>
      </w:r>
      <w:proofErr w:type="spellEnd"/>
      <w:r w:rsidRPr="009652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позволяют сделать работу с информацией более удобной, систематизировать ее и упростить создания отчетов. Постоянное обновление данных в режиме реального времени облегчает оценку состояния дел в компании и текущей ситуации на рынке. BI-системы позволяют упростить проведение глубокого статистического анализ, предикативной аналитики, интеллектуального анализа данных.</w:t>
      </w:r>
    </w:p>
    <w:p w:rsidR="001B282D" w:rsidRPr="009652E9" w:rsidRDefault="00EA4AF0" w:rsidP="00C613B8">
      <w:pPr>
        <w:spacing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652E9">
        <w:rPr>
          <w:rFonts w:ascii="Times New Roman" w:hAnsi="Times New Roman" w:cs="Times New Roman"/>
          <w:sz w:val="24"/>
          <w:szCs w:val="24"/>
          <w:lang w:eastAsia="ru-RU"/>
        </w:rPr>
        <w:t xml:space="preserve">В компании МТС установлен </w:t>
      </w:r>
      <w:proofErr w:type="spellStart"/>
      <w:r w:rsidR="001B282D" w:rsidRPr="009652E9">
        <w:rPr>
          <w:rFonts w:ascii="Times New Roman" w:hAnsi="Times New Roman" w:cs="Times New Roman"/>
          <w:sz w:val="24"/>
          <w:szCs w:val="24"/>
          <w:lang w:eastAsia="ru-RU"/>
        </w:rPr>
        <w:t>Oracle</w:t>
      </w:r>
      <w:proofErr w:type="spellEnd"/>
      <w:r w:rsidRPr="009652E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652E9">
        <w:rPr>
          <w:rFonts w:ascii="Times New Roman" w:hAnsi="Times New Roman" w:cs="Times New Roman"/>
          <w:sz w:val="24"/>
          <w:szCs w:val="24"/>
          <w:lang w:eastAsia="ru-RU"/>
        </w:rPr>
        <w:t>Business</w:t>
      </w:r>
      <w:proofErr w:type="spellEnd"/>
      <w:r w:rsidRPr="009652E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652E9">
        <w:rPr>
          <w:rFonts w:ascii="Times New Roman" w:hAnsi="Times New Roman" w:cs="Times New Roman"/>
          <w:sz w:val="24"/>
          <w:szCs w:val="24"/>
          <w:lang w:eastAsia="ru-RU"/>
        </w:rPr>
        <w:t>Intelligence</w:t>
      </w:r>
      <w:proofErr w:type="spellEnd"/>
      <w:r w:rsidRPr="009652E9">
        <w:rPr>
          <w:rFonts w:ascii="Times New Roman" w:hAnsi="Times New Roman" w:cs="Times New Roman"/>
          <w:sz w:val="24"/>
          <w:szCs w:val="24"/>
          <w:lang w:eastAsia="ru-RU"/>
        </w:rPr>
        <w:t xml:space="preserve"> (BI) – </w:t>
      </w:r>
      <w:r w:rsidR="001B282D" w:rsidRPr="009652E9">
        <w:rPr>
          <w:rFonts w:ascii="Times New Roman" w:hAnsi="Times New Roman" w:cs="Times New Roman"/>
          <w:sz w:val="24"/>
          <w:szCs w:val="24"/>
          <w:lang w:eastAsia="ru-RU"/>
        </w:rPr>
        <w:t xml:space="preserve">комплекс технологий, аналитических приложений и </w:t>
      </w:r>
      <w:r w:rsidRPr="009652E9">
        <w:rPr>
          <w:rFonts w:ascii="Times New Roman" w:hAnsi="Times New Roman" w:cs="Times New Roman"/>
          <w:sz w:val="24"/>
          <w:szCs w:val="24"/>
          <w:lang w:eastAsia="ru-RU"/>
        </w:rPr>
        <w:t>баз</w:t>
      </w:r>
      <w:r w:rsidR="001B282D" w:rsidRPr="009652E9">
        <w:rPr>
          <w:rFonts w:ascii="Times New Roman" w:hAnsi="Times New Roman" w:cs="Times New Roman"/>
          <w:sz w:val="24"/>
          <w:szCs w:val="24"/>
          <w:lang w:eastAsia="ru-RU"/>
        </w:rPr>
        <w:t xml:space="preserve"> данных, </w:t>
      </w:r>
      <w:r w:rsidRPr="009652E9">
        <w:rPr>
          <w:rFonts w:ascii="Times New Roman" w:hAnsi="Times New Roman" w:cs="Times New Roman"/>
          <w:sz w:val="24"/>
          <w:szCs w:val="24"/>
          <w:lang w:eastAsia="ru-RU"/>
        </w:rPr>
        <w:t>помогающий</w:t>
      </w:r>
      <w:r w:rsidR="001B282D" w:rsidRPr="009652E9">
        <w:rPr>
          <w:rFonts w:ascii="Times New Roman" w:hAnsi="Times New Roman" w:cs="Times New Roman"/>
          <w:sz w:val="24"/>
          <w:szCs w:val="24"/>
          <w:lang w:eastAsia="ru-RU"/>
        </w:rPr>
        <w:t xml:space="preserve"> структурировать информацию для ее дальнейшего анализа. В решении </w:t>
      </w:r>
      <w:r w:rsidRPr="009652E9">
        <w:rPr>
          <w:rFonts w:ascii="Times New Roman" w:hAnsi="Times New Roman" w:cs="Times New Roman"/>
          <w:sz w:val="24"/>
          <w:szCs w:val="24"/>
          <w:lang w:eastAsia="ru-RU"/>
        </w:rPr>
        <w:t>есть</w:t>
      </w:r>
      <w:r w:rsidR="001B282D" w:rsidRPr="009652E9">
        <w:rPr>
          <w:rFonts w:ascii="Times New Roman" w:hAnsi="Times New Roman" w:cs="Times New Roman"/>
          <w:sz w:val="24"/>
          <w:szCs w:val="24"/>
          <w:lang w:eastAsia="ru-RU"/>
        </w:rPr>
        <w:t xml:space="preserve"> все средства для подготовки </w:t>
      </w:r>
      <w:r w:rsidRPr="009652E9">
        <w:rPr>
          <w:rFonts w:ascii="Times New Roman" w:hAnsi="Times New Roman" w:cs="Times New Roman"/>
          <w:sz w:val="24"/>
          <w:szCs w:val="24"/>
          <w:lang w:eastAsia="ru-RU"/>
        </w:rPr>
        <w:t>отчетов</w:t>
      </w:r>
      <w:r w:rsidR="001B282D" w:rsidRPr="009652E9">
        <w:rPr>
          <w:rFonts w:ascii="Times New Roman" w:hAnsi="Times New Roman" w:cs="Times New Roman"/>
          <w:sz w:val="24"/>
          <w:szCs w:val="24"/>
          <w:lang w:eastAsia="ru-RU"/>
        </w:rPr>
        <w:t>, обесп</w:t>
      </w:r>
      <w:r w:rsidRPr="009652E9">
        <w:rPr>
          <w:rFonts w:ascii="Times New Roman" w:hAnsi="Times New Roman" w:cs="Times New Roman"/>
          <w:sz w:val="24"/>
          <w:szCs w:val="24"/>
          <w:lang w:eastAsia="ru-RU"/>
        </w:rPr>
        <w:t>ечения безопасности и удобного доступа к данным. Система</w:t>
      </w:r>
      <w:r w:rsidR="001B282D" w:rsidRPr="009652E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9652E9">
        <w:rPr>
          <w:rFonts w:ascii="Times New Roman" w:hAnsi="Times New Roman" w:cs="Times New Roman"/>
          <w:sz w:val="24"/>
          <w:szCs w:val="24"/>
          <w:lang w:eastAsia="ru-RU"/>
        </w:rPr>
        <w:t>обеспечивает принятие</w:t>
      </w:r>
      <w:r w:rsidR="001B282D" w:rsidRPr="009652E9">
        <w:rPr>
          <w:rFonts w:ascii="Times New Roman" w:hAnsi="Times New Roman" w:cs="Times New Roman"/>
          <w:sz w:val="24"/>
          <w:szCs w:val="24"/>
          <w:lang w:eastAsia="ru-RU"/>
        </w:rPr>
        <w:t xml:space="preserve"> управленческие решения на качественно новом уровне на основ</w:t>
      </w:r>
      <w:r w:rsidRPr="009652E9">
        <w:rPr>
          <w:rFonts w:ascii="Times New Roman" w:hAnsi="Times New Roman" w:cs="Times New Roman"/>
          <w:sz w:val="24"/>
          <w:szCs w:val="24"/>
          <w:lang w:eastAsia="ru-RU"/>
        </w:rPr>
        <w:t>е полной информации</w:t>
      </w:r>
      <w:r w:rsidRPr="009652E9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 текущем положении дел в компании </w:t>
      </w:r>
      <w:r w:rsidR="005A0B14" w:rsidRPr="009652E9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[1</w:t>
      </w:r>
      <w:r w:rsidR="00847A74" w:rsidRPr="009652E9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1B282D" w:rsidRPr="009652E9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]. </w:t>
      </w:r>
    </w:p>
    <w:p w:rsidR="007600C7" w:rsidRPr="009652E9" w:rsidRDefault="007600C7" w:rsidP="00C613B8"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652E9">
        <w:rPr>
          <w:rFonts w:ascii="Times New Roman" w:hAnsi="Times New Roman" w:cs="Times New Roman"/>
          <w:sz w:val="24"/>
          <w:szCs w:val="24"/>
          <w:lang w:eastAsia="ru-RU"/>
        </w:rPr>
        <w:t xml:space="preserve">Эта система помогает реализовать поставленные перед компанией МТС задачи, а так же полностью </w:t>
      </w:r>
      <w:r w:rsidR="00C31903" w:rsidRPr="009652E9">
        <w:rPr>
          <w:rFonts w:ascii="Times New Roman" w:hAnsi="Times New Roman" w:cs="Times New Roman"/>
          <w:sz w:val="24"/>
          <w:szCs w:val="24"/>
          <w:lang w:eastAsia="ru-RU"/>
        </w:rPr>
        <w:t xml:space="preserve">сочетается </w:t>
      </w:r>
      <w:proofErr w:type="gramStart"/>
      <w:r w:rsidR="00C31903" w:rsidRPr="009652E9">
        <w:rPr>
          <w:rFonts w:ascii="Times New Roman" w:hAnsi="Times New Roman" w:cs="Times New Roman"/>
          <w:sz w:val="24"/>
          <w:szCs w:val="24"/>
          <w:lang w:eastAsia="ru-RU"/>
        </w:rPr>
        <w:t>с</w:t>
      </w:r>
      <w:proofErr w:type="gramEnd"/>
      <w:r w:rsidR="00C31903" w:rsidRPr="009652E9">
        <w:rPr>
          <w:rFonts w:ascii="Times New Roman" w:hAnsi="Times New Roman" w:cs="Times New Roman"/>
          <w:sz w:val="24"/>
          <w:szCs w:val="24"/>
          <w:lang w:eastAsia="ru-RU"/>
        </w:rPr>
        <w:t xml:space="preserve"> уже установленными </w:t>
      </w:r>
      <w:proofErr w:type="spellStart"/>
      <w:r w:rsidR="00C31903" w:rsidRPr="009652E9">
        <w:rPr>
          <w:rFonts w:ascii="Times New Roman" w:hAnsi="Times New Roman" w:cs="Times New Roman"/>
          <w:sz w:val="24"/>
          <w:szCs w:val="24"/>
          <w:lang w:eastAsia="ru-RU"/>
        </w:rPr>
        <w:t>ИТ-решениями</w:t>
      </w:r>
      <w:proofErr w:type="spellEnd"/>
      <w:r w:rsidR="00C31903" w:rsidRPr="009652E9">
        <w:rPr>
          <w:rFonts w:ascii="Times New Roman" w:hAnsi="Times New Roman" w:cs="Times New Roman"/>
          <w:sz w:val="24"/>
          <w:szCs w:val="24"/>
          <w:lang w:eastAsia="ru-RU"/>
        </w:rPr>
        <w:t>, что делает ее наиболее подходящей для организации.</w:t>
      </w:r>
    </w:p>
    <w:p w:rsidR="007600C7" w:rsidRPr="009652E9" w:rsidRDefault="000E3BA5" w:rsidP="00C613B8"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52E9">
        <w:rPr>
          <w:rFonts w:ascii="Times New Roman" w:hAnsi="Times New Roman" w:cs="Times New Roman"/>
          <w:sz w:val="24"/>
          <w:szCs w:val="24"/>
          <w:lang w:eastAsia="ru-RU"/>
        </w:rPr>
        <w:t xml:space="preserve">Установка этой системы была проведена вместе с пакетом других предложений от </w:t>
      </w:r>
      <w:r w:rsidRPr="009652E9">
        <w:rPr>
          <w:rFonts w:ascii="Times New Roman" w:hAnsi="Times New Roman" w:cs="Times New Roman"/>
          <w:sz w:val="24"/>
          <w:szCs w:val="24"/>
          <w:lang w:val="en-US" w:eastAsia="ru-RU"/>
        </w:rPr>
        <w:t>Oracle</w:t>
      </w:r>
      <w:r w:rsidRPr="009652E9">
        <w:rPr>
          <w:rFonts w:ascii="Times New Roman" w:hAnsi="Times New Roman" w:cs="Times New Roman"/>
          <w:sz w:val="24"/>
          <w:szCs w:val="24"/>
          <w:lang w:eastAsia="ru-RU"/>
        </w:rPr>
        <w:t>, которые приобрела компания МТС</w:t>
      </w:r>
      <w:r w:rsidR="008D6CCE" w:rsidRPr="009652E9">
        <w:rPr>
          <w:rFonts w:ascii="Times New Roman" w:hAnsi="Times New Roman" w:cs="Times New Roman"/>
          <w:sz w:val="24"/>
          <w:szCs w:val="24"/>
          <w:lang w:eastAsia="ru-RU"/>
        </w:rPr>
        <w:t xml:space="preserve"> в 2011 году </w:t>
      </w:r>
      <w:r w:rsidR="008D6CCE" w:rsidRPr="009652E9">
        <w:rPr>
          <w:rFonts w:ascii="Times New Roman" w:hAnsi="Times New Roman" w:cs="Times New Roman"/>
          <w:sz w:val="24"/>
          <w:szCs w:val="24"/>
        </w:rPr>
        <w:t>[13]</w:t>
      </w:r>
      <w:r w:rsidRPr="009652E9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="008D6CCE" w:rsidRPr="009652E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7600C7" w:rsidRPr="009652E9">
        <w:rPr>
          <w:rFonts w:ascii="Times New Roman" w:hAnsi="Times New Roman" w:cs="Times New Roman"/>
          <w:sz w:val="24"/>
          <w:szCs w:val="24"/>
          <w:lang w:eastAsia="ru-RU"/>
        </w:rPr>
        <w:t>Стоимость лицензии на пользователя составляет $</w:t>
      </w:r>
      <w:r w:rsidR="007600C7" w:rsidRPr="009652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460</w:t>
      </w:r>
      <w:r w:rsidR="002558BB" w:rsidRPr="009652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2558BB" w:rsidRPr="009652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процессорная лицензия стоит $460 тыс. Внедрением </w:t>
      </w:r>
      <w:proofErr w:type="spellStart"/>
      <w:r w:rsidR="002558BB" w:rsidRPr="009652E9">
        <w:rPr>
          <w:rFonts w:ascii="Times New Roman" w:hAnsi="Times New Roman" w:cs="Times New Roman"/>
          <w:sz w:val="24"/>
          <w:szCs w:val="24"/>
          <w:lang w:eastAsia="ru-RU"/>
        </w:rPr>
        <w:t>Oracle</w:t>
      </w:r>
      <w:proofErr w:type="spellEnd"/>
      <w:r w:rsidR="002558BB" w:rsidRPr="009652E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2558BB" w:rsidRPr="009652E9">
        <w:rPr>
          <w:rFonts w:ascii="Times New Roman" w:hAnsi="Times New Roman" w:cs="Times New Roman"/>
          <w:sz w:val="24"/>
          <w:szCs w:val="24"/>
          <w:lang w:val="en-US" w:eastAsia="ru-RU"/>
        </w:rPr>
        <w:t>BI</w:t>
      </w:r>
      <w:r w:rsidR="002558BB" w:rsidRPr="009652E9">
        <w:rPr>
          <w:rFonts w:ascii="Times New Roman" w:hAnsi="Times New Roman" w:cs="Times New Roman"/>
          <w:sz w:val="24"/>
          <w:szCs w:val="24"/>
          <w:lang w:eastAsia="ru-RU"/>
        </w:rPr>
        <w:t xml:space="preserve"> также занималась компания </w:t>
      </w:r>
      <w:r w:rsidR="002558BB" w:rsidRPr="009652E9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2558BB" w:rsidRPr="009652E9">
        <w:rPr>
          <w:rFonts w:ascii="Times New Roman" w:hAnsi="Times New Roman" w:cs="Times New Roman"/>
          <w:sz w:val="24"/>
          <w:szCs w:val="24"/>
        </w:rPr>
        <w:t>Ситроникс</w:t>
      </w:r>
      <w:proofErr w:type="spellEnd"/>
      <w:r w:rsidR="002558BB" w:rsidRPr="009652E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558BB" w:rsidRPr="009652E9">
        <w:rPr>
          <w:rFonts w:ascii="Times New Roman" w:hAnsi="Times New Roman" w:cs="Times New Roman"/>
          <w:sz w:val="24"/>
          <w:szCs w:val="24"/>
        </w:rPr>
        <w:t>ИТ</w:t>
      </w:r>
      <w:proofErr w:type="gramEnd"/>
      <w:r w:rsidR="002558BB" w:rsidRPr="009652E9">
        <w:rPr>
          <w:rFonts w:ascii="Times New Roman" w:hAnsi="Times New Roman" w:cs="Times New Roman"/>
          <w:sz w:val="24"/>
          <w:szCs w:val="24"/>
        </w:rPr>
        <w:t>»</w:t>
      </w:r>
      <w:r w:rsidR="001B1F6A" w:rsidRPr="009652E9">
        <w:rPr>
          <w:rFonts w:ascii="Times New Roman" w:hAnsi="Times New Roman" w:cs="Times New Roman"/>
          <w:sz w:val="24"/>
          <w:szCs w:val="24"/>
        </w:rPr>
        <w:t>.</w:t>
      </w:r>
    </w:p>
    <w:p w:rsidR="001B1F6A" w:rsidRPr="009652E9" w:rsidRDefault="001B1F6A" w:rsidP="00C613B8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52E9">
        <w:rPr>
          <w:rFonts w:ascii="Times New Roman" w:hAnsi="Times New Roman" w:cs="Times New Roman"/>
          <w:sz w:val="24"/>
          <w:szCs w:val="24"/>
        </w:rPr>
        <w:t xml:space="preserve">Внедрение </w:t>
      </w:r>
      <w:r w:rsidRPr="009652E9">
        <w:rPr>
          <w:rFonts w:ascii="Times New Roman" w:hAnsi="Times New Roman" w:cs="Times New Roman"/>
          <w:sz w:val="24"/>
          <w:szCs w:val="24"/>
          <w:lang w:val="en-US"/>
        </w:rPr>
        <w:t>BI</w:t>
      </w:r>
      <w:r w:rsidRPr="009652E9">
        <w:rPr>
          <w:rFonts w:ascii="Times New Roman" w:hAnsi="Times New Roman" w:cs="Times New Roman"/>
          <w:sz w:val="24"/>
          <w:szCs w:val="24"/>
        </w:rPr>
        <w:t xml:space="preserve"> приложений производится в несколько этапов: определение и анализ требований организации,</w:t>
      </w:r>
      <w:r w:rsidR="00B727AF" w:rsidRPr="009652E9">
        <w:rPr>
          <w:rFonts w:ascii="Times New Roman" w:hAnsi="Times New Roman" w:cs="Times New Roman"/>
          <w:sz w:val="24"/>
          <w:szCs w:val="24"/>
        </w:rPr>
        <w:t xml:space="preserve"> </w:t>
      </w:r>
      <w:r w:rsidRPr="009652E9">
        <w:rPr>
          <w:rFonts w:ascii="Times New Roman" w:hAnsi="Times New Roman" w:cs="Times New Roman"/>
          <w:sz w:val="24"/>
          <w:szCs w:val="24"/>
        </w:rPr>
        <w:t>проектирование разработка необходимых приложений и компонентов, непосредственное внедрение</w:t>
      </w:r>
      <w:r w:rsidR="001516AD" w:rsidRPr="009652E9">
        <w:rPr>
          <w:rFonts w:ascii="Times New Roman" w:hAnsi="Times New Roman" w:cs="Times New Roman"/>
          <w:sz w:val="24"/>
          <w:szCs w:val="24"/>
        </w:rPr>
        <w:t xml:space="preserve"> системы</w:t>
      </w:r>
      <w:r w:rsidR="00B727AF" w:rsidRPr="009652E9">
        <w:rPr>
          <w:rFonts w:ascii="Times New Roman" w:hAnsi="Times New Roman" w:cs="Times New Roman"/>
          <w:sz w:val="24"/>
          <w:szCs w:val="24"/>
        </w:rPr>
        <w:t>.</w:t>
      </w:r>
    </w:p>
    <w:p w:rsidR="004C51A4" w:rsidRPr="00C71D03" w:rsidRDefault="00C71D03" w:rsidP="00C71D03">
      <w:pPr>
        <w:pStyle w:val="a9"/>
        <w:spacing w:after="100" w:afterAutospacing="1" w:line="360" w:lineRule="auto"/>
        <w:ind w:left="0" w:firstLine="426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C71D0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4.4 </w:t>
      </w:r>
      <w:r w:rsidR="001B282D" w:rsidRPr="00C71D0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Система расчетов </w:t>
      </w:r>
      <w:proofErr w:type="spellStart"/>
      <w:r w:rsidR="001B282D" w:rsidRPr="00C71D03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Fastcom</w:t>
      </w:r>
      <w:proofErr w:type="spellEnd"/>
    </w:p>
    <w:p w:rsidR="00CD1BAC" w:rsidRPr="009652E9" w:rsidRDefault="004C51A4" w:rsidP="00C613B8"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652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Так же одним из востребованных </w:t>
      </w:r>
      <w:proofErr w:type="spellStart"/>
      <w:r w:rsidRPr="009652E9">
        <w:rPr>
          <w:rFonts w:ascii="Times New Roman" w:hAnsi="Times New Roman" w:cs="Times New Roman"/>
          <w:sz w:val="24"/>
          <w:szCs w:val="24"/>
          <w:shd w:val="clear" w:color="auto" w:fill="FFFFFF"/>
        </w:rPr>
        <w:t>ИТ-решений</w:t>
      </w:r>
      <w:proofErr w:type="spellEnd"/>
      <w:r w:rsidRPr="009652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МТС, как для компании, работающей в сфере телекоммуникаций, является система расчетов. Например, а</w:t>
      </w:r>
      <w:r w:rsidR="00CD1BAC" w:rsidRPr="009652E9">
        <w:rPr>
          <w:rFonts w:ascii="Times New Roman" w:hAnsi="Times New Roman" w:cs="Times New Roman"/>
          <w:sz w:val="24"/>
          <w:szCs w:val="24"/>
          <w:shd w:val="clear" w:color="auto" w:fill="FFFFFF"/>
        </w:rPr>
        <w:t>вто</w:t>
      </w:r>
      <w:r w:rsidRPr="009652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матизированная система </w:t>
      </w:r>
      <w:proofErr w:type="spellStart"/>
      <w:r w:rsidRPr="009652E9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Fastcom</w:t>
      </w:r>
      <w:proofErr w:type="spellEnd"/>
      <w:r w:rsidRPr="009652E9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="00CD1BAC" w:rsidRPr="009652E9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12</w:t>
      </w:r>
      <w:r w:rsidRPr="009652E9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, которая </w:t>
      </w:r>
      <w:r w:rsidR="00CD1BAC" w:rsidRPr="009652E9">
        <w:rPr>
          <w:rFonts w:ascii="Times New Roman" w:hAnsi="Times New Roman" w:cs="Times New Roman"/>
          <w:sz w:val="24"/>
          <w:szCs w:val="24"/>
          <w:shd w:val="clear" w:color="auto" w:fill="FFFFFF"/>
        </w:rPr>
        <w:t>обеспечивает комплексную автоматиз</w:t>
      </w:r>
      <w:r w:rsidRPr="009652E9">
        <w:rPr>
          <w:rFonts w:ascii="Times New Roman" w:hAnsi="Times New Roman" w:cs="Times New Roman"/>
          <w:sz w:val="24"/>
          <w:szCs w:val="24"/>
          <w:shd w:val="clear" w:color="auto" w:fill="FFFFFF"/>
        </w:rPr>
        <w:t>ацию технологических процессов</w:t>
      </w:r>
      <w:r w:rsidR="00CD1BAC" w:rsidRPr="009652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документооборота и взаимодействия технических служб предприятий связи. </w:t>
      </w:r>
      <w:proofErr w:type="spellStart"/>
      <w:r w:rsidR="00CD1BAC" w:rsidRPr="009652E9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Fastcom</w:t>
      </w:r>
      <w:proofErr w:type="spellEnd"/>
      <w:r w:rsidR="00CD1BAC" w:rsidRPr="009652E9">
        <w:rPr>
          <w:rFonts w:ascii="Times New Roman" w:hAnsi="Times New Roman" w:cs="Times New Roman"/>
          <w:sz w:val="24"/>
          <w:szCs w:val="24"/>
          <w:shd w:val="clear" w:color="auto" w:fill="FFFFFF"/>
        </w:rPr>
        <w:t> является интегрированной средой</w:t>
      </w:r>
      <w:r w:rsidRPr="009652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позволяющей </w:t>
      </w:r>
      <w:r w:rsidR="00CD1BAC" w:rsidRPr="009652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реализовать централизацию и комплексную автоматизацию технологических процессов и расчётов за услуги по направлениям деятельности телекоммуникационной компании </w:t>
      </w:r>
      <w:r w:rsidR="005A0B14" w:rsidRPr="009652E9">
        <w:rPr>
          <w:rFonts w:ascii="Times New Roman" w:hAnsi="Times New Roman" w:cs="Times New Roman"/>
          <w:sz w:val="24"/>
          <w:szCs w:val="24"/>
          <w:shd w:val="clear" w:color="auto" w:fill="FFFFFF"/>
        </w:rPr>
        <w:t>[1</w:t>
      </w:r>
      <w:r w:rsidR="002558BB" w:rsidRPr="009652E9">
        <w:rPr>
          <w:rFonts w:ascii="Times New Roman" w:hAnsi="Times New Roman" w:cs="Times New Roman"/>
          <w:sz w:val="24"/>
          <w:szCs w:val="24"/>
          <w:shd w:val="clear" w:color="auto" w:fill="FFFFFF"/>
        </w:rPr>
        <w:t>4</w:t>
      </w:r>
      <w:r w:rsidR="00CD1BAC" w:rsidRPr="009652E9">
        <w:rPr>
          <w:rFonts w:ascii="Times New Roman" w:hAnsi="Times New Roman" w:cs="Times New Roman"/>
          <w:sz w:val="24"/>
          <w:szCs w:val="24"/>
          <w:shd w:val="clear" w:color="auto" w:fill="FFFFFF"/>
        </w:rPr>
        <w:t>].</w:t>
      </w:r>
    </w:p>
    <w:p w:rsidR="00CF2E61" w:rsidRPr="0010703B" w:rsidRDefault="00C65C1B" w:rsidP="00C613B8"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Использование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Fastcom</w:t>
      </w:r>
      <w:proofErr w:type="spellEnd"/>
      <w:r w:rsidRPr="00C65C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подходит для </w:t>
      </w:r>
      <w:r w:rsidR="001070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компании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МТС по ряду причин. Во-первых, э</w:t>
      </w:r>
      <w:r w:rsidR="00CF2E61" w:rsidRPr="009652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та система может работать на СУБД от </w:t>
      </w:r>
      <w:r w:rsidR="00CF2E61" w:rsidRPr="009652E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Oracle</w:t>
      </w:r>
      <w:r w:rsidR="00CF2E61" w:rsidRPr="009652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что удобно для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рассматриваемой </w:t>
      </w:r>
      <w:r w:rsidR="0010703B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организации</w:t>
      </w:r>
      <w:r w:rsidR="00CF2E61" w:rsidRPr="009652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т.к. в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МТС</w:t>
      </w:r>
      <w:r w:rsidR="00CF2E61" w:rsidRPr="009652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внедрен обширный пакет решений </w:t>
      </w:r>
      <w:r w:rsidR="00CF2E61" w:rsidRPr="009652E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Oracle</w:t>
      </w:r>
      <w:r w:rsidR="00CF2E61" w:rsidRPr="009652E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Во-вторых, установка системы расчетов проходит довольно быстро и занимает меньше года. </w:t>
      </w:r>
      <w:proofErr w:type="spellStart"/>
      <w:proofErr w:type="gramStart"/>
      <w:r w:rsidR="0010703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Fastcom</w:t>
      </w:r>
      <w:proofErr w:type="spellEnd"/>
      <w:r w:rsidR="001070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уже внедрена в некоторые телекоммуникационные компании, что означает, что она успешно функционирует для организаций в данной отрасли.</w:t>
      </w:r>
      <w:proofErr w:type="gramEnd"/>
      <w:r w:rsidR="001070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CD1BAC" w:rsidRPr="00C71D03" w:rsidRDefault="00C71D03" w:rsidP="00C71D03">
      <w:pPr>
        <w:pStyle w:val="a9"/>
        <w:spacing w:after="100" w:afterAutospacing="1" w:line="360" w:lineRule="auto"/>
        <w:ind w:left="0" w:firstLine="426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C71D0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4.5 </w:t>
      </w:r>
      <w:proofErr w:type="spellStart"/>
      <w:r w:rsidR="00CD1BAC" w:rsidRPr="00C71D0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Аутсортинг</w:t>
      </w:r>
      <w:proofErr w:type="spellEnd"/>
      <w:r w:rsidR="00CD1BAC" w:rsidRPr="00C71D0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и консалтинг</w:t>
      </w:r>
    </w:p>
    <w:p w:rsidR="000E4466" w:rsidRDefault="00392911" w:rsidP="00C613B8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52E9">
        <w:rPr>
          <w:rFonts w:ascii="Times New Roman" w:hAnsi="Times New Roman" w:cs="Times New Roman"/>
          <w:sz w:val="24"/>
          <w:szCs w:val="24"/>
        </w:rPr>
        <w:t xml:space="preserve">Компания МТС имеет огромное количество офисов и филиалов в нескольких странах, поэтому оптимизации работы организации поспособствует </w:t>
      </w:r>
      <w:proofErr w:type="spellStart"/>
      <w:r w:rsidRPr="009652E9">
        <w:rPr>
          <w:rFonts w:ascii="Times New Roman" w:hAnsi="Times New Roman" w:cs="Times New Roman"/>
          <w:sz w:val="24"/>
          <w:szCs w:val="24"/>
        </w:rPr>
        <w:t>аутсортинг</w:t>
      </w:r>
      <w:proofErr w:type="spellEnd"/>
      <w:r w:rsidRPr="009652E9">
        <w:rPr>
          <w:rFonts w:ascii="Times New Roman" w:hAnsi="Times New Roman" w:cs="Times New Roman"/>
          <w:sz w:val="24"/>
          <w:szCs w:val="24"/>
        </w:rPr>
        <w:t xml:space="preserve">. </w:t>
      </w:r>
      <w:r w:rsidR="001C0C1C" w:rsidRPr="009652E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Процесс заключается в передаче</w:t>
      </w:r>
      <w:r w:rsidR="004B00EC" w:rsidRPr="009652E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ПАО «МТС» функций по управлению эксплуатацией </w:t>
      </w:r>
      <w:r w:rsidRPr="009652E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и обслуживанием </w:t>
      </w:r>
      <w:r w:rsidR="004B00EC" w:rsidRPr="009652E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своих </w:t>
      </w:r>
      <w:r w:rsidRPr="009652E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сетей</w:t>
      </w:r>
      <w:r w:rsidR="004B00EC" w:rsidRPr="009652E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</w:t>
      </w:r>
      <w:r w:rsidRPr="009652E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их </w:t>
      </w:r>
      <w:r w:rsidR="004B00EC" w:rsidRPr="009652E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инфраструктуры и </w:t>
      </w:r>
      <w:proofErr w:type="spellStart"/>
      <w:r w:rsidR="004B00EC" w:rsidRPr="009652E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ИТ-систем</w:t>
      </w:r>
      <w:proofErr w:type="spellEnd"/>
      <w:r w:rsidR="004B00EC" w:rsidRPr="009652E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(техническая </w:t>
      </w:r>
      <w:r w:rsidRPr="009652E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поддержка</w:t>
      </w:r>
      <w:r w:rsidR="004B00EC" w:rsidRPr="009652E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</w:t>
      </w:r>
      <w:r w:rsidRPr="009652E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развитие</w:t>
      </w:r>
      <w:r w:rsidR="004B00EC" w:rsidRPr="009652E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корпоративной </w:t>
      </w:r>
      <w:proofErr w:type="spellStart"/>
      <w:r w:rsidR="004B00EC" w:rsidRPr="009652E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ИТ-инфраструктуры</w:t>
      </w:r>
      <w:proofErr w:type="spellEnd"/>
      <w:r w:rsidR="004B00EC" w:rsidRPr="009652E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 на согласо</w:t>
      </w:r>
      <w:r w:rsidR="006B0167" w:rsidRPr="009652E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ванный период времени</w:t>
      </w:r>
      <w:r w:rsidR="001C0C1C" w:rsidRPr="009652E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 Это</w:t>
      </w:r>
      <w:r w:rsidRPr="009652E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поможет сократить</w:t>
      </w:r>
      <w:r w:rsidR="001C0C1C" w:rsidRPr="009652E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расходы компании, а именно</w:t>
      </w:r>
      <w:r w:rsidRPr="009652E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965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административные </w:t>
      </w:r>
      <w:r w:rsidR="001C0C1C" w:rsidRPr="009652E9">
        <w:rPr>
          <w:rFonts w:ascii="Times New Roman" w:eastAsia="Times New Roman" w:hAnsi="Times New Roman" w:cs="Times New Roman"/>
          <w:sz w:val="24"/>
          <w:szCs w:val="24"/>
          <w:lang w:eastAsia="ru-RU"/>
        </w:rPr>
        <w:t>и управленческие затраты</w:t>
      </w:r>
      <w:r w:rsidRPr="00965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1C0C1C" w:rsidRPr="009652E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сократить</w:t>
      </w:r>
      <w:r w:rsidR="004B00EC" w:rsidRPr="00965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численности персонала</w:t>
      </w:r>
      <w:r w:rsidR="001C0C1C" w:rsidRPr="00965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 значит и снизить траты на его содержание), упростить прогнозирование расходов, оптимизировать работу в офисах, упростить и сократить  объем</w:t>
      </w:r>
      <w:r w:rsidR="004B00EC" w:rsidRPr="00965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обрабатываемой информации</w:t>
      </w:r>
      <w:r w:rsidR="005A0B14" w:rsidRPr="00965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[1</w:t>
      </w:r>
      <w:r w:rsidR="002558BB" w:rsidRPr="009652E9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5A0B14" w:rsidRPr="009652E9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r w:rsidR="004B00EC" w:rsidRPr="009652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3A5243" w:rsidRPr="00965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60F0F" w:rsidRPr="009652E9" w:rsidRDefault="00B470E5" w:rsidP="00C613B8"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652E9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В 2011 году МТС заключила контакт с </w:t>
      </w:r>
      <w:proofErr w:type="spellStart"/>
      <w:r w:rsidRPr="009652E9">
        <w:rPr>
          <w:rFonts w:ascii="Times New Roman" w:hAnsi="Times New Roman" w:cs="Times New Roman"/>
          <w:sz w:val="24"/>
          <w:szCs w:val="24"/>
          <w:lang w:eastAsia="ru-RU"/>
        </w:rPr>
        <w:t>Nokia</w:t>
      </w:r>
      <w:proofErr w:type="spellEnd"/>
      <w:r w:rsidRPr="009652E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652E9">
        <w:rPr>
          <w:rFonts w:ascii="Times New Roman" w:hAnsi="Times New Roman" w:cs="Times New Roman"/>
          <w:sz w:val="24"/>
          <w:szCs w:val="24"/>
          <w:lang w:eastAsia="ru-RU"/>
        </w:rPr>
        <w:t>Siemens</w:t>
      </w:r>
      <w:proofErr w:type="spellEnd"/>
      <w:r w:rsidRPr="009652E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652E9">
        <w:rPr>
          <w:rFonts w:ascii="Times New Roman" w:hAnsi="Times New Roman" w:cs="Times New Roman"/>
          <w:sz w:val="24"/>
          <w:szCs w:val="24"/>
          <w:lang w:eastAsia="ru-RU"/>
        </w:rPr>
        <w:t>Networks</w:t>
      </w:r>
      <w:proofErr w:type="spellEnd"/>
      <w:r w:rsidRPr="009652E9">
        <w:rPr>
          <w:rFonts w:ascii="Times New Roman" w:hAnsi="Times New Roman" w:cs="Times New Roman"/>
          <w:sz w:val="24"/>
          <w:szCs w:val="24"/>
          <w:lang w:eastAsia="ru-RU"/>
        </w:rPr>
        <w:t xml:space="preserve">, по которому на </w:t>
      </w:r>
      <w:proofErr w:type="spellStart"/>
      <w:r w:rsidRPr="009652E9">
        <w:rPr>
          <w:rFonts w:ascii="Times New Roman" w:hAnsi="Times New Roman" w:cs="Times New Roman"/>
          <w:sz w:val="24"/>
          <w:szCs w:val="24"/>
          <w:lang w:eastAsia="ru-RU"/>
        </w:rPr>
        <w:t>аутсорсинг</w:t>
      </w:r>
      <w:proofErr w:type="spellEnd"/>
      <w:r w:rsidRPr="009652E9">
        <w:rPr>
          <w:rFonts w:ascii="Times New Roman" w:hAnsi="Times New Roman" w:cs="Times New Roman"/>
          <w:sz w:val="24"/>
          <w:szCs w:val="24"/>
          <w:lang w:eastAsia="ru-RU"/>
        </w:rPr>
        <w:t xml:space="preserve"> переводится</w:t>
      </w:r>
      <w:r w:rsidR="00342F09" w:rsidRPr="009652E9">
        <w:rPr>
          <w:rFonts w:ascii="Times New Roman" w:hAnsi="Times New Roman" w:cs="Times New Roman"/>
          <w:sz w:val="24"/>
          <w:szCs w:val="24"/>
          <w:lang w:eastAsia="ru-RU"/>
        </w:rPr>
        <w:t xml:space="preserve"> обслуживание </w:t>
      </w:r>
      <w:r w:rsidRPr="009652E9">
        <w:rPr>
          <w:rFonts w:ascii="Times New Roman" w:hAnsi="Times New Roman" w:cs="Times New Roman"/>
          <w:sz w:val="24"/>
          <w:szCs w:val="24"/>
          <w:lang w:eastAsia="ru-RU"/>
        </w:rPr>
        <w:t xml:space="preserve">16 регионов Центрального федерального округа в Глобальный центр эксплуатации сетей </w:t>
      </w:r>
      <w:proofErr w:type="spellStart"/>
      <w:r w:rsidRPr="009652E9">
        <w:rPr>
          <w:rFonts w:ascii="Times New Roman" w:hAnsi="Times New Roman" w:cs="Times New Roman"/>
          <w:sz w:val="24"/>
          <w:szCs w:val="24"/>
          <w:lang w:eastAsia="ru-RU"/>
        </w:rPr>
        <w:t>Nokia</w:t>
      </w:r>
      <w:proofErr w:type="spellEnd"/>
      <w:r w:rsidRPr="009652E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652E9">
        <w:rPr>
          <w:rFonts w:ascii="Times New Roman" w:hAnsi="Times New Roman" w:cs="Times New Roman"/>
          <w:sz w:val="24"/>
          <w:szCs w:val="24"/>
          <w:lang w:eastAsia="ru-RU"/>
        </w:rPr>
        <w:t>Siemens</w:t>
      </w:r>
      <w:proofErr w:type="spellEnd"/>
      <w:r w:rsidRPr="009652E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652E9">
        <w:rPr>
          <w:rFonts w:ascii="Times New Roman" w:hAnsi="Times New Roman" w:cs="Times New Roman"/>
          <w:sz w:val="24"/>
          <w:szCs w:val="24"/>
          <w:lang w:eastAsia="ru-RU"/>
        </w:rPr>
        <w:t>Networks</w:t>
      </w:r>
      <w:proofErr w:type="spellEnd"/>
      <w:r w:rsidRPr="009652E9">
        <w:rPr>
          <w:rFonts w:ascii="Times New Roman" w:hAnsi="Times New Roman" w:cs="Times New Roman"/>
          <w:sz w:val="24"/>
          <w:szCs w:val="24"/>
          <w:lang w:eastAsia="ru-RU"/>
        </w:rPr>
        <w:t xml:space="preserve"> (GNOK) в Воронеже [16].</w:t>
      </w:r>
      <w:r w:rsidR="003A5243" w:rsidRPr="009652E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:rsidR="003A5243" w:rsidRPr="009652E9" w:rsidRDefault="00D60F0F" w:rsidP="00C613B8"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652E9">
        <w:rPr>
          <w:rFonts w:ascii="Times New Roman" w:hAnsi="Times New Roman" w:cs="Times New Roman"/>
          <w:sz w:val="24"/>
          <w:szCs w:val="24"/>
          <w:lang w:eastAsia="ru-RU"/>
        </w:rPr>
        <w:t xml:space="preserve">Первым этапом перехода на </w:t>
      </w:r>
      <w:proofErr w:type="spellStart"/>
      <w:r w:rsidRPr="009652E9">
        <w:rPr>
          <w:rFonts w:ascii="Times New Roman" w:hAnsi="Times New Roman" w:cs="Times New Roman"/>
          <w:sz w:val="24"/>
          <w:szCs w:val="24"/>
          <w:lang w:eastAsia="ru-RU"/>
        </w:rPr>
        <w:t>аутсортинг</w:t>
      </w:r>
      <w:proofErr w:type="spellEnd"/>
      <w:r w:rsidRPr="009652E9">
        <w:rPr>
          <w:rFonts w:ascii="Times New Roman" w:hAnsi="Times New Roman" w:cs="Times New Roman"/>
          <w:sz w:val="24"/>
          <w:szCs w:val="24"/>
          <w:lang w:eastAsia="ru-RU"/>
        </w:rPr>
        <w:t xml:space="preserve"> является оценка текущего состояния компании и подсчет расходов (сможет ли помочь сократить затраты передача части работ сторонней организации или этот процесс не окупится), после этого проводится выбор компании, которая будет выполнять </w:t>
      </w:r>
      <w:proofErr w:type="spellStart"/>
      <w:r w:rsidRPr="009652E9">
        <w:rPr>
          <w:rFonts w:ascii="Times New Roman" w:hAnsi="Times New Roman" w:cs="Times New Roman"/>
          <w:sz w:val="24"/>
          <w:szCs w:val="24"/>
          <w:lang w:eastAsia="ru-RU"/>
        </w:rPr>
        <w:t>аутсортинг</w:t>
      </w:r>
      <w:proofErr w:type="spellEnd"/>
      <w:r w:rsidRPr="009652E9">
        <w:rPr>
          <w:rFonts w:ascii="Times New Roman" w:hAnsi="Times New Roman" w:cs="Times New Roman"/>
          <w:sz w:val="24"/>
          <w:szCs w:val="24"/>
          <w:lang w:eastAsia="ru-RU"/>
        </w:rPr>
        <w:t xml:space="preserve">. Следующим этапом является непосредственная передача необходимой информации и переход на новый режим работы. </w:t>
      </w:r>
    </w:p>
    <w:p w:rsidR="00CC43A5" w:rsidRPr="009652E9" w:rsidRDefault="00CC43A5" w:rsidP="00C613B8"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652E9">
        <w:rPr>
          <w:rFonts w:ascii="Times New Roman" w:hAnsi="Times New Roman" w:cs="Times New Roman"/>
          <w:sz w:val="24"/>
          <w:szCs w:val="24"/>
          <w:lang w:eastAsia="ru-RU"/>
        </w:rPr>
        <w:t xml:space="preserve">Еще одним плюсом </w:t>
      </w:r>
      <w:proofErr w:type="spellStart"/>
      <w:r w:rsidRPr="009652E9">
        <w:rPr>
          <w:rFonts w:ascii="Times New Roman" w:hAnsi="Times New Roman" w:cs="Times New Roman"/>
          <w:sz w:val="24"/>
          <w:szCs w:val="24"/>
          <w:lang w:eastAsia="ru-RU"/>
        </w:rPr>
        <w:t>аутсортинга</w:t>
      </w:r>
      <w:proofErr w:type="spellEnd"/>
      <w:r w:rsidRPr="009652E9">
        <w:rPr>
          <w:rFonts w:ascii="Times New Roman" w:hAnsi="Times New Roman" w:cs="Times New Roman"/>
          <w:sz w:val="24"/>
          <w:szCs w:val="24"/>
          <w:lang w:eastAsia="ru-RU"/>
        </w:rPr>
        <w:t>, по моему мнению, является отсутствие дополнительных затрат, ведь</w:t>
      </w:r>
      <w:r w:rsidR="00F65C4B" w:rsidRPr="009652E9">
        <w:rPr>
          <w:rFonts w:ascii="Times New Roman" w:hAnsi="Times New Roman" w:cs="Times New Roman"/>
          <w:sz w:val="24"/>
          <w:szCs w:val="24"/>
          <w:lang w:eastAsia="ru-RU"/>
        </w:rPr>
        <w:t xml:space="preserve"> деятельность</w:t>
      </w:r>
      <w:r w:rsidRPr="009652E9">
        <w:rPr>
          <w:rFonts w:ascii="Times New Roman" w:hAnsi="Times New Roman" w:cs="Times New Roman"/>
          <w:sz w:val="24"/>
          <w:szCs w:val="24"/>
          <w:lang w:eastAsia="ru-RU"/>
        </w:rPr>
        <w:t xml:space="preserve"> компании, которая занимается обслуживанием</w:t>
      </w:r>
      <w:r w:rsidR="00F65C4B" w:rsidRPr="009652E9">
        <w:rPr>
          <w:rFonts w:ascii="Times New Roman" w:hAnsi="Times New Roman" w:cs="Times New Roman"/>
          <w:sz w:val="24"/>
          <w:szCs w:val="24"/>
          <w:lang w:eastAsia="ru-RU"/>
        </w:rPr>
        <w:t>, оплачивается фиксировано.</w:t>
      </w:r>
    </w:p>
    <w:p w:rsidR="00C26D8D" w:rsidRDefault="00D60F0F" w:rsidP="00C613B8"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652E9">
        <w:rPr>
          <w:rFonts w:ascii="Times New Roman" w:hAnsi="Times New Roman" w:cs="Times New Roman"/>
          <w:sz w:val="24"/>
          <w:szCs w:val="24"/>
          <w:lang w:eastAsia="ru-RU"/>
        </w:rPr>
        <w:t xml:space="preserve">Для крупной </w:t>
      </w:r>
      <w:r w:rsidR="000E4466">
        <w:rPr>
          <w:rFonts w:ascii="Times New Roman" w:hAnsi="Times New Roman" w:cs="Times New Roman"/>
          <w:sz w:val="24"/>
          <w:szCs w:val="24"/>
          <w:lang w:eastAsia="ru-RU"/>
        </w:rPr>
        <w:t>организации</w:t>
      </w:r>
      <w:r w:rsidRPr="009652E9">
        <w:rPr>
          <w:rFonts w:ascii="Times New Roman" w:hAnsi="Times New Roman" w:cs="Times New Roman"/>
          <w:sz w:val="24"/>
          <w:szCs w:val="24"/>
          <w:lang w:eastAsia="ru-RU"/>
        </w:rPr>
        <w:t xml:space="preserve"> немало важную роль играет </w:t>
      </w:r>
      <w:proofErr w:type="spellStart"/>
      <w:r w:rsidRPr="009652E9">
        <w:rPr>
          <w:rFonts w:ascii="Times New Roman" w:hAnsi="Times New Roman" w:cs="Times New Roman"/>
          <w:sz w:val="24"/>
          <w:szCs w:val="24"/>
          <w:lang w:eastAsia="ru-RU"/>
        </w:rPr>
        <w:t>ИТ-консалтинг</w:t>
      </w:r>
      <w:proofErr w:type="spellEnd"/>
      <w:r w:rsidRPr="009652E9">
        <w:rPr>
          <w:rFonts w:ascii="Times New Roman" w:hAnsi="Times New Roman" w:cs="Times New Roman"/>
          <w:sz w:val="24"/>
          <w:szCs w:val="24"/>
          <w:lang w:eastAsia="ru-RU"/>
        </w:rPr>
        <w:t>,</w:t>
      </w:r>
      <w:r w:rsidR="009B6E35" w:rsidRPr="009652E9">
        <w:rPr>
          <w:rFonts w:ascii="Times New Roman" w:hAnsi="Times New Roman" w:cs="Times New Roman"/>
          <w:sz w:val="24"/>
          <w:szCs w:val="24"/>
          <w:lang w:eastAsia="ru-RU"/>
        </w:rPr>
        <w:t xml:space="preserve"> т.е.</w:t>
      </w:r>
      <w:r w:rsidRPr="009652E9">
        <w:rPr>
          <w:rFonts w:ascii="Times New Roman" w:hAnsi="Times New Roman" w:cs="Times New Roman"/>
          <w:sz w:val="24"/>
          <w:szCs w:val="24"/>
          <w:lang w:eastAsia="ru-RU"/>
        </w:rPr>
        <w:t xml:space="preserve"> деятельность, связанная с информационной поддержкой бизнес-процессов и позволяющая дать оценку эффективности использования информационных технологий.</w:t>
      </w:r>
      <w:r w:rsidR="00C26D8D" w:rsidRPr="009652E9">
        <w:rPr>
          <w:rFonts w:ascii="Times New Roman" w:hAnsi="Times New Roman" w:cs="Times New Roman"/>
          <w:sz w:val="24"/>
          <w:szCs w:val="24"/>
          <w:lang w:eastAsia="ru-RU"/>
        </w:rPr>
        <w:t xml:space="preserve"> Кроме того в него входят такие процессы как планирование стратегии развития </w:t>
      </w:r>
      <w:proofErr w:type="spellStart"/>
      <w:r w:rsidR="00C26D8D" w:rsidRPr="009652E9">
        <w:rPr>
          <w:rFonts w:ascii="Times New Roman" w:hAnsi="Times New Roman" w:cs="Times New Roman"/>
          <w:sz w:val="24"/>
          <w:szCs w:val="24"/>
          <w:lang w:eastAsia="ru-RU"/>
        </w:rPr>
        <w:t>ИТ-среды</w:t>
      </w:r>
      <w:proofErr w:type="spellEnd"/>
      <w:r w:rsidR="00C26D8D" w:rsidRPr="009652E9">
        <w:rPr>
          <w:rFonts w:ascii="Times New Roman" w:hAnsi="Times New Roman" w:cs="Times New Roman"/>
          <w:sz w:val="24"/>
          <w:szCs w:val="24"/>
          <w:lang w:eastAsia="ru-RU"/>
        </w:rPr>
        <w:t xml:space="preserve"> компании, создание решений по интеграции необходимых программных продуктов, оптимизация затрат, аудит </w:t>
      </w:r>
      <w:proofErr w:type="spellStart"/>
      <w:r w:rsidR="00C26D8D" w:rsidRPr="009652E9">
        <w:rPr>
          <w:rFonts w:ascii="Times New Roman" w:hAnsi="Times New Roman" w:cs="Times New Roman"/>
          <w:sz w:val="24"/>
          <w:szCs w:val="24"/>
          <w:lang w:eastAsia="ru-RU"/>
        </w:rPr>
        <w:t>ИТ-</w:t>
      </w:r>
      <w:r w:rsidR="00B470E5" w:rsidRPr="009652E9">
        <w:rPr>
          <w:rFonts w:ascii="Times New Roman" w:hAnsi="Times New Roman" w:cs="Times New Roman"/>
          <w:sz w:val="24"/>
          <w:szCs w:val="24"/>
          <w:lang w:eastAsia="ru-RU"/>
        </w:rPr>
        <w:t>инфраструктур</w:t>
      </w:r>
      <w:r w:rsidR="00C26D8D" w:rsidRPr="009652E9">
        <w:rPr>
          <w:rFonts w:ascii="Times New Roman" w:hAnsi="Times New Roman" w:cs="Times New Roman"/>
          <w:sz w:val="24"/>
          <w:szCs w:val="24"/>
          <w:lang w:eastAsia="ru-RU"/>
        </w:rPr>
        <w:t>ы</w:t>
      </w:r>
      <w:proofErr w:type="spellEnd"/>
      <w:r w:rsidR="00C26D8D" w:rsidRPr="009652E9">
        <w:rPr>
          <w:rFonts w:ascii="Times New Roman" w:hAnsi="Times New Roman" w:cs="Times New Roman"/>
          <w:sz w:val="24"/>
          <w:szCs w:val="24"/>
          <w:lang w:eastAsia="ru-RU"/>
        </w:rPr>
        <w:t xml:space="preserve"> [17].</w:t>
      </w:r>
    </w:p>
    <w:p w:rsidR="00AF4CCD" w:rsidRPr="00C65C1B" w:rsidRDefault="00C65C1B" w:rsidP="00C65C1B"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Консалтинг традиционно проходит в три этапа: диагностика и постановка целей, разработка решений для конкретных задач и непосредственное </w:t>
      </w:r>
      <w:r w:rsidR="000E4466">
        <w:rPr>
          <w:rFonts w:ascii="Times New Roman" w:hAnsi="Times New Roman" w:cs="Times New Roman"/>
          <w:sz w:val="24"/>
          <w:szCs w:val="24"/>
          <w:lang w:eastAsia="ru-RU"/>
        </w:rPr>
        <w:t xml:space="preserve">их </w:t>
      </w:r>
      <w:r w:rsidRPr="00C65C1B">
        <w:rPr>
          <w:rFonts w:ascii="Times New Roman" w:hAnsi="Times New Roman" w:cs="Times New Roman"/>
          <w:sz w:val="24"/>
          <w:szCs w:val="24"/>
          <w:lang w:eastAsia="ru-RU"/>
        </w:rPr>
        <w:t>внедрение.</w:t>
      </w:r>
    </w:p>
    <w:p w:rsidR="00C26D8D" w:rsidRPr="00C65C1B" w:rsidRDefault="00C26D8D" w:rsidP="00924F44">
      <w:pPr>
        <w:spacing w:after="100" w:afterAutospacing="1" w:line="360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10703B">
        <w:rPr>
          <w:rFonts w:ascii="Times New Roman" w:hAnsi="Times New Roman" w:cs="Times New Roman"/>
          <w:b/>
          <w:sz w:val="28"/>
          <w:szCs w:val="28"/>
          <w:lang w:eastAsia="ru-RU"/>
        </w:rPr>
        <w:t>Заключение</w:t>
      </w:r>
    </w:p>
    <w:p w:rsidR="009E5D3E" w:rsidRPr="009652E9" w:rsidRDefault="00C26D8D" w:rsidP="00C613B8"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652E9">
        <w:rPr>
          <w:rFonts w:ascii="Times New Roman" w:hAnsi="Times New Roman" w:cs="Times New Roman"/>
          <w:sz w:val="24"/>
          <w:szCs w:val="24"/>
          <w:lang w:eastAsia="ru-RU"/>
        </w:rPr>
        <w:t xml:space="preserve">Таким образом, поставленные в начале реферата задачи были выполнены. Для компании МТС был проведен подробный анализ уже используемых и необходимых </w:t>
      </w:r>
      <w:proofErr w:type="spellStart"/>
      <w:r w:rsidRPr="009652E9">
        <w:rPr>
          <w:rFonts w:ascii="Times New Roman" w:hAnsi="Times New Roman" w:cs="Times New Roman"/>
          <w:sz w:val="24"/>
          <w:szCs w:val="24"/>
          <w:lang w:eastAsia="ru-RU"/>
        </w:rPr>
        <w:t>ИТ-решений</w:t>
      </w:r>
      <w:proofErr w:type="spellEnd"/>
      <w:r w:rsidR="009B6E35" w:rsidRPr="009652E9">
        <w:rPr>
          <w:rFonts w:ascii="Times New Roman" w:hAnsi="Times New Roman" w:cs="Times New Roman"/>
          <w:sz w:val="24"/>
          <w:szCs w:val="24"/>
          <w:lang w:eastAsia="ru-RU"/>
        </w:rPr>
        <w:t>, этапами их внедрения в организацию и стоимостью эксплуатации</w:t>
      </w:r>
      <w:r w:rsidRPr="009652E9">
        <w:rPr>
          <w:rFonts w:ascii="Times New Roman" w:hAnsi="Times New Roman" w:cs="Times New Roman"/>
          <w:sz w:val="24"/>
          <w:szCs w:val="24"/>
          <w:lang w:eastAsia="ru-RU"/>
        </w:rPr>
        <w:t>. В результате проделанной работы я ближе познакомилась с</w:t>
      </w:r>
      <w:r w:rsidR="009B6E35" w:rsidRPr="009652E9">
        <w:rPr>
          <w:rFonts w:ascii="Times New Roman" w:hAnsi="Times New Roman" w:cs="Times New Roman"/>
          <w:sz w:val="24"/>
          <w:szCs w:val="24"/>
          <w:lang w:eastAsia="ru-RU"/>
        </w:rPr>
        <w:t xml:space="preserve"> функционированием </w:t>
      </w:r>
      <w:proofErr w:type="gramStart"/>
      <w:r w:rsidR="009B6E35" w:rsidRPr="009652E9">
        <w:rPr>
          <w:rFonts w:ascii="Times New Roman" w:hAnsi="Times New Roman" w:cs="Times New Roman"/>
          <w:sz w:val="24"/>
          <w:szCs w:val="24"/>
          <w:lang w:eastAsia="ru-RU"/>
        </w:rPr>
        <w:t>различных</w:t>
      </w:r>
      <w:proofErr w:type="gramEnd"/>
      <w:r w:rsidR="009B6E35" w:rsidRPr="009652E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9B6E35" w:rsidRPr="009652E9">
        <w:rPr>
          <w:rFonts w:ascii="Times New Roman" w:hAnsi="Times New Roman" w:cs="Times New Roman"/>
          <w:sz w:val="24"/>
          <w:szCs w:val="24"/>
          <w:lang w:eastAsia="ru-RU"/>
        </w:rPr>
        <w:t>ИТ-</w:t>
      </w:r>
      <w:r w:rsidRPr="009652E9">
        <w:rPr>
          <w:rFonts w:ascii="Times New Roman" w:hAnsi="Times New Roman" w:cs="Times New Roman"/>
          <w:sz w:val="24"/>
          <w:szCs w:val="24"/>
          <w:lang w:eastAsia="ru-RU"/>
        </w:rPr>
        <w:t>систем</w:t>
      </w:r>
      <w:proofErr w:type="spellEnd"/>
      <w:r w:rsidRPr="009652E9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="009B6E35" w:rsidRPr="009652E9">
        <w:rPr>
          <w:rFonts w:ascii="Times New Roman" w:hAnsi="Times New Roman" w:cs="Times New Roman"/>
          <w:sz w:val="24"/>
          <w:szCs w:val="24"/>
          <w:lang w:eastAsia="ru-RU"/>
        </w:rPr>
        <w:t xml:space="preserve">а так же </w:t>
      </w:r>
      <w:r w:rsidRPr="009652E9">
        <w:rPr>
          <w:rFonts w:ascii="Times New Roman" w:hAnsi="Times New Roman" w:cs="Times New Roman"/>
          <w:sz w:val="24"/>
          <w:szCs w:val="24"/>
          <w:lang w:eastAsia="ru-RU"/>
        </w:rPr>
        <w:t>научилась анализировать внешнюю и внутреннюю среду коммерческой организации</w:t>
      </w:r>
      <w:r w:rsidR="009B6E35" w:rsidRPr="009652E9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</w:p>
    <w:p w:rsidR="009652E9" w:rsidRPr="009652E9" w:rsidRDefault="009652E9" w:rsidP="00C613B8"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652E9" w:rsidRPr="009652E9" w:rsidRDefault="009652E9" w:rsidP="00C613B8"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652E9" w:rsidRPr="009652E9" w:rsidRDefault="009652E9" w:rsidP="00C613B8"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652E9" w:rsidRPr="009652E9" w:rsidRDefault="009652E9" w:rsidP="00C613B8"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E5D3E" w:rsidRPr="009652E9" w:rsidRDefault="009E5D3E" w:rsidP="00C613B8"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F6803" w:rsidRPr="00924F44" w:rsidRDefault="008F6803" w:rsidP="00924F44">
      <w:pPr>
        <w:pStyle w:val="a3"/>
        <w:spacing w:line="360" w:lineRule="auto"/>
        <w:ind w:firstLine="426"/>
        <w:jc w:val="both"/>
        <w:rPr>
          <w:b/>
          <w:sz w:val="28"/>
          <w:szCs w:val="28"/>
        </w:rPr>
      </w:pPr>
      <w:r w:rsidRPr="0010703B">
        <w:rPr>
          <w:b/>
          <w:sz w:val="28"/>
          <w:szCs w:val="28"/>
        </w:rPr>
        <w:lastRenderedPageBreak/>
        <w:t>Список используемой литературы</w:t>
      </w:r>
    </w:p>
    <w:p w:rsidR="00806260" w:rsidRPr="00551E5F" w:rsidRDefault="00925442" w:rsidP="00C613B8">
      <w:pPr>
        <w:pStyle w:val="a3"/>
        <w:spacing w:line="360" w:lineRule="auto"/>
        <w:jc w:val="both"/>
        <w:rPr>
          <w:lang w:val="en-US"/>
        </w:rPr>
      </w:pPr>
      <w:r w:rsidRPr="009652E9">
        <w:t xml:space="preserve">[1] </w:t>
      </w:r>
      <w:r w:rsidR="00B80853">
        <w:t>Официальный сайт МТС</w:t>
      </w:r>
      <w:r w:rsidR="00551E5F" w:rsidRPr="00551E5F">
        <w:t xml:space="preserve">. </w:t>
      </w:r>
      <w:r w:rsidR="00551E5F">
        <w:rPr>
          <w:lang w:val="en-US"/>
        </w:rPr>
        <w:t>URL:</w:t>
      </w:r>
      <w:r w:rsidR="00B80853" w:rsidRPr="00551E5F">
        <w:rPr>
          <w:lang w:val="en-US"/>
        </w:rPr>
        <w:t xml:space="preserve"> </w:t>
      </w:r>
      <w:hyperlink r:id="rId8" w:history="1">
        <w:r w:rsidRPr="00551E5F">
          <w:rPr>
            <w:rStyle w:val="a4"/>
            <w:lang w:val="en-US"/>
          </w:rPr>
          <w:t>http://www.company.mts.ru/comp/company/history/</w:t>
        </w:r>
      </w:hyperlink>
    </w:p>
    <w:p w:rsidR="00B53F26" w:rsidRPr="00C66539" w:rsidRDefault="00B53F26" w:rsidP="00C613B8">
      <w:pPr>
        <w:pStyle w:val="a3"/>
        <w:spacing w:line="360" w:lineRule="auto"/>
        <w:jc w:val="both"/>
        <w:rPr>
          <w:lang w:val="en-US"/>
        </w:rPr>
      </w:pPr>
      <w:r w:rsidRPr="009652E9">
        <w:t xml:space="preserve">[2] </w:t>
      </w:r>
      <w:r w:rsidR="00C66539">
        <w:t>Портал «</w:t>
      </w:r>
      <w:r w:rsidR="00551E5F">
        <w:t>РИА Новости</w:t>
      </w:r>
      <w:r w:rsidR="00C66539">
        <w:t>»</w:t>
      </w:r>
      <w:r w:rsidR="00551E5F">
        <w:t xml:space="preserve">. </w:t>
      </w:r>
      <w:r w:rsidR="00551E5F">
        <w:rPr>
          <w:lang w:val="en-US"/>
        </w:rPr>
        <w:t>URL</w:t>
      </w:r>
      <w:r w:rsidR="00551E5F" w:rsidRPr="00C66539">
        <w:rPr>
          <w:lang w:val="en-US"/>
        </w:rPr>
        <w:t>:</w:t>
      </w:r>
      <w:r w:rsidR="00551E5F">
        <w:rPr>
          <w:lang w:val="en-US"/>
        </w:rPr>
        <w:t xml:space="preserve"> </w:t>
      </w:r>
      <w:hyperlink r:id="rId9" w:history="1">
        <w:r w:rsidRPr="009652E9">
          <w:rPr>
            <w:rStyle w:val="a4"/>
            <w:lang w:val="en-US"/>
          </w:rPr>
          <w:t>https</w:t>
        </w:r>
        <w:r w:rsidRPr="00C66539">
          <w:rPr>
            <w:rStyle w:val="a4"/>
            <w:lang w:val="en-US"/>
          </w:rPr>
          <w:t>://</w:t>
        </w:r>
        <w:r w:rsidRPr="009652E9">
          <w:rPr>
            <w:rStyle w:val="a4"/>
            <w:lang w:val="en-US"/>
          </w:rPr>
          <w:t>ria</w:t>
        </w:r>
        <w:r w:rsidRPr="00C66539">
          <w:rPr>
            <w:rStyle w:val="a4"/>
            <w:lang w:val="en-US"/>
          </w:rPr>
          <w:t>.</w:t>
        </w:r>
        <w:r w:rsidRPr="009652E9">
          <w:rPr>
            <w:rStyle w:val="a4"/>
            <w:lang w:val="en-US"/>
          </w:rPr>
          <w:t>ru</w:t>
        </w:r>
        <w:r w:rsidRPr="00C66539">
          <w:rPr>
            <w:rStyle w:val="a4"/>
            <w:lang w:val="en-US"/>
          </w:rPr>
          <w:t>/</w:t>
        </w:r>
        <w:r w:rsidRPr="009652E9">
          <w:rPr>
            <w:rStyle w:val="a4"/>
            <w:lang w:val="en-US"/>
          </w:rPr>
          <w:t>spravka</w:t>
        </w:r>
        <w:r w:rsidRPr="00C66539">
          <w:rPr>
            <w:rStyle w:val="a4"/>
            <w:lang w:val="en-US"/>
          </w:rPr>
          <w:t>/20080</w:t>
        </w:r>
        <w:r w:rsidRPr="00C66539">
          <w:rPr>
            <w:rStyle w:val="a4"/>
            <w:lang w:val="en-US"/>
          </w:rPr>
          <w:t>7</w:t>
        </w:r>
        <w:r w:rsidRPr="00C66539">
          <w:rPr>
            <w:rStyle w:val="a4"/>
            <w:lang w:val="en-US"/>
          </w:rPr>
          <w:t>22/114633718.</w:t>
        </w:r>
        <w:r w:rsidRPr="009652E9">
          <w:rPr>
            <w:rStyle w:val="a4"/>
            <w:lang w:val="en-US"/>
          </w:rPr>
          <w:t>html</w:t>
        </w:r>
      </w:hyperlink>
    </w:p>
    <w:p w:rsidR="00B53F26" w:rsidRPr="00C66539" w:rsidRDefault="00B53F26" w:rsidP="00C613B8">
      <w:pPr>
        <w:pStyle w:val="a3"/>
        <w:spacing w:line="360" w:lineRule="auto"/>
        <w:jc w:val="both"/>
        <w:rPr>
          <w:lang w:val="en-US"/>
        </w:rPr>
      </w:pPr>
      <w:r w:rsidRPr="00C66539">
        <w:rPr>
          <w:lang w:val="en-US"/>
        </w:rPr>
        <w:t xml:space="preserve">[3] </w:t>
      </w:r>
      <w:r w:rsidR="00C66539">
        <w:t>Портал</w:t>
      </w:r>
      <w:r w:rsidR="00C66539" w:rsidRPr="00C66539">
        <w:rPr>
          <w:lang w:val="en-US"/>
        </w:rPr>
        <w:t xml:space="preserve"> «</w:t>
      </w:r>
      <w:proofErr w:type="spellStart"/>
      <w:r w:rsidR="00C66539">
        <w:rPr>
          <w:lang w:val="en-US"/>
        </w:rPr>
        <w:t>C</w:t>
      </w:r>
      <w:r w:rsidR="00C66539" w:rsidRPr="00C66539">
        <w:rPr>
          <w:lang w:val="en-US"/>
        </w:rPr>
        <w:t>omnews</w:t>
      </w:r>
      <w:proofErr w:type="spellEnd"/>
      <w:r w:rsidR="00C66539" w:rsidRPr="00C66539">
        <w:rPr>
          <w:lang w:val="en-US"/>
        </w:rPr>
        <w:t>».</w:t>
      </w:r>
      <w:r w:rsidR="00C66539">
        <w:rPr>
          <w:lang w:val="en-US"/>
        </w:rPr>
        <w:t xml:space="preserve"> URL: </w:t>
      </w:r>
      <w:hyperlink r:id="rId10" w:history="1">
        <w:r w:rsidRPr="009652E9">
          <w:rPr>
            <w:rStyle w:val="a4"/>
            <w:lang w:val="en-US"/>
          </w:rPr>
          <w:t>http</w:t>
        </w:r>
        <w:r w:rsidRPr="00C66539">
          <w:rPr>
            <w:rStyle w:val="a4"/>
            <w:lang w:val="en-US"/>
          </w:rPr>
          <w:t>://</w:t>
        </w:r>
        <w:r w:rsidRPr="009652E9">
          <w:rPr>
            <w:rStyle w:val="a4"/>
            <w:lang w:val="en-US"/>
          </w:rPr>
          <w:t>www</w:t>
        </w:r>
        <w:r w:rsidRPr="00C66539">
          <w:rPr>
            <w:rStyle w:val="a4"/>
            <w:lang w:val="en-US"/>
          </w:rPr>
          <w:t>.</w:t>
        </w:r>
        <w:r w:rsidRPr="009652E9">
          <w:rPr>
            <w:rStyle w:val="a4"/>
            <w:lang w:val="en-US"/>
          </w:rPr>
          <w:t>com</w:t>
        </w:r>
        <w:r w:rsidRPr="009652E9">
          <w:rPr>
            <w:rStyle w:val="a4"/>
            <w:lang w:val="en-US"/>
          </w:rPr>
          <w:t>n</w:t>
        </w:r>
        <w:r w:rsidRPr="009652E9">
          <w:rPr>
            <w:rStyle w:val="a4"/>
            <w:lang w:val="en-US"/>
          </w:rPr>
          <w:t>ews</w:t>
        </w:r>
        <w:r w:rsidRPr="00C66539">
          <w:rPr>
            <w:rStyle w:val="a4"/>
            <w:lang w:val="en-US"/>
          </w:rPr>
          <w:t>.</w:t>
        </w:r>
        <w:r w:rsidRPr="009652E9">
          <w:rPr>
            <w:rStyle w:val="a4"/>
            <w:lang w:val="en-US"/>
          </w:rPr>
          <w:t>ru</w:t>
        </w:r>
        <w:r w:rsidRPr="00C66539">
          <w:rPr>
            <w:rStyle w:val="a4"/>
            <w:lang w:val="en-US"/>
          </w:rPr>
          <w:t>/</w:t>
        </w:r>
        <w:r w:rsidRPr="009652E9">
          <w:rPr>
            <w:rStyle w:val="a4"/>
            <w:lang w:val="en-US"/>
          </w:rPr>
          <w:t>content</w:t>
        </w:r>
        <w:r w:rsidRPr="00C66539">
          <w:rPr>
            <w:rStyle w:val="a4"/>
            <w:lang w:val="en-US"/>
          </w:rPr>
          <w:t>/110492/2017-11-15/</w:t>
        </w:r>
        <w:r w:rsidRPr="009652E9">
          <w:rPr>
            <w:rStyle w:val="a4"/>
            <w:lang w:val="en-US"/>
          </w:rPr>
          <w:t>mts</w:t>
        </w:r>
        <w:r w:rsidRPr="00C66539">
          <w:rPr>
            <w:rStyle w:val="a4"/>
            <w:lang w:val="en-US"/>
          </w:rPr>
          <w:t>-</w:t>
        </w:r>
        <w:r w:rsidRPr="009652E9">
          <w:rPr>
            <w:rStyle w:val="a4"/>
            <w:lang w:val="en-US"/>
          </w:rPr>
          <w:t>uluchshaet</w:t>
        </w:r>
        <w:r w:rsidRPr="00C66539">
          <w:rPr>
            <w:rStyle w:val="a4"/>
            <w:lang w:val="en-US"/>
          </w:rPr>
          <w:t>-</w:t>
        </w:r>
        <w:r w:rsidRPr="009652E9">
          <w:rPr>
            <w:rStyle w:val="a4"/>
            <w:lang w:val="en-US"/>
          </w:rPr>
          <w:t>prognoz</w:t>
        </w:r>
      </w:hyperlink>
    </w:p>
    <w:p w:rsidR="00B53F26" w:rsidRPr="009652E9" w:rsidRDefault="00B53F26" w:rsidP="00C613B8">
      <w:pPr>
        <w:pStyle w:val="a3"/>
        <w:spacing w:line="360" w:lineRule="auto"/>
        <w:jc w:val="both"/>
      </w:pPr>
      <w:r w:rsidRPr="009652E9">
        <w:t xml:space="preserve">[4] </w:t>
      </w:r>
      <w:r w:rsidR="00551E5F">
        <w:t>Официальный сайт МТС</w:t>
      </w:r>
      <w:r w:rsidR="00551E5F" w:rsidRPr="00551E5F">
        <w:t xml:space="preserve">. </w:t>
      </w:r>
      <w:r w:rsidR="00551E5F">
        <w:rPr>
          <w:lang w:val="en-US"/>
        </w:rPr>
        <w:t>URL</w:t>
      </w:r>
      <w:r w:rsidR="00551E5F" w:rsidRPr="00551E5F">
        <w:t xml:space="preserve">: </w:t>
      </w:r>
      <w:hyperlink r:id="rId11" w:history="1">
        <w:r w:rsidRPr="009652E9">
          <w:rPr>
            <w:rStyle w:val="a4"/>
            <w:lang w:val="en-US"/>
          </w:rPr>
          <w:t>http</w:t>
        </w:r>
        <w:r w:rsidRPr="009652E9">
          <w:rPr>
            <w:rStyle w:val="a4"/>
          </w:rPr>
          <w:t>://</w:t>
        </w:r>
        <w:r w:rsidRPr="009652E9">
          <w:rPr>
            <w:rStyle w:val="a4"/>
            <w:lang w:val="en-US"/>
          </w:rPr>
          <w:t>www</w:t>
        </w:r>
        <w:r w:rsidRPr="009652E9">
          <w:rPr>
            <w:rStyle w:val="a4"/>
          </w:rPr>
          <w:t>.</w:t>
        </w:r>
        <w:r w:rsidRPr="009652E9">
          <w:rPr>
            <w:rStyle w:val="a4"/>
            <w:lang w:val="en-US"/>
          </w:rPr>
          <w:t>company</w:t>
        </w:r>
        <w:r w:rsidRPr="009652E9">
          <w:rPr>
            <w:rStyle w:val="a4"/>
          </w:rPr>
          <w:t>.</w:t>
        </w:r>
        <w:proofErr w:type="spellStart"/>
        <w:r w:rsidRPr="009652E9">
          <w:rPr>
            <w:rStyle w:val="a4"/>
            <w:lang w:val="en-US"/>
          </w:rPr>
          <w:t>mts</w:t>
        </w:r>
        <w:proofErr w:type="spellEnd"/>
        <w:r w:rsidRPr="009652E9">
          <w:rPr>
            <w:rStyle w:val="a4"/>
          </w:rPr>
          <w:t>.</w:t>
        </w:r>
        <w:proofErr w:type="spellStart"/>
        <w:r w:rsidRPr="009652E9">
          <w:rPr>
            <w:rStyle w:val="a4"/>
            <w:lang w:val="en-US"/>
          </w:rPr>
          <w:t>ru</w:t>
        </w:r>
        <w:proofErr w:type="spellEnd"/>
        <w:r w:rsidRPr="009652E9">
          <w:rPr>
            <w:rStyle w:val="a4"/>
          </w:rPr>
          <w:t>/</w:t>
        </w:r>
        <w:r w:rsidRPr="009652E9">
          <w:rPr>
            <w:rStyle w:val="a4"/>
            <w:lang w:val="en-US"/>
          </w:rPr>
          <w:t>comp</w:t>
        </w:r>
        <w:r w:rsidRPr="009652E9">
          <w:rPr>
            <w:rStyle w:val="a4"/>
          </w:rPr>
          <w:t>/</w:t>
        </w:r>
        <w:r w:rsidRPr="009652E9">
          <w:rPr>
            <w:rStyle w:val="a4"/>
            <w:lang w:val="en-US"/>
          </w:rPr>
          <w:t>social</w:t>
        </w:r>
        <w:r w:rsidRPr="009652E9">
          <w:rPr>
            <w:rStyle w:val="a4"/>
          </w:rPr>
          <w:t>_</w:t>
        </w:r>
        <w:r w:rsidRPr="009652E9">
          <w:rPr>
            <w:rStyle w:val="a4"/>
            <w:lang w:val="en-US"/>
          </w:rPr>
          <w:t>responsibility</w:t>
        </w:r>
        <w:r w:rsidRPr="009652E9">
          <w:rPr>
            <w:rStyle w:val="a4"/>
          </w:rPr>
          <w:t>/</w:t>
        </w:r>
      </w:hyperlink>
    </w:p>
    <w:p w:rsidR="00D43AEF" w:rsidRPr="00C66539" w:rsidRDefault="00D43AEF" w:rsidP="00C613B8">
      <w:pPr>
        <w:pStyle w:val="a3"/>
        <w:spacing w:line="360" w:lineRule="auto"/>
        <w:jc w:val="both"/>
        <w:rPr>
          <w:lang w:val="en-US"/>
        </w:rPr>
      </w:pPr>
      <w:r w:rsidRPr="00C66539">
        <w:rPr>
          <w:lang w:val="en-US"/>
        </w:rPr>
        <w:t xml:space="preserve">[5] </w:t>
      </w:r>
      <w:r w:rsidR="00C66539">
        <w:t>Портал</w:t>
      </w:r>
      <w:r w:rsidR="00C66539" w:rsidRPr="00C66539">
        <w:rPr>
          <w:lang w:val="en-US"/>
        </w:rPr>
        <w:t xml:space="preserve"> «</w:t>
      </w:r>
      <w:proofErr w:type="spellStart"/>
      <w:r w:rsidR="00C66539">
        <w:rPr>
          <w:lang w:val="en-US"/>
        </w:rPr>
        <w:t>Geektimes</w:t>
      </w:r>
      <w:proofErr w:type="spellEnd"/>
      <w:r w:rsidR="00C66539" w:rsidRPr="00C66539">
        <w:rPr>
          <w:lang w:val="en-US"/>
        </w:rPr>
        <w:t>».</w:t>
      </w:r>
      <w:r w:rsidR="00C66539">
        <w:rPr>
          <w:lang w:val="en-US"/>
        </w:rPr>
        <w:t xml:space="preserve"> URL: </w:t>
      </w:r>
      <w:hyperlink r:id="rId12" w:history="1">
        <w:r w:rsidRPr="009652E9">
          <w:rPr>
            <w:rStyle w:val="a4"/>
            <w:lang w:val="en-US"/>
          </w:rPr>
          <w:t>https</w:t>
        </w:r>
        <w:r w:rsidRPr="00C66539">
          <w:rPr>
            <w:rStyle w:val="a4"/>
            <w:lang w:val="en-US"/>
          </w:rPr>
          <w:t>://</w:t>
        </w:r>
        <w:r w:rsidRPr="009652E9">
          <w:rPr>
            <w:rStyle w:val="a4"/>
            <w:lang w:val="en-US"/>
          </w:rPr>
          <w:t>geekti</w:t>
        </w:r>
        <w:r w:rsidRPr="009652E9">
          <w:rPr>
            <w:rStyle w:val="a4"/>
            <w:lang w:val="en-US"/>
          </w:rPr>
          <w:t>m</w:t>
        </w:r>
        <w:r w:rsidRPr="009652E9">
          <w:rPr>
            <w:rStyle w:val="a4"/>
            <w:lang w:val="en-US"/>
          </w:rPr>
          <w:t>es</w:t>
        </w:r>
        <w:r w:rsidRPr="00C66539">
          <w:rPr>
            <w:rStyle w:val="a4"/>
            <w:lang w:val="en-US"/>
          </w:rPr>
          <w:t>.</w:t>
        </w:r>
        <w:r w:rsidRPr="009652E9">
          <w:rPr>
            <w:rStyle w:val="a4"/>
            <w:lang w:val="en-US"/>
          </w:rPr>
          <w:t>ru</w:t>
        </w:r>
        <w:r w:rsidRPr="00C66539">
          <w:rPr>
            <w:rStyle w:val="a4"/>
            <w:lang w:val="en-US"/>
          </w:rPr>
          <w:t>/</w:t>
        </w:r>
        <w:r w:rsidRPr="009652E9">
          <w:rPr>
            <w:rStyle w:val="a4"/>
            <w:lang w:val="en-US"/>
          </w:rPr>
          <w:t>post</w:t>
        </w:r>
        <w:r w:rsidRPr="00C66539">
          <w:rPr>
            <w:rStyle w:val="a4"/>
            <w:lang w:val="en-US"/>
          </w:rPr>
          <w:t>/244464/</w:t>
        </w:r>
      </w:hyperlink>
    </w:p>
    <w:p w:rsidR="00D43AEF" w:rsidRPr="00C66539" w:rsidRDefault="00D43AEF" w:rsidP="00C66539">
      <w:pPr>
        <w:pStyle w:val="a3"/>
        <w:spacing w:line="360" w:lineRule="auto"/>
      </w:pPr>
      <w:r w:rsidRPr="00C66539">
        <w:t xml:space="preserve">[6] </w:t>
      </w:r>
      <w:r w:rsidR="00C66539">
        <w:t>Новостной портал</w:t>
      </w:r>
      <w:r w:rsidR="00C66539" w:rsidRPr="00C66539">
        <w:t xml:space="preserve"> </w:t>
      </w:r>
      <w:r w:rsidR="00C66539">
        <w:t xml:space="preserve">«РБК» </w:t>
      </w:r>
      <w:r w:rsidR="00C66539">
        <w:rPr>
          <w:lang w:val="en-US"/>
        </w:rPr>
        <w:t>URL</w:t>
      </w:r>
      <w:r w:rsidR="00C66539" w:rsidRPr="00C66539">
        <w:t xml:space="preserve">: </w:t>
      </w:r>
      <w:hyperlink r:id="rId13" w:history="1">
        <w:r w:rsidRPr="009652E9">
          <w:rPr>
            <w:rStyle w:val="a4"/>
            <w:lang w:val="en-US"/>
          </w:rPr>
          <w:t>https</w:t>
        </w:r>
        <w:r w:rsidRPr="00C66539">
          <w:rPr>
            <w:rStyle w:val="a4"/>
          </w:rPr>
          <w:t>://</w:t>
        </w:r>
        <w:r w:rsidRPr="009652E9">
          <w:rPr>
            <w:rStyle w:val="a4"/>
            <w:lang w:val="en-US"/>
          </w:rPr>
          <w:t>www</w:t>
        </w:r>
        <w:r w:rsidRPr="00C66539">
          <w:rPr>
            <w:rStyle w:val="a4"/>
          </w:rPr>
          <w:t>.</w:t>
        </w:r>
        <w:proofErr w:type="spellStart"/>
        <w:r w:rsidRPr="009652E9">
          <w:rPr>
            <w:rStyle w:val="a4"/>
            <w:lang w:val="en-US"/>
          </w:rPr>
          <w:t>rbc</w:t>
        </w:r>
        <w:proofErr w:type="spellEnd"/>
        <w:r w:rsidRPr="00C66539">
          <w:rPr>
            <w:rStyle w:val="a4"/>
          </w:rPr>
          <w:t>.</w:t>
        </w:r>
        <w:proofErr w:type="spellStart"/>
        <w:r w:rsidRPr="009652E9">
          <w:rPr>
            <w:rStyle w:val="a4"/>
            <w:lang w:val="en-US"/>
          </w:rPr>
          <w:t>ru</w:t>
        </w:r>
        <w:proofErr w:type="spellEnd"/>
        <w:r w:rsidRPr="00C66539">
          <w:rPr>
            <w:rStyle w:val="a4"/>
          </w:rPr>
          <w:t>/</w:t>
        </w:r>
        <w:r w:rsidRPr="009652E9">
          <w:rPr>
            <w:rStyle w:val="a4"/>
            <w:lang w:val="en-US"/>
          </w:rPr>
          <w:t>technology</w:t>
        </w:r>
        <w:r w:rsidRPr="00C66539">
          <w:rPr>
            <w:rStyle w:val="a4"/>
          </w:rPr>
          <w:t>_</w:t>
        </w:r>
        <w:r w:rsidRPr="009652E9">
          <w:rPr>
            <w:rStyle w:val="a4"/>
            <w:lang w:val="en-US"/>
          </w:rPr>
          <w:t>and</w:t>
        </w:r>
        <w:r w:rsidRPr="00C66539">
          <w:rPr>
            <w:rStyle w:val="a4"/>
          </w:rPr>
          <w:t>_</w:t>
        </w:r>
        <w:r w:rsidRPr="009652E9">
          <w:rPr>
            <w:rStyle w:val="a4"/>
            <w:lang w:val="en-US"/>
          </w:rPr>
          <w:t>media</w:t>
        </w:r>
        <w:r w:rsidRPr="00C66539">
          <w:rPr>
            <w:rStyle w:val="a4"/>
          </w:rPr>
          <w:t>/24/10/2017/59</w:t>
        </w:r>
        <w:proofErr w:type="spellStart"/>
        <w:r w:rsidRPr="009652E9">
          <w:rPr>
            <w:rStyle w:val="a4"/>
            <w:lang w:val="en-US"/>
          </w:rPr>
          <w:t>ef</w:t>
        </w:r>
        <w:proofErr w:type="spellEnd"/>
        <w:r w:rsidRPr="00C66539">
          <w:rPr>
            <w:rStyle w:val="a4"/>
          </w:rPr>
          <w:t>0</w:t>
        </w:r>
        <w:proofErr w:type="spellStart"/>
        <w:r w:rsidRPr="009652E9">
          <w:rPr>
            <w:rStyle w:val="a4"/>
            <w:lang w:val="en-US"/>
          </w:rPr>
          <w:t>bc</w:t>
        </w:r>
        <w:proofErr w:type="spellEnd"/>
        <w:r w:rsidRPr="00C66539">
          <w:rPr>
            <w:rStyle w:val="a4"/>
          </w:rPr>
          <w:t>89</w:t>
        </w:r>
        <w:r w:rsidRPr="009652E9">
          <w:rPr>
            <w:rStyle w:val="a4"/>
            <w:lang w:val="en-US"/>
          </w:rPr>
          <w:t>a</w:t>
        </w:r>
        <w:r w:rsidRPr="00C66539">
          <w:rPr>
            <w:rStyle w:val="a4"/>
          </w:rPr>
          <w:t>7947</w:t>
        </w:r>
        <w:r w:rsidRPr="009652E9">
          <w:rPr>
            <w:rStyle w:val="a4"/>
            <w:lang w:val="en-US"/>
          </w:rPr>
          <w:t>c</w:t>
        </w:r>
        <w:r w:rsidRPr="00C66539">
          <w:rPr>
            <w:rStyle w:val="a4"/>
          </w:rPr>
          <w:t>2036</w:t>
        </w:r>
        <w:proofErr w:type="spellStart"/>
        <w:r w:rsidRPr="009652E9">
          <w:rPr>
            <w:rStyle w:val="a4"/>
            <w:lang w:val="en-US"/>
          </w:rPr>
          <w:t>af</w:t>
        </w:r>
        <w:proofErr w:type="spellEnd"/>
        <w:r w:rsidRPr="00C66539">
          <w:rPr>
            <w:rStyle w:val="a4"/>
          </w:rPr>
          <w:t>9</w:t>
        </w:r>
        <w:r w:rsidRPr="009652E9">
          <w:rPr>
            <w:rStyle w:val="a4"/>
            <w:lang w:val="en-US"/>
          </w:rPr>
          <w:t>c</w:t>
        </w:r>
        <w:r w:rsidRPr="00C66539">
          <w:rPr>
            <w:rStyle w:val="a4"/>
          </w:rPr>
          <w:t>7</w:t>
        </w:r>
      </w:hyperlink>
    </w:p>
    <w:p w:rsidR="00925442" w:rsidRPr="009652E9" w:rsidRDefault="00B53F26" w:rsidP="00C613B8">
      <w:pPr>
        <w:pStyle w:val="a3"/>
        <w:spacing w:line="360" w:lineRule="auto"/>
        <w:jc w:val="both"/>
      </w:pPr>
      <w:r w:rsidRPr="009652E9">
        <w:t>[</w:t>
      </w:r>
      <w:r w:rsidR="00D43AEF" w:rsidRPr="009652E9">
        <w:t>7</w:t>
      </w:r>
      <w:r w:rsidRPr="009652E9">
        <w:t xml:space="preserve">] </w:t>
      </w:r>
      <w:r w:rsidR="00551E5F">
        <w:t>Официальный сайт МТС</w:t>
      </w:r>
      <w:r w:rsidR="00551E5F" w:rsidRPr="00551E5F">
        <w:t xml:space="preserve">. </w:t>
      </w:r>
      <w:r w:rsidR="00551E5F">
        <w:rPr>
          <w:lang w:val="en-US"/>
        </w:rPr>
        <w:t>URL</w:t>
      </w:r>
      <w:proofErr w:type="gramStart"/>
      <w:r w:rsidR="00551E5F" w:rsidRPr="00551E5F">
        <w:t>:</w:t>
      </w:r>
      <w:proofErr w:type="gramEnd"/>
      <w:r w:rsidR="006A3F0D">
        <w:fldChar w:fldCharType="begin"/>
      </w:r>
      <w:r w:rsidR="006A3F0D">
        <w:instrText>HYPERLINK "http://www.company.mts.ru/comp/company/strategia_3d/"</w:instrText>
      </w:r>
      <w:r w:rsidR="006A3F0D">
        <w:fldChar w:fldCharType="separate"/>
      </w:r>
      <w:r w:rsidR="00925442" w:rsidRPr="009652E9">
        <w:rPr>
          <w:rStyle w:val="a4"/>
          <w:lang w:val="en-US"/>
        </w:rPr>
        <w:t>http</w:t>
      </w:r>
      <w:r w:rsidR="00925442" w:rsidRPr="009652E9">
        <w:rPr>
          <w:rStyle w:val="a4"/>
        </w:rPr>
        <w:t>://</w:t>
      </w:r>
      <w:r w:rsidR="00925442" w:rsidRPr="009652E9">
        <w:rPr>
          <w:rStyle w:val="a4"/>
          <w:lang w:val="en-US"/>
        </w:rPr>
        <w:t>www</w:t>
      </w:r>
      <w:r w:rsidR="00925442" w:rsidRPr="009652E9">
        <w:rPr>
          <w:rStyle w:val="a4"/>
        </w:rPr>
        <w:t>.</w:t>
      </w:r>
      <w:r w:rsidR="00925442" w:rsidRPr="009652E9">
        <w:rPr>
          <w:rStyle w:val="a4"/>
          <w:lang w:val="en-US"/>
        </w:rPr>
        <w:t>company</w:t>
      </w:r>
      <w:r w:rsidR="00925442" w:rsidRPr="009652E9">
        <w:rPr>
          <w:rStyle w:val="a4"/>
        </w:rPr>
        <w:t>.</w:t>
      </w:r>
      <w:proofErr w:type="spellStart"/>
      <w:r w:rsidR="00925442" w:rsidRPr="009652E9">
        <w:rPr>
          <w:rStyle w:val="a4"/>
          <w:lang w:val="en-US"/>
        </w:rPr>
        <w:t>mts</w:t>
      </w:r>
      <w:proofErr w:type="spellEnd"/>
      <w:r w:rsidR="00925442" w:rsidRPr="009652E9">
        <w:rPr>
          <w:rStyle w:val="a4"/>
        </w:rPr>
        <w:t>.</w:t>
      </w:r>
      <w:proofErr w:type="spellStart"/>
      <w:r w:rsidR="00925442" w:rsidRPr="009652E9">
        <w:rPr>
          <w:rStyle w:val="a4"/>
          <w:lang w:val="en-US"/>
        </w:rPr>
        <w:t>ru</w:t>
      </w:r>
      <w:proofErr w:type="spellEnd"/>
      <w:r w:rsidR="00925442" w:rsidRPr="009652E9">
        <w:rPr>
          <w:rStyle w:val="a4"/>
        </w:rPr>
        <w:t>/</w:t>
      </w:r>
      <w:r w:rsidR="00925442" w:rsidRPr="009652E9">
        <w:rPr>
          <w:rStyle w:val="a4"/>
          <w:lang w:val="en-US"/>
        </w:rPr>
        <w:t>comp</w:t>
      </w:r>
      <w:r w:rsidR="00925442" w:rsidRPr="009652E9">
        <w:rPr>
          <w:rStyle w:val="a4"/>
        </w:rPr>
        <w:t>/</w:t>
      </w:r>
      <w:r w:rsidR="00925442" w:rsidRPr="009652E9">
        <w:rPr>
          <w:rStyle w:val="a4"/>
          <w:lang w:val="en-US"/>
        </w:rPr>
        <w:t>company</w:t>
      </w:r>
      <w:r w:rsidR="00925442" w:rsidRPr="009652E9">
        <w:rPr>
          <w:rStyle w:val="a4"/>
        </w:rPr>
        <w:t>/</w:t>
      </w:r>
      <w:proofErr w:type="spellStart"/>
      <w:r w:rsidR="00925442" w:rsidRPr="009652E9">
        <w:rPr>
          <w:rStyle w:val="a4"/>
          <w:lang w:val="en-US"/>
        </w:rPr>
        <w:t>strategia</w:t>
      </w:r>
      <w:proofErr w:type="spellEnd"/>
      <w:r w:rsidR="00925442" w:rsidRPr="009652E9">
        <w:rPr>
          <w:rStyle w:val="a4"/>
        </w:rPr>
        <w:t>_3</w:t>
      </w:r>
      <w:r w:rsidR="00925442" w:rsidRPr="009652E9">
        <w:rPr>
          <w:rStyle w:val="a4"/>
          <w:lang w:val="en-US"/>
        </w:rPr>
        <w:t>d</w:t>
      </w:r>
      <w:r w:rsidR="00925442" w:rsidRPr="009652E9">
        <w:rPr>
          <w:rStyle w:val="a4"/>
        </w:rPr>
        <w:t>/</w:t>
      </w:r>
      <w:r w:rsidR="006A3F0D">
        <w:fldChar w:fldCharType="end"/>
      </w:r>
    </w:p>
    <w:p w:rsidR="00F21DA5" w:rsidRPr="00551E5F" w:rsidRDefault="00F21DA5" w:rsidP="00C613B8">
      <w:pPr>
        <w:pStyle w:val="a3"/>
        <w:spacing w:line="360" w:lineRule="auto"/>
        <w:jc w:val="both"/>
        <w:rPr>
          <w:lang w:val="en-US"/>
        </w:rPr>
      </w:pPr>
      <w:r w:rsidRPr="00551E5F">
        <w:rPr>
          <w:lang w:val="en-US"/>
        </w:rPr>
        <w:t>[</w:t>
      </w:r>
      <w:r w:rsidR="00D43AEF" w:rsidRPr="00551E5F">
        <w:rPr>
          <w:lang w:val="en-US"/>
        </w:rPr>
        <w:t>8</w:t>
      </w:r>
      <w:r w:rsidRPr="00551E5F">
        <w:rPr>
          <w:lang w:val="en-US"/>
        </w:rPr>
        <w:t xml:space="preserve">] </w:t>
      </w:r>
      <w:r w:rsidR="00551E5F">
        <w:t>Портал</w:t>
      </w:r>
      <w:r w:rsidR="00551E5F" w:rsidRPr="00551E5F">
        <w:rPr>
          <w:lang w:val="en-US"/>
        </w:rPr>
        <w:t xml:space="preserve"> </w:t>
      </w:r>
      <w:r w:rsidR="00551E5F">
        <w:t>«</w:t>
      </w:r>
      <w:proofErr w:type="spellStart"/>
      <w:r w:rsidR="00551E5F">
        <w:rPr>
          <w:lang w:val="en-US"/>
        </w:rPr>
        <w:t>TAdvicer</w:t>
      </w:r>
      <w:proofErr w:type="spellEnd"/>
      <w:r w:rsidR="00551E5F">
        <w:t>»</w:t>
      </w:r>
      <w:r w:rsidR="00551E5F" w:rsidRPr="00551E5F">
        <w:rPr>
          <w:lang w:val="en-US"/>
        </w:rPr>
        <w:t>.</w:t>
      </w:r>
      <w:r w:rsidR="00551E5F">
        <w:rPr>
          <w:lang w:val="en-US"/>
        </w:rPr>
        <w:t xml:space="preserve"> URL: </w:t>
      </w:r>
      <w:hyperlink r:id="rId14" w:history="1">
        <w:r w:rsidR="00CB5264" w:rsidRPr="009652E9">
          <w:rPr>
            <w:rStyle w:val="a4"/>
            <w:lang w:val="en-US"/>
          </w:rPr>
          <w:t>http</w:t>
        </w:r>
        <w:r w:rsidR="00CB5264" w:rsidRPr="00551E5F">
          <w:rPr>
            <w:rStyle w:val="a4"/>
            <w:lang w:val="en-US"/>
          </w:rPr>
          <w:t>://</w:t>
        </w:r>
        <w:r w:rsidR="00CB5264" w:rsidRPr="009652E9">
          <w:rPr>
            <w:rStyle w:val="a4"/>
            <w:lang w:val="en-US"/>
          </w:rPr>
          <w:t>www</w:t>
        </w:r>
        <w:r w:rsidR="00CB5264" w:rsidRPr="00551E5F">
          <w:rPr>
            <w:rStyle w:val="a4"/>
            <w:lang w:val="en-US"/>
          </w:rPr>
          <w:t>.</w:t>
        </w:r>
        <w:r w:rsidR="00CB5264" w:rsidRPr="009652E9">
          <w:rPr>
            <w:rStyle w:val="a4"/>
            <w:lang w:val="en-US"/>
          </w:rPr>
          <w:t>tadviser</w:t>
        </w:r>
        <w:r w:rsidR="00CB5264" w:rsidRPr="00551E5F">
          <w:rPr>
            <w:rStyle w:val="a4"/>
            <w:lang w:val="en-US"/>
          </w:rPr>
          <w:t>.</w:t>
        </w:r>
        <w:r w:rsidR="00CB5264" w:rsidRPr="009652E9">
          <w:rPr>
            <w:rStyle w:val="a4"/>
            <w:lang w:val="en-US"/>
          </w:rPr>
          <w:t>ru</w:t>
        </w:r>
        <w:r w:rsidR="00CB5264" w:rsidRPr="00551E5F">
          <w:rPr>
            <w:rStyle w:val="a4"/>
            <w:lang w:val="en-US"/>
          </w:rPr>
          <w:t>/</w:t>
        </w:r>
        <w:r w:rsidR="00CB5264" w:rsidRPr="009652E9">
          <w:rPr>
            <w:rStyle w:val="a4"/>
            <w:lang w:val="en-US"/>
          </w:rPr>
          <w:t>index</w:t>
        </w:r>
        <w:r w:rsidR="00CB5264" w:rsidRPr="00551E5F">
          <w:rPr>
            <w:rStyle w:val="a4"/>
            <w:lang w:val="en-US"/>
          </w:rPr>
          <w:t>.</w:t>
        </w:r>
        <w:r w:rsidR="00CB5264" w:rsidRPr="009652E9">
          <w:rPr>
            <w:rStyle w:val="a4"/>
            <w:lang w:val="en-US"/>
          </w:rPr>
          <w:t>php</w:t>
        </w:r>
        <w:r w:rsidR="00CB5264" w:rsidRPr="00551E5F">
          <w:rPr>
            <w:rStyle w:val="a4"/>
            <w:lang w:val="en-US"/>
          </w:rPr>
          <w:t>/</w:t>
        </w:r>
        <w:r w:rsidR="00CB5264" w:rsidRPr="009652E9">
          <w:rPr>
            <w:rStyle w:val="a4"/>
          </w:rPr>
          <w:t>Проект</w:t>
        </w:r>
        <w:r w:rsidR="00CB5264" w:rsidRPr="00551E5F">
          <w:rPr>
            <w:rStyle w:val="a4"/>
            <w:lang w:val="en-US"/>
          </w:rPr>
          <w:t>:</w:t>
        </w:r>
        <w:r w:rsidR="00CB5264" w:rsidRPr="009652E9">
          <w:rPr>
            <w:rStyle w:val="a4"/>
          </w:rPr>
          <w:t>МТС</w:t>
        </w:r>
        <w:r w:rsidR="00CB5264" w:rsidRPr="00551E5F">
          <w:rPr>
            <w:rStyle w:val="a4"/>
            <w:lang w:val="en-US"/>
          </w:rPr>
          <w:t>_(</w:t>
        </w:r>
        <w:r w:rsidR="00CB5264" w:rsidRPr="009652E9">
          <w:rPr>
            <w:rStyle w:val="a4"/>
            <w:lang w:val="en-US"/>
          </w:rPr>
          <w:t>Oracle</w:t>
        </w:r>
        <w:r w:rsidR="00CB5264" w:rsidRPr="00551E5F">
          <w:rPr>
            <w:rStyle w:val="a4"/>
            <w:lang w:val="en-US"/>
          </w:rPr>
          <w:t>_</w:t>
        </w:r>
        <w:r w:rsidR="00CB5264" w:rsidRPr="009652E9">
          <w:rPr>
            <w:rStyle w:val="a4"/>
            <w:lang w:val="en-US"/>
          </w:rPr>
          <w:t>Siebel</w:t>
        </w:r>
        <w:r w:rsidR="00CB5264" w:rsidRPr="00551E5F">
          <w:rPr>
            <w:rStyle w:val="a4"/>
            <w:lang w:val="en-US"/>
          </w:rPr>
          <w:t>_</w:t>
        </w:r>
        <w:r w:rsidR="00CB5264" w:rsidRPr="009652E9">
          <w:rPr>
            <w:rStyle w:val="a4"/>
            <w:lang w:val="en-US"/>
          </w:rPr>
          <w:t>CRM</w:t>
        </w:r>
        <w:r w:rsidR="00CB5264" w:rsidRPr="00551E5F">
          <w:rPr>
            <w:rStyle w:val="a4"/>
            <w:lang w:val="en-US"/>
          </w:rPr>
          <w:t>)</w:t>
        </w:r>
      </w:hyperlink>
    </w:p>
    <w:p w:rsidR="00F21DA5" w:rsidRPr="00C66539" w:rsidRDefault="00F21DA5" w:rsidP="00C613B8">
      <w:pPr>
        <w:pStyle w:val="a3"/>
        <w:spacing w:line="360" w:lineRule="auto"/>
        <w:jc w:val="both"/>
        <w:rPr>
          <w:lang w:val="en-US"/>
        </w:rPr>
      </w:pPr>
      <w:r w:rsidRPr="009652E9">
        <w:t>[</w:t>
      </w:r>
      <w:r w:rsidR="00D43AEF" w:rsidRPr="009652E9">
        <w:t>9</w:t>
      </w:r>
      <w:r w:rsidRPr="009652E9">
        <w:t xml:space="preserve">] </w:t>
      </w:r>
      <w:r w:rsidR="00C66539">
        <w:t xml:space="preserve">Официальный сайт </w:t>
      </w:r>
      <w:proofErr w:type="spellStart"/>
      <w:r w:rsidR="00C66539">
        <w:rPr>
          <w:lang w:val="en-US"/>
        </w:rPr>
        <w:t>Salesforce</w:t>
      </w:r>
      <w:proofErr w:type="spellEnd"/>
      <w:r w:rsidR="00C66539" w:rsidRPr="00C66539">
        <w:t xml:space="preserve">. </w:t>
      </w:r>
      <w:r w:rsidR="00C66539">
        <w:rPr>
          <w:lang w:val="en-US"/>
        </w:rPr>
        <w:t>URL</w:t>
      </w:r>
      <w:r w:rsidR="00C66539" w:rsidRPr="00C66539">
        <w:rPr>
          <w:lang w:val="en-US"/>
        </w:rPr>
        <w:t>:</w:t>
      </w:r>
      <w:r w:rsidR="00C66539">
        <w:rPr>
          <w:lang w:val="en-US"/>
        </w:rPr>
        <w:t xml:space="preserve"> </w:t>
      </w:r>
      <w:hyperlink r:id="rId15" w:history="1">
        <w:r w:rsidRPr="009652E9">
          <w:rPr>
            <w:rStyle w:val="a4"/>
            <w:lang w:val="en-US"/>
          </w:rPr>
          <w:t>http</w:t>
        </w:r>
        <w:r w:rsidRPr="00C66539">
          <w:rPr>
            <w:rStyle w:val="a4"/>
            <w:lang w:val="en-US"/>
          </w:rPr>
          <w:t>://</w:t>
        </w:r>
        <w:r w:rsidRPr="009652E9">
          <w:rPr>
            <w:rStyle w:val="a4"/>
            <w:lang w:val="en-US"/>
          </w:rPr>
          <w:t>softl</w:t>
        </w:r>
        <w:r w:rsidRPr="009652E9">
          <w:rPr>
            <w:rStyle w:val="a4"/>
            <w:lang w:val="en-US"/>
          </w:rPr>
          <w:t>i</w:t>
        </w:r>
        <w:r w:rsidRPr="009652E9">
          <w:rPr>
            <w:rStyle w:val="a4"/>
            <w:lang w:val="en-US"/>
          </w:rPr>
          <w:t>ne</w:t>
        </w:r>
        <w:r w:rsidRPr="00C66539">
          <w:rPr>
            <w:rStyle w:val="a4"/>
            <w:lang w:val="en-US"/>
          </w:rPr>
          <w:t>-</w:t>
        </w:r>
        <w:r w:rsidRPr="009652E9">
          <w:rPr>
            <w:rStyle w:val="a4"/>
            <w:lang w:val="en-US"/>
          </w:rPr>
          <w:t>crm</w:t>
        </w:r>
        <w:r w:rsidRPr="00C66539">
          <w:rPr>
            <w:rStyle w:val="a4"/>
            <w:lang w:val="en-US"/>
          </w:rPr>
          <w:t>.</w:t>
        </w:r>
        <w:r w:rsidRPr="009652E9">
          <w:rPr>
            <w:rStyle w:val="a4"/>
            <w:lang w:val="en-US"/>
          </w:rPr>
          <w:t>ru</w:t>
        </w:r>
        <w:r w:rsidRPr="00C66539">
          <w:rPr>
            <w:rStyle w:val="a4"/>
            <w:lang w:val="en-US"/>
          </w:rPr>
          <w:t>/</w:t>
        </w:r>
      </w:hyperlink>
    </w:p>
    <w:p w:rsidR="00843F17" w:rsidRPr="00551E5F" w:rsidRDefault="00843F17" w:rsidP="00C613B8">
      <w:pPr>
        <w:pStyle w:val="a3"/>
        <w:spacing w:line="360" w:lineRule="auto"/>
        <w:jc w:val="both"/>
        <w:rPr>
          <w:lang w:val="en-US"/>
        </w:rPr>
      </w:pPr>
      <w:r w:rsidRPr="009652E9">
        <w:t>[10]</w:t>
      </w:r>
      <w:r w:rsidR="00551E5F">
        <w:rPr>
          <w:lang w:val="en-US"/>
        </w:rPr>
        <w:t xml:space="preserve"> </w:t>
      </w:r>
      <w:r w:rsidR="00551E5F">
        <w:t xml:space="preserve">Официальный сайт </w:t>
      </w:r>
      <w:r w:rsidR="00551E5F">
        <w:rPr>
          <w:lang w:val="en-US"/>
        </w:rPr>
        <w:t>Oracle</w:t>
      </w:r>
      <w:r w:rsidR="00551E5F" w:rsidRPr="00551E5F">
        <w:t xml:space="preserve">. </w:t>
      </w:r>
      <w:r w:rsidR="00551E5F">
        <w:rPr>
          <w:lang w:val="en-US"/>
        </w:rPr>
        <w:t>URL</w:t>
      </w:r>
      <w:r w:rsidR="00551E5F" w:rsidRPr="00551E5F">
        <w:rPr>
          <w:lang w:val="en-US"/>
        </w:rPr>
        <w:t>:</w:t>
      </w:r>
      <w:r w:rsidR="00551E5F">
        <w:rPr>
          <w:lang w:val="en-US"/>
        </w:rPr>
        <w:t xml:space="preserve"> </w:t>
      </w:r>
      <w:hyperlink r:id="rId16" w:history="1">
        <w:r w:rsidR="00F21DA5" w:rsidRPr="009652E9">
          <w:rPr>
            <w:rStyle w:val="a4"/>
            <w:lang w:val="en-US"/>
          </w:rPr>
          <w:t>https</w:t>
        </w:r>
        <w:r w:rsidR="00F21DA5" w:rsidRPr="00551E5F">
          <w:rPr>
            <w:rStyle w:val="a4"/>
            <w:lang w:val="en-US"/>
          </w:rPr>
          <w:t>://</w:t>
        </w:r>
        <w:r w:rsidR="00F21DA5" w:rsidRPr="009652E9">
          <w:rPr>
            <w:rStyle w:val="a4"/>
            <w:lang w:val="en-US"/>
          </w:rPr>
          <w:t>www</w:t>
        </w:r>
        <w:r w:rsidR="00F21DA5" w:rsidRPr="00551E5F">
          <w:rPr>
            <w:rStyle w:val="a4"/>
            <w:lang w:val="en-US"/>
          </w:rPr>
          <w:t>.</w:t>
        </w:r>
        <w:r w:rsidR="00F21DA5" w:rsidRPr="009652E9">
          <w:rPr>
            <w:rStyle w:val="a4"/>
            <w:lang w:val="en-US"/>
          </w:rPr>
          <w:t>oracle</w:t>
        </w:r>
        <w:r w:rsidR="00F21DA5" w:rsidRPr="00551E5F">
          <w:rPr>
            <w:rStyle w:val="a4"/>
            <w:lang w:val="en-US"/>
          </w:rPr>
          <w:t>.</w:t>
        </w:r>
        <w:r w:rsidR="00F21DA5" w:rsidRPr="009652E9">
          <w:rPr>
            <w:rStyle w:val="a4"/>
            <w:lang w:val="en-US"/>
          </w:rPr>
          <w:t>com</w:t>
        </w:r>
        <w:r w:rsidR="00F21DA5" w:rsidRPr="00551E5F">
          <w:rPr>
            <w:rStyle w:val="a4"/>
            <w:lang w:val="en-US"/>
          </w:rPr>
          <w:t>/</w:t>
        </w:r>
        <w:r w:rsidR="00F21DA5" w:rsidRPr="009652E9">
          <w:rPr>
            <w:rStyle w:val="a4"/>
            <w:lang w:val="en-US"/>
          </w:rPr>
          <w:t>ru</w:t>
        </w:r>
        <w:r w:rsidR="00F21DA5" w:rsidRPr="00551E5F">
          <w:rPr>
            <w:rStyle w:val="a4"/>
            <w:lang w:val="en-US"/>
          </w:rPr>
          <w:t>/</w:t>
        </w:r>
        <w:r w:rsidR="00F21DA5" w:rsidRPr="009652E9">
          <w:rPr>
            <w:rStyle w:val="a4"/>
            <w:lang w:val="en-US"/>
          </w:rPr>
          <w:t>corporate</w:t>
        </w:r>
        <w:r w:rsidR="00F21DA5" w:rsidRPr="00551E5F">
          <w:rPr>
            <w:rStyle w:val="a4"/>
            <w:lang w:val="en-US"/>
          </w:rPr>
          <w:t>/</w:t>
        </w:r>
        <w:r w:rsidR="00F21DA5" w:rsidRPr="009652E9">
          <w:rPr>
            <w:rStyle w:val="a4"/>
            <w:lang w:val="en-US"/>
          </w:rPr>
          <w:t>pressrelease</w:t>
        </w:r>
        <w:r w:rsidR="00F21DA5" w:rsidRPr="00551E5F">
          <w:rPr>
            <w:rStyle w:val="a4"/>
            <w:lang w:val="en-US"/>
          </w:rPr>
          <w:t>/</w:t>
        </w:r>
        <w:r w:rsidR="00F21DA5" w:rsidRPr="009652E9">
          <w:rPr>
            <w:rStyle w:val="a4"/>
            <w:lang w:val="en-US"/>
          </w:rPr>
          <w:t>mts</w:t>
        </w:r>
        <w:r w:rsidR="00F21DA5" w:rsidRPr="00551E5F">
          <w:rPr>
            <w:rStyle w:val="a4"/>
            <w:lang w:val="en-US"/>
          </w:rPr>
          <w:t>-</w:t>
        </w:r>
        <w:r w:rsidR="00F21DA5" w:rsidRPr="009652E9">
          <w:rPr>
            <w:rStyle w:val="a4"/>
            <w:lang w:val="en-US"/>
          </w:rPr>
          <w:t>takes</w:t>
        </w:r>
        <w:r w:rsidR="00F21DA5" w:rsidRPr="00551E5F">
          <w:rPr>
            <w:rStyle w:val="a4"/>
            <w:lang w:val="en-US"/>
          </w:rPr>
          <w:t>-</w:t>
        </w:r>
        <w:r w:rsidR="00F21DA5" w:rsidRPr="009652E9">
          <w:rPr>
            <w:rStyle w:val="a4"/>
            <w:lang w:val="en-US"/>
          </w:rPr>
          <w:t>oracle</w:t>
        </w:r>
        <w:r w:rsidR="00F21DA5" w:rsidRPr="00551E5F">
          <w:rPr>
            <w:rStyle w:val="a4"/>
            <w:lang w:val="en-US"/>
          </w:rPr>
          <w:t>-</w:t>
        </w:r>
        <w:r w:rsidR="00F21DA5" w:rsidRPr="009652E9">
          <w:rPr>
            <w:rStyle w:val="a4"/>
            <w:lang w:val="en-US"/>
          </w:rPr>
          <w:t>e</w:t>
        </w:r>
        <w:r w:rsidR="00F21DA5" w:rsidRPr="00551E5F">
          <w:rPr>
            <w:rStyle w:val="a4"/>
            <w:lang w:val="en-US"/>
          </w:rPr>
          <w:t>-</w:t>
        </w:r>
        <w:r w:rsidR="00F21DA5" w:rsidRPr="009652E9">
          <w:rPr>
            <w:rStyle w:val="a4"/>
            <w:lang w:val="en-US"/>
          </w:rPr>
          <w:t>business</w:t>
        </w:r>
        <w:r w:rsidR="00F21DA5" w:rsidRPr="00551E5F">
          <w:rPr>
            <w:rStyle w:val="a4"/>
            <w:lang w:val="en-US"/>
          </w:rPr>
          <w:t>-</w:t>
        </w:r>
        <w:r w:rsidR="00F21DA5" w:rsidRPr="009652E9">
          <w:rPr>
            <w:rStyle w:val="a4"/>
            <w:lang w:val="en-US"/>
          </w:rPr>
          <w:t>to</w:t>
        </w:r>
        <w:r w:rsidR="00F21DA5" w:rsidRPr="00551E5F">
          <w:rPr>
            <w:rStyle w:val="a4"/>
            <w:lang w:val="en-US"/>
          </w:rPr>
          <w:t>-</w:t>
        </w:r>
        <w:r w:rsidR="00F21DA5" w:rsidRPr="009652E9">
          <w:rPr>
            <w:rStyle w:val="a4"/>
            <w:lang w:val="en-US"/>
          </w:rPr>
          <w:t>database</w:t>
        </w:r>
        <w:r w:rsidR="00F21DA5" w:rsidRPr="00551E5F">
          <w:rPr>
            <w:rStyle w:val="a4"/>
            <w:lang w:val="en-US"/>
          </w:rPr>
          <w:t>12</w:t>
        </w:r>
        <w:r w:rsidR="00F21DA5" w:rsidRPr="009652E9">
          <w:rPr>
            <w:rStyle w:val="a4"/>
            <w:lang w:val="en-US"/>
          </w:rPr>
          <w:t>c</w:t>
        </w:r>
        <w:r w:rsidR="00F21DA5" w:rsidRPr="00551E5F">
          <w:rPr>
            <w:rStyle w:val="a4"/>
            <w:lang w:val="en-US"/>
          </w:rPr>
          <w:t>-20151221.</w:t>
        </w:r>
        <w:r w:rsidR="00F21DA5" w:rsidRPr="009652E9">
          <w:rPr>
            <w:rStyle w:val="a4"/>
            <w:lang w:val="en-US"/>
          </w:rPr>
          <w:t>html</w:t>
        </w:r>
      </w:hyperlink>
    </w:p>
    <w:p w:rsidR="00847A74" w:rsidRPr="00551E5F" w:rsidRDefault="00847A74" w:rsidP="00551E5F">
      <w:pPr>
        <w:pStyle w:val="a3"/>
        <w:spacing w:line="360" w:lineRule="auto"/>
        <w:rPr>
          <w:lang w:val="en-US"/>
        </w:rPr>
      </w:pPr>
      <w:r w:rsidRPr="00551E5F">
        <w:rPr>
          <w:lang w:val="en-US"/>
        </w:rPr>
        <w:t xml:space="preserve">[11] </w:t>
      </w:r>
      <w:r w:rsidR="00551E5F">
        <w:t>Портал</w:t>
      </w:r>
      <w:r w:rsidR="00551E5F" w:rsidRPr="00551E5F">
        <w:rPr>
          <w:lang w:val="en-US"/>
        </w:rPr>
        <w:t xml:space="preserve"> «</w:t>
      </w:r>
      <w:proofErr w:type="spellStart"/>
      <w:r w:rsidR="00551E5F">
        <w:rPr>
          <w:lang w:val="en-US"/>
        </w:rPr>
        <w:t>TAdvicer</w:t>
      </w:r>
      <w:proofErr w:type="spellEnd"/>
      <w:r w:rsidR="00551E5F" w:rsidRPr="00551E5F">
        <w:rPr>
          <w:lang w:val="en-US"/>
        </w:rPr>
        <w:t>».</w:t>
      </w:r>
      <w:r w:rsidR="00551E5F">
        <w:rPr>
          <w:lang w:val="en-US"/>
        </w:rPr>
        <w:t xml:space="preserve"> URL: </w:t>
      </w:r>
      <w:hyperlink r:id="rId17" w:history="1">
        <w:r w:rsidRPr="009652E9">
          <w:rPr>
            <w:rStyle w:val="a4"/>
            <w:lang w:val="en-US"/>
          </w:rPr>
          <w:t>http</w:t>
        </w:r>
        <w:r w:rsidRPr="00551E5F">
          <w:rPr>
            <w:rStyle w:val="a4"/>
            <w:lang w:val="en-US"/>
          </w:rPr>
          <w:t>://</w:t>
        </w:r>
        <w:r w:rsidRPr="009652E9">
          <w:rPr>
            <w:rStyle w:val="a4"/>
            <w:lang w:val="en-US"/>
          </w:rPr>
          <w:t>www</w:t>
        </w:r>
        <w:r w:rsidRPr="00551E5F">
          <w:rPr>
            <w:rStyle w:val="a4"/>
            <w:lang w:val="en-US"/>
          </w:rPr>
          <w:t>.</w:t>
        </w:r>
        <w:r w:rsidRPr="009652E9">
          <w:rPr>
            <w:rStyle w:val="a4"/>
            <w:lang w:val="en-US"/>
          </w:rPr>
          <w:t>tadviser</w:t>
        </w:r>
        <w:r w:rsidRPr="00551E5F">
          <w:rPr>
            <w:rStyle w:val="a4"/>
            <w:lang w:val="en-US"/>
          </w:rPr>
          <w:t>.</w:t>
        </w:r>
        <w:r w:rsidRPr="009652E9">
          <w:rPr>
            <w:rStyle w:val="a4"/>
            <w:lang w:val="en-US"/>
          </w:rPr>
          <w:t>ru</w:t>
        </w:r>
        <w:r w:rsidRPr="00551E5F">
          <w:rPr>
            <w:rStyle w:val="a4"/>
            <w:lang w:val="en-US"/>
          </w:rPr>
          <w:t>/</w:t>
        </w:r>
        <w:r w:rsidRPr="009652E9">
          <w:rPr>
            <w:rStyle w:val="a4"/>
            <w:lang w:val="en-US"/>
          </w:rPr>
          <w:t>index</w:t>
        </w:r>
        <w:r w:rsidRPr="00551E5F">
          <w:rPr>
            <w:rStyle w:val="a4"/>
            <w:lang w:val="en-US"/>
          </w:rPr>
          <w:t>.</w:t>
        </w:r>
        <w:r w:rsidRPr="009652E9">
          <w:rPr>
            <w:rStyle w:val="a4"/>
            <w:lang w:val="en-US"/>
          </w:rPr>
          <w:t>ph</w:t>
        </w:r>
        <w:r w:rsidRPr="009652E9">
          <w:rPr>
            <w:rStyle w:val="a4"/>
            <w:lang w:val="en-US"/>
          </w:rPr>
          <w:t>p</w:t>
        </w:r>
        <w:r w:rsidRPr="00551E5F">
          <w:rPr>
            <w:rStyle w:val="a4"/>
            <w:lang w:val="en-US"/>
          </w:rPr>
          <w:t>/</w:t>
        </w:r>
        <w:r w:rsidRPr="009652E9">
          <w:rPr>
            <w:rStyle w:val="a4"/>
          </w:rPr>
          <w:t>Проект</w:t>
        </w:r>
        <w:r w:rsidRPr="00551E5F">
          <w:rPr>
            <w:rStyle w:val="a4"/>
            <w:lang w:val="en-US"/>
          </w:rPr>
          <w:t>:</w:t>
        </w:r>
        <w:r w:rsidRPr="009652E9">
          <w:rPr>
            <w:rStyle w:val="a4"/>
          </w:rPr>
          <w:t>МТС</w:t>
        </w:r>
        <w:r w:rsidRPr="00551E5F">
          <w:rPr>
            <w:rStyle w:val="a4"/>
            <w:lang w:val="en-US"/>
          </w:rPr>
          <w:t>_(</w:t>
        </w:r>
        <w:proofErr w:type="spellStart"/>
        <w:r w:rsidRPr="009652E9">
          <w:rPr>
            <w:rStyle w:val="a4"/>
            <w:lang w:val="en-US"/>
          </w:rPr>
          <w:t>Oracle</w:t>
        </w:r>
        <w:r w:rsidRPr="00551E5F">
          <w:rPr>
            <w:rStyle w:val="a4"/>
            <w:lang w:val="en-US"/>
          </w:rPr>
          <w:t>_</w:t>
        </w:r>
        <w:r w:rsidRPr="009652E9">
          <w:rPr>
            <w:rStyle w:val="a4"/>
            <w:lang w:val="en-US"/>
          </w:rPr>
          <w:t>E</w:t>
        </w:r>
        <w:r w:rsidRPr="00551E5F">
          <w:rPr>
            <w:rStyle w:val="a4"/>
            <w:lang w:val="en-US"/>
          </w:rPr>
          <w:t>-</w:t>
        </w:r>
        <w:r w:rsidRPr="009652E9">
          <w:rPr>
            <w:rStyle w:val="a4"/>
            <w:lang w:val="en-US"/>
          </w:rPr>
          <w:t>Business</w:t>
        </w:r>
        <w:r w:rsidRPr="00551E5F">
          <w:rPr>
            <w:rStyle w:val="a4"/>
            <w:lang w:val="en-US"/>
          </w:rPr>
          <w:t>_</w:t>
        </w:r>
        <w:r w:rsidRPr="009652E9">
          <w:rPr>
            <w:rStyle w:val="a4"/>
            <w:lang w:val="en-US"/>
          </w:rPr>
          <w:t>Suite</w:t>
        </w:r>
        <w:proofErr w:type="spellEnd"/>
        <w:r w:rsidRPr="00551E5F">
          <w:rPr>
            <w:rStyle w:val="a4"/>
            <w:lang w:val="en-US"/>
          </w:rPr>
          <w:t>)</w:t>
        </w:r>
      </w:hyperlink>
    </w:p>
    <w:p w:rsidR="00F37701" w:rsidRPr="009652E9" w:rsidRDefault="00843F17" w:rsidP="00551E5F">
      <w:pPr>
        <w:pStyle w:val="a3"/>
        <w:spacing w:line="360" w:lineRule="auto"/>
      </w:pPr>
      <w:r w:rsidRPr="009652E9">
        <w:t>[</w:t>
      </w:r>
      <w:r w:rsidR="00847A74" w:rsidRPr="009652E9">
        <w:t>12</w:t>
      </w:r>
      <w:r w:rsidRPr="009652E9">
        <w:t xml:space="preserve">] </w:t>
      </w:r>
      <w:r w:rsidR="00551E5F">
        <w:t>Официальный сайт МТС</w:t>
      </w:r>
      <w:r w:rsidR="00551E5F" w:rsidRPr="00551E5F">
        <w:t xml:space="preserve">. </w:t>
      </w:r>
      <w:r w:rsidR="00551E5F">
        <w:rPr>
          <w:lang w:val="en-US"/>
        </w:rPr>
        <w:t>URL</w:t>
      </w:r>
      <w:r w:rsidR="00551E5F" w:rsidRPr="00551E5F">
        <w:t xml:space="preserve">: </w:t>
      </w:r>
      <w:hyperlink r:id="rId18" w:history="1">
        <w:r w:rsidR="00CB5264" w:rsidRPr="009652E9">
          <w:rPr>
            <w:rStyle w:val="a4"/>
            <w:lang w:val="en-US"/>
          </w:rPr>
          <w:t>http</w:t>
        </w:r>
        <w:r w:rsidR="00CB5264" w:rsidRPr="009652E9">
          <w:rPr>
            <w:rStyle w:val="a4"/>
          </w:rPr>
          <w:t>://</w:t>
        </w:r>
        <w:r w:rsidR="00CB5264" w:rsidRPr="009652E9">
          <w:rPr>
            <w:rStyle w:val="a4"/>
            <w:lang w:val="en-US"/>
          </w:rPr>
          <w:t>www</w:t>
        </w:r>
        <w:r w:rsidR="00CB5264" w:rsidRPr="009652E9">
          <w:rPr>
            <w:rStyle w:val="a4"/>
          </w:rPr>
          <w:t>.</w:t>
        </w:r>
        <w:proofErr w:type="spellStart"/>
        <w:r w:rsidR="00CB5264" w:rsidRPr="009652E9">
          <w:rPr>
            <w:rStyle w:val="a4"/>
            <w:lang w:val="en-US"/>
          </w:rPr>
          <w:t>corp</w:t>
        </w:r>
        <w:proofErr w:type="spellEnd"/>
        <w:r w:rsidR="00CB5264" w:rsidRPr="009652E9">
          <w:rPr>
            <w:rStyle w:val="a4"/>
          </w:rPr>
          <w:t>.</w:t>
        </w:r>
        <w:proofErr w:type="spellStart"/>
        <w:r w:rsidR="00CB5264" w:rsidRPr="009652E9">
          <w:rPr>
            <w:rStyle w:val="a4"/>
            <w:lang w:val="en-US"/>
          </w:rPr>
          <w:t>mts</w:t>
        </w:r>
        <w:proofErr w:type="spellEnd"/>
        <w:r w:rsidR="00CB5264" w:rsidRPr="009652E9">
          <w:rPr>
            <w:rStyle w:val="a4"/>
          </w:rPr>
          <w:t>.</w:t>
        </w:r>
        <w:proofErr w:type="spellStart"/>
        <w:r w:rsidR="00CB5264" w:rsidRPr="009652E9">
          <w:rPr>
            <w:rStyle w:val="a4"/>
            <w:lang w:val="en-US"/>
          </w:rPr>
          <w:t>ru</w:t>
        </w:r>
        <w:proofErr w:type="spellEnd"/>
        <w:r w:rsidR="00CB5264" w:rsidRPr="009652E9">
          <w:rPr>
            <w:rStyle w:val="a4"/>
          </w:rPr>
          <w:t>/</w:t>
        </w:r>
        <w:r w:rsidR="00CB5264" w:rsidRPr="009652E9">
          <w:rPr>
            <w:rStyle w:val="a4"/>
            <w:lang w:val="en-US"/>
          </w:rPr>
          <w:t>integration</w:t>
        </w:r>
        <w:r w:rsidR="00CB5264" w:rsidRPr="009652E9">
          <w:rPr>
            <w:rStyle w:val="a4"/>
          </w:rPr>
          <w:t>/</w:t>
        </w:r>
        <w:r w:rsidR="00CB5264" w:rsidRPr="009652E9">
          <w:rPr>
            <w:rStyle w:val="a4"/>
            <w:lang w:val="en-US"/>
          </w:rPr>
          <w:t>information</w:t>
        </w:r>
        <w:r w:rsidR="00CB5264" w:rsidRPr="009652E9">
          <w:rPr>
            <w:rStyle w:val="a4"/>
          </w:rPr>
          <w:t>-</w:t>
        </w:r>
        <w:r w:rsidR="00CB5264" w:rsidRPr="009652E9">
          <w:rPr>
            <w:rStyle w:val="a4"/>
            <w:lang w:val="en-US"/>
          </w:rPr>
          <w:t>systems</w:t>
        </w:r>
        <w:r w:rsidR="00CB5264" w:rsidRPr="009652E9">
          <w:rPr>
            <w:rStyle w:val="a4"/>
          </w:rPr>
          <w:t>/</w:t>
        </w:r>
        <w:r w:rsidR="00CB5264" w:rsidRPr="009652E9">
          <w:rPr>
            <w:rStyle w:val="a4"/>
            <w:lang w:val="en-US"/>
          </w:rPr>
          <w:t>performance</w:t>
        </w:r>
        <w:r w:rsidR="00CB5264" w:rsidRPr="009652E9">
          <w:rPr>
            <w:rStyle w:val="a4"/>
          </w:rPr>
          <w:t>-</w:t>
        </w:r>
        <w:r w:rsidR="00CB5264" w:rsidRPr="009652E9">
          <w:rPr>
            <w:rStyle w:val="a4"/>
            <w:lang w:val="en-US"/>
          </w:rPr>
          <w:t>management</w:t>
        </w:r>
        <w:r w:rsidR="00CB5264" w:rsidRPr="009652E9">
          <w:rPr>
            <w:rStyle w:val="a4"/>
          </w:rPr>
          <w:t>/</w:t>
        </w:r>
      </w:hyperlink>
    </w:p>
    <w:p w:rsidR="002558BB" w:rsidRPr="009652E9" w:rsidRDefault="00551E5F" w:rsidP="00551E5F">
      <w:pPr>
        <w:pStyle w:val="a3"/>
        <w:spacing w:line="360" w:lineRule="auto"/>
      </w:pPr>
      <w:r>
        <w:t>[13]</w:t>
      </w:r>
      <w:r>
        <w:rPr>
          <w:lang w:val="en-US"/>
        </w:rPr>
        <w:t xml:space="preserve"> </w:t>
      </w:r>
      <w:r>
        <w:t>Официальный сайт МТС</w:t>
      </w:r>
      <w:r w:rsidRPr="00551E5F">
        <w:t xml:space="preserve">. </w:t>
      </w:r>
      <w:r>
        <w:rPr>
          <w:lang w:val="en-US"/>
        </w:rPr>
        <w:t>URL</w:t>
      </w:r>
      <w:r w:rsidRPr="00551E5F">
        <w:t xml:space="preserve">: </w:t>
      </w:r>
      <w:hyperlink r:id="rId19" w:history="1">
        <w:r w:rsidR="002558BB" w:rsidRPr="009652E9">
          <w:rPr>
            <w:rStyle w:val="a4"/>
            <w:lang w:val="en-US"/>
          </w:rPr>
          <w:t>http</w:t>
        </w:r>
        <w:r w:rsidR="002558BB" w:rsidRPr="009652E9">
          <w:rPr>
            <w:rStyle w:val="a4"/>
          </w:rPr>
          <w:t>://</w:t>
        </w:r>
        <w:r w:rsidR="002558BB" w:rsidRPr="009652E9">
          <w:rPr>
            <w:rStyle w:val="a4"/>
            <w:lang w:val="en-US"/>
          </w:rPr>
          <w:t>www</w:t>
        </w:r>
        <w:r w:rsidR="002558BB" w:rsidRPr="009652E9">
          <w:rPr>
            <w:rStyle w:val="a4"/>
          </w:rPr>
          <w:t>.</w:t>
        </w:r>
        <w:r w:rsidR="002558BB" w:rsidRPr="009652E9">
          <w:rPr>
            <w:rStyle w:val="a4"/>
            <w:lang w:val="en-US"/>
          </w:rPr>
          <w:t>company</w:t>
        </w:r>
        <w:r w:rsidR="002558BB" w:rsidRPr="009652E9">
          <w:rPr>
            <w:rStyle w:val="a4"/>
          </w:rPr>
          <w:t>.</w:t>
        </w:r>
        <w:proofErr w:type="spellStart"/>
        <w:r w:rsidR="002558BB" w:rsidRPr="009652E9">
          <w:rPr>
            <w:rStyle w:val="a4"/>
            <w:lang w:val="en-US"/>
          </w:rPr>
          <w:t>mts</w:t>
        </w:r>
        <w:proofErr w:type="spellEnd"/>
        <w:r w:rsidR="002558BB" w:rsidRPr="009652E9">
          <w:rPr>
            <w:rStyle w:val="a4"/>
          </w:rPr>
          <w:t>.</w:t>
        </w:r>
        <w:proofErr w:type="spellStart"/>
        <w:r w:rsidR="002558BB" w:rsidRPr="009652E9">
          <w:rPr>
            <w:rStyle w:val="a4"/>
            <w:lang w:val="en-US"/>
          </w:rPr>
          <w:t>ru</w:t>
        </w:r>
        <w:proofErr w:type="spellEnd"/>
        <w:r w:rsidR="002558BB" w:rsidRPr="009652E9">
          <w:rPr>
            <w:rStyle w:val="a4"/>
          </w:rPr>
          <w:t>/</w:t>
        </w:r>
        <w:r w:rsidR="002558BB" w:rsidRPr="009652E9">
          <w:rPr>
            <w:rStyle w:val="a4"/>
            <w:lang w:val="en-US"/>
          </w:rPr>
          <w:t>comp</w:t>
        </w:r>
        <w:r w:rsidR="002558BB" w:rsidRPr="009652E9">
          <w:rPr>
            <w:rStyle w:val="a4"/>
          </w:rPr>
          <w:t>/</w:t>
        </w:r>
        <w:r w:rsidR="002558BB" w:rsidRPr="009652E9">
          <w:rPr>
            <w:rStyle w:val="a4"/>
            <w:lang w:val="en-US"/>
          </w:rPr>
          <w:t>press</w:t>
        </w:r>
        <w:r w:rsidR="002558BB" w:rsidRPr="009652E9">
          <w:rPr>
            <w:rStyle w:val="a4"/>
          </w:rPr>
          <w:t>-</w:t>
        </w:r>
        <w:r w:rsidR="002558BB" w:rsidRPr="009652E9">
          <w:rPr>
            <w:rStyle w:val="a4"/>
            <w:lang w:val="en-US"/>
          </w:rPr>
          <w:t>centre</w:t>
        </w:r>
        <w:r w:rsidR="002558BB" w:rsidRPr="009652E9">
          <w:rPr>
            <w:rStyle w:val="a4"/>
          </w:rPr>
          <w:t>/</w:t>
        </w:r>
        <w:r w:rsidR="002558BB" w:rsidRPr="009652E9">
          <w:rPr>
            <w:rStyle w:val="a4"/>
            <w:lang w:val="en-US"/>
          </w:rPr>
          <w:t>press</w:t>
        </w:r>
        <w:r w:rsidR="002558BB" w:rsidRPr="009652E9">
          <w:rPr>
            <w:rStyle w:val="a4"/>
          </w:rPr>
          <w:t>_</w:t>
        </w:r>
        <w:r w:rsidR="002558BB" w:rsidRPr="009652E9">
          <w:rPr>
            <w:rStyle w:val="a4"/>
            <w:lang w:val="en-US"/>
          </w:rPr>
          <w:t>release</w:t>
        </w:r>
        <w:r w:rsidR="002558BB" w:rsidRPr="009652E9">
          <w:rPr>
            <w:rStyle w:val="a4"/>
          </w:rPr>
          <w:t>/2011-04-27-1159725/</w:t>
        </w:r>
        <w:r w:rsidR="002558BB" w:rsidRPr="009652E9">
          <w:rPr>
            <w:rStyle w:val="a4"/>
            <w:lang w:val="en-US"/>
          </w:rPr>
          <w:t>print</w:t>
        </w:r>
        <w:r w:rsidR="002558BB" w:rsidRPr="009652E9">
          <w:rPr>
            <w:rStyle w:val="a4"/>
          </w:rPr>
          <w:t>/</w:t>
        </w:r>
      </w:hyperlink>
    </w:p>
    <w:p w:rsidR="00925442" w:rsidRPr="00C66539" w:rsidRDefault="00847A74" w:rsidP="009739B8">
      <w:pPr>
        <w:pStyle w:val="a3"/>
        <w:spacing w:line="360" w:lineRule="auto"/>
        <w:rPr>
          <w:lang w:val="en-US"/>
        </w:rPr>
      </w:pPr>
      <w:r w:rsidRPr="009652E9">
        <w:t>[1</w:t>
      </w:r>
      <w:r w:rsidR="002558BB" w:rsidRPr="009652E9">
        <w:t>4</w:t>
      </w:r>
      <w:r w:rsidR="00843F17" w:rsidRPr="009652E9">
        <w:t xml:space="preserve">] </w:t>
      </w:r>
      <w:r w:rsidR="00C66539">
        <w:t>Официальный сайт компании «</w:t>
      </w:r>
      <w:proofErr w:type="gramStart"/>
      <w:r w:rsidR="00C66539">
        <w:t>ФОРС</w:t>
      </w:r>
      <w:proofErr w:type="gramEnd"/>
      <w:r w:rsidR="00C66539">
        <w:t xml:space="preserve"> </w:t>
      </w:r>
      <w:proofErr w:type="spellStart"/>
      <w:r w:rsidR="00C66539">
        <w:t>телеком</w:t>
      </w:r>
      <w:proofErr w:type="spellEnd"/>
      <w:r w:rsidR="00C66539">
        <w:t xml:space="preserve">». </w:t>
      </w:r>
      <w:r w:rsidR="00C66539">
        <w:rPr>
          <w:lang w:val="en-US"/>
        </w:rPr>
        <w:t>URL</w:t>
      </w:r>
      <w:r w:rsidR="00C66539" w:rsidRPr="00C66539">
        <w:rPr>
          <w:lang w:val="en-US"/>
        </w:rPr>
        <w:t>:</w:t>
      </w:r>
      <w:r w:rsidR="00C66539">
        <w:rPr>
          <w:lang w:val="en-US"/>
        </w:rPr>
        <w:t xml:space="preserve"> </w:t>
      </w:r>
      <w:hyperlink r:id="rId20" w:history="1">
        <w:r w:rsidR="00925442" w:rsidRPr="009652E9">
          <w:rPr>
            <w:rStyle w:val="a4"/>
            <w:lang w:val="en-US"/>
          </w:rPr>
          <w:t>http</w:t>
        </w:r>
        <w:r w:rsidR="00925442" w:rsidRPr="00C66539">
          <w:rPr>
            <w:rStyle w:val="a4"/>
            <w:lang w:val="en-US"/>
          </w:rPr>
          <w:t>:</w:t>
        </w:r>
        <w:r w:rsidR="00925442" w:rsidRPr="00C66539">
          <w:rPr>
            <w:rStyle w:val="a4"/>
            <w:lang w:val="en-US"/>
          </w:rPr>
          <w:t>//</w:t>
        </w:r>
        <w:r w:rsidR="00925442" w:rsidRPr="009652E9">
          <w:rPr>
            <w:rStyle w:val="a4"/>
            <w:lang w:val="en-US"/>
          </w:rPr>
          <w:t>forstelecom</w:t>
        </w:r>
        <w:r w:rsidR="00925442" w:rsidRPr="00C66539">
          <w:rPr>
            <w:rStyle w:val="a4"/>
            <w:lang w:val="en-US"/>
          </w:rPr>
          <w:t>.</w:t>
        </w:r>
        <w:r w:rsidR="00925442" w:rsidRPr="009652E9">
          <w:rPr>
            <w:rStyle w:val="a4"/>
            <w:lang w:val="en-US"/>
          </w:rPr>
          <w:t>ru</w:t>
        </w:r>
        <w:r w:rsidR="00925442" w:rsidRPr="00C66539">
          <w:rPr>
            <w:rStyle w:val="a4"/>
            <w:lang w:val="en-US"/>
          </w:rPr>
          <w:t>/</w:t>
        </w:r>
        <w:r w:rsidR="00925442" w:rsidRPr="009652E9">
          <w:rPr>
            <w:rStyle w:val="a4"/>
            <w:lang w:val="en-US"/>
          </w:rPr>
          <w:t>portal</w:t>
        </w:r>
        <w:r w:rsidR="00925442" w:rsidRPr="00C66539">
          <w:rPr>
            <w:rStyle w:val="a4"/>
            <w:lang w:val="en-US"/>
          </w:rPr>
          <w:t>/</w:t>
        </w:r>
        <w:r w:rsidR="00925442" w:rsidRPr="009652E9">
          <w:rPr>
            <w:rStyle w:val="a4"/>
            <w:lang w:val="en-US"/>
          </w:rPr>
          <w:t>page</w:t>
        </w:r>
        <w:r w:rsidR="00925442" w:rsidRPr="00C66539">
          <w:rPr>
            <w:rStyle w:val="a4"/>
            <w:lang w:val="en-US"/>
          </w:rPr>
          <w:t>?_</w:t>
        </w:r>
        <w:r w:rsidR="00925442" w:rsidRPr="009652E9">
          <w:rPr>
            <w:rStyle w:val="a4"/>
            <w:lang w:val="en-US"/>
          </w:rPr>
          <w:t>pageid</w:t>
        </w:r>
        <w:r w:rsidR="00925442" w:rsidRPr="00C66539">
          <w:rPr>
            <w:rStyle w:val="a4"/>
            <w:lang w:val="en-US"/>
          </w:rPr>
          <w:t>=120,273474&amp;_</w:t>
        </w:r>
        <w:r w:rsidR="00925442" w:rsidRPr="009652E9">
          <w:rPr>
            <w:rStyle w:val="a4"/>
            <w:lang w:val="en-US"/>
          </w:rPr>
          <w:t>dad</w:t>
        </w:r>
        <w:r w:rsidR="00925442" w:rsidRPr="00C66539">
          <w:rPr>
            <w:rStyle w:val="a4"/>
            <w:lang w:val="en-US"/>
          </w:rPr>
          <w:t>=</w:t>
        </w:r>
        <w:r w:rsidR="00925442" w:rsidRPr="009652E9">
          <w:rPr>
            <w:rStyle w:val="a4"/>
            <w:lang w:val="en-US"/>
          </w:rPr>
          <w:t>portal</w:t>
        </w:r>
        <w:r w:rsidR="00925442" w:rsidRPr="00C66539">
          <w:rPr>
            <w:rStyle w:val="a4"/>
            <w:lang w:val="en-US"/>
          </w:rPr>
          <w:t>&amp;_</w:t>
        </w:r>
        <w:r w:rsidR="00925442" w:rsidRPr="009652E9">
          <w:rPr>
            <w:rStyle w:val="a4"/>
            <w:lang w:val="en-US"/>
          </w:rPr>
          <w:t>schema</w:t>
        </w:r>
        <w:r w:rsidR="00925442" w:rsidRPr="00C66539">
          <w:rPr>
            <w:rStyle w:val="a4"/>
            <w:lang w:val="en-US"/>
          </w:rPr>
          <w:t>=</w:t>
        </w:r>
        <w:r w:rsidR="00925442" w:rsidRPr="009652E9">
          <w:rPr>
            <w:rStyle w:val="a4"/>
            <w:lang w:val="en-US"/>
          </w:rPr>
          <w:t>PORTAL</w:t>
        </w:r>
      </w:hyperlink>
    </w:p>
    <w:p w:rsidR="00925442" w:rsidRPr="009652E9" w:rsidRDefault="002558BB" w:rsidP="00C613B8">
      <w:pPr>
        <w:pStyle w:val="a3"/>
        <w:spacing w:line="360" w:lineRule="auto"/>
        <w:jc w:val="both"/>
      </w:pPr>
      <w:r w:rsidRPr="009652E9">
        <w:t>[15</w:t>
      </w:r>
      <w:r w:rsidR="00843F17" w:rsidRPr="009652E9">
        <w:t xml:space="preserve">] </w:t>
      </w:r>
      <w:r w:rsidR="00551E5F">
        <w:t>Официальный сайт МТС</w:t>
      </w:r>
      <w:r w:rsidR="00551E5F" w:rsidRPr="00551E5F">
        <w:t xml:space="preserve">. </w:t>
      </w:r>
      <w:r w:rsidR="00551E5F">
        <w:rPr>
          <w:lang w:val="en-US"/>
        </w:rPr>
        <w:t>URL</w:t>
      </w:r>
      <w:r w:rsidR="00551E5F" w:rsidRPr="00551E5F">
        <w:t xml:space="preserve">: </w:t>
      </w:r>
      <w:hyperlink r:id="rId21" w:history="1">
        <w:r w:rsidR="005A0B14" w:rsidRPr="009652E9">
          <w:rPr>
            <w:rStyle w:val="a4"/>
            <w:lang w:val="en-US"/>
          </w:rPr>
          <w:t>http</w:t>
        </w:r>
        <w:r w:rsidR="005A0B14" w:rsidRPr="009652E9">
          <w:rPr>
            <w:rStyle w:val="a4"/>
          </w:rPr>
          <w:t>://</w:t>
        </w:r>
        <w:r w:rsidR="005A0B14" w:rsidRPr="009652E9">
          <w:rPr>
            <w:rStyle w:val="a4"/>
            <w:lang w:val="en-US"/>
          </w:rPr>
          <w:t>www</w:t>
        </w:r>
        <w:r w:rsidR="005A0B14" w:rsidRPr="009652E9">
          <w:rPr>
            <w:rStyle w:val="a4"/>
          </w:rPr>
          <w:t>.</w:t>
        </w:r>
        <w:proofErr w:type="spellStart"/>
        <w:r w:rsidR="005A0B14" w:rsidRPr="009652E9">
          <w:rPr>
            <w:rStyle w:val="a4"/>
            <w:lang w:val="en-US"/>
          </w:rPr>
          <w:t>corp</w:t>
        </w:r>
        <w:proofErr w:type="spellEnd"/>
        <w:r w:rsidR="005A0B14" w:rsidRPr="009652E9">
          <w:rPr>
            <w:rStyle w:val="a4"/>
          </w:rPr>
          <w:t>.</w:t>
        </w:r>
        <w:proofErr w:type="spellStart"/>
        <w:r w:rsidR="005A0B14" w:rsidRPr="009652E9">
          <w:rPr>
            <w:rStyle w:val="a4"/>
            <w:lang w:val="en-US"/>
          </w:rPr>
          <w:t>mts</w:t>
        </w:r>
        <w:proofErr w:type="spellEnd"/>
        <w:r w:rsidR="005A0B14" w:rsidRPr="009652E9">
          <w:rPr>
            <w:rStyle w:val="a4"/>
          </w:rPr>
          <w:t>.</w:t>
        </w:r>
        <w:proofErr w:type="spellStart"/>
        <w:r w:rsidR="005A0B14" w:rsidRPr="009652E9">
          <w:rPr>
            <w:rStyle w:val="a4"/>
            <w:lang w:val="en-US"/>
          </w:rPr>
          <w:t>ru</w:t>
        </w:r>
        <w:proofErr w:type="spellEnd"/>
        <w:r w:rsidR="005A0B14" w:rsidRPr="009652E9">
          <w:rPr>
            <w:rStyle w:val="a4"/>
          </w:rPr>
          <w:t>/</w:t>
        </w:r>
        <w:r w:rsidR="005A0B14" w:rsidRPr="009652E9">
          <w:rPr>
            <w:rStyle w:val="a4"/>
            <w:lang w:val="en-US"/>
          </w:rPr>
          <w:t>integration</w:t>
        </w:r>
        <w:r w:rsidR="005A0B14" w:rsidRPr="009652E9">
          <w:rPr>
            <w:rStyle w:val="a4"/>
          </w:rPr>
          <w:t>/</w:t>
        </w:r>
        <w:r w:rsidR="005A0B14" w:rsidRPr="009652E9">
          <w:rPr>
            <w:rStyle w:val="a4"/>
            <w:lang w:val="en-US"/>
          </w:rPr>
          <w:t>security</w:t>
        </w:r>
        <w:r w:rsidR="005A0B14" w:rsidRPr="009652E9">
          <w:rPr>
            <w:rStyle w:val="a4"/>
          </w:rPr>
          <w:t>-</w:t>
        </w:r>
        <w:r w:rsidR="005A0B14" w:rsidRPr="009652E9">
          <w:rPr>
            <w:rStyle w:val="a4"/>
            <w:lang w:val="en-US"/>
          </w:rPr>
          <w:t>systems</w:t>
        </w:r>
        <w:r w:rsidR="005A0B14" w:rsidRPr="009652E9">
          <w:rPr>
            <w:rStyle w:val="a4"/>
          </w:rPr>
          <w:t>/</w:t>
        </w:r>
        <w:r w:rsidR="005A0B14" w:rsidRPr="009652E9">
          <w:rPr>
            <w:rStyle w:val="a4"/>
            <w:lang w:val="en-US"/>
          </w:rPr>
          <w:t>functional</w:t>
        </w:r>
        <w:r w:rsidR="005A0B14" w:rsidRPr="009652E9">
          <w:rPr>
            <w:rStyle w:val="a4"/>
          </w:rPr>
          <w:t>-</w:t>
        </w:r>
        <w:r w:rsidR="005A0B14" w:rsidRPr="009652E9">
          <w:rPr>
            <w:rStyle w:val="a4"/>
            <w:lang w:val="en-US"/>
          </w:rPr>
          <w:t>outsourcing</w:t>
        </w:r>
        <w:r w:rsidR="005A0B14" w:rsidRPr="009652E9">
          <w:rPr>
            <w:rStyle w:val="a4"/>
          </w:rPr>
          <w:t>/</w:t>
        </w:r>
      </w:hyperlink>
    </w:p>
    <w:p w:rsidR="00B470E5" w:rsidRPr="00551E5F" w:rsidRDefault="00B470E5" w:rsidP="00551E5F">
      <w:pPr>
        <w:pStyle w:val="a3"/>
        <w:spacing w:line="360" w:lineRule="auto"/>
        <w:rPr>
          <w:lang w:val="en-US"/>
        </w:rPr>
      </w:pPr>
      <w:r w:rsidRPr="00551E5F">
        <w:rPr>
          <w:lang w:val="en-US"/>
        </w:rPr>
        <w:lastRenderedPageBreak/>
        <w:t>[16]</w:t>
      </w:r>
      <w:r w:rsidR="00551E5F" w:rsidRPr="00551E5F">
        <w:rPr>
          <w:lang w:val="en-US"/>
        </w:rPr>
        <w:t xml:space="preserve"> </w:t>
      </w:r>
      <w:r w:rsidR="00551E5F">
        <w:t>Портал</w:t>
      </w:r>
      <w:r w:rsidR="00551E5F" w:rsidRPr="00551E5F">
        <w:rPr>
          <w:lang w:val="en-US"/>
        </w:rPr>
        <w:t xml:space="preserve"> «</w:t>
      </w:r>
      <w:proofErr w:type="spellStart"/>
      <w:r w:rsidR="00551E5F">
        <w:rPr>
          <w:lang w:val="en-US"/>
        </w:rPr>
        <w:t>TAdvicer</w:t>
      </w:r>
      <w:proofErr w:type="spellEnd"/>
      <w:r w:rsidR="00551E5F" w:rsidRPr="00551E5F">
        <w:rPr>
          <w:lang w:val="en-US"/>
        </w:rPr>
        <w:t>».</w:t>
      </w:r>
      <w:r w:rsidR="00551E5F">
        <w:rPr>
          <w:lang w:val="en-US"/>
        </w:rPr>
        <w:t xml:space="preserve"> URL:</w:t>
      </w:r>
      <w:r w:rsidR="00551E5F" w:rsidRPr="00551E5F">
        <w:rPr>
          <w:lang w:val="en-US"/>
        </w:rPr>
        <w:t xml:space="preserve"> </w:t>
      </w:r>
      <w:hyperlink r:id="rId22" w:history="1">
        <w:r w:rsidRPr="009652E9">
          <w:rPr>
            <w:rStyle w:val="a4"/>
            <w:lang w:val="en-US"/>
          </w:rPr>
          <w:t>http</w:t>
        </w:r>
        <w:r w:rsidRPr="00551E5F">
          <w:rPr>
            <w:rStyle w:val="a4"/>
            <w:lang w:val="en-US"/>
          </w:rPr>
          <w:t>://</w:t>
        </w:r>
        <w:r w:rsidRPr="009652E9">
          <w:rPr>
            <w:rStyle w:val="a4"/>
            <w:lang w:val="en-US"/>
          </w:rPr>
          <w:t>www</w:t>
        </w:r>
        <w:r w:rsidRPr="00551E5F">
          <w:rPr>
            <w:rStyle w:val="a4"/>
            <w:lang w:val="en-US"/>
          </w:rPr>
          <w:t>.</w:t>
        </w:r>
        <w:r w:rsidRPr="009652E9">
          <w:rPr>
            <w:rStyle w:val="a4"/>
            <w:lang w:val="en-US"/>
          </w:rPr>
          <w:t>tadviser</w:t>
        </w:r>
        <w:r w:rsidRPr="00551E5F">
          <w:rPr>
            <w:rStyle w:val="a4"/>
            <w:lang w:val="en-US"/>
          </w:rPr>
          <w:t>.</w:t>
        </w:r>
        <w:r w:rsidRPr="009652E9">
          <w:rPr>
            <w:rStyle w:val="a4"/>
            <w:lang w:val="en-US"/>
          </w:rPr>
          <w:t>ru</w:t>
        </w:r>
        <w:r w:rsidRPr="00551E5F">
          <w:rPr>
            <w:rStyle w:val="a4"/>
            <w:lang w:val="en-US"/>
          </w:rPr>
          <w:t>/</w:t>
        </w:r>
        <w:r w:rsidRPr="009652E9">
          <w:rPr>
            <w:rStyle w:val="a4"/>
            <w:lang w:val="en-US"/>
          </w:rPr>
          <w:t>index</w:t>
        </w:r>
        <w:r w:rsidRPr="00551E5F">
          <w:rPr>
            <w:rStyle w:val="a4"/>
            <w:lang w:val="en-US"/>
          </w:rPr>
          <w:t>.</w:t>
        </w:r>
        <w:r w:rsidRPr="009652E9">
          <w:rPr>
            <w:rStyle w:val="a4"/>
            <w:lang w:val="en-US"/>
          </w:rPr>
          <w:t>php</w:t>
        </w:r>
        <w:r w:rsidRPr="00551E5F">
          <w:rPr>
            <w:rStyle w:val="a4"/>
            <w:lang w:val="en-US"/>
          </w:rPr>
          <w:t>/</w:t>
        </w:r>
        <w:r w:rsidRPr="009652E9">
          <w:rPr>
            <w:rStyle w:val="a4"/>
          </w:rPr>
          <w:t>Проект</w:t>
        </w:r>
        <w:r w:rsidRPr="00551E5F">
          <w:rPr>
            <w:rStyle w:val="a4"/>
            <w:lang w:val="en-US"/>
          </w:rPr>
          <w:t>:</w:t>
        </w:r>
        <w:r w:rsidRPr="009652E9">
          <w:rPr>
            <w:rStyle w:val="a4"/>
          </w:rPr>
          <w:t>МТС</w:t>
        </w:r>
        <w:r w:rsidRPr="00551E5F">
          <w:rPr>
            <w:rStyle w:val="a4"/>
            <w:lang w:val="en-US"/>
          </w:rPr>
          <w:t>_</w:t>
        </w:r>
        <w:r w:rsidRPr="009652E9">
          <w:rPr>
            <w:rStyle w:val="a4"/>
          </w:rPr>
          <w:t>передает</w:t>
        </w:r>
        <w:r w:rsidRPr="00551E5F">
          <w:rPr>
            <w:rStyle w:val="a4"/>
            <w:lang w:val="en-US"/>
          </w:rPr>
          <w:t>_</w:t>
        </w:r>
        <w:r w:rsidRPr="009652E9">
          <w:rPr>
            <w:rStyle w:val="a4"/>
          </w:rPr>
          <w:t>на</w:t>
        </w:r>
        <w:r w:rsidRPr="00551E5F">
          <w:rPr>
            <w:rStyle w:val="a4"/>
            <w:lang w:val="en-US"/>
          </w:rPr>
          <w:t>_</w:t>
        </w:r>
        <w:proofErr w:type="spellStart"/>
        <w:r w:rsidRPr="009652E9">
          <w:rPr>
            <w:rStyle w:val="a4"/>
          </w:rPr>
          <w:t>аутсорсинг</w:t>
        </w:r>
        <w:proofErr w:type="spellEnd"/>
        <w:r w:rsidRPr="00551E5F">
          <w:rPr>
            <w:rStyle w:val="a4"/>
            <w:lang w:val="en-US"/>
          </w:rPr>
          <w:t>_</w:t>
        </w:r>
        <w:r w:rsidRPr="009652E9">
          <w:rPr>
            <w:rStyle w:val="a4"/>
          </w:rPr>
          <w:t>мониторинг</w:t>
        </w:r>
        <w:r w:rsidRPr="00551E5F">
          <w:rPr>
            <w:rStyle w:val="a4"/>
            <w:lang w:val="en-US"/>
          </w:rPr>
          <w:t>_</w:t>
        </w:r>
        <w:r w:rsidRPr="009652E9">
          <w:rPr>
            <w:rStyle w:val="a4"/>
          </w:rPr>
          <w:t>и</w:t>
        </w:r>
        <w:r w:rsidRPr="00551E5F">
          <w:rPr>
            <w:rStyle w:val="a4"/>
            <w:lang w:val="en-US"/>
          </w:rPr>
          <w:t>_</w:t>
        </w:r>
        <w:r w:rsidRPr="009652E9">
          <w:rPr>
            <w:rStyle w:val="a4"/>
          </w:rPr>
          <w:t>обслуживание</w:t>
        </w:r>
        <w:r w:rsidRPr="00551E5F">
          <w:rPr>
            <w:rStyle w:val="a4"/>
            <w:lang w:val="en-US"/>
          </w:rPr>
          <w:t>_</w:t>
        </w:r>
        <w:r w:rsidRPr="009652E9">
          <w:rPr>
            <w:rStyle w:val="a4"/>
          </w:rPr>
          <w:t>своей</w:t>
        </w:r>
        <w:r w:rsidRPr="00551E5F">
          <w:rPr>
            <w:rStyle w:val="a4"/>
            <w:lang w:val="en-US"/>
          </w:rPr>
          <w:t>_</w:t>
        </w:r>
        <w:r w:rsidRPr="009652E9">
          <w:rPr>
            <w:rStyle w:val="a4"/>
          </w:rPr>
          <w:t>сети</w:t>
        </w:r>
        <w:r w:rsidRPr="00551E5F">
          <w:rPr>
            <w:rStyle w:val="a4"/>
            <w:lang w:val="en-US"/>
          </w:rPr>
          <w:t>_</w:t>
        </w:r>
        <w:r w:rsidRPr="009652E9">
          <w:rPr>
            <w:rStyle w:val="a4"/>
          </w:rPr>
          <w:t>в</w:t>
        </w:r>
        <w:r w:rsidRPr="00551E5F">
          <w:rPr>
            <w:rStyle w:val="a4"/>
            <w:lang w:val="en-US"/>
          </w:rPr>
          <w:t>_</w:t>
        </w:r>
        <w:proofErr w:type="spellStart"/>
        <w:r w:rsidRPr="009652E9">
          <w:rPr>
            <w:rStyle w:val="a4"/>
          </w:rPr>
          <w:t>макрорегионе</w:t>
        </w:r>
        <w:proofErr w:type="spellEnd"/>
        <w:r w:rsidRPr="00551E5F">
          <w:rPr>
            <w:rStyle w:val="a4"/>
            <w:lang w:val="en-US"/>
          </w:rPr>
          <w:t>_«</w:t>
        </w:r>
        <w:r w:rsidRPr="009652E9">
          <w:rPr>
            <w:rStyle w:val="a4"/>
          </w:rPr>
          <w:t>МТС</w:t>
        </w:r>
        <w:r w:rsidRPr="00551E5F">
          <w:rPr>
            <w:rStyle w:val="a4"/>
            <w:lang w:val="en-US"/>
          </w:rPr>
          <w:t>_</w:t>
        </w:r>
        <w:r w:rsidRPr="009652E9">
          <w:rPr>
            <w:rStyle w:val="a4"/>
          </w:rPr>
          <w:t>Центр</w:t>
        </w:r>
        <w:r w:rsidRPr="00551E5F">
          <w:rPr>
            <w:rStyle w:val="a4"/>
            <w:lang w:val="en-US"/>
          </w:rPr>
          <w:t>»</w:t>
        </w:r>
      </w:hyperlink>
    </w:p>
    <w:p w:rsidR="00B470E5" w:rsidRPr="00C66539" w:rsidRDefault="00C26D8D" w:rsidP="001E5C60">
      <w:pPr>
        <w:pStyle w:val="a3"/>
        <w:spacing w:line="360" w:lineRule="auto"/>
        <w:jc w:val="both"/>
        <w:rPr>
          <w:lang w:val="en-US"/>
        </w:rPr>
      </w:pPr>
      <w:r w:rsidRPr="00C65C1B">
        <w:t xml:space="preserve">[17] </w:t>
      </w:r>
      <w:r w:rsidR="00C66539">
        <w:t>Официальный сайт компании «</w:t>
      </w:r>
      <w:proofErr w:type="gramStart"/>
      <w:r w:rsidR="00C66539">
        <w:t>ФОРС</w:t>
      </w:r>
      <w:proofErr w:type="gramEnd"/>
      <w:r w:rsidR="00C66539">
        <w:t xml:space="preserve">». </w:t>
      </w:r>
      <w:r w:rsidR="00C66539">
        <w:rPr>
          <w:lang w:val="en-US"/>
        </w:rPr>
        <w:t>URL</w:t>
      </w:r>
      <w:r w:rsidR="00C66539" w:rsidRPr="00C66539">
        <w:rPr>
          <w:lang w:val="en-US"/>
        </w:rPr>
        <w:t>:</w:t>
      </w:r>
      <w:r w:rsidR="00C66539">
        <w:rPr>
          <w:lang w:val="en-US"/>
        </w:rPr>
        <w:t xml:space="preserve"> </w:t>
      </w:r>
      <w:hyperlink r:id="rId23" w:history="1">
        <w:r w:rsidRPr="009652E9">
          <w:rPr>
            <w:rStyle w:val="a4"/>
            <w:lang w:val="en-US"/>
          </w:rPr>
          <w:t>http</w:t>
        </w:r>
        <w:r w:rsidRPr="00C66539">
          <w:rPr>
            <w:rStyle w:val="a4"/>
            <w:lang w:val="en-US"/>
          </w:rPr>
          <w:t>://</w:t>
        </w:r>
        <w:r w:rsidRPr="009652E9">
          <w:rPr>
            <w:rStyle w:val="a4"/>
            <w:lang w:val="en-US"/>
          </w:rPr>
          <w:t>www</w:t>
        </w:r>
        <w:r w:rsidRPr="00C66539">
          <w:rPr>
            <w:rStyle w:val="a4"/>
            <w:lang w:val="en-US"/>
          </w:rPr>
          <w:t>.</w:t>
        </w:r>
        <w:r w:rsidRPr="009652E9">
          <w:rPr>
            <w:rStyle w:val="a4"/>
            <w:lang w:val="en-US"/>
          </w:rPr>
          <w:t>fors</w:t>
        </w:r>
        <w:r w:rsidRPr="00C66539">
          <w:rPr>
            <w:rStyle w:val="a4"/>
            <w:lang w:val="en-US"/>
          </w:rPr>
          <w:t>.</w:t>
        </w:r>
        <w:r w:rsidRPr="009652E9">
          <w:rPr>
            <w:rStyle w:val="a4"/>
            <w:lang w:val="en-US"/>
          </w:rPr>
          <w:t>ru</w:t>
        </w:r>
        <w:r w:rsidRPr="00C66539">
          <w:rPr>
            <w:rStyle w:val="a4"/>
            <w:lang w:val="en-US"/>
          </w:rPr>
          <w:t>/</w:t>
        </w:r>
        <w:r w:rsidRPr="009652E9">
          <w:rPr>
            <w:rStyle w:val="a4"/>
            <w:lang w:val="en-US"/>
          </w:rPr>
          <w:t>s</w:t>
        </w:r>
        <w:r w:rsidRPr="009652E9">
          <w:rPr>
            <w:rStyle w:val="a4"/>
            <w:lang w:val="en-US"/>
          </w:rPr>
          <w:t>e</w:t>
        </w:r>
        <w:r w:rsidRPr="009652E9">
          <w:rPr>
            <w:rStyle w:val="a4"/>
            <w:lang w:val="en-US"/>
          </w:rPr>
          <w:t>rvices</w:t>
        </w:r>
        <w:r w:rsidRPr="00C66539">
          <w:rPr>
            <w:rStyle w:val="a4"/>
            <w:lang w:val="en-US"/>
          </w:rPr>
          <w:t>/</w:t>
        </w:r>
        <w:r w:rsidRPr="009652E9">
          <w:rPr>
            <w:rStyle w:val="a4"/>
            <w:lang w:val="en-US"/>
          </w:rPr>
          <w:t>it</w:t>
        </w:r>
        <w:r w:rsidRPr="00C66539">
          <w:rPr>
            <w:rStyle w:val="a4"/>
            <w:lang w:val="en-US"/>
          </w:rPr>
          <w:t>/</w:t>
        </w:r>
      </w:hyperlink>
    </w:p>
    <w:p w:rsidR="005A0B14" w:rsidRPr="00C66539" w:rsidRDefault="005A0B14" w:rsidP="00704173">
      <w:pPr>
        <w:pStyle w:val="a3"/>
        <w:spacing w:line="360" w:lineRule="auto"/>
        <w:rPr>
          <w:lang w:val="en-US"/>
        </w:rPr>
      </w:pPr>
    </w:p>
    <w:sectPr w:rsidR="005A0B14" w:rsidRPr="00C66539" w:rsidSect="001D1786">
      <w:footerReference w:type="default" r:id="rId24"/>
      <w:pgSz w:w="11906" w:h="16838"/>
      <w:pgMar w:top="851" w:right="849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0B8C" w:rsidRDefault="00EA0B8C" w:rsidP="009652E9">
      <w:r>
        <w:separator/>
      </w:r>
    </w:p>
  </w:endnote>
  <w:endnote w:type="continuationSeparator" w:id="0">
    <w:p w:rsidR="00EA0B8C" w:rsidRDefault="00EA0B8C" w:rsidP="009652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9276188"/>
      <w:docPartObj>
        <w:docPartGallery w:val="Page Numbers (Bottom of Page)"/>
        <w:docPartUnique/>
      </w:docPartObj>
    </w:sdtPr>
    <w:sdtContent>
      <w:p w:rsidR="009378C9" w:rsidRDefault="009378C9">
        <w:pPr>
          <w:pStyle w:val="ac"/>
          <w:jc w:val="center"/>
        </w:pPr>
        <w:fldSimple w:instr=" PAGE   \* MERGEFORMAT ">
          <w:r w:rsidR="008E6752">
            <w:rPr>
              <w:noProof/>
            </w:rPr>
            <w:t>10</w:t>
          </w:r>
        </w:fldSimple>
      </w:p>
    </w:sdtContent>
  </w:sdt>
  <w:p w:rsidR="00D60F0F" w:rsidRDefault="00D60F0F" w:rsidP="009652E9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0B8C" w:rsidRDefault="00EA0B8C" w:rsidP="009652E9">
      <w:r>
        <w:separator/>
      </w:r>
    </w:p>
  </w:footnote>
  <w:footnote w:type="continuationSeparator" w:id="0">
    <w:p w:rsidR="00EA0B8C" w:rsidRDefault="00EA0B8C" w:rsidP="009652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D4765"/>
    <w:multiLevelType w:val="multilevel"/>
    <w:tmpl w:val="34C0FC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olor w:val="auto"/>
        <w:sz w:val="28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5303CA9"/>
    <w:multiLevelType w:val="multilevel"/>
    <w:tmpl w:val="6BC2712C"/>
    <w:numStyleLink w:val="1"/>
  </w:abstractNum>
  <w:abstractNum w:abstractNumId="2">
    <w:nsid w:val="1AB24910"/>
    <w:multiLevelType w:val="hybridMultilevel"/>
    <w:tmpl w:val="71287C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3D1633"/>
    <w:multiLevelType w:val="hybridMultilevel"/>
    <w:tmpl w:val="45A07F0E"/>
    <w:lvl w:ilvl="0" w:tplc="83C0BB8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226714FE"/>
    <w:multiLevelType w:val="hybridMultilevel"/>
    <w:tmpl w:val="79F2BB0E"/>
    <w:lvl w:ilvl="0" w:tplc="AF027D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05144AB"/>
    <w:multiLevelType w:val="hybridMultilevel"/>
    <w:tmpl w:val="BCCA07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70013B"/>
    <w:multiLevelType w:val="hybridMultilevel"/>
    <w:tmpl w:val="E6829A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D07DB1"/>
    <w:multiLevelType w:val="hybridMultilevel"/>
    <w:tmpl w:val="24C88D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5E7683"/>
    <w:multiLevelType w:val="hybridMultilevel"/>
    <w:tmpl w:val="9912B4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E35122"/>
    <w:multiLevelType w:val="hybridMultilevel"/>
    <w:tmpl w:val="72824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850F45"/>
    <w:multiLevelType w:val="hybridMultilevel"/>
    <w:tmpl w:val="0EEA6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A76841"/>
    <w:multiLevelType w:val="multilevel"/>
    <w:tmpl w:val="6BC2712C"/>
    <w:styleLink w:val="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/>
        <w:color w:val="auto"/>
        <w:sz w:val="28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5D1C50E1"/>
    <w:multiLevelType w:val="hybridMultilevel"/>
    <w:tmpl w:val="79868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2967B7"/>
    <w:multiLevelType w:val="hybridMultilevel"/>
    <w:tmpl w:val="AAC27D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2C416D"/>
    <w:multiLevelType w:val="hybridMultilevel"/>
    <w:tmpl w:val="4F283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881FEA"/>
    <w:multiLevelType w:val="hybridMultilevel"/>
    <w:tmpl w:val="F820A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E44B01"/>
    <w:multiLevelType w:val="multilevel"/>
    <w:tmpl w:val="1E249E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8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7A7B2021"/>
    <w:multiLevelType w:val="hybridMultilevel"/>
    <w:tmpl w:val="919C9CE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3"/>
  </w:num>
  <w:num w:numId="3">
    <w:abstractNumId w:val="11"/>
  </w:num>
  <w:num w:numId="4">
    <w:abstractNumId w:val="1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ascii="Times New Roman" w:hAnsi="Times New Roman" w:hint="default"/>
          <w:b/>
          <w:color w:val="auto"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792" w:hanging="432"/>
        </w:pPr>
        <w:rPr>
          <w:rFonts w:hint="default"/>
          <w:b/>
          <w:i w:val="0"/>
          <w:sz w:val="28"/>
          <w:szCs w:val="28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5">
    <w:abstractNumId w:val="0"/>
  </w:num>
  <w:num w:numId="6">
    <w:abstractNumId w:val="16"/>
  </w:num>
  <w:num w:numId="7">
    <w:abstractNumId w:val="9"/>
  </w:num>
  <w:num w:numId="8">
    <w:abstractNumId w:val="2"/>
  </w:num>
  <w:num w:numId="9">
    <w:abstractNumId w:val="14"/>
  </w:num>
  <w:num w:numId="10">
    <w:abstractNumId w:val="8"/>
  </w:num>
  <w:num w:numId="11">
    <w:abstractNumId w:val="6"/>
  </w:num>
  <w:num w:numId="12">
    <w:abstractNumId w:val="15"/>
  </w:num>
  <w:num w:numId="13">
    <w:abstractNumId w:val="5"/>
  </w:num>
  <w:num w:numId="14">
    <w:abstractNumId w:val="13"/>
  </w:num>
  <w:num w:numId="15">
    <w:abstractNumId w:val="7"/>
  </w:num>
  <w:num w:numId="16">
    <w:abstractNumId w:val="4"/>
  </w:num>
  <w:num w:numId="17">
    <w:abstractNumId w:val="10"/>
  </w:num>
  <w:num w:numId="18">
    <w:abstractNumId w:val="17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34C29"/>
    <w:rsid w:val="00006F47"/>
    <w:rsid w:val="0001541B"/>
    <w:rsid w:val="00037F33"/>
    <w:rsid w:val="0004495B"/>
    <w:rsid w:val="00046B8D"/>
    <w:rsid w:val="00057787"/>
    <w:rsid w:val="000608E8"/>
    <w:rsid w:val="00073A3E"/>
    <w:rsid w:val="00074B8A"/>
    <w:rsid w:val="000A2732"/>
    <w:rsid w:val="000A7D28"/>
    <w:rsid w:val="000C0736"/>
    <w:rsid w:val="000C14B3"/>
    <w:rsid w:val="000E3BA5"/>
    <w:rsid w:val="000E4466"/>
    <w:rsid w:val="000F27C5"/>
    <w:rsid w:val="0010677E"/>
    <w:rsid w:val="0010703B"/>
    <w:rsid w:val="00114709"/>
    <w:rsid w:val="001207EE"/>
    <w:rsid w:val="001516AD"/>
    <w:rsid w:val="0015724E"/>
    <w:rsid w:val="001773AE"/>
    <w:rsid w:val="001B1F6A"/>
    <w:rsid w:val="001B282D"/>
    <w:rsid w:val="001B3CE7"/>
    <w:rsid w:val="001C0C1C"/>
    <w:rsid w:val="001D1786"/>
    <w:rsid w:val="001E5C60"/>
    <w:rsid w:val="002215B8"/>
    <w:rsid w:val="00227D09"/>
    <w:rsid w:val="00236C4B"/>
    <w:rsid w:val="0024249B"/>
    <w:rsid w:val="002558BB"/>
    <w:rsid w:val="00261134"/>
    <w:rsid w:val="0026494A"/>
    <w:rsid w:val="00275136"/>
    <w:rsid w:val="002833D6"/>
    <w:rsid w:val="002A464B"/>
    <w:rsid w:val="002F3FAD"/>
    <w:rsid w:val="00303B81"/>
    <w:rsid w:val="00314CDC"/>
    <w:rsid w:val="00342F09"/>
    <w:rsid w:val="00360683"/>
    <w:rsid w:val="00392911"/>
    <w:rsid w:val="003A5243"/>
    <w:rsid w:val="003C57E0"/>
    <w:rsid w:val="003D727A"/>
    <w:rsid w:val="0047389B"/>
    <w:rsid w:val="00482A24"/>
    <w:rsid w:val="0049732F"/>
    <w:rsid w:val="004B00EC"/>
    <w:rsid w:val="004C3504"/>
    <w:rsid w:val="004C51A4"/>
    <w:rsid w:val="004E2CFF"/>
    <w:rsid w:val="004E3019"/>
    <w:rsid w:val="00500619"/>
    <w:rsid w:val="00530AC9"/>
    <w:rsid w:val="00551E5F"/>
    <w:rsid w:val="00580182"/>
    <w:rsid w:val="005832D4"/>
    <w:rsid w:val="00590585"/>
    <w:rsid w:val="005958F7"/>
    <w:rsid w:val="005A0B14"/>
    <w:rsid w:val="005A54E9"/>
    <w:rsid w:val="00620278"/>
    <w:rsid w:val="00657B88"/>
    <w:rsid w:val="00666AB9"/>
    <w:rsid w:val="00676DBE"/>
    <w:rsid w:val="00695F94"/>
    <w:rsid w:val="006A3F0D"/>
    <w:rsid w:val="006B0167"/>
    <w:rsid w:val="006B267F"/>
    <w:rsid w:val="006D4939"/>
    <w:rsid w:val="00704173"/>
    <w:rsid w:val="00712569"/>
    <w:rsid w:val="00714304"/>
    <w:rsid w:val="007600B5"/>
    <w:rsid w:val="007600C7"/>
    <w:rsid w:val="00777689"/>
    <w:rsid w:val="00781B9F"/>
    <w:rsid w:val="007A129F"/>
    <w:rsid w:val="007A230B"/>
    <w:rsid w:val="007D72CE"/>
    <w:rsid w:val="007E0592"/>
    <w:rsid w:val="00805F44"/>
    <w:rsid w:val="00806260"/>
    <w:rsid w:val="00822F50"/>
    <w:rsid w:val="00843F17"/>
    <w:rsid w:val="008462E4"/>
    <w:rsid w:val="00847A74"/>
    <w:rsid w:val="00871214"/>
    <w:rsid w:val="00880AA4"/>
    <w:rsid w:val="008A0477"/>
    <w:rsid w:val="008A33F7"/>
    <w:rsid w:val="008B5D4D"/>
    <w:rsid w:val="008C38DE"/>
    <w:rsid w:val="008D6CCE"/>
    <w:rsid w:val="008E6752"/>
    <w:rsid w:val="008F6803"/>
    <w:rsid w:val="00907982"/>
    <w:rsid w:val="00913B25"/>
    <w:rsid w:val="00915DC3"/>
    <w:rsid w:val="00924F44"/>
    <w:rsid w:val="00925442"/>
    <w:rsid w:val="009378C9"/>
    <w:rsid w:val="00947711"/>
    <w:rsid w:val="00952ACA"/>
    <w:rsid w:val="009652E9"/>
    <w:rsid w:val="009721C4"/>
    <w:rsid w:val="009739B8"/>
    <w:rsid w:val="009900AD"/>
    <w:rsid w:val="00994E19"/>
    <w:rsid w:val="009B6E35"/>
    <w:rsid w:val="009D4DC4"/>
    <w:rsid w:val="009D7BDD"/>
    <w:rsid w:val="009E57CD"/>
    <w:rsid w:val="009E5D3E"/>
    <w:rsid w:val="00A01DA2"/>
    <w:rsid w:val="00A14391"/>
    <w:rsid w:val="00A16849"/>
    <w:rsid w:val="00A31996"/>
    <w:rsid w:val="00A50621"/>
    <w:rsid w:val="00A612B5"/>
    <w:rsid w:val="00A615A3"/>
    <w:rsid w:val="00A61F72"/>
    <w:rsid w:val="00A64EBF"/>
    <w:rsid w:val="00A85515"/>
    <w:rsid w:val="00AA1E2C"/>
    <w:rsid w:val="00AA6FB3"/>
    <w:rsid w:val="00AD18D9"/>
    <w:rsid w:val="00AE2158"/>
    <w:rsid w:val="00AF4CCD"/>
    <w:rsid w:val="00B01A7E"/>
    <w:rsid w:val="00B34C29"/>
    <w:rsid w:val="00B470E5"/>
    <w:rsid w:val="00B53F26"/>
    <w:rsid w:val="00B727AF"/>
    <w:rsid w:val="00B75F2F"/>
    <w:rsid w:val="00B8003E"/>
    <w:rsid w:val="00B80853"/>
    <w:rsid w:val="00B82A2F"/>
    <w:rsid w:val="00B83DB7"/>
    <w:rsid w:val="00B878EB"/>
    <w:rsid w:val="00BA01FF"/>
    <w:rsid w:val="00BA422F"/>
    <w:rsid w:val="00BB1238"/>
    <w:rsid w:val="00BD79AD"/>
    <w:rsid w:val="00C01981"/>
    <w:rsid w:val="00C15F67"/>
    <w:rsid w:val="00C24CCD"/>
    <w:rsid w:val="00C26D8D"/>
    <w:rsid w:val="00C31903"/>
    <w:rsid w:val="00C368C3"/>
    <w:rsid w:val="00C46213"/>
    <w:rsid w:val="00C46D59"/>
    <w:rsid w:val="00C540DD"/>
    <w:rsid w:val="00C54B44"/>
    <w:rsid w:val="00C613B8"/>
    <w:rsid w:val="00C65C1B"/>
    <w:rsid w:val="00C66539"/>
    <w:rsid w:val="00C714C3"/>
    <w:rsid w:val="00C71D03"/>
    <w:rsid w:val="00C84A76"/>
    <w:rsid w:val="00C90AD3"/>
    <w:rsid w:val="00C93AA3"/>
    <w:rsid w:val="00C97979"/>
    <w:rsid w:val="00CB5264"/>
    <w:rsid w:val="00CC43A5"/>
    <w:rsid w:val="00CD1BAC"/>
    <w:rsid w:val="00CE33EF"/>
    <w:rsid w:val="00CF2E61"/>
    <w:rsid w:val="00CF5529"/>
    <w:rsid w:val="00D43AEF"/>
    <w:rsid w:val="00D60F0F"/>
    <w:rsid w:val="00D61465"/>
    <w:rsid w:val="00D74C83"/>
    <w:rsid w:val="00D95665"/>
    <w:rsid w:val="00DB0050"/>
    <w:rsid w:val="00DB0DDF"/>
    <w:rsid w:val="00DB1975"/>
    <w:rsid w:val="00DB7017"/>
    <w:rsid w:val="00DC17F7"/>
    <w:rsid w:val="00DC371F"/>
    <w:rsid w:val="00DC7803"/>
    <w:rsid w:val="00DC7E74"/>
    <w:rsid w:val="00DD19AB"/>
    <w:rsid w:val="00DE3492"/>
    <w:rsid w:val="00DF6C89"/>
    <w:rsid w:val="00E05468"/>
    <w:rsid w:val="00E11B9D"/>
    <w:rsid w:val="00E35693"/>
    <w:rsid w:val="00E52005"/>
    <w:rsid w:val="00E55627"/>
    <w:rsid w:val="00E64162"/>
    <w:rsid w:val="00E64757"/>
    <w:rsid w:val="00E85CB1"/>
    <w:rsid w:val="00E86629"/>
    <w:rsid w:val="00E95252"/>
    <w:rsid w:val="00EA0B8C"/>
    <w:rsid w:val="00EA4AF0"/>
    <w:rsid w:val="00EB51E7"/>
    <w:rsid w:val="00ED5A9E"/>
    <w:rsid w:val="00EF345E"/>
    <w:rsid w:val="00F0682C"/>
    <w:rsid w:val="00F17FDE"/>
    <w:rsid w:val="00F20A2D"/>
    <w:rsid w:val="00F21DA5"/>
    <w:rsid w:val="00F359D3"/>
    <w:rsid w:val="00F37701"/>
    <w:rsid w:val="00F650B0"/>
    <w:rsid w:val="00F65C4B"/>
    <w:rsid w:val="00F67E37"/>
    <w:rsid w:val="00FC6DCF"/>
    <w:rsid w:val="00FD5E7C"/>
    <w:rsid w:val="00FD7C5A"/>
    <w:rsid w:val="00FF691B"/>
    <w:rsid w:val="00FF78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52E9"/>
  </w:style>
  <w:style w:type="paragraph" w:styleId="2">
    <w:name w:val="heading 2"/>
    <w:basedOn w:val="a"/>
    <w:link w:val="20"/>
    <w:uiPriority w:val="9"/>
    <w:qFormat/>
    <w:rsid w:val="001067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067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4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05468"/>
    <w:rPr>
      <w:color w:val="0000FF"/>
      <w:u w:val="single"/>
    </w:rPr>
  </w:style>
  <w:style w:type="character" w:styleId="a5">
    <w:name w:val="Strong"/>
    <w:basedOn w:val="a0"/>
    <w:uiPriority w:val="22"/>
    <w:qFormat/>
    <w:rsid w:val="00E05468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106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0677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10677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0677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8">
    <w:name w:val="Table Grid"/>
    <w:basedOn w:val="a1"/>
    <w:uiPriority w:val="59"/>
    <w:rsid w:val="00FF78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114709"/>
    <w:pPr>
      <w:ind w:left="720"/>
      <w:contextualSpacing/>
    </w:pPr>
  </w:style>
  <w:style w:type="paragraph" w:styleId="aa">
    <w:name w:val="header"/>
    <w:basedOn w:val="a"/>
    <w:link w:val="ab"/>
    <w:uiPriority w:val="99"/>
    <w:semiHidden/>
    <w:unhideWhenUsed/>
    <w:rsid w:val="005801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580182"/>
  </w:style>
  <w:style w:type="paragraph" w:styleId="ac">
    <w:name w:val="footer"/>
    <w:basedOn w:val="a"/>
    <w:link w:val="ad"/>
    <w:uiPriority w:val="99"/>
    <w:unhideWhenUsed/>
    <w:rsid w:val="005801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80182"/>
  </w:style>
  <w:style w:type="numbering" w:customStyle="1" w:styleId="1">
    <w:name w:val="Стиль1"/>
    <w:uiPriority w:val="99"/>
    <w:rsid w:val="00805F44"/>
    <w:pPr>
      <w:numPr>
        <w:numId w:val="3"/>
      </w:numPr>
    </w:pPr>
  </w:style>
  <w:style w:type="character" w:styleId="ae">
    <w:name w:val="FollowedHyperlink"/>
    <w:basedOn w:val="a0"/>
    <w:uiPriority w:val="99"/>
    <w:semiHidden/>
    <w:unhideWhenUsed/>
    <w:rsid w:val="0092544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mpany.mts.ru/comp/company/history/" TargetMode="External"/><Relationship Id="rId13" Type="http://schemas.openxmlformats.org/officeDocument/2006/relationships/hyperlink" Target="https://www.rbc.ru/technology_and_media/24/10/2017/59ef0bc89a7947c2036af9c7" TargetMode="External"/><Relationship Id="rId18" Type="http://schemas.openxmlformats.org/officeDocument/2006/relationships/hyperlink" Target="http://www.corp.mts.ru/integration/information-systems/performance-management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corp.mts.ru/integration/security-systems/functional-outsourcing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eektimes.ru/post/244464/" TargetMode="External"/><Relationship Id="rId17" Type="http://schemas.openxmlformats.org/officeDocument/2006/relationships/hyperlink" Target="http://www.tadviser.ru/index.php/&#1055;&#1088;&#1086;&#1077;&#1082;&#1090;:&#1052;&#1058;&#1057;_(Oracle_E-Business_Suite)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oracle.com/ru/corporate/pressrelease/mts-takes-oracle-e-business-to-database12c-20151221.html" TargetMode="External"/><Relationship Id="rId20" Type="http://schemas.openxmlformats.org/officeDocument/2006/relationships/hyperlink" Target="http://forstelecom.ru/portal/page?_pageid=120,273474&amp;_dad=portal&amp;_schema=PORTA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mpany.mts.ru/comp/social_responsibility/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softline-crm.ru/" TargetMode="External"/><Relationship Id="rId23" Type="http://schemas.openxmlformats.org/officeDocument/2006/relationships/hyperlink" Target="http://www.fors.ru/services/it/" TargetMode="External"/><Relationship Id="rId10" Type="http://schemas.openxmlformats.org/officeDocument/2006/relationships/hyperlink" Target="http://www.comnews.ru/content/110492/2017-11-15/mts-uluchshaet-prognoz" TargetMode="External"/><Relationship Id="rId19" Type="http://schemas.openxmlformats.org/officeDocument/2006/relationships/hyperlink" Target="http://www.company.mts.ru/comp/press-centre/press_release/2011-04-27-1159725/prin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ia.ru/spravka/20080722/114633718.html" TargetMode="External"/><Relationship Id="rId14" Type="http://schemas.openxmlformats.org/officeDocument/2006/relationships/hyperlink" Target="http://www.tadviser.ru/index.php/&#1055;&#1088;&#1086;&#1077;&#1082;&#1090;:&#1052;&#1058;&#1057;_(Oracle_Siebel_CRM)" TargetMode="External"/><Relationship Id="rId22" Type="http://schemas.openxmlformats.org/officeDocument/2006/relationships/hyperlink" Target="http://www.tadviser.ru/index.php/&#1055;&#1088;&#1086;&#1077;&#1082;&#1090;:&#1052;&#1058;&#1057;_&#1087;&#1077;&#1088;&#1077;&#1076;&#1072;&#1077;&#1090;_&#1085;&#1072;_&#1072;&#1091;&#1090;&#1089;&#1086;&#1088;&#1089;&#1080;&#1085;&#1075;_&#1084;&#1086;&#1085;&#1080;&#1090;&#1086;&#1088;&#1080;&#1085;&#1075;_&#1080;_&#1086;&#1073;&#1089;&#1083;&#1091;&#1078;&#1080;&#1074;&#1072;&#1085;&#1080;&#1077;_&#1089;&#1074;&#1086;&#1077;&#1081;_&#1089;&#1077;&#1090;&#1080;_&#1074;_&#1084;&#1072;&#1082;&#1088;&#1086;&#1088;&#1077;&#1075;&#1080;&#1086;&#1085;&#1077;_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037A59-E59D-4A4A-A3B3-CCA7C4F37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3070</Words>
  <Characters>17499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2017-12-01T14:13:00Z</dcterms:created>
  <dcterms:modified xsi:type="dcterms:W3CDTF">2017-12-01T14:13:00Z</dcterms:modified>
</cp:coreProperties>
</file>