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7495C" w14:textId="3DC88B48" w:rsidR="009E1B27" w:rsidRDefault="009E1B27" w:rsidP="009E1B27">
      <w:r w:rsidRPr="009E1B27">
        <w:rPr>
          <w:rStyle w:val="a3"/>
        </w:rPr>
        <w:t>Программа написана Фроловой Елизаветой (группа 185)</w:t>
      </w:r>
      <w:r w:rsidRPr="009E1B27">
        <w:rPr>
          <w:rStyle w:val="a3"/>
        </w:rPr>
        <w:br/>
      </w:r>
      <w:r>
        <w:t>При запуске программы пользователь может увидеть</w:t>
      </w:r>
      <w:r w:rsidRPr="009E1B27">
        <w:t xml:space="preserve"> </w:t>
      </w:r>
      <w:r>
        <w:t>3 пункта меню: обычная игра, мультиплеер (не реализован)</w:t>
      </w:r>
      <w:r w:rsidRPr="009E1B27">
        <w:t>,</w:t>
      </w:r>
      <w:r>
        <w:t xml:space="preserve"> информацию о создателе и версии игры.</w:t>
      </w:r>
      <w:r>
        <w:br/>
        <w:t>Программа реализована исключительно на английском языке (комментарии в коде могут встречаться на русском, такие комментарии в основном заметки «на будущее»).</w:t>
      </w:r>
    </w:p>
    <w:p w14:paraId="519427CA" w14:textId="77777777" w:rsidR="00EF3E90" w:rsidRDefault="00EF3E90" w:rsidP="009E1B27"/>
    <w:p w14:paraId="6645ACB0" w14:textId="7C42523B" w:rsidR="009E1B27" w:rsidRDefault="009E1B27" w:rsidP="009E1B27">
      <w:r w:rsidRPr="009E1B27">
        <w:rPr>
          <w:noProof/>
        </w:rPr>
        <w:drawing>
          <wp:inline distT="0" distB="0" distL="0" distR="0" wp14:anchorId="175991FB" wp14:editId="6241F710">
            <wp:extent cx="4290432" cy="50220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3EB4" w14:textId="77777777" w:rsidR="00EF3E90" w:rsidRDefault="00EF3E90" w:rsidP="009E1B27"/>
    <w:p w14:paraId="685BC3A1" w14:textId="043195D8" w:rsidR="009E1B27" w:rsidRDefault="009E1B27" w:rsidP="009E1B27">
      <w:r>
        <w:t>При старте игры пользователь видит заполненное светло-серое поле квадратиков</w:t>
      </w:r>
      <w:r w:rsidR="0071367C">
        <w:t xml:space="preserve"> (</w:t>
      </w:r>
      <m:oMath>
        <m:r>
          <w:rPr>
            <w:rFonts w:ascii="Cambria Math" w:hAnsi="Cambria Math"/>
          </w:rPr>
          <m:t>10×10</m:t>
        </m:r>
      </m:oMath>
      <w:r w:rsidR="0071367C">
        <w:t>)</w:t>
      </w:r>
      <w:r>
        <w:t xml:space="preserve">, справа сверху от которого ведётся статистика (с момента первого выстрела), снизу от которого расположен логгер, кнопку выхода в меню расположенную сверху, текстовые поля для ввода координат, кнопку для выстрела по заданным координатам можно найти справа снизу от поля. </w:t>
      </w:r>
    </w:p>
    <w:p w14:paraId="42CD08E4" w14:textId="03C7CA88" w:rsidR="00EF3E90" w:rsidRDefault="00EF3E90" w:rsidP="009E1B27"/>
    <w:p w14:paraId="51ECD5CF" w14:textId="0FCA8837" w:rsidR="0071367C" w:rsidRPr="0071367C" w:rsidRDefault="0071367C" w:rsidP="009E1B27">
      <w:r>
        <w:t xml:space="preserve">Управление без использования </w:t>
      </w:r>
      <w:r w:rsidRPr="0071367C">
        <w:t>“</w:t>
      </w:r>
      <w:r>
        <w:rPr>
          <w:lang w:val="en-US"/>
        </w:rPr>
        <w:t>mouse</w:t>
      </w:r>
      <w:r w:rsidRPr="0071367C">
        <w:t>”</w:t>
      </w:r>
      <w:r>
        <w:t xml:space="preserve"> производится при помощи клавиш (</w:t>
      </w:r>
      <w:r>
        <w:rPr>
          <w:lang w:val="en-US"/>
        </w:rPr>
        <w:t>UP</w:t>
      </w:r>
      <w:r w:rsidRPr="0071367C">
        <w:t xml:space="preserve">, </w:t>
      </w:r>
      <w:r>
        <w:rPr>
          <w:lang w:val="en-US"/>
        </w:rPr>
        <w:t>DOWN</w:t>
      </w:r>
      <w:r w:rsidRPr="0071367C">
        <w:t xml:space="preserve">, </w:t>
      </w:r>
      <w:r>
        <w:rPr>
          <w:lang w:val="en-US"/>
        </w:rPr>
        <w:t>LEFT</w:t>
      </w:r>
      <w:r w:rsidRPr="0071367C">
        <w:t xml:space="preserve">, </w:t>
      </w:r>
      <w:r>
        <w:rPr>
          <w:lang w:val="en-US"/>
        </w:rPr>
        <w:t>RIGHT</w:t>
      </w:r>
      <w:r>
        <w:t xml:space="preserve">), настоящим местоположением является светло-зелёная клетка. Выстрел по нажатию </w:t>
      </w:r>
      <w:r>
        <w:rPr>
          <w:lang w:val="en-US"/>
        </w:rPr>
        <w:t>ENTER</w:t>
      </w:r>
      <w:r w:rsidRPr="0071367C">
        <w:t>.</w:t>
      </w:r>
      <w:r>
        <w:t xml:space="preserve"> </w:t>
      </w:r>
      <w:r w:rsidR="0095347B">
        <w:t>Во время перемещения при помощи клавиш</w:t>
      </w:r>
      <w:r>
        <w:t xml:space="preserve"> пользователь не имеет возможности зайти в поле логгера или текстовые поля координат. </w:t>
      </w:r>
    </w:p>
    <w:p w14:paraId="58BFA725" w14:textId="0F8072E0" w:rsidR="009E1B27" w:rsidRDefault="009E1B27" w:rsidP="009E1B27">
      <w:r>
        <w:t>При выстреле цвет поля меняется в зависимости от его «наполнения».</w:t>
      </w:r>
    </w:p>
    <w:p w14:paraId="1C084451" w14:textId="77777777" w:rsidR="00EF3E90" w:rsidRDefault="00EF3E90" w:rsidP="009E1B27"/>
    <w:p w14:paraId="1C6848B6" w14:textId="2BCCB3F4" w:rsidR="009E1B27" w:rsidRDefault="009E1B27" w:rsidP="009E1B27">
      <w:r>
        <w:lastRenderedPageBreak/>
        <w:t>Обозначения цветов клеток:</w:t>
      </w:r>
    </w:p>
    <w:p w14:paraId="25738CAC" w14:textId="1BDA4A92" w:rsidR="00605BF1" w:rsidRDefault="00EF3E90" w:rsidP="009E1B27">
      <w:r w:rsidRPr="00EF3E90">
        <w:drawing>
          <wp:anchor distT="0" distB="0" distL="114300" distR="114300" simplePos="0" relativeHeight="251658240" behindDoc="0" locked="0" layoutInCell="1" allowOverlap="1" wp14:anchorId="67905D77" wp14:editId="180F6447">
            <wp:simplePos x="0" y="0"/>
            <wp:positionH relativeFrom="column">
              <wp:posOffset>-13758</wp:posOffset>
            </wp:positionH>
            <wp:positionV relativeFrom="paragraph">
              <wp:posOffset>963719</wp:posOffset>
            </wp:positionV>
            <wp:extent cx="4275190" cy="5006774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27">
        <w:t>Серый - не было попытки выстрела в клетку</w:t>
      </w:r>
      <w:r w:rsidR="009E1B27">
        <w:br/>
        <w:t>Светло-зелёный – указатель</w:t>
      </w:r>
      <w:r w:rsidR="00496312">
        <w:t xml:space="preserve"> (</w:t>
      </w:r>
      <w:proofErr w:type="spellStart"/>
      <w:r w:rsidR="00496312">
        <w:t>ходилка</w:t>
      </w:r>
      <w:proofErr w:type="spellEnd"/>
      <w:r w:rsidR="0095347B">
        <w:t>/</w:t>
      </w:r>
      <w:r>
        <w:t>курсор</w:t>
      </w:r>
      <w:r w:rsidR="00496312">
        <w:t>)</w:t>
      </w:r>
      <w:r w:rsidR="009E1B27">
        <w:br/>
        <w:t>Светло-голубой – промах</w:t>
      </w:r>
      <w:r w:rsidR="009E1B27">
        <w:br/>
        <w:t>Светло-розовый - подбитая палуба</w:t>
      </w:r>
      <w:r w:rsidR="009E1B27">
        <w:br/>
        <w:t>Тёмно-серый - "мёртвый" корабль</w:t>
      </w:r>
    </w:p>
    <w:p w14:paraId="206B820E" w14:textId="77777777" w:rsidR="00B9207D" w:rsidRDefault="00B9207D" w:rsidP="009E1B27"/>
    <w:p w14:paraId="06C0DA92" w14:textId="24F4645D" w:rsidR="009E1B27" w:rsidRPr="0071367C" w:rsidRDefault="009E1B27" w:rsidP="009E1B27">
      <w:r w:rsidRPr="009E1B27">
        <w:rPr>
          <w:b/>
          <w:bCs/>
        </w:rPr>
        <w:t>Предупреждени</w:t>
      </w:r>
      <w:r>
        <w:rPr>
          <w:b/>
          <w:bCs/>
        </w:rPr>
        <w:t xml:space="preserve">е: </w:t>
      </w:r>
      <w:r>
        <w:t>иногда текст, использу</w:t>
      </w:r>
      <w:r w:rsidR="004621BD">
        <w:t>е</w:t>
      </w:r>
      <w:r>
        <w:t xml:space="preserve">мый </w:t>
      </w:r>
      <w:r w:rsidR="0071367C">
        <w:t>в программе,</w:t>
      </w:r>
      <w:r>
        <w:t xml:space="preserve"> может иметь неформальный стиль (сокращения и прочее)</w:t>
      </w:r>
      <w:r w:rsidR="0071367C">
        <w:t>. Смотреть код желательно осторожно, держа под рукой глазные капли.</w:t>
      </w:r>
      <w:r w:rsidR="0071367C">
        <w:br/>
      </w:r>
      <w:r w:rsidR="0071367C" w:rsidRPr="002E3B1F">
        <w:rPr>
          <w:b/>
          <w:bCs/>
          <w:lang w:val="en-US"/>
        </w:rPr>
        <w:t>P</w:t>
      </w:r>
      <w:r w:rsidR="0071367C" w:rsidRPr="002E3B1F">
        <w:rPr>
          <w:b/>
          <w:bCs/>
        </w:rPr>
        <w:t>.</w:t>
      </w:r>
      <w:r w:rsidR="0071367C" w:rsidRPr="002E3B1F">
        <w:rPr>
          <w:b/>
          <w:bCs/>
          <w:lang w:val="en-US"/>
        </w:rPr>
        <w:t>S</w:t>
      </w:r>
      <w:r w:rsidR="0071367C" w:rsidRPr="002E3B1F">
        <w:rPr>
          <w:b/>
          <w:bCs/>
        </w:rPr>
        <w:t>.:</w:t>
      </w:r>
      <w:r w:rsidR="002E3B1F" w:rsidRPr="002E3B1F">
        <w:t xml:space="preserve"> </w:t>
      </w:r>
      <w:r w:rsidR="0071367C" w:rsidRPr="007136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E3B1F"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="0071367C">
        <w:rPr>
          <w:rFonts w:ascii="Arial" w:hAnsi="Arial" w:cs="Arial"/>
          <w:color w:val="000000"/>
          <w:sz w:val="20"/>
          <w:szCs w:val="20"/>
          <w:shd w:val="clear" w:color="auto" w:fill="FFFFFF"/>
        </w:rPr>
        <w:t>втор не несёт ответственности за причинённый моральный и/или физический ущерб</w:t>
      </w:r>
    </w:p>
    <w:sectPr w:rsidR="009E1B27" w:rsidRPr="00713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2F"/>
    <w:rsid w:val="001C11C5"/>
    <w:rsid w:val="002E3B1F"/>
    <w:rsid w:val="004621BD"/>
    <w:rsid w:val="00496312"/>
    <w:rsid w:val="00605BF1"/>
    <w:rsid w:val="0071367C"/>
    <w:rsid w:val="0095347B"/>
    <w:rsid w:val="009E1B27"/>
    <w:rsid w:val="00B9207D"/>
    <w:rsid w:val="00E75C2F"/>
    <w:rsid w:val="00E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3518"/>
  <w15:chartTrackingRefBased/>
  <w15:docId w15:val="{C29C39C3-AB0B-45A1-998D-B71D1C9D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1B27"/>
    <w:rPr>
      <w:b/>
      <w:bCs/>
    </w:rPr>
  </w:style>
  <w:style w:type="character" w:styleId="a4">
    <w:name w:val="Placeholder Text"/>
    <w:basedOn w:val="a0"/>
    <w:uiPriority w:val="99"/>
    <w:semiHidden/>
    <w:rsid w:val="00713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6</cp:revision>
  <dcterms:created xsi:type="dcterms:W3CDTF">2020-04-11T17:12:00Z</dcterms:created>
  <dcterms:modified xsi:type="dcterms:W3CDTF">2020-04-11T18:33:00Z</dcterms:modified>
</cp:coreProperties>
</file>