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551195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设备管理的目标</w:t>
      </w:r>
    </w:p>
    <w:p w14:paraId="08BE7D8A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n 提高设备的利用率</w:t>
      </w:r>
    </w:p>
    <w:p w14:paraId="38360711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n 提高CPU与I/O设备之间的并行操作程度，主要利用：</w:t>
      </w:r>
    </w:p>
    <w:p w14:paraId="69FE5967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中断技术、DMA技术、通道技术、缓冲技术。</w:t>
      </w:r>
    </w:p>
    <w:p w14:paraId="2BCC603D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n 方便、统一的操作界面</w:t>
      </w:r>
    </w:p>
    <w:p w14:paraId="4B354B1A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n 方便：用户能独立于具体设备的复杂物理特性之外而方</w:t>
      </w:r>
    </w:p>
    <w:p w14:paraId="4D10F65E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便地使用设备</w:t>
      </w:r>
    </w:p>
    <w:p w14:paraId="799B0E2C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n 统一：指对不同的设备尽量使用统一的操作方式，例如</w:t>
      </w:r>
    </w:p>
    <w:p w14:paraId="359442E0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各种字符设备用一种I/O操作方式。这就要求用户操作</w:t>
      </w:r>
    </w:p>
    <w:p w14:paraId="2FF9DA40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的是简便的逻辑设备，而具体的I/O物理设备由操作系</w:t>
      </w:r>
    </w:p>
    <w:p w14:paraId="3C0A024F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统去实现，这种性能常常被称为设备的独立性。</w:t>
      </w:r>
    </w:p>
    <w:p w14:paraId="4823999D">
      <w:pPr>
        <w:rPr>
          <w:rFonts w:hint="default" w:ascii="Times New Roman" w:hAnsi="Times New Roman" w:eastAsia="楷体" w:cs="Times New Roman"/>
          <w:sz w:val="32"/>
          <w:szCs w:val="28"/>
        </w:rPr>
      </w:pPr>
    </w:p>
    <w:p w14:paraId="11E779CA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设备分配</w:t>
      </w:r>
    </w:p>
    <w:p w14:paraId="6E05F833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n 按照一定的算法把I/O设备、及其相应的设备控制器和</w:t>
      </w:r>
    </w:p>
    <w:p w14:paraId="7CABF3AB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通道分配给用户（进程），对未能分配到设备的进程，</w:t>
      </w:r>
    </w:p>
    <w:p w14:paraId="0D9F49C3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将其插入等待队列中。</w:t>
      </w:r>
    </w:p>
    <w:p w14:paraId="6E58DF4F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n 缓冲区管理</w:t>
      </w:r>
    </w:p>
    <w:p w14:paraId="330D9967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n 为解决CPU与I/O之间速度不匹配的矛盾，在它们之间</w:t>
      </w:r>
    </w:p>
    <w:p w14:paraId="1D866D19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配置了缓冲区。设备管理程序需要负责管理缓冲区的建</w:t>
      </w:r>
    </w:p>
    <w:p w14:paraId="41722D54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立、分配和释放。</w:t>
      </w:r>
    </w:p>
    <w:p w14:paraId="395ABE7F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n 实现物理I/O设备的操作</w:t>
      </w:r>
    </w:p>
    <w:p w14:paraId="5FD7D799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n 对具有通道的系统，生成专门的通道指令启动通道，对</w:t>
      </w:r>
    </w:p>
    <w:p w14:paraId="491FF4F5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指定设备进行I/O操作，并能响应通道的中断请求。</w:t>
      </w:r>
    </w:p>
    <w:p w14:paraId="47ED240D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n 对未设置通道的系统，直接驱动设备进行I/O操作。</w:t>
      </w:r>
    </w:p>
    <w:p w14:paraId="7D86251E">
      <w:pPr>
        <w:rPr>
          <w:rFonts w:hint="default" w:ascii="Times New Roman" w:hAnsi="Times New Roman" w:eastAsia="楷体" w:cs="Times New Roman"/>
          <w:sz w:val="32"/>
          <w:szCs w:val="28"/>
        </w:rPr>
      </w:pPr>
    </w:p>
    <w:p w14:paraId="1A08942A">
      <w:pPr>
        <w:rPr>
          <w:rFonts w:hint="default" w:ascii="Times New Roman" w:hAnsi="Times New Roman" w:eastAsia="楷体" w:cs="Times New Roman"/>
          <w:sz w:val="32"/>
          <w:szCs w:val="28"/>
        </w:rPr>
      </w:pPr>
    </w:p>
    <w:p w14:paraId="22612FE6">
      <w:pPr>
        <w:rPr>
          <w:rFonts w:hint="default" w:ascii="Times New Roman" w:hAnsi="Times New Roman" w:eastAsia="楷体" w:cs="Times New Roman"/>
          <w:sz w:val="32"/>
          <w:szCs w:val="28"/>
        </w:rPr>
      </w:pPr>
    </w:p>
    <w:p w14:paraId="5E297E1C">
      <w:pPr>
        <w:rPr>
          <w:rFonts w:hint="default" w:ascii="Times New Roman" w:hAnsi="Times New Roman" w:eastAsia="楷体" w:cs="Times New Roman"/>
          <w:sz w:val="32"/>
          <w:szCs w:val="28"/>
        </w:rPr>
      </w:pPr>
    </w:p>
    <w:p w14:paraId="44041759">
      <w:pPr>
        <w:rPr>
          <w:rFonts w:hint="default" w:ascii="Times New Roman" w:hAnsi="Times New Roman" w:eastAsia="楷体" w:cs="Times New Roman"/>
          <w:sz w:val="32"/>
          <w:szCs w:val="28"/>
        </w:rPr>
      </w:pPr>
    </w:p>
    <w:p w14:paraId="5DEE88EF">
      <w:pPr>
        <w:rPr>
          <w:rFonts w:hint="default" w:ascii="Times New Roman" w:hAnsi="Times New Roman" w:eastAsia="楷体" w:cs="Times New Roman"/>
          <w:sz w:val="32"/>
          <w:szCs w:val="28"/>
        </w:rPr>
      </w:pPr>
    </w:p>
    <w:p w14:paraId="3D5C7C59">
      <w:pPr>
        <w:rPr>
          <w:rFonts w:hint="default" w:ascii="Times New Roman" w:hAnsi="Times New Roman" w:eastAsia="楷体" w:cs="Times New Roman"/>
          <w:sz w:val="32"/>
          <w:szCs w:val="28"/>
        </w:rPr>
      </w:pPr>
    </w:p>
    <w:p w14:paraId="70D6FECD">
      <w:pPr>
        <w:rPr>
          <w:rFonts w:hint="default" w:ascii="Times New Roman" w:hAnsi="Times New Roman" w:eastAsia="楷体" w:cs="Times New Roman"/>
          <w:sz w:val="32"/>
          <w:szCs w:val="28"/>
        </w:rPr>
      </w:pPr>
    </w:p>
    <w:p w14:paraId="289C7ACE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按照I/O操作特性</w:t>
      </w:r>
    </w:p>
    <w:p w14:paraId="0130759F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n 输入型设备、输出型设备、存储型设备。</w:t>
      </w:r>
    </w:p>
    <w:p w14:paraId="2DF276B9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n 按照I/O信息交换的单位</w:t>
      </w:r>
    </w:p>
    <w:p w14:paraId="214621B3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n 字符设备、块设备。</w:t>
      </w:r>
    </w:p>
    <w:p w14:paraId="47D2A2A4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n 输入型外围设备和输出型外围设备一般为字符设备，与内</w:t>
      </w:r>
    </w:p>
    <w:p w14:paraId="4B829F13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存进行信息交换的单位是字节。</w:t>
      </w:r>
    </w:p>
    <w:p w14:paraId="196AA1F3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n 存储型外围设备一般为块设备</w:t>
      </w:r>
    </w:p>
    <w:p w14:paraId="1AF97C05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n 顺序存取存储设备：只有当前面的存储物理块被存取以</w:t>
      </w:r>
    </w:p>
    <w:p w14:paraId="4AB1D3BF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后，才能存取后面的物理块，如磁带。</w:t>
      </w:r>
    </w:p>
    <w:p w14:paraId="3A974D99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n 直接存取存储设备：对任何一个物理块存取不必进行事</w:t>
      </w:r>
    </w:p>
    <w:p w14:paraId="13D87E49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先顺序搜索，如磁盘。存取任何一个物理块所需的时间</w:t>
      </w:r>
    </w:p>
    <w:p w14:paraId="4B0870ED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几乎不依赖于此信息的位置。</w:t>
      </w:r>
    </w:p>
    <w:p w14:paraId="5B5C4463">
      <w:pPr>
        <w:rPr>
          <w:rFonts w:hint="default" w:ascii="Times New Roman" w:hAnsi="Times New Roman" w:eastAsia="楷体" w:cs="Times New Roman"/>
          <w:sz w:val="32"/>
          <w:szCs w:val="28"/>
        </w:rPr>
      </w:pPr>
    </w:p>
    <w:p w14:paraId="7789438E">
      <w:pPr>
        <w:rPr>
          <w:rFonts w:hint="default" w:ascii="Times New Roman" w:hAnsi="Times New Roman" w:eastAsia="楷体" w:cs="Times New Roman"/>
          <w:sz w:val="32"/>
          <w:szCs w:val="28"/>
        </w:rPr>
      </w:pPr>
    </w:p>
    <w:p w14:paraId="4254F0B7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按照I/O控制器功能的强弱，以及和CPU间联</w:t>
      </w:r>
    </w:p>
    <w:p w14:paraId="548B74F0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系方式的不同，对I/O设备的控制方式分类：</w:t>
      </w:r>
    </w:p>
    <w:p w14:paraId="7E1CB416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n 轮询方式</w:t>
      </w:r>
    </w:p>
    <w:p w14:paraId="6F93686A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n 中断方式</w:t>
      </w:r>
    </w:p>
    <w:p w14:paraId="514B7FA0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n DMA方式</w:t>
      </w:r>
    </w:p>
    <w:p w14:paraId="3F26A359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n 通道方式</w:t>
      </w:r>
    </w:p>
    <w:p w14:paraId="0AADCC08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n 主要差别在于：中央处理器和外围设备并行</w:t>
      </w:r>
    </w:p>
    <w:p w14:paraId="238BDE3C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工作的方式不同，并行工作的程度不同</w:t>
      </w:r>
      <w:r>
        <w:rPr>
          <w:rFonts w:hint="default" w:ascii="Times New Roman" w:hAnsi="Times New Roman" w:eastAsia="楷体" w:cs="Times New Roman"/>
          <w:sz w:val="32"/>
          <w:szCs w:val="28"/>
        </w:rPr>
        <w:br w:type="textWrapping"/>
      </w:r>
    </w:p>
    <w:p w14:paraId="44759CC2">
      <w:pPr>
        <w:rPr>
          <w:rFonts w:hint="default" w:ascii="Times New Roman" w:hAnsi="Times New Roman" w:eastAsia="楷体" w:cs="Times New Roman"/>
          <w:sz w:val="32"/>
          <w:szCs w:val="28"/>
        </w:rPr>
      </w:pPr>
    </w:p>
    <w:p w14:paraId="5A899169">
      <w:pPr>
        <w:rPr>
          <w:rFonts w:hint="default" w:ascii="Times New Roman" w:hAnsi="Times New Roman" w:eastAsia="楷体" w:cs="Times New Roman"/>
          <w:sz w:val="32"/>
          <w:szCs w:val="28"/>
        </w:rPr>
      </w:pPr>
    </w:p>
    <w:p w14:paraId="154FCE26">
      <w:pPr>
        <w:rPr>
          <w:rFonts w:hint="eastAsia" w:ascii="Times New Roman" w:hAnsi="Times New Roman" w:eastAsia="楷体" w:cs="Times New Roman"/>
          <w:sz w:val="32"/>
          <w:szCs w:val="28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28"/>
          <w:lang w:val="en-US" w:eastAsia="zh-CN"/>
        </w:rPr>
        <w:t>轮询方式：</w:t>
      </w:r>
    </w:p>
    <w:p w14:paraId="635A7BA6">
      <w:pPr>
        <w:rPr>
          <w:rFonts w:hint="eastAsia" w:ascii="Times New Roman" w:hAnsi="Times New Roman" w:eastAsia="楷体" w:cs="Times New Roman"/>
          <w:sz w:val="32"/>
          <w:szCs w:val="28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28"/>
          <w:lang w:val="en-US" w:eastAsia="zh-CN"/>
        </w:rPr>
        <w:t>特点：</w:t>
      </w:r>
    </w:p>
    <w:p w14:paraId="1291D05C">
      <w:pPr>
        <w:rPr>
          <w:rFonts w:hint="eastAsia" w:ascii="Times New Roman" w:hAnsi="Times New Roman" w:eastAsia="楷体" w:cs="Times New Roman"/>
          <w:sz w:val="32"/>
          <w:szCs w:val="28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28"/>
          <w:lang w:val="en-US" w:eastAsia="zh-CN"/>
        </w:rPr>
        <w:t>n 在外设进行数据处理时，CPU只能等待(忙等待）,</w:t>
      </w:r>
    </w:p>
    <w:p w14:paraId="24C7FBE8">
      <w:pPr>
        <w:rPr>
          <w:rFonts w:hint="eastAsia" w:ascii="Times New Roman" w:hAnsi="Times New Roman" w:eastAsia="楷体" w:cs="Times New Roman"/>
          <w:sz w:val="32"/>
          <w:szCs w:val="28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28"/>
          <w:lang w:val="en-US" w:eastAsia="zh-CN"/>
        </w:rPr>
        <w:t>消耗大量处理机时间；</w:t>
      </w:r>
    </w:p>
    <w:p w14:paraId="56C9C74E">
      <w:pPr>
        <w:rPr>
          <w:rFonts w:hint="eastAsia" w:ascii="Times New Roman" w:hAnsi="Times New Roman" w:eastAsia="楷体" w:cs="Times New Roman"/>
          <w:sz w:val="32"/>
          <w:szCs w:val="28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28"/>
          <w:lang w:val="en-US" w:eastAsia="zh-CN"/>
        </w:rPr>
        <w:t>n 处理机与设备串行工作；</w:t>
      </w:r>
    </w:p>
    <w:p w14:paraId="3AE119C2">
      <w:pPr>
        <w:rPr>
          <w:rFonts w:hint="eastAsia" w:ascii="Times New Roman" w:hAnsi="Times New Roman" w:eastAsia="楷体" w:cs="Times New Roman"/>
          <w:sz w:val="32"/>
          <w:szCs w:val="28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28"/>
          <w:lang w:val="en-US" w:eastAsia="zh-CN"/>
        </w:rPr>
        <w:t>n 管理简单，可在要求不高的场</w:t>
      </w:r>
    </w:p>
    <w:p w14:paraId="09020BE5">
      <w:pPr>
        <w:rPr>
          <w:rFonts w:hint="eastAsia" w:ascii="Times New Roman" w:hAnsi="Times New Roman" w:eastAsia="楷体" w:cs="Times New Roman"/>
          <w:sz w:val="32"/>
          <w:szCs w:val="28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28"/>
          <w:lang w:val="en-US" w:eastAsia="zh-CN"/>
        </w:rPr>
        <w:t>合被采用</w:t>
      </w:r>
    </w:p>
    <w:p w14:paraId="4896B5F9">
      <w:pPr>
        <w:rPr>
          <w:rFonts w:hint="default" w:ascii="Times New Roman" w:hAnsi="Times New Roman" w:eastAsia="楷体" w:cs="Times New Roman"/>
          <w:sz w:val="32"/>
          <w:szCs w:val="28"/>
        </w:rPr>
      </w:pPr>
    </w:p>
    <w:p w14:paraId="7CA0FD22">
      <w:pPr>
        <w:rPr>
          <w:rFonts w:hint="default" w:ascii="Times New Roman" w:hAnsi="Times New Roman" w:eastAsia="楷体" w:cs="Times New Roman"/>
          <w:sz w:val="32"/>
          <w:szCs w:val="28"/>
        </w:rPr>
      </w:pPr>
    </w:p>
    <w:p w14:paraId="4481AC32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2. 中断方式</w:t>
      </w:r>
    </w:p>
    <w:p w14:paraId="04851BA4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n 中断方式要求CPU与设备控制器及设备之间有中断请求</w:t>
      </w:r>
    </w:p>
    <w:p w14:paraId="7E29ECE2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线，控制器的状态寄存器有相应中断允许位。</w:t>
      </w:r>
    </w:p>
    <w:p w14:paraId="4E6EC8D8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n CPU与设备间数据传输过程：</w:t>
      </w:r>
    </w:p>
    <w:p w14:paraId="43D935E0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n 1)进程发出启动I/O指令，CPU加载控制信息到设备控制器的寄</w:t>
      </w:r>
    </w:p>
    <w:p w14:paraId="6869499F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存器，然后，进程继续执行或放弃CPU等待设备操作完成；</w:t>
      </w:r>
    </w:p>
    <w:p w14:paraId="3F7BE9C3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n 2)设备控制器检查状态寄存器，按照I/O指令要求，执行相应</w:t>
      </w:r>
    </w:p>
    <w:p w14:paraId="5D3835AF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I/O操作，一旦传输完成，设备控制器通过中断请求线发出I/O</w:t>
      </w:r>
    </w:p>
    <w:p w14:paraId="17F5951C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中断信号；</w:t>
      </w:r>
    </w:p>
    <w:p w14:paraId="30D99BC8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n 3)CPU收到并响应I/O中断后，转向处理该设备的I/O中断例程</w:t>
      </w:r>
    </w:p>
    <w:p w14:paraId="21A682D5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执行；</w:t>
      </w:r>
    </w:p>
    <w:p w14:paraId="557A0E7A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n 4)中断处理例程执行数据读取操作，将I/O缓冲寄存器的内容写</w:t>
      </w:r>
    </w:p>
    <w:p w14:paraId="00B500A4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入内存，操作结束后退出中断处理程序，返回中断前的执行状</w:t>
      </w:r>
    </w:p>
    <w:p w14:paraId="7AB69659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态；</w:t>
      </w:r>
    </w:p>
    <w:p w14:paraId="08E33CEC">
      <w:pPr>
        <w:rPr>
          <w:rFonts w:hint="default" w:ascii="Times New Roman" w:hAnsi="Times New Roman" w:eastAsia="楷体" w:cs="Times New Roman"/>
          <w:sz w:val="32"/>
          <w:szCs w:val="28"/>
        </w:rPr>
      </w:pPr>
      <w:r>
        <w:rPr>
          <w:rFonts w:hint="default" w:ascii="Times New Roman" w:hAnsi="Times New Roman" w:eastAsia="楷体" w:cs="Times New Roman"/>
          <w:sz w:val="32"/>
          <w:szCs w:val="28"/>
        </w:rPr>
        <w:t>n 5)进程调度程序在适当时刻恢复得到数据的进程执行。</w:t>
      </w:r>
    </w:p>
    <w:p w14:paraId="4D51CFAA">
      <w:pPr>
        <w:rPr>
          <w:rFonts w:hint="eastAsia" w:ascii="Times New Roman" w:hAnsi="Times New Roman" w:eastAsia="楷体" w:cs="Times New Roman"/>
          <w:sz w:val="32"/>
          <w:szCs w:val="28"/>
          <w:lang w:eastAsia="zh-CN"/>
        </w:rPr>
      </w:pPr>
    </w:p>
    <w:p w14:paraId="52330363">
      <w:pPr>
        <w:rPr>
          <w:rFonts w:hint="eastAsia" w:ascii="Times New Roman" w:hAnsi="Times New Roman" w:eastAsia="楷体" w:cs="Times New Roman"/>
          <w:sz w:val="32"/>
          <w:szCs w:val="28"/>
          <w:lang w:eastAsia="zh-CN"/>
        </w:rPr>
      </w:pPr>
    </w:p>
    <w:p w14:paraId="62FC91C6">
      <w:pPr>
        <w:rPr>
          <w:rFonts w:hint="eastAsia" w:ascii="Times New Roman" w:hAnsi="Times New Roman" w:eastAsia="楷体" w:cs="Times New Roman"/>
          <w:sz w:val="32"/>
          <w:szCs w:val="28"/>
          <w:lang w:eastAsia="zh-CN"/>
        </w:rPr>
      </w:pPr>
      <w:r>
        <w:rPr>
          <w:rFonts w:hint="eastAsia" w:ascii="Times New Roman" w:hAnsi="Times New Roman" w:eastAsia="楷体" w:cs="Times New Roman"/>
          <w:sz w:val="32"/>
          <w:szCs w:val="28"/>
          <w:lang w:eastAsia="zh-CN"/>
        </w:rPr>
        <w:t>优点：在外设进行数据处理时，CPU不必等待，可以继续执行该程序或其他程序。</w:t>
      </w:r>
    </w:p>
    <w:p w14:paraId="2E6FDDED">
      <w:pPr>
        <w:rPr>
          <w:rFonts w:hint="eastAsia" w:ascii="Times New Roman" w:hAnsi="Times New Roman" w:eastAsia="楷体" w:cs="Times New Roman"/>
          <w:sz w:val="32"/>
          <w:szCs w:val="28"/>
          <w:lang w:eastAsia="zh-CN"/>
        </w:rPr>
      </w:pPr>
      <w:r>
        <w:rPr>
          <w:rFonts w:hint="eastAsia" w:ascii="Times New Roman" w:hAnsi="Times New Roman" w:eastAsia="楷体" w:cs="Times New Roman"/>
          <w:sz w:val="32"/>
          <w:szCs w:val="28"/>
          <w:lang w:eastAsia="zh-CN"/>
        </w:rPr>
        <w:t>n 缺点：每次I/O都要CPU的干预，CPU每次处理的数据量少（通常不超过几个字节），只适于数据传输率较低的设备。</w:t>
      </w:r>
    </w:p>
    <w:p w14:paraId="0CAB04D6">
      <w:pPr>
        <w:rPr>
          <w:rFonts w:hint="eastAsia" w:ascii="Times New Roman" w:hAnsi="Times New Roman" w:eastAsia="楷体" w:cs="Times New Roman"/>
          <w:sz w:val="32"/>
          <w:szCs w:val="28"/>
          <w:lang w:eastAsia="zh-CN"/>
        </w:rPr>
      </w:pPr>
    </w:p>
    <w:p w14:paraId="3E14959F">
      <w:pPr>
        <w:rPr>
          <w:rFonts w:hint="eastAsia" w:ascii="Times New Roman" w:hAnsi="Times New Roman" w:eastAsia="楷体" w:cs="Times New Roman"/>
          <w:sz w:val="32"/>
          <w:szCs w:val="28"/>
          <w:lang w:eastAsia="zh-CN"/>
        </w:rPr>
      </w:pPr>
    </w:p>
    <w:p w14:paraId="4BC21741">
      <w:pPr>
        <w:rPr>
          <w:rFonts w:hint="eastAsia" w:ascii="Times New Roman" w:hAnsi="Times New Roman" w:eastAsia="楷体" w:cs="Times New Roman"/>
          <w:sz w:val="32"/>
          <w:szCs w:val="28"/>
          <w:lang w:eastAsia="zh-CN"/>
        </w:rPr>
      </w:pPr>
    </w:p>
    <w:p w14:paraId="5F4CD97C">
      <w:pPr>
        <w:rPr>
          <w:rFonts w:hint="eastAsia" w:ascii="Times New Roman" w:hAnsi="Times New Roman" w:eastAsia="楷体" w:cs="Times New Roman"/>
          <w:sz w:val="32"/>
          <w:szCs w:val="28"/>
          <w:lang w:eastAsia="zh-CN"/>
        </w:rPr>
      </w:pPr>
      <w:r>
        <w:rPr>
          <w:rFonts w:hint="eastAsia" w:ascii="Times New Roman" w:hAnsi="Times New Roman" w:eastAsia="楷体" w:cs="Times New Roman"/>
          <w:sz w:val="32"/>
          <w:szCs w:val="28"/>
          <w:lang w:eastAsia="zh-CN"/>
        </w:rPr>
        <w:t>如果I/O设备能直接与内存交换数据而不占用CPU，利用</w:t>
      </w:r>
    </w:p>
    <w:p w14:paraId="2A9E74E4">
      <w:pPr>
        <w:rPr>
          <w:rFonts w:hint="eastAsia" w:ascii="Times New Roman" w:hAnsi="Times New Roman" w:eastAsia="楷体" w:cs="Times New Roman"/>
          <w:sz w:val="32"/>
          <w:szCs w:val="28"/>
          <w:lang w:eastAsia="zh-CN"/>
        </w:rPr>
      </w:pPr>
      <w:r>
        <w:rPr>
          <w:rFonts w:hint="eastAsia" w:ascii="Times New Roman" w:hAnsi="Times New Roman" w:eastAsia="楷体" w:cs="Times New Roman"/>
          <w:sz w:val="32"/>
          <w:szCs w:val="28"/>
          <w:lang w:eastAsia="zh-CN"/>
        </w:rPr>
        <w:t>率还可提高，由此产生了直接存储器存取DMA方式。</w:t>
      </w:r>
    </w:p>
    <w:p w14:paraId="56846B74">
      <w:pPr>
        <w:rPr>
          <w:rFonts w:hint="eastAsia" w:ascii="Times New Roman" w:hAnsi="Times New Roman" w:eastAsia="楷体" w:cs="Times New Roman"/>
          <w:sz w:val="32"/>
          <w:szCs w:val="28"/>
          <w:lang w:eastAsia="zh-CN"/>
        </w:rPr>
      </w:pPr>
      <w:r>
        <w:rPr>
          <w:rFonts w:hint="eastAsia" w:ascii="Times New Roman" w:hAnsi="Times New Roman" w:eastAsia="楷体" w:cs="Times New Roman"/>
          <w:sz w:val="32"/>
          <w:szCs w:val="28"/>
          <w:lang w:eastAsia="zh-CN"/>
        </w:rPr>
        <w:t>n DMA方式需以下设施：</w:t>
      </w:r>
    </w:p>
    <w:p w14:paraId="5D1B794A">
      <w:pPr>
        <w:rPr>
          <w:rFonts w:hint="eastAsia" w:ascii="Times New Roman" w:hAnsi="Times New Roman" w:eastAsia="楷体" w:cs="Times New Roman"/>
          <w:sz w:val="32"/>
          <w:szCs w:val="28"/>
          <w:lang w:eastAsia="zh-CN"/>
        </w:rPr>
      </w:pPr>
      <w:r>
        <w:rPr>
          <w:rFonts w:hint="eastAsia" w:ascii="Times New Roman" w:hAnsi="Times New Roman" w:eastAsia="楷体" w:cs="Times New Roman"/>
          <w:sz w:val="32"/>
          <w:szCs w:val="28"/>
          <w:lang w:eastAsia="zh-CN"/>
        </w:rPr>
        <w:t>n (1)内存地址寄存器</w:t>
      </w:r>
    </w:p>
    <w:p w14:paraId="5EFE748F">
      <w:pPr>
        <w:rPr>
          <w:rFonts w:hint="eastAsia" w:ascii="Times New Roman" w:hAnsi="Times New Roman" w:eastAsia="楷体" w:cs="Times New Roman"/>
          <w:sz w:val="32"/>
          <w:szCs w:val="28"/>
          <w:lang w:eastAsia="zh-CN"/>
        </w:rPr>
      </w:pPr>
      <w:r>
        <w:rPr>
          <w:rFonts w:hint="eastAsia" w:ascii="Times New Roman" w:hAnsi="Times New Roman" w:eastAsia="楷体" w:cs="Times New Roman"/>
          <w:sz w:val="32"/>
          <w:szCs w:val="28"/>
          <w:lang w:eastAsia="zh-CN"/>
        </w:rPr>
        <w:t>n (2)字计数器</w:t>
      </w:r>
    </w:p>
    <w:p w14:paraId="4E824A7D">
      <w:pPr>
        <w:rPr>
          <w:rFonts w:hint="eastAsia" w:ascii="Times New Roman" w:hAnsi="Times New Roman" w:eastAsia="楷体" w:cs="Times New Roman"/>
          <w:sz w:val="32"/>
          <w:szCs w:val="28"/>
          <w:lang w:eastAsia="zh-CN"/>
        </w:rPr>
      </w:pPr>
      <w:r>
        <w:rPr>
          <w:rFonts w:hint="eastAsia" w:ascii="Times New Roman" w:hAnsi="Times New Roman" w:eastAsia="楷体" w:cs="Times New Roman"/>
          <w:sz w:val="32"/>
          <w:szCs w:val="28"/>
          <w:lang w:eastAsia="zh-CN"/>
        </w:rPr>
        <w:t>n (3)数据缓冲寄存器或数据缓冲区</w:t>
      </w:r>
    </w:p>
    <w:p w14:paraId="1FAD7C92">
      <w:pPr>
        <w:rPr>
          <w:rFonts w:hint="eastAsia" w:ascii="Times New Roman" w:hAnsi="Times New Roman" w:eastAsia="楷体" w:cs="Times New Roman"/>
          <w:sz w:val="32"/>
          <w:szCs w:val="28"/>
          <w:lang w:eastAsia="zh-CN"/>
        </w:rPr>
      </w:pPr>
      <w:r>
        <w:rPr>
          <w:rFonts w:hint="eastAsia" w:ascii="Times New Roman" w:hAnsi="Times New Roman" w:eastAsia="楷体" w:cs="Times New Roman"/>
          <w:sz w:val="32"/>
          <w:szCs w:val="28"/>
          <w:lang w:eastAsia="zh-CN"/>
        </w:rPr>
        <w:t>n (4)设备地址寄存器</w:t>
      </w:r>
    </w:p>
    <w:p w14:paraId="599C6EF7">
      <w:pPr>
        <w:rPr>
          <w:rFonts w:hint="eastAsia" w:ascii="Times New Roman" w:hAnsi="Times New Roman" w:eastAsia="楷体" w:cs="Times New Roman"/>
          <w:sz w:val="32"/>
          <w:szCs w:val="28"/>
          <w:lang w:eastAsia="zh-CN"/>
        </w:rPr>
      </w:pPr>
      <w:r>
        <w:rPr>
          <w:rFonts w:hint="eastAsia" w:ascii="Times New Roman" w:hAnsi="Times New Roman" w:eastAsia="楷体" w:cs="Times New Roman"/>
          <w:sz w:val="32"/>
          <w:szCs w:val="28"/>
          <w:lang w:eastAsia="zh-CN"/>
        </w:rPr>
        <w:t>n (5)中断机制和控制逻辑</w:t>
      </w:r>
    </w:p>
    <w:p w14:paraId="5C1328B0">
      <w:pPr>
        <w:rPr>
          <w:rFonts w:hint="eastAsia" w:ascii="Times New Roman" w:hAnsi="Times New Roman" w:eastAsia="楷体" w:cs="Times New Roman"/>
          <w:sz w:val="32"/>
          <w:szCs w:val="28"/>
          <w:lang w:eastAsia="zh-CN"/>
        </w:rPr>
      </w:pPr>
    </w:p>
    <w:p w14:paraId="56435523">
      <w:pPr>
        <w:rPr>
          <w:rFonts w:hint="eastAsia" w:ascii="Times New Roman" w:hAnsi="Times New Roman" w:eastAsia="楷体" w:cs="Times New Roman"/>
          <w:sz w:val="32"/>
          <w:szCs w:val="28"/>
          <w:lang w:eastAsia="zh-CN"/>
        </w:rPr>
      </w:pPr>
    </w:p>
    <w:p w14:paraId="270A1DA2">
      <w:pPr>
        <w:rPr>
          <w:rFonts w:hint="eastAsia" w:ascii="Times New Roman" w:hAnsi="Times New Roman" w:eastAsia="楷体" w:cs="Times New Roman"/>
          <w:sz w:val="32"/>
          <w:szCs w:val="28"/>
          <w:lang w:eastAsia="zh-CN"/>
        </w:rPr>
      </w:pPr>
      <w:r>
        <w:rPr>
          <w:rFonts w:hint="eastAsia" w:ascii="Times New Roman" w:hAnsi="Times New Roman" w:eastAsia="楷体" w:cs="Times New Roman"/>
          <w:sz w:val="32"/>
          <w:szCs w:val="28"/>
          <w:lang w:eastAsia="zh-CN"/>
        </w:rPr>
        <w:t>n 通道：是计算</w:t>
      </w:r>
    </w:p>
    <w:p w14:paraId="1B6D95D5">
      <w:pPr>
        <w:rPr>
          <w:rFonts w:hint="eastAsia" w:ascii="Times New Roman" w:hAnsi="Times New Roman" w:eastAsia="楷体" w:cs="Times New Roman"/>
          <w:sz w:val="32"/>
          <w:szCs w:val="28"/>
          <w:lang w:eastAsia="zh-CN"/>
        </w:rPr>
      </w:pPr>
      <w:r>
        <w:rPr>
          <w:rFonts w:hint="eastAsia" w:ascii="Times New Roman" w:hAnsi="Times New Roman" w:eastAsia="楷体" w:cs="Times New Roman"/>
          <w:sz w:val="32"/>
          <w:szCs w:val="28"/>
          <w:lang w:eastAsia="zh-CN"/>
        </w:rPr>
        <w:t>机系统中专门</w:t>
      </w:r>
    </w:p>
    <w:p w14:paraId="7DFF144F">
      <w:pPr>
        <w:rPr>
          <w:rFonts w:hint="eastAsia" w:ascii="Times New Roman" w:hAnsi="Times New Roman" w:eastAsia="楷体" w:cs="Times New Roman"/>
          <w:sz w:val="32"/>
          <w:szCs w:val="28"/>
          <w:lang w:eastAsia="zh-CN"/>
        </w:rPr>
      </w:pPr>
      <w:r>
        <w:rPr>
          <w:rFonts w:hint="eastAsia" w:ascii="Times New Roman" w:hAnsi="Times New Roman" w:eastAsia="楷体" w:cs="Times New Roman"/>
          <w:sz w:val="32"/>
          <w:szCs w:val="28"/>
          <w:lang w:eastAsia="zh-CN"/>
        </w:rPr>
        <w:t>用于I/O的处理</w:t>
      </w:r>
    </w:p>
    <w:p w14:paraId="7EB8C186">
      <w:pPr>
        <w:rPr>
          <w:rFonts w:hint="eastAsia" w:ascii="Times New Roman" w:hAnsi="Times New Roman" w:eastAsia="楷体" w:cs="Times New Roman"/>
          <w:sz w:val="32"/>
          <w:szCs w:val="28"/>
          <w:lang w:eastAsia="zh-CN"/>
        </w:rPr>
      </w:pPr>
      <w:r>
        <w:rPr>
          <w:rFonts w:hint="eastAsia" w:ascii="Times New Roman" w:hAnsi="Times New Roman" w:eastAsia="楷体" w:cs="Times New Roman"/>
          <w:sz w:val="32"/>
          <w:szCs w:val="28"/>
          <w:lang w:eastAsia="zh-CN"/>
        </w:rPr>
        <w:t>机。</w:t>
      </w:r>
    </w:p>
    <w:p w14:paraId="6C93C231">
      <w:pPr>
        <w:rPr>
          <w:rFonts w:hint="eastAsia" w:ascii="Times New Roman" w:hAnsi="Times New Roman" w:eastAsia="楷体" w:cs="Times New Roman"/>
          <w:sz w:val="32"/>
          <w:szCs w:val="28"/>
          <w:lang w:eastAsia="zh-CN"/>
        </w:rPr>
      </w:pPr>
    </w:p>
    <w:p w14:paraId="07345BC9">
      <w:pPr>
        <w:rPr>
          <w:rFonts w:hint="eastAsia" w:ascii="Times New Roman" w:hAnsi="Times New Roman" w:eastAsia="楷体" w:cs="Times New Roman"/>
          <w:sz w:val="32"/>
          <w:szCs w:val="28"/>
          <w:lang w:eastAsia="zh-CN"/>
        </w:rPr>
      </w:pPr>
    </w:p>
    <w:p w14:paraId="3A15692A">
      <w:pPr>
        <w:rPr>
          <w:rFonts w:hint="eastAsia" w:ascii="Times New Roman" w:hAnsi="Times New Roman" w:eastAsia="楷体" w:cs="Times New Roman"/>
          <w:sz w:val="32"/>
          <w:szCs w:val="28"/>
          <w:lang w:eastAsia="zh-CN"/>
        </w:rPr>
      </w:pPr>
    </w:p>
    <w:p w14:paraId="02C62719">
      <w:pPr>
        <w:rPr>
          <w:rFonts w:hint="eastAsia" w:ascii="Times New Roman" w:hAnsi="Times New Roman" w:eastAsia="楷体" w:cs="Times New Roman"/>
          <w:sz w:val="32"/>
          <w:szCs w:val="28"/>
          <w:lang w:eastAsia="zh-CN"/>
        </w:rPr>
      </w:pPr>
    </w:p>
    <w:p w14:paraId="5F0C28B7">
      <w:pPr>
        <w:rPr>
          <w:rFonts w:hint="eastAsia" w:ascii="Times New Roman" w:hAnsi="Times New Roman" w:eastAsia="楷体" w:cs="Times New Roman"/>
          <w:sz w:val="32"/>
          <w:szCs w:val="28"/>
          <w:lang w:eastAsia="zh-CN"/>
        </w:rPr>
      </w:pPr>
      <w:r>
        <w:rPr>
          <w:rFonts w:hint="eastAsia" w:ascii="Times New Roman" w:hAnsi="Times New Roman" w:eastAsia="楷体" w:cs="Times New Roman"/>
          <w:sz w:val="32"/>
          <w:szCs w:val="28"/>
          <w:lang w:eastAsia="zh-CN"/>
        </w:rPr>
        <w:t>设备控制器：I/O设备的电子部件，又称适配器</w:t>
      </w:r>
    </w:p>
    <w:p w14:paraId="3260736C">
      <w:pPr>
        <w:rPr>
          <w:rFonts w:hint="eastAsia" w:ascii="Times New Roman" w:hAnsi="Times New Roman" w:eastAsia="楷体" w:cs="Times New Roman"/>
          <w:sz w:val="32"/>
          <w:szCs w:val="28"/>
          <w:lang w:eastAsia="zh-CN"/>
        </w:rPr>
      </w:pPr>
      <w:r>
        <w:rPr>
          <w:rFonts w:hint="eastAsia" w:ascii="Times New Roman" w:hAnsi="Times New Roman" w:eastAsia="楷体" w:cs="Times New Roman"/>
          <w:sz w:val="32"/>
          <w:szCs w:val="28"/>
          <w:lang w:eastAsia="zh-CN"/>
        </w:rPr>
        <w:t>，是可插入主板扩充槽的印刷电路板。</w:t>
      </w:r>
    </w:p>
    <w:p w14:paraId="4B0A5970">
      <w:pPr>
        <w:rPr>
          <w:rFonts w:hint="eastAsia" w:ascii="Times New Roman" w:hAnsi="Times New Roman" w:eastAsia="楷体" w:cs="Times New Roman"/>
          <w:sz w:val="32"/>
          <w:szCs w:val="28"/>
          <w:lang w:eastAsia="zh-CN"/>
        </w:rPr>
      </w:pPr>
      <w:r>
        <w:rPr>
          <w:rFonts w:hint="eastAsia" w:ascii="Times New Roman" w:hAnsi="Times New Roman" w:eastAsia="楷体" w:cs="Times New Roman"/>
          <w:sz w:val="32"/>
          <w:szCs w:val="28"/>
          <w:lang w:eastAsia="zh-CN"/>
        </w:rPr>
        <w:t>n 引入设备控制器的原因</w:t>
      </w:r>
    </w:p>
    <w:p w14:paraId="0A3CA690">
      <w:pPr>
        <w:rPr>
          <w:rFonts w:hint="eastAsia" w:ascii="Times New Roman" w:hAnsi="Times New Roman" w:eastAsia="楷体" w:cs="Times New Roman"/>
          <w:sz w:val="32"/>
          <w:szCs w:val="28"/>
          <w:lang w:eastAsia="zh-CN"/>
        </w:rPr>
      </w:pPr>
      <w:r>
        <w:rPr>
          <w:rFonts w:hint="eastAsia" w:ascii="Times New Roman" w:hAnsi="Times New Roman" w:eastAsia="楷体" w:cs="Times New Roman"/>
          <w:sz w:val="32"/>
          <w:szCs w:val="28"/>
          <w:lang w:eastAsia="zh-CN"/>
        </w:rPr>
        <w:t>n 操作系统与控制器打交道，微机和小型机采</w:t>
      </w:r>
    </w:p>
    <w:p w14:paraId="39512CD9">
      <w:pPr>
        <w:rPr>
          <w:rFonts w:hint="eastAsia" w:ascii="Times New Roman" w:hAnsi="Times New Roman" w:eastAsia="楷体" w:cs="Times New Roman"/>
          <w:sz w:val="32"/>
          <w:szCs w:val="28"/>
          <w:lang w:eastAsia="zh-CN"/>
        </w:rPr>
      </w:pPr>
      <w:r>
        <w:rPr>
          <w:rFonts w:hint="eastAsia" w:ascii="Times New Roman" w:hAnsi="Times New Roman" w:eastAsia="楷体" w:cs="Times New Roman"/>
          <w:sz w:val="32"/>
          <w:szCs w:val="28"/>
          <w:lang w:eastAsia="zh-CN"/>
        </w:rPr>
        <w:t>用单总线模型，实现CPU和控制器间的数据</w:t>
      </w:r>
    </w:p>
    <w:p w14:paraId="3B76B0DF">
      <w:pPr>
        <w:rPr>
          <w:rFonts w:hint="eastAsia" w:ascii="Times New Roman" w:hAnsi="Times New Roman" w:eastAsia="楷体" w:cs="Times New Roman"/>
          <w:sz w:val="32"/>
          <w:szCs w:val="28"/>
          <w:lang w:eastAsia="zh-CN"/>
        </w:rPr>
      </w:pPr>
      <w:r>
        <w:rPr>
          <w:rFonts w:hint="eastAsia" w:ascii="Times New Roman" w:hAnsi="Times New Roman" w:eastAsia="楷体" w:cs="Times New Roman"/>
          <w:sz w:val="32"/>
          <w:szCs w:val="28"/>
          <w:lang w:eastAsia="zh-CN"/>
        </w:rPr>
        <w:t>传送，中、大型机则采用多总线结构和多通</w:t>
      </w:r>
    </w:p>
    <w:p w14:paraId="358F7323">
      <w:pPr>
        <w:rPr>
          <w:rFonts w:hint="eastAsia" w:ascii="Times New Roman" w:hAnsi="Times New Roman" w:eastAsia="楷体" w:cs="Times New Roman"/>
          <w:sz w:val="32"/>
          <w:szCs w:val="28"/>
          <w:lang w:eastAsia="zh-CN"/>
        </w:rPr>
      </w:pPr>
      <w:r>
        <w:rPr>
          <w:rFonts w:hint="eastAsia" w:ascii="Times New Roman" w:hAnsi="Times New Roman" w:eastAsia="楷体" w:cs="Times New Roman"/>
          <w:sz w:val="32"/>
          <w:szCs w:val="28"/>
          <w:lang w:eastAsia="zh-CN"/>
        </w:rPr>
        <w:t>道方式，以提高并行操作程度。</w:t>
      </w:r>
    </w:p>
    <w:p w14:paraId="456B2313">
      <w:pPr>
        <w:rPr>
          <w:rFonts w:hint="eastAsia" w:ascii="Times New Roman" w:hAnsi="Times New Roman" w:eastAsia="楷体" w:cs="Times New Roman"/>
          <w:sz w:val="32"/>
          <w:szCs w:val="28"/>
          <w:lang w:eastAsia="zh-CN"/>
        </w:rPr>
      </w:pPr>
      <w:r>
        <w:rPr>
          <w:rFonts w:hint="eastAsia" w:ascii="Times New Roman" w:hAnsi="Times New Roman" w:eastAsia="楷体" w:cs="Times New Roman"/>
          <w:sz w:val="32"/>
          <w:szCs w:val="28"/>
          <w:lang w:eastAsia="zh-CN"/>
        </w:rPr>
        <w:t>n 如果没有控制器，复杂操作必须由操作系统</w:t>
      </w:r>
    </w:p>
    <w:p w14:paraId="79480CC3">
      <w:pPr>
        <w:rPr>
          <w:rFonts w:hint="eastAsia" w:ascii="Times New Roman" w:hAnsi="Times New Roman" w:eastAsia="楷体" w:cs="Times New Roman"/>
          <w:sz w:val="32"/>
          <w:szCs w:val="28"/>
          <w:lang w:eastAsia="zh-CN"/>
        </w:rPr>
      </w:pPr>
      <w:r>
        <w:rPr>
          <w:rFonts w:hint="eastAsia" w:ascii="Times New Roman" w:hAnsi="Times New Roman" w:eastAsia="楷体" w:cs="Times New Roman"/>
          <w:sz w:val="32"/>
          <w:szCs w:val="28"/>
          <w:lang w:eastAsia="zh-CN"/>
        </w:rPr>
        <w:t>来解决，引入控制器后，通过传递简单参数</w:t>
      </w:r>
    </w:p>
    <w:p w14:paraId="102C1934">
      <w:pPr>
        <w:rPr>
          <w:rFonts w:hint="eastAsia" w:ascii="Times New Roman" w:hAnsi="Times New Roman" w:eastAsia="楷体" w:cs="Times New Roman"/>
          <w:sz w:val="32"/>
          <w:szCs w:val="28"/>
          <w:lang w:eastAsia="zh-CN"/>
        </w:rPr>
      </w:pPr>
      <w:r>
        <w:rPr>
          <w:rFonts w:hint="eastAsia" w:ascii="Times New Roman" w:hAnsi="Times New Roman" w:eastAsia="楷体" w:cs="Times New Roman"/>
          <w:sz w:val="32"/>
          <w:szCs w:val="28"/>
          <w:lang w:eastAsia="zh-CN"/>
        </w:rPr>
        <w:t>就可进行I/O操作，大大简化系统的设计，有</w:t>
      </w:r>
    </w:p>
    <w:p w14:paraId="0D338F93">
      <w:pPr>
        <w:rPr>
          <w:rFonts w:hint="eastAsia" w:ascii="Times New Roman" w:hAnsi="Times New Roman" w:eastAsia="楷体" w:cs="Times New Roman"/>
          <w:sz w:val="32"/>
          <w:szCs w:val="28"/>
          <w:lang w:eastAsia="zh-CN"/>
        </w:rPr>
      </w:pPr>
      <w:r>
        <w:rPr>
          <w:rFonts w:hint="eastAsia" w:ascii="Times New Roman" w:hAnsi="Times New Roman" w:eastAsia="楷体" w:cs="Times New Roman"/>
          <w:sz w:val="32"/>
          <w:szCs w:val="28"/>
          <w:lang w:eastAsia="zh-CN"/>
        </w:rPr>
        <w:t>利于计算机系统对各类控制器和设备的兼容</w:t>
      </w:r>
    </w:p>
    <w:p w14:paraId="7DA40E02">
      <w:pPr>
        <w:rPr>
          <w:rFonts w:hint="eastAsia" w:ascii="Times New Roman" w:hAnsi="Times New Roman" w:eastAsia="楷体" w:cs="Times New Roman"/>
          <w:sz w:val="32"/>
          <w:szCs w:val="28"/>
          <w:lang w:eastAsia="zh-CN"/>
        </w:rPr>
      </w:pPr>
      <w:r>
        <w:rPr>
          <w:rFonts w:hint="eastAsia" w:ascii="Times New Roman" w:hAnsi="Times New Roman" w:eastAsia="楷体" w:cs="Times New Roman"/>
          <w:sz w:val="32"/>
          <w:szCs w:val="28"/>
          <w:lang w:eastAsia="zh-CN"/>
        </w:rPr>
        <w:t>性。</w:t>
      </w:r>
    </w:p>
    <w:p w14:paraId="13CD7577">
      <w:pPr>
        <w:rPr>
          <w:rFonts w:hint="eastAsia" w:ascii="Times New Roman" w:hAnsi="Times New Roman" w:eastAsia="楷体" w:cs="Times New Roman"/>
          <w:sz w:val="32"/>
          <w:szCs w:val="28"/>
          <w:lang w:eastAsia="zh-CN"/>
        </w:rPr>
      </w:pPr>
    </w:p>
    <w:p w14:paraId="1F15F087">
      <w:pPr>
        <w:rPr>
          <w:rFonts w:hint="eastAsia" w:ascii="Times New Roman" w:hAnsi="Times New Roman" w:eastAsia="楷体" w:cs="Times New Roman"/>
          <w:sz w:val="32"/>
          <w:szCs w:val="28"/>
          <w:lang w:eastAsia="zh-CN"/>
        </w:rPr>
      </w:pPr>
    </w:p>
    <w:p w14:paraId="6E41CE00">
      <w:pPr>
        <w:rPr>
          <w:rFonts w:hint="eastAsia" w:ascii="Times New Roman" w:hAnsi="Times New Roman" w:eastAsia="楷体" w:cs="Times New Roman"/>
          <w:sz w:val="32"/>
          <w:szCs w:val="28"/>
          <w:lang w:eastAsia="zh-CN"/>
        </w:rPr>
      </w:pPr>
      <w:r>
        <w:rPr>
          <w:rFonts w:hint="eastAsia" w:ascii="Times New Roman" w:hAnsi="Times New Roman" w:eastAsia="楷体" w:cs="Times New Roman"/>
          <w:sz w:val="32"/>
          <w:szCs w:val="28"/>
          <w:lang w:eastAsia="zh-CN"/>
        </w:rPr>
        <w:t>设备控制器主要功能：</w:t>
      </w:r>
    </w:p>
    <w:p w14:paraId="5308CC0B">
      <w:pPr>
        <w:rPr>
          <w:rFonts w:hint="eastAsia" w:ascii="Times New Roman" w:hAnsi="Times New Roman" w:eastAsia="楷体" w:cs="Times New Roman"/>
          <w:sz w:val="32"/>
          <w:szCs w:val="28"/>
          <w:lang w:eastAsia="zh-CN"/>
        </w:rPr>
      </w:pPr>
      <w:r>
        <w:rPr>
          <w:rFonts w:hint="eastAsia" w:ascii="Times New Roman" w:hAnsi="Times New Roman" w:eastAsia="楷体" w:cs="Times New Roman"/>
          <w:sz w:val="32"/>
          <w:szCs w:val="28"/>
          <w:lang w:eastAsia="zh-CN"/>
        </w:rPr>
        <w:t>n 接收和识别CPU或通道发来的命令</w:t>
      </w:r>
    </w:p>
    <w:p w14:paraId="7E4945A6">
      <w:pPr>
        <w:rPr>
          <w:rFonts w:hint="eastAsia" w:ascii="Times New Roman" w:hAnsi="Times New Roman" w:eastAsia="楷体" w:cs="Times New Roman"/>
          <w:sz w:val="32"/>
          <w:szCs w:val="28"/>
          <w:lang w:eastAsia="zh-CN"/>
        </w:rPr>
      </w:pPr>
      <w:r>
        <w:rPr>
          <w:rFonts w:hint="eastAsia" w:ascii="Times New Roman" w:hAnsi="Times New Roman" w:eastAsia="楷体" w:cs="Times New Roman"/>
          <w:sz w:val="32"/>
          <w:szCs w:val="28"/>
          <w:lang w:eastAsia="zh-CN"/>
        </w:rPr>
        <w:t>n 实现数据交换,包括设备和控制器间的数据传输</w:t>
      </w:r>
    </w:p>
    <w:p w14:paraId="5619923F">
      <w:pPr>
        <w:rPr>
          <w:rFonts w:hint="eastAsia" w:ascii="Times New Roman" w:hAnsi="Times New Roman" w:eastAsia="楷体" w:cs="Times New Roman"/>
          <w:sz w:val="32"/>
          <w:szCs w:val="28"/>
          <w:lang w:eastAsia="zh-CN"/>
        </w:rPr>
      </w:pPr>
      <w:r>
        <w:rPr>
          <w:rFonts w:hint="eastAsia" w:ascii="Times New Roman" w:hAnsi="Times New Roman" w:eastAsia="楷体" w:cs="Times New Roman"/>
          <w:sz w:val="32"/>
          <w:szCs w:val="28"/>
          <w:lang w:eastAsia="zh-CN"/>
        </w:rPr>
        <w:t>n 发现和记录设备及自身的状态信息，供CPU处理</w:t>
      </w:r>
    </w:p>
    <w:p w14:paraId="7BE3407C">
      <w:pPr>
        <w:rPr>
          <w:rFonts w:hint="eastAsia" w:ascii="Times New Roman" w:hAnsi="Times New Roman" w:eastAsia="楷体" w:cs="Times New Roman"/>
          <w:sz w:val="32"/>
          <w:szCs w:val="28"/>
          <w:lang w:eastAsia="zh-CN"/>
        </w:rPr>
      </w:pPr>
      <w:r>
        <w:rPr>
          <w:rFonts w:hint="eastAsia" w:ascii="Times New Roman" w:hAnsi="Times New Roman" w:eastAsia="楷体" w:cs="Times New Roman"/>
          <w:sz w:val="32"/>
          <w:szCs w:val="28"/>
          <w:lang w:eastAsia="zh-CN"/>
        </w:rPr>
        <w:t>n 设备地址识别</w:t>
      </w:r>
    </w:p>
    <w:p w14:paraId="0865D4CC">
      <w:pPr>
        <w:rPr>
          <w:rFonts w:hint="eastAsia" w:ascii="Times New Roman" w:hAnsi="Times New Roman" w:eastAsia="楷体" w:cs="Times New Roman"/>
          <w:sz w:val="32"/>
          <w:szCs w:val="28"/>
          <w:lang w:eastAsia="zh-CN"/>
        </w:rPr>
      </w:pPr>
      <w:r>
        <w:rPr>
          <w:rFonts w:hint="eastAsia" w:ascii="Times New Roman" w:hAnsi="Times New Roman" w:eastAsia="楷体" w:cs="Times New Roman"/>
          <w:sz w:val="32"/>
          <w:szCs w:val="28"/>
          <w:lang w:eastAsia="zh-CN"/>
        </w:rPr>
        <w:t>n 设备控制器组成</w:t>
      </w:r>
    </w:p>
    <w:p w14:paraId="5185B0F2">
      <w:pPr>
        <w:rPr>
          <w:rFonts w:hint="eastAsia" w:ascii="Times New Roman" w:hAnsi="Times New Roman" w:eastAsia="楷体" w:cs="Times New Roman"/>
          <w:sz w:val="32"/>
          <w:szCs w:val="28"/>
          <w:lang w:eastAsia="zh-CN"/>
        </w:rPr>
      </w:pPr>
      <w:r>
        <w:rPr>
          <w:rFonts w:hint="eastAsia" w:ascii="Times New Roman" w:hAnsi="Times New Roman" w:eastAsia="楷体" w:cs="Times New Roman"/>
          <w:sz w:val="32"/>
          <w:szCs w:val="28"/>
          <w:lang w:eastAsia="zh-CN"/>
        </w:rPr>
        <w:t>n 命令寄存器及译码器</w:t>
      </w:r>
    </w:p>
    <w:p w14:paraId="21B5F71E">
      <w:pPr>
        <w:rPr>
          <w:rFonts w:hint="eastAsia" w:ascii="Times New Roman" w:hAnsi="Times New Roman" w:eastAsia="楷体" w:cs="Times New Roman"/>
          <w:sz w:val="32"/>
          <w:szCs w:val="28"/>
          <w:lang w:eastAsia="zh-CN"/>
        </w:rPr>
      </w:pPr>
      <w:r>
        <w:rPr>
          <w:rFonts w:hint="eastAsia" w:ascii="Times New Roman" w:hAnsi="Times New Roman" w:eastAsia="楷体" w:cs="Times New Roman"/>
          <w:sz w:val="32"/>
          <w:szCs w:val="28"/>
          <w:lang w:eastAsia="zh-CN"/>
        </w:rPr>
        <w:t>n 数据寄存器</w:t>
      </w:r>
    </w:p>
    <w:p w14:paraId="129DAA1A">
      <w:pPr>
        <w:rPr>
          <w:rFonts w:hint="eastAsia" w:ascii="Times New Roman" w:hAnsi="Times New Roman" w:eastAsia="楷体" w:cs="Times New Roman"/>
          <w:sz w:val="32"/>
          <w:szCs w:val="28"/>
          <w:lang w:eastAsia="zh-CN"/>
        </w:rPr>
      </w:pPr>
      <w:r>
        <w:rPr>
          <w:rFonts w:hint="eastAsia" w:ascii="Times New Roman" w:hAnsi="Times New Roman" w:eastAsia="楷体" w:cs="Times New Roman"/>
          <w:sz w:val="32"/>
          <w:szCs w:val="28"/>
          <w:lang w:eastAsia="zh-CN"/>
        </w:rPr>
        <w:t>n 状态寄存器</w:t>
      </w:r>
    </w:p>
    <w:p w14:paraId="288425EE">
      <w:pPr>
        <w:rPr>
          <w:rFonts w:hint="eastAsia" w:ascii="Times New Roman" w:hAnsi="Times New Roman" w:eastAsia="楷体" w:cs="Times New Roman"/>
          <w:sz w:val="32"/>
          <w:szCs w:val="28"/>
          <w:lang w:eastAsia="zh-CN"/>
        </w:rPr>
      </w:pPr>
      <w:r>
        <w:rPr>
          <w:rFonts w:hint="eastAsia" w:ascii="Times New Roman" w:hAnsi="Times New Roman" w:eastAsia="楷体" w:cs="Times New Roman"/>
          <w:sz w:val="32"/>
          <w:szCs w:val="28"/>
          <w:lang w:eastAsia="zh-CN"/>
        </w:rPr>
        <w:t>n 地址译码器</w:t>
      </w:r>
    </w:p>
    <w:p w14:paraId="29A5E585">
      <w:pPr>
        <w:rPr>
          <w:rFonts w:hint="eastAsia" w:ascii="Times New Roman" w:hAnsi="Times New Roman" w:eastAsia="楷体" w:cs="Times New Roman"/>
          <w:sz w:val="32"/>
          <w:szCs w:val="28"/>
          <w:lang w:eastAsia="zh-CN"/>
        </w:rPr>
      </w:pPr>
    </w:p>
    <w:p w14:paraId="40974D44">
      <w:pPr>
        <w:rPr>
          <w:rFonts w:hint="eastAsia" w:ascii="Times New Roman" w:hAnsi="Times New Roman" w:eastAsia="楷体" w:cs="Times New Roman"/>
          <w:sz w:val="32"/>
          <w:szCs w:val="28"/>
          <w:lang w:eastAsia="zh-CN"/>
        </w:rPr>
      </w:pPr>
    </w:p>
    <w:p w14:paraId="67B14D8A">
      <w:pPr>
        <w:rPr>
          <w:rFonts w:hint="eastAsia" w:ascii="Times New Roman" w:hAnsi="Times New Roman" w:eastAsia="楷体" w:cs="Times New Roman"/>
          <w:sz w:val="32"/>
          <w:szCs w:val="28"/>
          <w:lang w:eastAsia="zh-CN"/>
        </w:rPr>
      </w:pPr>
      <w:r>
        <w:rPr>
          <w:rFonts w:hint="eastAsia" w:ascii="Times New Roman" w:hAnsi="Times New Roman" w:eastAsia="楷体" w:cs="Times New Roman"/>
          <w:sz w:val="32"/>
          <w:szCs w:val="28"/>
          <w:lang w:eastAsia="zh-CN"/>
        </w:rPr>
        <w:t>n I/O中断处理程序。</w:t>
      </w:r>
    </w:p>
    <w:p w14:paraId="40FE511B">
      <w:pPr>
        <w:rPr>
          <w:rFonts w:hint="eastAsia" w:ascii="Times New Roman" w:hAnsi="Times New Roman" w:eastAsia="楷体" w:cs="Times New Roman"/>
          <w:sz w:val="32"/>
          <w:szCs w:val="28"/>
          <w:lang w:eastAsia="zh-CN"/>
        </w:rPr>
      </w:pPr>
      <w:r>
        <w:rPr>
          <w:rFonts w:hint="eastAsia" w:ascii="Times New Roman" w:hAnsi="Times New Roman" w:eastAsia="楷体" w:cs="Times New Roman"/>
          <w:sz w:val="32"/>
          <w:szCs w:val="28"/>
          <w:lang w:eastAsia="zh-CN"/>
        </w:rPr>
        <w:t>n I/O设备驱动程序。</w:t>
      </w:r>
    </w:p>
    <w:p w14:paraId="15963F19">
      <w:pPr>
        <w:rPr>
          <w:rFonts w:hint="eastAsia" w:ascii="Times New Roman" w:hAnsi="Times New Roman" w:eastAsia="楷体" w:cs="Times New Roman"/>
          <w:sz w:val="32"/>
          <w:szCs w:val="28"/>
          <w:lang w:eastAsia="zh-CN"/>
        </w:rPr>
      </w:pPr>
      <w:r>
        <w:rPr>
          <w:rFonts w:hint="eastAsia" w:ascii="Times New Roman" w:hAnsi="Times New Roman" w:eastAsia="楷体" w:cs="Times New Roman"/>
          <w:sz w:val="32"/>
          <w:szCs w:val="28"/>
          <w:lang w:eastAsia="zh-CN"/>
        </w:rPr>
        <w:t>n 独立于设备的操作系统I/O软件。</w:t>
      </w:r>
    </w:p>
    <w:p w14:paraId="4278C537">
      <w:pPr>
        <w:rPr>
          <w:rFonts w:hint="eastAsia" w:ascii="Times New Roman" w:hAnsi="Times New Roman" w:eastAsia="楷体" w:cs="Times New Roman"/>
          <w:sz w:val="32"/>
          <w:szCs w:val="28"/>
          <w:lang w:eastAsia="zh-CN"/>
        </w:rPr>
      </w:pPr>
      <w:r>
        <w:rPr>
          <w:rFonts w:hint="eastAsia" w:ascii="Times New Roman" w:hAnsi="Times New Roman" w:eastAsia="楷体" w:cs="Times New Roman"/>
          <w:sz w:val="32"/>
          <w:szCs w:val="28"/>
          <w:lang w:eastAsia="zh-CN"/>
        </w:rPr>
        <w:t>n 用户空间的I/O软件。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IDFont+F2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CIDFont+F3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CIDFont+F4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3F384265"/>
    <w:rsid w:val="7B7C3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eastAsia="宋体" w:asciiTheme="minorHAnsi" w:hAnsiTheme="minorHAnsi" w:cstheme="minorBidi"/>
      <w:kern w:val="2"/>
      <w:sz w:val="21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1456</Words>
  <Characters>1557</Characters>
  <Lines>0</Lines>
  <Paragraphs>0</Paragraphs>
  <TotalTime>49</TotalTime>
  <ScaleCrop>false</ScaleCrop>
  <LinksUpToDate>false</LinksUpToDate>
  <CharactersWithSpaces>1602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2026-05-28T11:14:00Z</dcterms:created>
  <dc:creator>WPS_1776142641</dc:creator>
  <cp:lastModifiedBy>WPS_1776142641</cp:lastModifiedBy>
  <dcterms:modified xsi:type="dcterms:W3CDTF">2026-05-29T14:00:44Z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3076-12.1.0.26880</vt:lpwstr>
  </property>
  <property fmtid="{D5CDD505-2E9C-101B-9397-08002B2CF9AE}" pid="3" name="ICV">
    <vt:lpwstr>AD5FEE7A7D1A4CAC841C8C513E1456D9_11</vt:lpwstr>
  </property>
  <property fmtid="{D5CDD505-2E9C-101B-9397-08002B2CF9AE}" pid="4" name="KSOTemplateDocerSaveRecord">
    <vt:lpwstr>eyJoZGlkIjoiN2JiOTgzMDlkYjdkOWExNjQyNDZkM2ViZDE0ZWVmZTkiLCJ1c2VySWQiOiI0MTIzMTkyNzAyMzkifQ==</vt:lpwstr>
  </property>
</Properties>
</file>