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3ACC4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存储管理</w:t>
      </w:r>
    </w:p>
    <w:p w14:paraId="3B50EA5C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5EAF96EE">
      <w:p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存储管理的主要功能：</w:t>
      </w:r>
    </w:p>
    <w:p w14:paraId="6F3C11C4">
      <w:pPr>
        <w:numPr>
          <w:ilvl w:val="0"/>
          <w:numId w:val="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主存分配和回收</w:t>
      </w: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：</w:t>
      </w:r>
    </w:p>
    <w:p w14:paraId="293292E7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主要任务：将主存分配给多个程序，以提高主存的利用率</w:t>
      </w:r>
    </w:p>
    <w:p w14:paraId="7D1EA61A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选择合适的分配和回收算法及相应的数据结构，以提高主存利用率和分配、回收速度</w:t>
      </w:r>
    </w:p>
    <w:p w14:paraId="14ECEFB8">
      <w:pPr>
        <w:numPr>
          <w:ilvl w:val="0"/>
          <w:numId w:val="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  <w:t>地址转换和重定位</w:t>
      </w: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：</w:t>
      </w:r>
    </w:p>
    <w:p w14:paraId="0BA7F203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主要任务：屏蔽物理内存使用细节，解决用户程序装入</w:t>
      </w:r>
    </w:p>
    <w:p w14:paraId="492ED1CC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可执行文件生成中的链接技术</w:t>
      </w:r>
    </w:p>
    <w:p w14:paraId="689F1793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程序加载（装入）时的重定位技术</w:t>
      </w:r>
    </w:p>
    <w:p w14:paraId="4A04FEC8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进程运行时硬件和软件的地址变换技术和机构</w:t>
      </w:r>
    </w:p>
    <w:p w14:paraId="6905ACB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存储保护和主存共享</w:t>
      </w:r>
    </w:p>
    <w:p w14:paraId="12403C32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解决如何在多用户和多任务环境下，实现程序代码和数据共享和保护</w:t>
      </w:r>
    </w:p>
    <w:p w14:paraId="79367227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代码和数据共享</w:t>
      </w:r>
    </w:p>
    <w:p w14:paraId="7A2C4A43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地址空间访问权限</w:t>
      </w:r>
    </w:p>
    <w:p w14:paraId="790CF67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存储器扩充</w:t>
      </w:r>
    </w:p>
    <w:p w14:paraId="1A6EA818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解决用户对内存容量要求与内存实际容量之间的矛盾，使运行的程序不受主存大小限制</w:t>
      </w:r>
    </w:p>
    <w:p w14:paraId="3D5D97F6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由应用程序控制</w:t>
      </w:r>
    </w:p>
    <w:p w14:paraId="54552DDA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由OS控制：交换，虚拟存储的请求调入和预调入</w:t>
      </w:r>
    </w:p>
    <w:p w14:paraId="704C865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3FE18D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2F2C1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551B71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BA99D1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EF5A8C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2AEDE4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036B63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AC1E59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706BCC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C770EE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4.1存储器工作原理</w:t>
      </w:r>
    </w:p>
    <w:p w14:paraId="0FB9A27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D2334F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内存储器和外存储器</w:t>
      </w:r>
    </w:p>
    <w:p w14:paraId="5B523CB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CB0CFD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4.1.1存储器层次</w:t>
      </w:r>
    </w:p>
    <w:p w14:paraId="4AEFBDB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AFE27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寄存器</w:t>
      </w:r>
    </w:p>
    <w:p w14:paraId="275BCB8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高速缓存</w:t>
      </w:r>
    </w:p>
    <w:p w14:paraId="769D980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内存储器</w:t>
      </w:r>
    </w:p>
    <w:p w14:paraId="5904E57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磁盘缓存</w:t>
      </w:r>
    </w:p>
    <w:p w14:paraId="5141539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固定磁盘</w:t>
      </w:r>
    </w:p>
    <w:p w14:paraId="1DF98A0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可移动存储介质</w:t>
      </w:r>
    </w:p>
    <w:p w14:paraId="2CE3B89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6DD772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内存的物理组织</w:t>
      </w:r>
    </w:p>
    <w:p w14:paraId="7725F6E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6B96F9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物理地址：把内存分为若干大小相等的存储单元，每个单元的编号称为内存地址，存储单元占8位，称为字节byte</w:t>
      </w:r>
    </w:p>
    <w:p w14:paraId="6ABC265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物理地址空间：物理地址的集合称为物理地址空间，一维线性空间</w:t>
      </w:r>
    </w:p>
    <w:p w14:paraId="49764B3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673BC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程序的逻辑结构</w:t>
      </w:r>
    </w:p>
    <w:p w14:paraId="62DF91B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5CC607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程序地址：用户编程时的地址，基本单位可与内存的基本单位相同，也可不同</w:t>
      </w:r>
    </w:p>
    <w:p w14:paraId="793AD8B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程序地址空间：用户的程序地址的集合称为逻辑地址空间，编址从0开始，可以是一维也可以是多维</w:t>
      </w:r>
    </w:p>
    <w:p w14:paraId="45E121C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4A2EFF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为什么程序使用逻辑地址：</w:t>
      </w:r>
    </w:p>
    <w:p w14:paraId="53651DB2">
      <w:pPr>
        <w:numPr>
          <w:ilvl w:val="0"/>
          <w:numId w:val="2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用户需要精确计算空间与存放地址</w:t>
      </w:r>
    </w:p>
    <w:p w14:paraId="6925E750">
      <w:pPr>
        <w:numPr>
          <w:ilvl w:val="0"/>
          <w:numId w:val="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支持多道程序运行十分困难</w:t>
      </w:r>
    </w:p>
    <w:p w14:paraId="21744AA5">
      <w:pPr>
        <w:numPr>
          <w:ilvl w:val="0"/>
          <w:numId w:val="2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程序的可移植性差</w:t>
      </w:r>
    </w:p>
    <w:p w14:paraId="0DDAAC6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403FE9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F66BF5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025D60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4.1.2地址转换与存储保护</w:t>
      </w:r>
    </w:p>
    <w:p w14:paraId="4DD1D08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62129D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程序的编译、链接、装载、执行</w:t>
      </w:r>
    </w:p>
    <w:p w14:paraId="42399EF4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22AB8DB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编译：产生的目标代码模块，附有供引用使用的内部符号表和外部符号表，在模块被链接时进行转换</w:t>
      </w:r>
    </w:p>
    <w:p w14:paraId="17A3B99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FAD37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链接：解析内部和外部符号表，把符号名字的引用转换为数值引用，把程序入口点和数据引用点转换为数值地址</w:t>
      </w:r>
    </w:p>
    <w:p w14:paraId="74ED326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56F75A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装入：根据内存块首地址，将逻辑地址绑定到物理地址</w:t>
      </w:r>
    </w:p>
    <w:p w14:paraId="2C0ABAB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EFF6CC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链接linker的作用：根据目标模块之间的调用和依赖关系，将主调模块、被调模块以及所用到的库函数装配，链接成一个完整的可装载执行模块</w:t>
      </w:r>
    </w:p>
    <w:p w14:paraId="75ECFAC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C472C4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根据链接发生的时刻和链接方式，可分为三种：</w:t>
      </w:r>
    </w:p>
    <w:p w14:paraId="7C627FA3">
      <w:pPr>
        <w:numPr>
          <w:ilvl w:val="0"/>
          <w:numId w:val="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静态链接</w:t>
      </w:r>
    </w:p>
    <w:p w14:paraId="40BC3BD1">
      <w:pPr>
        <w:numPr>
          <w:ilvl w:val="0"/>
          <w:numId w:val="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动态链接</w:t>
      </w:r>
    </w:p>
    <w:p w14:paraId="5712D70A">
      <w:pPr>
        <w:numPr>
          <w:ilvl w:val="0"/>
          <w:numId w:val="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运行时链接</w:t>
      </w:r>
    </w:p>
    <w:p w14:paraId="71EF735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B3F464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DC2BE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EA375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装载把可执行程序装入内存的方式有三种：</w:t>
      </w:r>
    </w:p>
    <w:p w14:paraId="68D362C3">
      <w:pPr>
        <w:numPr>
          <w:ilvl w:val="0"/>
          <w:numId w:val="4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绝对装载：内存绝对地址</w:t>
      </w:r>
    </w:p>
    <w:p w14:paraId="67E9D23D">
      <w:pPr>
        <w:numPr>
          <w:ilvl w:val="0"/>
          <w:numId w:val="4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可重定位装载：相对地址</w:t>
      </w:r>
    </w:p>
    <w:p w14:paraId="321D2D86">
      <w:pPr>
        <w:numPr>
          <w:ilvl w:val="0"/>
          <w:numId w:val="4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动态运行时装载：允许进程的内存映像在不同时候处于不同位置，相对地址</w:t>
      </w:r>
    </w:p>
    <w:p w14:paraId="1CFD696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EF8A2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地址重定位</w:t>
      </w:r>
    </w:p>
    <w:p w14:paraId="28F5A91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可执行程序将逻辑地址转换为物理地址的过程</w:t>
      </w:r>
    </w:p>
    <w:p w14:paraId="4565255B">
      <w:pPr>
        <w:numPr>
          <w:ilvl w:val="0"/>
          <w:numId w:val="5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静态地址重定位</w:t>
      </w:r>
    </w:p>
    <w:p w14:paraId="15EFCA25">
      <w:pPr>
        <w:numPr>
          <w:ilvl w:val="0"/>
          <w:numId w:val="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动态地址重定位</w:t>
      </w:r>
    </w:p>
    <w:p w14:paraId="5DF11C56">
      <w:pPr>
        <w:numPr>
          <w:ilvl w:val="0"/>
          <w:numId w:val="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运行时链接地址重定位</w:t>
      </w:r>
    </w:p>
    <w:p w14:paraId="0B5879C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静态重定位：程序装入内存时由链接接入程序完成从逻辑地址到物理地址的转换</w:t>
      </w:r>
    </w:p>
    <w:p w14:paraId="70CEEBB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实现简单，不需要硬件支持</w:t>
      </w:r>
    </w:p>
    <w:p w14:paraId="5C9ADB1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程序转入内存后移动麻烦，浪费时间</w:t>
      </w:r>
    </w:p>
    <w:p w14:paraId="448E7C5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777D67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E8669D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动态重定位：程序执行时由系统硬件完成从逻辑地址到物理地址的转换</w:t>
      </w:r>
    </w:p>
    <w:p w14:paraId="499D73A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系统设置了重定位寄存器</w:t>
      </w:r>
    </w:p>
    <w:p w14:paraId="702D198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是由硬件执行完成，不可执行的程序不做地址映射，节省CPU时间</w:t>
      </w:r>
    </w:p>
    <w:p w14:paraId="292E259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重定位寄存器内容由OS用特权指令设置</w:t>
      </w:r>
    </w:p>
    <w:p w14:paraId="7BDBDDE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FFAFAF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动态地址映射：</w:t>
      </w:r>
    </w:p>
    <w:p w14:paraId="1498F14F">
      <w:pPr>
        <w:numPr>
          <w:ilvl w:val="0"/>
          <w:numId w:val="6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具有给一个用户程序任意分配内存区的能力</w:t>
      </w:r>
    </w:p>
    <w:p w14:paraId="504B5329">
      <w:pPr>
        <w:numPr>
          <w:ilvl w:val="0"/>
          <w:numId w:val="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可实现虚拟存储</w:t>
      </w:r>
    </w:p>
    <w:p w14:paraId="5534814F">
      <w:pPr>
        <w:numPr>
          <w:ilvl w:val="0"/>
          <w:numId w:val="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具有重新分配的能力</w:t>
      </w:r>
    </w:p>
    <w:p w14:paraId="4CFDD7DD">
      <w:pPr>
        <w:numPr>
          <w:ilvl w:val="0"/>
          <w:numId w:val="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对一个用户程序可以分配到不同的存储区</w:t>
      </w:r>
    </w:p>
    <w:p w14:paraId="1758AB4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6EC3FF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1E6022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存储保护：</w:t>
      </w:r>
    </w:p>
    <w:p w14:paraId="6AD9914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涉及到防止地址越界和控制正确存取</w:t>
      </w:r>
    </w:p>
    <w:p w14:paraId="633AC71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地址越界保护：</w:t>
      </w:r>
    </w:p>
    <w:p w14:paraId="6F145591">
      <w:pPr>
        <w:numPr>
          <w:ilvl w:val="0"/>
          <w:numId w:val="7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各程序只能访问自己的内存区而不能相互干扰，必须对内存中的程序和数据进行保护</w:t>
      </w:r>
    </w:p>
    <w:p w14:paraId="66285009">
      <w:pPr>
        <w:numPr>
          <w:ilvl w:val="0"/>
          <w:numId w:val="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对进程执行时所产生的所有内存访问地址进行检查，确保进程只访问自己的内存区</w:t>
      </w:r>
    </w:p>
    <w:p w14:paraId="49785BB8">
      <w:pPr>
        <w:numPr>
          <w:ilvl w:val="0"/>
          <w:numId w:val="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硬件设施：界地址寄存器和存储保护键</w:t>
      </w:r>
    </w:p>
    <w:p w14:paraId="78B521F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4054B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信息存取保护：</w:t>
      </w:r>
    </w:p>
    <w:p w14:paraId="79DF5CD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进程访问分配给自己的内存区时，要对访问权限进行检查</w:t>
      </w:r>
    </w:p>
    <w:p w14:paraId="6A7423C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E647C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界限存储器：一对，存放上下限地址</w:t>
      </w:r>
    </w:p>
    <w:p w14:paraId="36DA754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存储保护键：放在PSW中</w:t>
      </w:r>
    </w:p>
    <w:p w14:paraId="299819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4.2连续存储空间管理</w:t>
      </w:r>
    </w:p>
    <w:p w14:paraId="43A110C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3C980D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4.2.1固定分区存储管理</w:t>
      </w:r>
    </w:p>
    <w:p w14:paraId="20741C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把主存分成若干固定大小的存储区，每个分区给一个作业使用，知道作业完成后归还系统</w:t>
      </w:r>
    </w:p>
    <w:p w14:paraId="078A024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各分区的位置和大小固定，在系统启动后就确定了</w:t>
      </w:r>
    </w:p>
    <w:p w14:paraId="0E59F82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分为系统分区和用户分区，用户分区存放用户程序，系统分区存放系统程序和管理信息</w:t>
      </w:r>
    </w:p>
    <w:p w14:paraId="0155FC7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5AE3553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7591B3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用户分区的划分：</w:t>
      </w:r>
    </w:p>
    <w:p w14:paraId="583F91B3">
      <w:pPr>
        <w:numPr>
          <w:ilvl w:val="0"/>
          <w:numId w:val="8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分区大小相等</w:t>
      </w:r>
    </w:p>
    <w:p w14:paraId="57D5F569">
      <w:pPr>
        <w:numPr>
          <w:ilvl w:val="0"/>
          <w:numId w:val="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分区大小不等</w:t>
      </w:r>
    </w:p>
    <w:p w14:paraId="06414CA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C1E1AF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5B47C1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存储分块表MBT</w:t>
      </w:r>
    </w:p>
    <w:p w14:paraId="58E3C1C0">
      <w:pPr>
        <w:numPr>
          <w:ilvl w:val="0"/>
          <w:numId w:val="9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分区大小不等时，系统需要对每个分区信息进行记录用于管理</w:t>
      </w:r>
    </w:p>
    <w:p w14:paraId="1C7A5EFF">
      <w:pPr>
        <w:numPr>
          <w:ilvl w:val="0"/>
          <w:numId w:val="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用来存储分区管理信息的数据基</w:t>
      </w:r>
    </w:p>
    <w:p w14:paraId="34F2ED59">
      <w:pPr>
        <w:numPr>
          <w:ilvl w:val="0"/>
          <w:numId w:val="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一般记录三项信息：</w:t>
      </w:r>
    </w:p>
    <w:p w14:paraId="17E0C750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大小</w:t>
      </w:r>
    </w:p>
    <w:p w14:paraId="0D5E086D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位置</w:t>
      </w:r>
    </w:p>
    <w:p w14:paraId="273AEDFE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状态</w:t>
      </w:r>
    </w:p>
    <w:p w14:paraId="727965D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35E123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MBT一般放在系统分区内，由存储分配和释放两个模块进行操作</w:t>
      </w:r>
    </w:p>
    <w:p w14:paraId="359C481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MBT在系统分区内占用连续的内存空间</w:t>
      </w:r>
    </w:p>
    <w:p w14:paraId="3A6A3F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51CD48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固定分区存储管理</w:t>
      </w:r>
    </w:p>
    <w:p w14:paraId="70057ED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优点：</w:t>
      </w:r>
    </w:p>
    <w:p w14:paraId="35CEB014">
      <w:pPr>
        <w:numPr>
          <w:ilvl w:val="0"/>
          <w:numId w:val="1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管理简单</w:t>
      </w:r>
    </w:p>
    <w:p w14:paraId="52672599">
      <w:pPr>
        <w:numPr>
          <w:ilvl w:val="0"/>
          <w:numId w:val="1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硬件支持要求少</w:t>
      </w:r>
    </w:p>
    <w:p w14:paraId="0EA3DE5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缺点：</w:t>
      </w:r>
    </w:p>
    <w:p w14:paraId="1DB0E279">
      <w:pPr>
        <w:numPr>
          <w:ilvl w:val="0"/>
          <w:numId w:val="1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主存利用率不高，存在内部碎片</w:t>
      </w:r>
    </w:p>
    <w:p w14:paraId="28FEC4CB">
      <w:pPr>
        <w:numPr>
          <w:ilvl w:val="0"/>
          <w:numId w:val="1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分区总数固定，限制了并发进程的数量</w:t>
      </w:r>
    </w:p>
    <w:p w14:paraId="15424F9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采用静态重定位</w:t>
      </w:r>
    </w:p>
    <w:p w14:paraId="2E43BF3D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可以采取一对界地址寄存器实现存储器保护</w:t>
      </w:r>
    </w:p>
    <w:p w14:paraId="4E6C49D5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CB3514B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644AFF3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52C8E8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4.2.2可变分区存储管理</w:t>
      </w:r>
    </w:p>
    <w:p w14:paraId="799FA5C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起因：固定分区的主存利用率不高</w:t>
      </w:r>
    </w:p>
    <w:p w14:paraId="4FE1D77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定义：事先不划分主存，而是在作业进入主存时，按作业的大小动态地建立分区，且分区的个数也是随机的，实现多个作业对内存的共享，进一步提高内存利用率</w:t>
      </w:r>
    </w:p>
    <w:p w14:paraId="44BA19A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CB8726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由于作业的大小和进入主存的时间不同，有以下特点：</w:t>
      </w:r>
    </w:p>
    <w:p w14:paraId="5852AFD8">
      <w:pPr>
        <w:numPr>
          <w:ilvl w:val="0"/>
          <w:numId w:val="12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分区个数可变</w:t>
      </w:r>
    </w:p>
    <w:p w14:paraId="11324AAF">
      <w:pPr>
        <w:numPr>
          <w:ilvl w:val="0"/>
          <w:numId w:val="1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分区大小不固定</w:t>
      </w:r>
    </w:p>
    <w:p w14:paraId="00D9660D">
      <w:pPr>
        <w:numPr>
          <w:ilvl w:val="0"/>
          <w:numId w:val="1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主存中分布着个数和大小变化的自由分区</w:t>
      </w:r>
    </w:p>
    <w:p w14:paraId="7044A6F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4E240F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需要解决的问题：</w:t>
      </w:r>
    </w:p>
    <w:p w14:paraId="4F060756">
      <w:pPr>
        <w:numPr>
          <w:ilvl w:val="0"/>
          <w:numId w:val="1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记录分区信息的数据结构</w:t>
      </w:r>
    </w:p>
    <w:p w14:paraId="4A383D46">
      <w:pPr>
        <w:numPr>
          <w:ilvl w:val="0"/>
          <w:numId w:val="1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分配算法</w:t>
      </w:r>
    </w:p>
    <w:p w14:paraId="350E6425">
      <w:pPr>
        <w:numPr>
          <w:ilvl w:val="0"/>
          <w:numId w:val="1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分配和回收操作</w:t>
      </w:r>
    </w:p>
    <w:p w14:paraId="19E9ED5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5D668B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可变分区内存分配表FBT：</w:t>
      </w:r>
    </w:p>
    <w:p w14:paraId="0C737E96">
      <w:pPr>
        <w:numPr>
          <w:ilvl w:val="0"/>
          <w:numId w:val="14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已分配区表：存放已在分配使用的分区信息</w:t>
      </w:r>
    </w:p>
    <w:p w14:paraId="6C098502">
      <w:pPr>
        <w:numPr>
          <w:ilvl w:val="0"/>
          <w:numId w:val="1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未分配区表：存放空闲的，尚未分配使用的分区信息</w:t>
      </w:r>
    </w:p>
    <w:p w14:paraId="553B5F5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63468C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703187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分配内存时只需查找FBT</w:t>
      </w:r>
    </w:p>
    <w:p w14:paraId="19840E8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8A2D3C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链表空闲区管理方法</w:t>
      </w:r>
    </w:p>
    <w:p w14:paraId="24B5FD4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原因：固定分区和可变分区都采用表格方式，表长难以确定</w:t>
      </w:r>
    </w:p>
    <w:p w14:paraId="394E8BC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定义：采用链指针将空闲分区块链接在一起</w:t>
      </w:r>
    </w:p>
    <w:p w14:paraId="6588001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实现方法：空闲区开头单元存放本空闲区长度和下一个空闲区的起始地址，最后设置一个第一块空闲区地址指针</w:t>
      </w:r>
    </w:p>
    <w:p w14:paraId="1426E0A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95B218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可变分区管理分配算法</w:t>
      </w:r>
    </w:p>
    <w:p w14:paraId="0B0E99D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最先适应分配算法</w:t>
      </w:r>
    </w:p>
    <w:p w14:paraId="06E807E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下次适应分配算法</w:t>
      </w:r>
    </w:p>
    <w:p w14:paraId="6B28B5B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最优适应分配算法</w:t>
      </w:r>
    </w:p>
    <w:p w14:paraId="42E5DF9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最坏适应分配算法</w:t>
      </w:r>
    </w:p>
    <w:p w14:paraId="6FD35EA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快速适应分配算法</w:t>
      </w:r>
    </w:p>
    <w:p w14:paraId="58AC622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5786EC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最优适应：</w:t>
      </w:r>
    </w:p>
    <w:p w14:paraId="4EC62DA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从头查找，找到与其要求相差最小的满足要求的空闲分区</w:t>
      </w:r>
    </w:p>
    <w:p w14:paraId="17AB4DA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避免大材小用，使得未被使用的部分尽可能少</w:t>
      </w:r>
    </w:p>
    <w:p w14:paraId="672D335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一般需要对空闲存储块从小到大排列</w:t>
      </w:r>
    </w:p>
    <w:p w14:paraId="49E40C6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长期来看会剩下许多细小的空闲区域</w:t>
      </w:r>
    </w:p>
    <w:p w14:paraId="4BB79CA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4EBC5E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最先适应：</w:t>
      </w:r>
    </w:p>
    <w:p w14:paraId="27B74F8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按分区在内存的先后次序从头开始查找，找到符合要求的第一个分区即可分配</w:t>
      </w:r>
    </w:p>
    <w:p w14:paraId="14149F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该算法倾向于找低地址的空闲区，可以保留高地址的大空闲区</w:t>
      </w:r>
    </w:p>
    <w:p w14:paraId="040C877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时间开销大，低端空闲区会越来越多</w:t>
      </w:r>
    </w:p>
    <w:p w14:paraId="1252441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4F9B8C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最坏适应：</w:t>
      </w:r>
    </w:p>
    <w:p w14:paraId="45056F0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从头找最大的</w:t>
      </w:r>
    </w:p>
    <w:p w14:paraId="0FFB535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882CDA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CEF19F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0915F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4.2.3内存不足的存储管理技术</w:t>
      </w:r>
    </w:p>
    <w:p w14:paraId="589238A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移动技术</w:t>
      </w:r>
    </w:p>
    <w:p w14:paraId="7A0C0B1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对换技术</w:t>
      </w:r>
    </w:p>
    <w:p w14:paraId="65A41E9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覆盖技术</w:t>
      </w:r>
    </w:p>
    <w:p w14:paraId="418E641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B6536C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389188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移动技术</w:t>
      </w:r>
    </w:p>
    <w:p w14:paraId="7FC1C1C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起因：在可变分区中，会出现大量小的空闲分区，即使总内存可以满足要求但是由于地址离散，所以不能使用而被浪费</w:t>
      </w:r>
    </w:p>
    <w:p w14:paraId="73294C1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措施：通过移动程序，将碎片集中形成大的空闲分区</w:t>
      </w:r>
    </w:p>
    <w:p w14:paraId="355CB85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内存紧凑：存储器紧缩，在主存中把离散的碎片集中形成大分区</w:t>
      </w:r>
    </w:p>
    <w:p w14:paraId="3806A94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程序浮动：在主存中将用户程序移动</w:t>
      </w:r>
    </w:p>
    <w:p w14:paraId="0B638FC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34308D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C38E78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移动过程，用户程序的内存位置发生了变化，需要重定位</w:t>
      </w:r>
    </w:p>
    <w:p w14:paraId="7CC15E9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采用动态重定位</w:t>
      </w:r>
    </w:p>
    <w:p w14:paraId="250811C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</w:p>
    <w:p w14:paraId="7E75103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移动算法的实施时机</w:t>
      </w:r>
    </w:p>
    <w:p w14:paraId="2AA51A72">
      <w:pPr>
        <w:numPr>
          <w:ilvl w:val="0"/>
          <w:numId w:val="15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某分区被释放后立即紧缩</w:t>
      </w:r>
    </w:p>
    <w:p w14:paraId="448AE8A2">
      <w:pPr>
        <w:numPr>
          <w:ilvl w:val="0"/>
          <w:numId w:val="15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当请求分配模块找不到足够大的空闲分区</w:t>
      </w:r>
    </w:p>
    <w:p w14:paraId="637B6C7B">
      <w:pPr>
        <w:numPr>
          <w:ilvl w:val="1"/>
          <w:numId w:val="15"/>
        </w:numPr>
        <w:ind w:left="840" w:leftChars="0" w:hanging="42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可以减少紧缩次数，提高CPU利用率</w:t>
      </w:r>
    </w:p>
    <w:p w14:paraId="4C945DCD">
      <w:pPr>
        <w:numPr>
          <w:ilvl w:val="1"/>
          <w:numId w:val="15"/>
        </w:numPr>
        <w:ind w:left="840" w:leftChars="0" w:hanging="42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更复杂</w:t>
      </w:r>
    </w:p>
    <w:p w14:paraId="72D6A93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8F67D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B9AF9D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对换技术</w:t>
      </w:r>
    </w:p>
    <w:p w14:paraId="61D6D8A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解决多个程序存在而导致内存区不足</w:t>
      </w:r>
    </w:p>
    <w:p w14:paraId="0EF39C4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措施：选择一个进程暂时移出磁盘，腾出空间给其他进程使用，同时把磁盘中的某个进程换进内存运行</w:t>
      </w:r>
    </w:p>
    <w:p w14:paraId="349612C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9B6DBE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把时间片耗尽或者优先级较低的进程换出，因为短时间内他们不会运行</w:t>
      </w:r>
    </w:p>
    <w:p w14:paraId="623928F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A28AF7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数据区和堆栈是进程运行时创建和修改的，可通过文件系统移出</w:t>
      </w:r>
    </w:p>
    <w:p w14:paraId="26BB6FD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由OS控制内存与外存信息交换</w:t>
      </w:r>
    </w:p>
    <w:p w14:paraId="10D153A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75AF06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批处理系统中，当有进程要求动态扩充且得不到满足时触发对换</w:t>
      </w:r>
    </w:p>
    <w:p w14:paraId="08BA139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分时系统中，对换可与调度结合，每个时间片结束或执行IO操作时实施</w:t>
      </w:r>
    </w:p>
    <w:p w14:paraId="46439923">
      <w:pPr>
        <w:numPr>
          <w:ilvl w:val="0"/>
          <w:numId w:val="16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进程一旦因时间片耗尽或因等待事件而无法运行时，它不但让出CPU，还要释放占有的主存空间，并把该进程的程序和数据以文件形式保存在外存中</w:t>
      </w:r>
    </w:p>
    <w:p w14:paraId="454419A3">
      <w:pPr>
        <w:numPr>
          <w:ilvl w:val="0"/>
          <w:numId w:val="1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直到调度程序再次调度到它时，才重新进入主存运行</w:t>
      </w:r>
    </w:p>
    <w:p w14:paraId="36F3F83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C88C2E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B1C297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覆盖技术</w:t>
      </w:r>
    </w:p>
    <w:p w14:paraId="0AE79F3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作用：解决用户程序长度超出物理内存总和</w:t>
      </w:r>
    </w:p>
    <w:p w14:paraId="63DB16E3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覆盖技术：指一个作业的若干程序段或几个作业的某些部分共享某主存空间</w:t>
      </w:r>
    </w:p>
    <w:p w14:paraId="704A6E73">
      <w:pPr>
        <w:numPr>
          <w:ilvl w:val="0"/>
          <w:numId w:val="17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用于OS：OS常用部分常驻内存，不常用部分存于内存</w:t>
      </w:r>
    </w:p>
    <w:p w14:paraId="19A62F57">
      <w:pPr>
        <w:numPr>
          <w:ilvl w:val="0"/>
          <w:numId w:val="1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用于用户作业：用户指定各程序调入内存的先后次序，以及内存中可以覆盖程序段的位置</w:t>
      </w:r>
    </w:p>
    <w:p w14:paraId="596799A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F5BA0A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4A19ED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73BB96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80DA4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4.3分页存储管理</w:t>
      </w:r>
    </w:p>
    <w:p w14:paraId="040EFF3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基本思想：</w:t>
      </w:r>
    </w:p>
    <w:p w14:paraId="59E37E4A">
      <w:pPr>
        <w:numPr>
          <w:ilvl w:val="0"/>
          <w:numId w:val="18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固定和可变分区有碎片存在，解决思路：</w:t>
      </w:r>
    </w:p>
    <w:p w14:paraId="0E4830A3">
      <w:pPr>
        <w:numPr>
          <w:ilvl w:val="1"/>
          <w:numId w:val="18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可变分区采取内存紧凑技术消除碎片</w:t>
      </w:r>
    </w:p>
    <w:p w14:paraId="68741400">
      <w:pPr>
        <w:numPr>
          <w:ilvl w:val="1"/>
          <w:numId w:val="18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分页存储采取由连续分配变为离散分配的方法</w:t>
      </w:r>
    </w:p>
    <w:p w14:paraId="57E914A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E2CBAE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CC660F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4.3.1分页存储管理基本原理</w:t>
      </w:r>
    </w:p>
    <w:p w14:paraId="6E6141B0">
      <w:pPr>
        <w:numPr>
          <w:ilvl w:val="0"/>
          <w:numId w:val="19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等分主存</w:t>
      </w:r>
    </w:p>
    <w:p w14:paraId="6A472DB4">
      <w:pPr>
        <w:numPr>
          <w:ilvl w:val="1"/>
          <w:numId w:val="1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把主存划分为相同大小的存储块，称为页架，并按照在内存中的地址顺序从0开始编号</w:t>
      </w:r>
    </w:p>
    <w:p w14:paraId="6E69564E">
      <w:pPr>
        <w:numPr>
          <w:ilvl w:val="1"/>
          <w:numId w:val="1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不同系统，页架的大小不同</w:t>
      </w:r>
    </w:p>
    <w:p w14:paraId="6807EAD4">
      <w:pPr>
        <w:numPr>
          <w:ilvl w:val="0"/>
          <w:numId w:val="19"/>
        </w:numPr>
        <w:ind w:left="0" w:leftChars="0" w:firstLine="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用户逻辑地址空间分页</w:t>
      </w:r>
    </w:p>
    <w:p w14:paraId="17786B15">
      <w:pPr>
        <w:numPr>
          <w:ilvl w:val="1"/>
          <w:numId w:val="1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将用户程序的逻辑地址空间划分为若干个和页架大小相等的部分，每个部分称为页，同样标记页号</w:t>
      </w:r>
    </w:p>
    <w:p w14:paraId="413B94A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逻辑地址表示：</w:t>
      </w:r>
    </w:p>
    <w:p w14:paraId="6D7835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在分页系统中，每个逻辑地址用一个数对表示</w:t>
      </w:r>
    </w:p>
    <w:p w14:paraId="2C8E3F7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（p，d）p为页号，d为页内偏移地址、</w:t>
      </w:r>
    </w:p>
    <w:p w14:paraId="4FA24E9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C2B928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主存分配原则</w:t>
      </w:r>
    </w:p>
    <w:p w14:paraId="1487AB29">
      <w:pPr>
        <w:numPr>
          <w:ilvl w:val="0"/>
          <w:numId w:val="2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主存以页架为单位进行分配</w:t>
      </w:r>
    </w:p>
    <w:p w14:paraId="3E0C46C5">
      <w:pPr>
        <w:numPr>
          <w:ilvl w:val="0"/>
          <w:numId w:val="2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分配的页架可以连续，也可以离散</w:t>
      </w:r>
    </w:p>
    <w:p w14:paraId="64141AB8">
      <w:pPr>
        <w:numPr>
          <w:ilvl w:val="0"/>
          <w:numId w:val="2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可以将作业的任意一页放入主存的任一页架</w:t>
      </w:r>
    </w:p>
    <w:p w14:paraId="499DD601">
      <w:pPr>
        <w:numPr>
          <w:ilvl w:val="0"/>
          <w:numId w:val="2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作业所有页一次性全部装入主存，若主存空间不够，则作业等待</w:t>
      </w:r>
    </w:p>
    <w:p w14:paraId="76D411B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B8DCD4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54D4B4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页表</w:t>
      </w:r>
    </w:p>
    <w:p w14:paraId="3A3FDE3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定义：用于管理和维护进程页和页架映射关系的数据结构，称为页表PMT</w:t>
      </w:r>
    </w:p>
    <w:p w14:paraId="3A67BCEB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51956F1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创建进程时，同时为其产生一个PMT。进程结束，PMT删除</w:t>
      </w:r>
    </w:p>
    <w:p w14:paraId="72B4F82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每个进程的页表存放在主存的一个连续地址空间</w:t>
      </w:r>
    </w:p>
    <w:p w14:paraId="6A6A69B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系统中有一个页表寄存器，用来存放当前正在运行的进程的页表起始地址和页表长度</w:t>
      </w:r>
    </w:p>
    <w:p w14:paraId="12BC196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7EEB00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页面大小的确定</w:t>
      </w:r>
    </w:p>
    <w:p w14:paraId="5FDB1448">
      <w:pPr>
        <w:numPr>
          <w:ilvl w:val="0"/>
          <w:numId w:val="21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页面大小由机器的地址结构所决定</w:t>
      </w:r>
    </w:p>
    <w:p w14:paraId="5D93386A">
      <w:pPr>
        <w:numPr>
          <w:ilvl w:val="1"/>
          <w:numId w:val="21"/>
        </w:numPr>
        <w:ind w:left="840" w:leftChars="0" w:hanging="42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地址场分两部分：页号和页内偏移</w:t>
      </w:r>
    </w:p>
    <w:p w14:paraId="183BA03B">
      <w:pPr>
        <w:numPr>
          <w:ilvl w:val="1"/>
          <w:numId w:val="21"/>
        </w:numPr>
        <w:ind w:left="840" w:leftChars="0" w:hanging="42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地址场的长度决定最大逻辑地址空间</w:t>
      </w:r>
    </w:p>
    <w:p w14:paraId="28A1659D">
      <w:pPr>
        <w:numPr>
          <w:ilvl w:val="0"/>
          <w:numId w:val="21"/>
        </w:numPr>
        <w:ind w:left="0" w:leftChars="0" w:firstLine="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页面较小，可使页内碎片小，有利于提高主存利用率，但会使页面数量增多，页表过长，占用过多主存</w:t>
      </w:r>
    </w:p>
    <w:p w14:paraId="47302C85">
      <w:pPr>
        <w:numPr>
          <w:ilvl w:val="0"/>
          <w:numId w:val="21"/>
        </w:numPr>
        <w:ind w:left="0" w:leftChars="0" w:firstLine="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页面较大，可减少页表长度，但又会使页内碎片增加</w:t>
      </w:r>
    </w:p>
    <w:p w14:paraId="5A3FDF45">
      <w:pPr>
        <w:numPr>
          <w:ilvl w:val="0"/>
          <w:numId w:val="21"/>
        </w:numPr>
        <w:ind w:left="0" w:leftChars="0" w:firstLine="0" w:firstLineChars="0"/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页面大小选择结合效率选择，一般为2的幂次</w:t>
      </w:r>
    </w:p>
    <w:p w14:paraId="7068F62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A543E6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603895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FEBBFD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F8D91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地址转换和存储保护</w:t>
      </w:r>
    </w:p>
    <w:p w14:paraId="35ECDFC0">
      <w:pPr>
        <w:numPr>
          <w:ilvl w:val="0"/>
          <w:numId w:val="22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从逻辑地址中求出页号和页偏移</w:t>
      </w:r>
    </w:p>
    <w:p w14:paraId="673DA43D">
      <w:pPr>
        <w:numPr>
          <w:ilvl w:val="0"/>
          <w:numId w:val="2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以页号为索引查找页表，得到相应的块号</w:t>
      </w:r>
    </w:p>
    <w:p w14:paraId="4C8CFBF6">
      <w:pPr>
        <w:numPr>
          <w:ilvl w:val="0"/>
          <w:numId w:val="2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将块号转换为块的物理内存地址，并与页偏移相加获得相应的物理地址</w:t>
      </w:r>
    </w:p>
    <w:p w14:paraId="70E03CC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54D02F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06D17B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简单分页优缺点</w:t>
      </w:r>
    </w:p>
    <w:p w14:paraId="0151989E">
      <w:pPr>
        <w:numPr>
          <w:ilvl w:val="0"/>
          <w:numId w:val="2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优点</w:t>
      </w:r>
    </w:p>
    <w:p w14:paraId="7E608B00">
      <w:pPr>
        <w:numPr>
          <w:ilvl w:val="1"/>
          <w:numId w:val="23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主存利用率高，不存在页外碎片，极少页内碎片，存在于每个进程的最后页</w:t>
      </w:r>
    </w:p>
    <w:p w14:paraId="124132B6">
      <w:pPr>
        <w:numPr>
          <w:ilvl w:val="1"/>
          <w:numId w:val="23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主存分配和释放快</w:t>
      </w:r>
    </w:p>
    <w:p w14:paraId="1D21A667">
      <w:pPr>
        <w:numPr>
          <w:ilvl w:val="1"/>
          <w:numId w:val="23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分区管理简单</w:t>
      </w:r>
    </w:p>
    <w:p w14:paraId="55DD49C4">
      <w:pPr>
        <w:numPr>
          <w:ilvl w:val="0"/>
          <w:numId w:val="23"/>
        </w:numPr>
        <w:ind w:left="0" w:leftChars="0" w:firstLine="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缺点</w:t>
      </w:r>
    </w:p>
    <w:p w14:paraId="32463ED2">
      <w:pPr>
        <w:numPr>
          <w:ilvl w:val="1"/>
          <w:numId w:val="23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要求一次将进程全部页装入主存</w:t>
      </w:r>
    </w:p>
    <w:p w14:paraId="29806783">
      <w:pPr>
        <w:numPr>
          <w:ilvl w:val="1"/>
          <w:numId w:val="23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存在页内碎片</w:t>
      </w:r>
    </w:p>
    <w:p w14:paraId="27834E3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6C9F23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ED2185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FDDE88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4.3.2分页存储空间分配和去配</w:t>
      </w:r>
    </w:p>
    <w:p w14:paraId="3DE2665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位示图法：用每位的状态来表示相应内存物理块是否已分配</w:t>
      </w:r>
    </w:p>
    <w:p w14:paraId="03D0FC7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链表方法：用链表表示内存物理块的分配情况</w:t>
      </w:r>
    </w:p>
    <w:p w14:paraId="36D310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分配算法</w:t>
      </w:r>
    </w:p>
    <w:p w14:paraId="130D5D9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F40DB9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05B5E9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3DF1F2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B5DD21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930A7E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608CDD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DB44E1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9D96D7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E1B42B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A00308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A100C7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4.3.4分页存储空间页面共享和保护</w:t>
      </w:r>
    </w:p>
    <w:p w14:paraId="56DAC31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程序共享</w:t>
      </w:r>
    </w:p>
    <w:p w14:paraId="452DEAB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标志位保护方法</w:t>
      </w:r>
    </w:p>
    <w:p w14:paraId="362B51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键保护方法</w:t>
      </w:r>
    </w:p>
    <w:p w14:paraId="1C09EBD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EF22CD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3F23E3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页面共享</w:t>
      </w:r>
    </w:p>
    <w:p w14:paraId="658E83DB">
      <w:pPr>
        <w:numPr>
          <w:ilvl w:val="0"/>
          <w:numId w:val="24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程序共享：由于指令包含指向其他指令或数据的地址，进程依赖这些地址才能执行，不同进程共享代码页面，必须为他们在所有逻辑地址空间中指定同样页号</w:t>
      </w:r>
    </w:p>
    <w:p w14:paraId="4F27600E">
      <w:pPr>
        <w:numPr>
          <w:ilvl w:val="0"/>
          <w:numId w:val="2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假定有一个被共享的编辑程序EDIT，共三页，现有两进程共享他。P1和P2的逻辑空间中均空出初始部分0页、1页和2页，而内存管理让这三页分别指向驻留在内存中的4、7、9页框中的EDIT。两个进程执行时用自己的页表进行地址映射，物理地址不连续但是逻辑地址连续，可正确实现两个进程对编辑程序EDIT的页面共享</w:t>
      </w:r>
    </w:p>
    <w:p w14:paraId="7B27B5E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26A147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373DB4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页面保护</w:t>
      </w:r>
    </w:p>
    <w:p w14:paraId="599AEDCA">
      <w:pPr>
        <w:numPr>
          <w:ilvl w:val="0"/>
          <w:numId w:val="25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实现信息共享必须解决共享信息保护问题。通常可以在页表中增加标志位</w:t>
      </w:r>
    </w:p>
    <w:p w14:paraId="09349C27">
      <w:pPr>
        <w:numPr>
          <w:ilvl w:val="0"/>
          <w:numId w:val="2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也可采取存储保护键作为保护机制</w:t>
      </w:r>
    </w:p>
    <w:p w14:paraId="5D0D72A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8929CE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17FCEA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运行时动态链接</w:t>
      </w:r>
    </w:p>
    <w:p w14:paraId="717763F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9F9C51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EF6D18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A1D5E0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740BC3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D3EC08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D2837C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1659D3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CDDFF1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FB957F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0BFDC8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4.4分段存储管理</w:t>
      </w:r>
    </w:p>
    <w:p w14:paraId="441FB42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段的定义：一组逻辑信息的集合</w:t>
      </w:r>
    </w:p>
    <w:p w14:paraId="66876FD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分段的引入：</w:t>
      </w:r>
    </w:p>
    <w:p w14:paraId="6C0D20C3">
      <w:pPr>
        <w:numPr>
          <w:ilvl w:val="0"/>
          <w:numId w:val="26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方便编程：程序按逻辑关系分成若干个段</w:t>
      </w:r>
    </w:p>
    <w:p w14:paraId="3F6D82B8">
      <w:pPr>
        <w:numPr>
          <w:ilvl w:val="0"/>
          <w:numId w:val="26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共享和保护：以信息逻辑单元为基础</w:t>
      </w:r>
    </w:p>
    <w:p w14:paraId="1E62980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B84D3D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6B1251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基本原理：</w:t>
      </w:r>
    </w:p>
    <w:p w14:paraId="39984A1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逻辑地址空间划分和表示</w:t>
      </w:r>
      <w:bookmarkStart w:id="0" w:name="_GoBack"/>
      <w:bookmarkEnd w:id="0"/>
    </w:p>
    <w:p w14:paraId="379E8F9A">
      <w:pPr>
        <w:numPr>
          <w:ilvl w:val="0"/>
          <w:numId w:val="27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每个进程的地址空间被划分为若干段，每段有段名</w:t>
      </w:r>
    </w:p>
    <w:p w14:paraId="0CB31B24">
      <w:pPr>
        <w:numPr>
          <w:ilvl w:val="0"/>
          <w:numId w:val="2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每段都从0开始连续编址，段的长度由逻辑信息的长度决定</w:t>
      </w:r>
    </w:p>
    <w:p w14:paraId="16665A1A">
      <w:pPr>
        <w:numPr>
          <w:ilvl w:val="0"/>
          <w:numId w:val="2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段间可以不连续</w:t>
      </w:r>
    </w:p>
    <w:p w14:paraId="1FD5FC16">
      <w:pPr>
        <w:numPr>
          <w:ilvl w:val="0"/>
          <w:numId w:val="27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采用二维空间坐标</w:t>
      </w:r>
    </w:p>
    <w:p w14:paraId="1E5DCA8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V=(S,W)</w:t>
      </w:r>
    </w:p>
    <w:p w14:paraId="30424AE5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S：段号    W：段内地址</w:t>
      </w:r>
    </w:p>
    <w:p w14:paraId="2346D0FC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091AE5F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主存分配：</w:t>
      </w:r>
    </w:p>
    <w:p w14:paraId="192B0F81">
      <w:pPr>
        <w:numPr>
          <w:ilvl w:val="0"/>
          <w:numId w:val="28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以段为单位进行主存分配</w:t>
      </w:r>
    </w:p>
    <w:p w14:paraId="564E6567">
      <w:pPr>
        <w:numPr>
          <w:ilvl w:val="0"/>
          <w:numId w:val="2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段内连续存放</w:t>
      </w:r>
    </w:p>
    <w:p w14:paraId="39C3A70B">
      <w:pPr>
        <w:numPr>
          <w:ilvl w:val="0"/>
          <w:numId w:val="2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段间可以不连续</w:t>
      </w:r>
    </w:p>
    <w:p w14:paraId="07132111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3C3C5909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3142807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段表：</w:t>
      </w:r>
    </w:p>
    <w:p w14:paraId="4FA0B640">
      <w:pPr>
        <w:numPr>
          <w:ilvl w:val="0"/>
          <w:numId w:val="2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定义：用于记录和管理进程分段信息的数据表称为段表，段表应包含：段号、段长、段的主存起始地址</w:t>
      </w:r>
    </w:p>
    <w:p w14:paraId="313A1EDA">
      <w:pPr>
        <w:numPr>
          <w:ilvl w:val="0"/>
          <w:numId w:val="2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系统创建进程时，同时为其产生一个段表。进程结束时段表删除</w:t>
      </w:r>
    </w:p>
    <w:p w14:paraId="0A4C07BF">
      <w:pPr>
        <w:numPr>
          <w:ilvl w:val="0"/>
          <w:numId w:val="2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每个进程的段表存放在主存的一个连续地址空间中</w:t>
      </w:r>
    </w:p>
    <w:p w14:paraId="305C8DA6">
      <w:pPr>
        <w:numPr>
          <w:ilvl w:val="0"/>
          <w:numId w:val="2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系统中有一个段表寄存器，存放进程的段表的起始地址和段表长度</w:t>
      </w:r>
    </w:p>
    <w:p w14:paraId="1A00E95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33941F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AD7B0E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461551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4.4.3分段存储管理共享和保护</w:t>
      </w:r>
    </w:p>
    <w:p w14:paraId="03FA80FA">
      <w:pPr>
        <w:numPr>
          <w:ilvl w:val="0"/>
          <w:numId w:val="3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多对基址/限长寄存器</w:t>
      </w:r>
    </w:p>
    <w:p w14:paraId="3B2315ED">
      <w:pPr>
        <w:numPr>
          <w:ilvl w:val="0"/>
          <w:numId w:val="3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段的共享，是通过不同作业段表中的项指向同一个段基址来实现</w:t>
      </w:r>
    </w:p>
    <w:p w14:paraId="044B8E2F">
      <w:pPr>
        <w:numPr>
          <w:ilvl w:val="0"/>
          <w:numId w:val="3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几道作业共享的例行程序就可以放在一个段中，只要让各道作业的共享部分有相同的基址/限长值</w:t>
      </w:r>
    </w:p>
    <w:p w14:paraId="2A932FDA">
      <w:pPr>
        <w:numPr>
          <w:ilvl w:val="0"/>
          <w:numId w:val="30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对共享段的信息必须进行保护，保护位用来对共享段实施保护，如禁写、禁修改</w:t>
      </w:r>
    </w:p>
    <w:p w14:paraId="06BC5BA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01AAF8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20108F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简单分段的特点：</w:t>
      </w:r>
    </w:p>
    <w:p w14:paraId="7C319CD9">
      <w:pPr>
        <w:numPr>
          <w:ilvl w:val="0"/>
          <w:numId w:val="31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没有内部碎片</w:t>
      </w:r>
    </w:p>
    <w:p w14:paraId="16D2C6B0">
      <w:pPr>
        <w:numPr>
          <w:ilvl w:val="0"/>
          <w:numId w:val="3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便于共享和保护</w:t>
      </w:r>
    </w:p>
    <w:p w14:paraId="4607B2D7">
      <w:pPr>
        <w:numPr>
          <w:ilvl w:val="0"/>
          <w:numId w:val="3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存在外部碎片</w:t>
      </w:r>
    </w:p>
    <w:p w14:paraId="6E01DEA1">
      <w:pPr>
        <w:numPr>
          <w:ilvl w:val="0"/>
          <w:numId w:val="3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由于段内连续分配，段的长度受内存空闲区大小的限制</w:t>
      </w:r>
    </w:p>
    <w:p w14:paraId="4D786988">
      <w:pPr>
        <w:numPr>
          <w:ilvl w:val="0"/>
          <w:numId w:val="3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需要更多硬件支持</w:t>
      </w:r>
    </w:p>
    <w:p w14:paraId="664C168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D1921C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FC3C8D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2D8C1F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4.4.4页式和段式系统的区别</w:t>
      </w:r>
    </w:p>
    <w:p w14:paraId="74F5152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不同点：</w:t>
      </w:r>
    </w:p>
    <w:p w14:paraId="3BF883D5">
      <w:pPr>
        <w:numPr>
          <w:ilvl w:val="0"/>
          <w:numId w:val="3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页是信息的物理单位，分页是为了实现离散分配方式，分页仅是由于系统管理的需要；段是信息的逻辑单位，含有一组其意义相对完整的信息</w:t>
      </w:r>
    </w:p>
    <w:p w14:paraId="73400173">
      <w:pPr>
        <w:numPr>
          <w:ilvl w:val="0"/>
          <w:numId w:val="3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大小固定且由系统确定，把逻辑地址划分为页号和页内地址两部分由硬件实现，因此一个系统只能有一种大小的内面；段的长度不固定，取决于用户编写的程序，由编译程序在对源程序进行编译时，根据信息的性质划分</w:t>
      </w:r>
    </w:p>
    <w:p w14:paraId="3DFEA4F3">
      <w:pPr>
        <w:numPr>
          <w:ilvl w:val="0"/>
          <w:numId w:val="3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分页的逻辑地址空间是一维的；分段的逻辑地址空间是二维的</w:t>
      </w:r>
    </w:p>
    <w:p w14:paraId="433D61E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相同点：</w:t>
      </w:r>
    </w:p>
    <w:p w14:paraId="47533FF1">
      <w:pPr>
        <w:numPr>
          <w:ilvl w:val="0"/>
          <w:numId w:val="3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采用离散分配</w:t>
      </w:r>
    </w:p>
    <w:p w14:paraId="1F9ACEC5">
      <w:pPr>
        <w:numPr>
          <w:ilvl w:val="0"/>
          <w:numId w:val="3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通过地址映射机构实现地址变换</w:t>
      </w:r>
    </w:p>
    <w:p w14:paraId="58D1262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500C37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4.5虚拟存储管理</w:t>
      </w:r>
    </w:p>
    <w:p w14:paraId="52DA303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06268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实存管理需要将作业一次全部移入内存方能运行，使得作业的大小受到内存的极大限制</w:t>
      </w:r>
    </w:p>
    <w:p w14:paraId="7BD15A0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解决方法：</w:t>
      </w:r>
    </w:p>
    <w:p w14:paraId="31D1AD58">
      <w:pPr>
        <w:numPr>
          <w:ilvl w:val="0"/>
          <w:numId w:val="34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物理增加主存</w:t>
      </w:r>
    </w:p>
    <w:p w14:paraId="0EE763C6">
      <w:pPr>
        <w:numPr>
          <w:ilvl w:val="0"/>
          <w:numId w:val="3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逻辑上扩充主存：虚拟存储技术</w:t>
      </w:r>
    </w:p>
    <w:p w14:paraId="27ED87D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521E54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47288B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程序运行的局部性</w:t>
      </w:r>
    </w:p>
    <w:p w14:paraId="67549DF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时间局部性和空间局部性</w:t>
      </w:r>
    </w:p>
    <w:p w14:paraId="17C88DC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B92895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产生原因：</w:t>
      </w:r>
    </w:p>
    <w:p w14:paraId="330427C7">
      <w:pPr>
        <w:numPr>
          <w:ilvl w:val="0"/>
          <w:numId w:val="35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程序中只有少量的分支和调用，大部分在顺序执行</w:t>
      </w:r>
    </w:p>
    <w:p w14:paraId="0A379C4E">
      <w:pPr>
        <w:numPr>
          <w:ilvl w:val="0"/>
          <w:numId w:val="3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程序中含有若干循环，由少量代码组成但被多次执行</w:t>
      </w:r>
    </w:p>
    <w:p w14:paraId="3D2516D0">
      <w:pPr>
        <w:numPr>
          <w:ilvl w:val="0"/>
          <w:numId w:val="3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过程调用的深度限制在小范围内</w:t>
      </w:r>
    </w:p>
    <w:p w14:paraId="5946686A">
      <w:pPr>
        <w:numPr>
          <w:ilvl w:val="0"/>
          <w:numId w:val="3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涉及数组、记录之类的数据结构，对它们的引用是对位置相邻的数据项的操作</w:t>
      </w:r>
    </w:p>
    <w:p w14:paraId="393942D8">
      <w:pPr>
        <w:numPr>
          <w:ilvl w:val="0"/>
          <w:numId w:val="3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程序中有些部分彼此互斥</w:t>
      </w:r>
    </w:p>
    <w:p w14:paraId="6245035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5E9819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474809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4.5.1</w:t>
      </w:r>
    </w:p>
    <w:p w14:paraId="2311791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实现虚存的思路：</w:t>
      </w:r>
    </w:p>
    <w:p w14:paraId="5901912B">
      <w:pPr>
        <w:numPr>
          <w:ilvl w:val="0"/>
          <w:numId w:val="36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一个作业运行之前，没有必要全部装入内存，仅将当前需要运行的指令和数据转入内存启动</w:t>
      </w:r>
    </w:p>
    <w:p w14:paraId="7FE560D6">
      <w:pPr>
        <w:numPr>
          <w:ilvl w:val="0"/>
          <w:numId w:val="36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程序执行过程，如果需要的指令和数据不在内存中，CPU通知OS将相应的页或段调入内存</w:t>
      </w:r>
    </w:p>
    <w:p w14:paraId="2FE0C779">
      <w:pPr>
        <w:numPr>
          <w:ilvl w:val="0"/>
          <w:numId w:val="36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OS将内存中暂不使用的页或段调出，保存在外存上</w:t>
      </w:r>
    </w:p>
    <w:p w14:paraId="498EA5E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D79B9B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虚拟空间的限制：</w:t>
      </w:r>
    </w:p>
    <w:p w14:paraId="09631268">
      <w:pPr>
        <w:numPr>
          <w:ilvl w:val="0"/>
          <w:numId w:val="37"/>
        </w:numP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指令中的地址场长度限制</w:t>
      </w:r>
    </w:p>
    <w:p w14:paraId="339DE909">
      <w:pPr>
        <w:numPr>
          <w:ilvl w:val="0"/>
          <w:numId w:val="37"/>
        </w:numPr>
        <w:rPr>
          <w:rFonts w:hint="default" w:ascii="Times New Roman" w:hAnsi="Times New Roman" w:eastAsia="楷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32"/>
          <w:szCs w:val="32"/>
          <w:lang w:val="en-US" w:eastAsia="zh-CN"/>
        </w:rPr>
        <w:t>外部存储器大小的限制</w:t>
      </w:r>
    </w:p>
    <w:p w14:paraId="4F869B5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42B63A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D39C5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需要解决的问题：</w:t>
      </w:r>
    </w:p>
    <w:p w14:paraId="781A5615">
      <w:pPr>
        <w:numPr>
          <w:ilvl w:val="0"/>
          <w:numId w:val="38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内存外存统一管理的问题</w:t>
      </w:r>
    </w:p>
    <w:p w14:paraId="5FC9E8CC">
      <w:pPr>
        <w:numPr>
          <w:ilvl w:val="0"/>
          <w:numId w:val="3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逻辑地址到物理地址的转换问题</w:t>
      </w:r>
    </w:p>
    <w:p w14:paraId="22467CB8">
      <w:pPr>
        <w:numPr>
          <w:ilvl w:val="0"/>
          <w:numId w:val="38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部分装入和部分对换的问题</w:t>
      </w:r>
    </w:p>
    <w:p w14:paraId="2F708C5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132335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500000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虚拟存储管理实现技术</w:t>
      </w:r>
    </w:p>
    <w:p w14:paraId="0CB8AE1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请求分页虚拟存储管理</w:t>
      </w:r>
    </w:p>
    <w:p w14:paraId="559545A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请求段页式虚拟存储管理</w:t>
      </w:r>
    </w:p>
    <w:p w14:paraId="0DB0C86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3AF073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F02838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4.5.2分页虚拟存储系统</w:t>
      </w:r>
    </w:p>
    <w:p w14:paraId="16DE31BE">
      <w:pPr>
        <w:numPr>
          <w:ilvl w:val="0"/>
          <w:numId w:val="39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与实存分页管理系统基本相同</w:t>
      </w:r>
    </w:p>
    <w:p w14:paraId="40560B50">
      <w:pPr>
        <w:numPr>
          <w:ilvl w:val="0"/>
          <w:numId w:val="39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区别在于：</w:t>
      </w:r>
    </w:p>
    <w:p w14:paraId="3AD96FC6">
      <w:pPr>
        <w:numPr>
          <w:ilvl w:val="1"/>
          <w:numId w:val="3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实存中需要将所有页一次性装入内存，虚存中只需要将部分页装入内存。在执行过程中访问到不在内存的页面时，产生缺页中断，再从磁盘动态装入</w:t>
      </w:r>
    </w:p>
    <w:p w14:paraId="0EF72DDF">
      <w:pPr>
        <w:numPr>
          <w:ilvl w:val="0"/>
          <w:numId w:val="39"/>
        </w:numPr>
        <w:ind w:left="0" w:leftChars="0" w:firstLine="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如何发现页面不在内存中，怎样处理这种情况</w:t>
      </w:r>
    </w:p>
    <w:p w14:paraId="294C8F93">
      <w:pPr>
        <w:numPr>
          <w:ilvl w:val="1"/>
          <w:numId w:val="3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扩充页表内容，增加驻留标志位</w:t>
      </w:r>
    </w:p>
    <w:p w14:paraId="14421E2E">
      <w:pPr>
        <w:numPr>
          <w:ilvl w:val="1"/>
          <w:numId w:val="39"/>
        </w:numPr>
        <w:ind w:left="840" w:leftChars="0" w:hanging="420" w:firstLineChars="0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增加了请求调页和页面置换功能</w:t>
      </w:r>
    </w:p>
    <w:p w14:paraId="23A54AC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D225E0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B20AB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请求分页虚存管理页表扩展</w:t>
      </w:r>
    </w:p>
    <w:p w14:paraId="1E02CF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驻留标志位（中断位）</w:t>
      </w:r>
    </w:p>
    <w:p w14:paraId="699A2BB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修改位（Modified）</w:t>
      </w:r>
    </w:p>
    <w:p w14:paraId="487503C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引用位（Referenced）</w:t>
      </w:r>
    </w:p>
    <w:p w14:paraId="43856EE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保护位（Protected）</w:t>
      </w:r>
    </w:p>
    <w:p w14:paraId="38B09F6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页面号（Page Number）</w:t>
      </w:r>
    </w:p>
    <w:p w14:paraId="2401A6D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内存块号（Frame Number）</w:t>
      </w:r>
    </w:p>
    <w:p w14:paraId="0F39F66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FF9247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外页表</w:t>
      </w:r>
    </w:p>
    <w:p w14:paraId="1CCD532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页面与磁盘物理地址的对应表，由操作系统管理，进程启动运行前系统为其建立外页表</w:t>
      </w:r>
    </w:p>
    <w:p w14:paraId="4DBE204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外页表存放在磁盘中，发生缺页中断时调入内存</w:t>
      </w:r>
    </w:p>
    <w:p w14:paraId="58A9728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分页虚存系统硬件支持</w:t>
      </w:r>
    </w:p>
    <w:p w14:paraId="134075B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内存管理单元MMU完成从逻辑地址到物理地址的转换功能，接收逻辑地址作为输入，物理地址作为输出，直接送到总线上，对内存单元进行寻址</w:t>
      </w:r>
    </w:p>
    <w:p w14:paraId="2D82039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C6EB5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MMU主要功能</w:t>
      </w:r>
    </w:p>
    <w:p w14:paraId="6BB7F8D2">
      <w:pPr>
        <w:numPr>
          <w:ilvl w:val="0"/>
          <w:numId w:val="4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管理硬件页表基址寄存器</w:t>
      </w:r>
    </w:p>
    <w:p w14:paraId="31FBC9B9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分解逻辑地址</w:t>
      </w:r>
    </w:p>
    <w:p w14:paraId="7712C307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管理块表TLB</w:t>
      </w:r>
    </w:p>
    <w:p w14:paraId="7BAC80AA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访问页表</w:t>
      </w:r>
    </w:p>
    <w:p w14:paraId="4D2A5BAD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发出缺页中断或越界中断，并将控制权交给内核存储管理</w:t>
      </w:r>
    </w:p>
    <w:p w14:paraId="1B2F4159">
      <w:pPr>
        <w:numPr>
          <w:ilvl w:val="0"/>
          <w:numId w:val="4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设置和检查页表中的各个特征位</w:t>
      </w:r>
    </w:p>
    <w:p w14:paraId="6CFCB34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C49608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缺页中断处理过程</w:t>
      </w:r>
    </w:p>
    <w:p w14:paraId="678F82A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5BF7EE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4DE5EC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直接映像的页地址转换</w:t>
      </w:r>
    </w:p>
    <w:p w14:paraId="22B6C40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特点：</w:t>
      </w:r>
    </w:p>
    <w:p w14:paraId="295474BA">
      <w:pPr>
        <w:numPr>
          <w:ilvl w:val="0"/>
          <w:numId w:val="41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降低了CPU执行指令的速度，访问一个实际的物理地址，至少需要访问两次内存</w:t>
      </w:r>
    </w:p>
    <w:p w14:paraId="43F1F0D2">
      <w:pPr>
        <w:numPr>
          <w:ilvl w:val="0"/>
          <w:numId w:val="4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每个进程一个页表，页表的全部表项装在一个地址连续的内存空间</w:t>
      </w:r>
    </w:p>
    <w:p w14:paraId="29F93087">
      <w:pPr>
        <w:numPr>
          <w:ilvl w:val="0"/>
          <w:numId w:val="41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只适合小进程地址空间</w:t>
      </w:r>
    </w:p>
    <w:p w14:paraId="39339FA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问题：</w:t>
      </w:r>
    </w:p>
    <w:p w14:paraId="1FFA2B88">
      <w:pPr>
        <w:numPr>
          <w:ilvl w:val="0"/>
          <w:numId w:val="42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页表可能会很大</w:t>
      </w:r>
    </w:p>
    <w:p w14:paraId="006DBD21">
      <w:pPr>
        <w:numPr>
          <w:ilvl w:val="0"/>
          <w:numId w:val="42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地址映射较慢</w:t>
      </w:r>
    </w:p>
    <w:p w14:paraId="49D8E93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9B88EF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BF54B0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BD8DA3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BB4BB0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7A8EC8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295F67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BBA5F2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多级页表的地址转换</w:t>
      </w:r>
    </w:p>
    <w:p w14:paraId="32251EB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为了减少进程页表对内存的占有，采取：</w:t>
      </w:r>
    </w:p>
    <w:p w14:paraId="2C27C446">
      <w:pPr>
        <w:numPr>
          <w:ilvl w:val="0"/>
          <w:numId w:val="43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对进程页表所需的主存空间，采用离散分配</w:t>
      </w:r>
    </w:p>
    <w:p w14:paraId="526A6E00">
      <w:pPr>
        <w:numPr>
          <w:ilvl w:val="0"/>
          <w:numId w:val="43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只将当前需要的部分页表装入主存，其余保留在虚存中，需要时调入</w:t>
      </w:r>
    </w:p>
    <w:p w14:paraId="2885FD9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EB1905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系统为每个进程建一个页目录表，每个表项对应一个页表页，页目录表是一级页表，页表页是二级页表</w:t>
      </w:r>
    </w:p>
    <w:p w14:paraId="71F2551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6D6C1C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逻辑地址结构：页目录、页表页和位移</w:t>
      </w:r>
    </w:p>
    <w:p w14:paraId="3846E80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B1C0BA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多级不连续导致多级索引</w:t>
      </w:r>
    </w:p>
    <w:p w14:paraId="0F506FE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C45A83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8743BB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反置页表地址转换：</w:t>
      </w:r>
    </w:p>
    <w:p w14:paraId="228012C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减少页表占用主存空间</w:t>
      </w:r>
    </w:p>
    <w:p w14:paraId="3EAA497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BE5EAF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6CD766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27EDAE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BA3BBD8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62D449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A072D7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39ADC5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C1F159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C23A84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7BA9B6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F9533D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730448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3719039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814308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D82928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72B577C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4D573C8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0030F2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2A68DEC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D48170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4.5.4页面管理策略</w:t>
      </w:r>
    </w:p>
    <w:p w14:paraId="7F046A7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7D94DA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页面装入策略</w:t>
      </w:r>
    </w:p>
    <w:p w14:paraId="2533FED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请页式调度：当进程需要访问某页面时，才将该页调入内存</w:t>
      </w:r>
    </w:p>
    <w:p w14:paraId="519468BA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预调式调度：在进程访问某页面之前，就预先将该页面调入主存</w:t>
      </w:r>
    </w:p>
    <w:p w14:paraId="6ED64DC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38D9ED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页面清除策略</w:t>
      </w:r>
    </w:p>
    <w:p w14:paraId="19C65EC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请页式清除：仅当一页被选中进行替换且内容被修改过才写回磁盘</w:t>
      </w:r>
    </w:p>
    <w:p w14:paraId="30E278C6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预清除：对所有更改过的页面，在需要替换前写回磁盘</w:t>
      </w:r>
    </w:p>
    <w:p w14:paraId="28889C5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4C4BBB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717BBC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页面分配策略</w:t>
      </w:r>
    </w:p>
    <w:p w14:paraId="04540B8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系统为进程分配内存：</w:t>
      </w:r>
    </w:p>
    <w:p w14:paraId="50353123">
      <w:pPr>
        <w:numPr>
          <w:ilvl w:val="0"/>
          <w:numId w:val="44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分给进程的空间越小，同一时间处于内存的进程就越多</w:t>
      </w:r>
    </w:p>
    <w:p w14:paraId="22EF16C8">
      <w:pPr>
        <w:numPr>
          <w:ilvl w:val="0"/>
          <w:numId w:val="4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如果进程只有小部分在内存里，即使局部性很好，缺页中断率还会相当</w:t>
      </w:r>
    </w:p>
    <w:p w14:paraId="47588878">
      <w:pPr>
        <w:numPr>
          <w:ilvl w:val="0"/>
          <w:numId w:val="44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因程序的局部性原理，分给进程的内存超过限度后，再增加内存空间，不会明显降低进程的缺页中断率</w:t>
      </w:r>
    </w:p>
    <w:p w14:paraId="7D1929F5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5EF54EF3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固定分配</w:t>
      </w:r>
    </w:p>
    <w:p w14:paraId="160CEED0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可变分配</w:t>
      </w:r>
    </w:p>
    <w:p w14:paraId="03AE3FAA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34F27EE1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14D2979D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页面替换策略</w:t>
      </w:r>
    </w:p>
    <w:p w14:paraId="66704DE4">
      <w:pPr>
        <w:numPr>
          <w:ilvl w:val="0"/>
          <w:numId w:val="45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全面替换</w:t>
      </w:r>
    </w:p>
    <w:p w14:paraId="3440E640">
      <w:pPr>
        <w:numPr>
          <w:ilvl w:val="0"/>
          <w:numId w:val="45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局部替换</w:t>
      </w:r>
    </w:p>
    <w:p w14:paraId="17AF588A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D2A01EC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273B0756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2244D24A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65946CEA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29EF5D94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p w14:paraId="41F43FEB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缺页中断率</w:t>
      </w:r>
    </w:p>
    <w:p w14:paraId="4CF70C6F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页面替换</w:t>
      </w:r>
    </w:p>
    <w:p w14:paraId="2D88952E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页面淘汰</w:t>
      </w:r>
    </w:p>
    <w:p w14:paraId="54DF2CC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抖动现象Thrashing</w:t>
      </w:r>
    </w:p>
    <w:p w14:paraId="042EC0F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A60FFAC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045CC054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4013362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63241D7">
      <w:pPr>
        <w:numPr>
          <w:ilvl w:val="0"/>
          <w:numId w:val="0"/>
        </w:numP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</w:p>
    <w:p w14:paraId="6FD518B4">
      <w:pPr>
        <w:numPr>
          <w:ilvl w:val="0"/>
          <w:numId w:val="0"/>
        </w:numP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A9C68"/>
    <w:multiLevelType w:val="singleLevel"/>
    <w:tmpl w:val="80BA9C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17298B5"/>
    <w:multiLevelType w:val="singleLevel"/>
    <w:tmpl w:val="817298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2779479"/>
    <w:multiLevelType w:val="singleLevel"/>
    <w:tmpl w:val="827794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831AC875"/>
    <w:multiLevelType w:val="singleLevel"/>
    <w:tmpl w:val="831AC8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884942F1"/>
    <w:multiLevelType w:val="singleLevel"/>
    <w:tmpl w:val="884942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92A97415"/>
    <w:multiLevelType w:val="singleLevel"/>
    <w:tmpl w:val="92A974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9346EFE0"/>
    <w:multiLevelType w:val="singleLevel"/>
    <w:tmpl w:val="9346EF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94EFCE9E"/>
    <w:multiLevelType w:val="multilevel"/>
    <w:tmpl w:val="94EFCE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9BB981FF"/>
    <w:multiLevelType w:val="singleLevel"/>
    <w:tmpl w:val="9BB981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9C4EC24F"/>
    <w:multiLevelType w:val="singleLevel"/>
    <w:tmpl w:val="9C4EC2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A0875A4F"/>
    <w:multiLevelType w:val="singleLevel"/>
    <w:tmpl w:val="A0875A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ADFF145E"/>
    <w:multiLevelType w:val="singleLevel"/>
    <w:tmpl w:val="ADFF14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B8C65C91"/>
    <w:multiLevelType w:val="multilevel"/>
    <w:tmpl w:val="B8C65C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C3AD2CBA"/>
    <w:multiLevelType w:val="singleLevel"/>
    <w:tmpl w:val="C3AD2C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C8E4E583"/>
    <w:multiLevelType w:val="singleLevel"/>
    <w:tmpl w:val="C8E4E5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CAACC04D"/>
    <w:multiLevelType w:val="singleLevel"/>
    <w:tmpl w:val="CAACC0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CC782AB9"/>
    <w:multiLevelType w:val="singleLevel"/>
    <w:tmpl w:val="CC782A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CD75F3EE"/>
    <w:multiLevelType w:val="singleLevel"/>
    <w:tmpl w:val="CD75F3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DBD5B820"/>
    <w:multiLevelType w:val="singleLevel"/>
    <w:tmpl w:val="DBD5B8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E485AA63"/>
    <w:multiLevelType w:val="singleLevel"/>
    <w:tmpl w:val="E485AA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E93D469C"/>
    <w:multiLevelType w:val="singleLevel"/>
    <w:tmpl w:val="E93D46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F79F3928"/>
    <w:multiLevelType w:val="singleLevel"/>
    <w:tmpl w:val="F79F39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011AB433"/>
    <w:multiLevelType w:val="singleLevel"/>
    <w:tmpl w:val="011AB4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04961B06"/>
    <w:multiLevelType w:val="multilevel"/>
    <w:tmpl w:val="04961B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4">
    <w:nsid w:val="0AC87562"/>
    <w:multiLevelType w:val="singleLevel"/>
    <w:tmpl w:val="0AC875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0DB986D8"/>
    <w:multiLevelType w:val="multilevel"/>
    <w:tmpl w:val="0DB986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6">
    <w:nsid w:val="219A8D6E"/>
    <w:multiLevelType w:val="singleLevel"/>
    <w:tmpl w:val="219A8D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227EAC52"/>
    <w:multiLevelType w:val="singleLevel"/>
    <w:tmpl w:val="227EAC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2331DFFA"/>
    <w:multiLevelType w:val="multilevel"/>
    <w:tmpl w:val="2331DF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9">
    <w:nsid w:val="25144730"/>
    <w:multiLevelType w:val="multilevel"/>
    <w:tmpl w:val="251447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0">
    <w:nsid w:val="272EABFF"/>
    <w:multiLevelType w:val="singleLevel"/>
    <w:tmpl w:val="272EAB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34D5B389"/>
    <w:multiLevelType w:val="singleLevel"/>
    <w:tmpl w:val="34D5B3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3B189AF7"/>
    <w:multiLevelType w:val="singleLevel"/>
    <w:tmpl w:val="3B189A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">
    <w:nsid w:val="4179A9F3"/>
    <w:multiLevelType w:val="multilevel"/>
    <w:tmpl w:val="4179A9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4">
    <w:nsid w:val="435F93AA"/>
    <w:multiLevelType w:val="singleLevel"/>
    <w:tmpl w:val="435F93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">
    <w:nsid w:val="4A81323C"/>
    <w:multiLevelType w:val="singleLevel"/>
    <w:tmpl w:val="4A8132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">
    <w:nsid w:val="531E953A"/>
    <w:multiLevelType w:val="singleLevel"/>
    <w:tmpl w:val="531E95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5A135ABD"/>
    <w:multiLevelType w:val="singleLevel"/>
    <w:tmpl w:val="5A135A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">
    <w:nsid w:val="5C565D3F"/>
    <w:multiLevelType w:val="multilevel"/>
    <w:tmpl w:val="5C565D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9">
    <w:nsid w:val="5EB0316A"/>
    <w:multiLevelType w:val="singleLevel"/>
    <w:tmpl w:val="5EB031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">
    <w:nsid w:val="613346C7"/>
    <w:multiLevelType w:val="singleLevel"/>
    <w:tmpl w:val="613346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1">
    <w:nsid w:val="64314C0C"/>
    <w:multiLevelType w:val="singleLevel"/>
    <w:tmpl w:val="64314C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2">
    <w:nsid w:val="64C2C6E7"/>
    <w:multiLevelType w:val="singleLevel"/>
    <w:tmpl w:val="64C2C6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6D5FABC8"/>
    <w:multiLevelType w:val="singleLevel"/>
    <w:tmpl w:val="6D5FAB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4">
    <w:nsid w:val="782070C4"/>
    <w:multiLevelType w:val="singleLevel"/>
    <w:tmpl w:val="782070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5"/>
  </w:num>
  <w:num w:numId="2">
    <w:abstractNumId w:val="2"/>
  </w:num>
  <w:num w:numId="3">
    <w:abstractNumId w:val="37"/>
  </w:num>
  <w:num w:numId="4">
    <w:abstractNumId w:val="36"/>
  </w:num>
  <w:num w:numId="5">
    <w:abstractNumId w:val="15"/>
  </w:num>
  <w:num w:numId="6">
    <w:abstractNumId w:val="10"/>
  </w:num>
  <w:num w:numId="7">
    <w:abstractNumId w:val="32"/>
  </w:num>
  <w:num w:numId="8">
    <w:abstractNumId w:val="19"/>
  </w:num>
  <w:num w:numId="9">
    <w:abstractNumId w:val="28"/>
  </w:num>
  <w:num w:numId="10">
    <w:abstractNumId w:val="3"/>
  </w:num>
  <w:num w:numId="11">
    <w:abstractNumId w:val="42"/>
  </w:num>
  <w:num w:numId="12">
    <w:abstractNumId w:val="26"/>
  </w:num>
  <w:num w:numId="13">
    <w:abstractNumId w:val="5"/>
  </w:num>
  <w:num w:numId="14">
    <w:abstractNumId w:val="17"/>
  </w:num>
  <w:num w:numId="15">
    <w:abstractNumId w:val="12"/>
  </w:num>
  <w:num w:numId="16">
    <w:abstractNumId w:val="14"/>
  </w:num>
  <w:num w:numId="17">
    <w:abstractNumId w:val="16"/>
  </w:num>
  <w:num w:numId="18">
    <w:abstractNumId w:val="29"/>
  </w:num>
  <w:num w:numId="19">
    <w:abstractNumId w:val="33"/>
  </w:num>
  <w:num w:numId="20">
    <w:abstractNumId w:val="13"/>
  </w:num>
  <w:num w:numId="21">
    <w:abstractNumId w:val="23"/>
  </w:num>
  <w:num w:numId="22">
    <w:abstractNumId w:val="0"/>
  </w:num>
  <w:num w:numId="23">
    <w:abstractNumId w:val="38"/>
  </w:num>
  <w:num w:numId="24">
    <w:abstractNumId w:val="22"/>
  </w:num>
  <w:num w:numId="25">
    <w:abstractNumId w:val="34"/>
  </w:num>
  <w:num w:numId="26">
    <w:abstractNumId w:val="1"/>
  </w:num>
  <w:num w:numId="27">
    <w:abstractNumId w:val="11"/>
  </w:num>
  <w:num w:numId="28">
    <w:abstractNumId w:val="44"/>
  </w:num>
  <w:num w:numId="29">
    <w:abstractNumId w:val="9"/>
  </w:num>
  <w:num w:numId="30">
    <w:abstractNumId w:val="35"/>
  </w:num>
  <w:num w:numId="31">
    <w:abstractNumId w:val="8"/>
  </w:num>
  <w:num w:numId="32">
    <w:abstractNumId w:val="21"/>
  </w:num>
  <w:num w:numId="33">
    <w:abstractNumId w:val="41"/>
  </w:num>
  <w:num w:numId="34">
    <w:abstractNumId w:val="43"/>
  </w:num>
  <w:num w:numId="35">
    <w:abstractNumId w:val="31"/>
  </w:num>
  <w:num w:numId="36">
    <w:abstractNumId w:val="30"/>
  </w:num>
  <w:num w:numId="37">
    <w:abstractNumId w:val="39"/>
  </w:num>
  <w:num w:numId="38">
    <w:abstractNumId w:val="27"/>
  </w:num>
  <w:num w:numId="39">
    <w:abstractNumId w:val="7"/>
  </w:num>
  <w:num w:numId="40">
    <w:abstractNumId w:val="18"/>
  </w:num>
  <w:num w:numId="41">
    <w:abstractNumId w:val="20"/>
  </w:num>
  <w:num w:numId="42">
    <w:abstractNumId w:val="40"/>
  </w:num>
  <w:num w:numId="43">
    <w:abstractNumId w:val="4"/>
  </w:num>
  <w:num w:numId="44">
    <w:abstractNumId w:val="24"/>
  </w:num>
  <w:num w:numId="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D62C2"/>
    <w:rsid w:val="27603B29"/>
    <w:rsid w:val="4BAD62C2"/>
    <w:rsid w:val="72EB73D6"/>
    <w:rsid w:val="7527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6001</Words>
  <Characters>6179</Characters>
  <Lines>0</Lines>
  <Paragraphs>0</Paragraphs>
  <TotalTime>1247</TotalTime>
  <ScaleCrop>false</ScaleCrop>
  <LinksUpToDate>false</LinksUpToDate>
  <CharactersWithSpaces>6185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2026-05-26T06:39:00Z</dcterms:created>
  <dc:creator>WPS_1776142641</dc:creator>
  <cp:lastModifiedBy>WPS_1776142641</cp:lastModifiedBy>
  <dcterms:modified xsi:type="dcterms:W3CDTF">2026-05-29T14:00:31Z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A39D3F02B3274ADCA74299ABFAB5993A_11</vt:lpwstr>
  </property>
  <property fmtid="{D5CDD505-2E9C-101B-9397-08002B2CF9AE}" pid="4" name="KSOTemplateDocerSaveRecord">
    <vt:lpwstr>eyJoZGlkIjoiN2JiOTgzMDlkYjdkOWExNjQyNDZkM2ViZDE0ZWVmZTkiLCJ1c2VySWQiOiI0MTIzMTkyNzAyMzkifQ==</vt:lpwstr>
  </property>
</Properties>
</file>