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4</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결과</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rFonts w:ascii="malgun gothic" w:eastAsia="malgun gothic" w:hAnsi="malgun gothic" w:cs="malgun gothic"/>
          <w:b w:val="0"/>
          <w:i w:val="0"/>
          <w:sz w:val="28"/>
        </w:rPr>
        <w:t>1.</w:t>
      </w:r>
    </w:p>
    <w:p>
      <w:pPr>
        <w:ind w:firstLine="0"/>
        <w:jc w:val="left"/>
        <w:shd w:val="clear" w:color="auto" w:fill="auto"/>
        <w:rPr>
          <w:caps w:val="off"/>
          <w:rFonts w:ascii="함초롬바탕" w:eastAsia="함초롬바탕" w:hAnsi="함초롬바탕" w:cs="malgun gothic"/>
          <w:b w:val="0"/>
          <w:i w:val="0"/>
          <w:sz w:val="10"/>
          <w:szCs w:val="14"/>
        </w:rPr>
      </w:pPr>
      <w:r>
        <w:rPr>
          <w:caps w:val="off"/>
          <w:lang w:eastAsia="ko-KR"/>
          <w:rFonts w:ascii="malgun gothic" w:eastAsia="malgun gothic" w:hAnsi="malgun gothic" w:cs="malgun gothic"/>
          <w:b w:val="0"/>
          <w:i w:val="0"/>
          <w:sz w:val="28"/>
          <w:rtl w:val="off"/>
        </w:rPr>
        <w:t xml:space="preserve"> </w:t>
      </w:r>
      <w:r>
        <w:rPr>
          <w:caps w:val="off"/>
          <w:lang w:eastAsia="ko-KR"/>
          <w:rFonts w:ascii="함초롬바탕" w:eastAsia="함초롬바탕" w:hAnsi="함초롬바탕" w:cs="malgun gothic"/>
          <w:b w:val="0"/>
          <w:i w:val="0"/>
          <w:sz w:val="20"/>
          <w:szCs w:val="14"/>
          <w:rtl w:val="off"/>
        </w:rPr>
        <w:t xml:space="preserve">이번 실험의 목적은 verilog 코드를 통해서 NAND, NOR , XOR, AOI 게이트를 만들어보고 동작하는 과정이나 원리를 이해한다. 이를 위해 시뮬레이션과 FPGA까지 실행하여 결과를 정리한다. 추가로 이번 실험에서 제작한 게이트들의 의미에 대해 생각해보고 활용할 수 있는 방법이 무엇이 있는 지 생각한다. </w:t>
      </w:r>
    </w:p>
    <w:p>
      <w:pPr>
        <w:ind w:firstLine="0"/>
        <w:jc w:val="left"/>
        <w:shd w:val="clear" w:color="auto" w:fill="auto"/>
        <w:rPr>
          <w:lang w:eastAsia="ko-KR"/>
          <w:rFonts w:ascii="malgun gothic" w:eastAsia="malgun gothic" w:hAnsi="malgun gothic" w:cs="malgun gothic" w:hint="eastAsia"/>
          <w:i w:val="0"/>
          <w:sz w:val="28"/>
          <w:rtl w:val="off"/>
        </w:rPr>
      </w:pPr>
      <w:r>
        <w:rPr>
          <w:rFonts w:ascii="malgun gothic" w:eastAsia="malgun gothic" w:hAnsi="malgun gothic" w:cs="malgun gothic"/>
          <w:i w:val="0"/>
          <w:sz w:val="28"/>
        </w:rPr>
        <w:t xml:space="preserve">2. </w:t>
      </w:r>
    </w:p>
    <w:p>
      <w:pPr>
        <w:ind w:firstLine="0"/>
        <w:jc w:val="left"/>
        <w:shd w:val="clear" w:color="auto" w:fill="auto"/>
        <w:rPr>
          <w:lang w:eastAsia="ko-KR"/>
          <w:rFonts w:ascii="malgun gothic" w:eastAsia="malgun gothic" w:hAnsi="malgun gothic" w:cs="malgun gothic" w:hint="eastAsia"/>
          <w:i w:val="0"/>
          <w:sz w:val="28"/>
          <w:rtl w:val="off"/>
        </w:rPr>
      </w:pPr>
      <w:r>
        <w:rPr>
          <w:lang w:eastAsia="ko-KR"/>
          <w:rFonts w:ascii="함초롬바탕" w:eastAsia="함초롬바탕" w:hAnsi="함초롬바탕" w:cs="malgun gothic"/>
          <w:i w:val="0"/>
          <w:sz w:val="20"/>
          <w:szCs w:val="14"/>
          <w:rtl w:val="off"/>
        </w:rPr>
        <w:t xml:space="preserve"> a,b,c,d가 입력값으로 들어오고 e,f,g가 출력값으로 설정되었다. NAND의 연산을 하기때문에 들어오는 입력값 2개가 모두 1일 경우에만 0이 출력되고 나머지의 경우는 모두 1이 출력된다. 여기서는 입력값이 2개씩만 있음으로 어느정도 결과 예상이 어렵지는 않다. 최종 결과값인 G는 F와 D가 동시에 1인 경우에만 0을 출력하고 나머지의 경우에는 1을 반환한다. </w:t>
      </w:r>
    </w:p>
    <w:tbl>
      <w:tblPr>
        <w:tblStyle w:val="b0"/>
        <w:tblW w:w="7693" w:type="dxa"/>
        <w:tblLook w:val="04A0" w:firstRow="1" w:lastRow="0" w:firstColumn="1" w:lastColumn="0" w:noHBand="0" w:noVBand="1"/>
        <w:jc w:val="center"/>
        <w:shd w:val="clear" w:color="auto" w:fill="FFFFFF" w:themeFill="lt1"/>
      </w:tblPr>
      <w:tblGrid>
        <w:gridCol w:w="1099"/>
        <w:gridCol w:w="1099"/>
        <w:gridCol w:w="1099"/>
        <w:gridCol w:w="849"/>
        <w:gridCol w:w="1348"/>
        <w:gridCol w:w="1099"/>
        <w:gridCol w:w="1099"/>
      </w:tblGrid>
      <w:tr>
        <w:trPr>
          <w:trHeight w:val="211" w:hRule="atLeast"/>
        </w:trPr>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A </w:t>
            </w:r>
            <w:r>
              <w:rPr>
                <w:rFonts w:hint="eastAsia"/>
                <w:sz w:val="18"/>
                <w:szCs w:val="18"/>
              </w:rPr>
              <w:t>I</w:t>
            </w:r>
            <w:r>
              <w:rPr>
                <w:sz w:val="18"/>
                <w:szCs w:val="18"/>
              </w:rPr>
              <w:t>n</w:t>
            </w:r>
            <w:r>
              <w:rPr>
                <w:lang w:eastAsia="ko-KR"/>
                <w:sz w:val="18"/>
                <w:szCs w:val="18"/>
                <w:rtl w:val="off"/>
              </w:rPr>
              <w:t xml:space="preserve">put </w:t>
            </w:r>
          </w:p>
        </w:tc>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B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C </w:t>
            </w:r>
            <w:r>
              <w:rPr>
                <w:rFonts w:hint="eastAsia"/>
                <w:sz w:val="18"/>
                <w:szCs w:val="18"/>
              </w:rPr>
              <w:t>I</w:t>
            </w:r>
            <w:r>
              <w:rPr>
                <w:sz w:val="18"/>
                <w:szCs w:val="18"/>
              </w:rPr>
              <w:t xml:space="preserve">nput </w:t>
            </w:r>
          </w:p>
        </w:tc>
        <w:tc>
          <w:tcPr>
            <w:tcW w:w="84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D </w:t>
            </w:r>
            <w:r>
              <w:rPr>
                <w:rFonts w:hint="eastAsia"/>
                <w:sz w:val="18"/>
                <w:szCs w:val="18"/>
              </w:rPr>
              <w:t>I</w:t>
            </w:r>
            <w:r>
              <w:rPr>
                <w:sz w:val="18"/>
                <w:szCs w:val="18"/>
              </w:rPr>
              <w:t xml:space="preserve">nput </w:t>
            </w:r>
          </w:p>
        </w:tc>
        <w:tc>
          <w:tcPr>
            <w:tcW w:w="1348" w:type="dxa"/>
            <w:shd w:val="clear" w:color="auto" w:fill="FFFFFF" w:themeFill="lt1"/>
            <w:vAlign w:val="center"/>
          </w:tcPr>
          <w:p>
            <w:pPr>
              <w:jc w:val="center"/>
              <w:rPr>
                <w:rFonts w:hint="eastAsia"/>
                <w:sz w:val="18"/>
                <w:szCs w:val="18"/>
              </w:rPr>
            </w:pPr>
            <w:r>
              <w:rPr>
                <w:lang w:eastAsia="ko-KR"/>
                <w:sz w:val="18"/>
                <w:szCs w:val="18"/>
                <w:rtl w:val="off"/>
              </w:rPr>
              <w:t xml:space="preserve">E </w:t>
            </w:r>
            <w:r>
              <w:rPr>
                <w:sz w:val="18"/>
                <w:szCs w:val="18"/>
              </w:rPr>
              <w:t xml:space="preserve">Output </w:t>
            </w:r>
          </w:p>
        </w:tc>
        <w:tc>
          <w:tcPr>
            <w:tcW w:w="1099" w:type="dxa"/>
            <w:shd w:val="clear" w:color="auto" w:fill="FFFFFF" w:themeFill="lt1"/>
          </w:tcPr>
          <w:p>
            <w:pPr>
              <w:jc w:val="center"/>
              <w:rPr>
                <w:sz w:val="18"/>
                <w:szCs w:val="18"/>
              </w:rPr>
            </w:pPr>
            <w:r>
              <w:rPr>
                <w:lang w:eastAsia="ko-KR"/>
                <w:sz w:val="18"/>
                <w:szCs w:val="18"/>
                <w:rtl w:val="off"/>
              </w:rPr>
              <w:t xml:space="preserve">F </w:t>
            </w:r>
            <w:r>
              <w:rPr>
                <w:sz w:val="18"/>
                <w:szCs w:val="18"/>
              </w:rPr>
              <w:t xml:space="preserve">Output </w:t>
            </w:r>
          </w:p>
        </w:tc>
        <w:tc>
          <w:tcPr>
            <w:tcW w:w="1099" w:type="dxa"/>
            <w:shd w:val="clear" w:color="auto" w:fill="FFFFFF" w:themeFill="lt1"/>
          </w:tcPr>
          <w:p>
            <w:pPr>
              <w:jc w:val="center"/>
              <w:rPr>
                <w:sz w:val="18"/>
                <w:szCs w:val="18"/>
              </w:rPr>
            </w:pPr>
            <w:r>
              <w:rPr>
                <w:lang w:eastAsia="ko-KR"/>
                <w:sz w:val="18"/>
                <w:szCs w:val="18"/>
                <w:rtl w:val="off"/>
              </w:rPr>
              <w:t xml:space="preserve">G </w:t>
            </w:r>
            <w:r>
              <w:rPr>
                <w:sz w:val="18"/>
                <w:szCs w:val="18"/>
              </w:rPr>
              <w:t xml:space="preserve">Output </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849" w:type="dxa"/>
            <w:shd w:val="clear" w:color="auto" w:fill="FFFFFF" w:themeFill="lt1"/>
            <w:vAlign w:val="center"/>
          </w:tcPr>
          <w:p>
            <w:pPr>
              <w:jc w:val="center"/>
              <w:rPr>
                <w:rFonts w:hint="eastAsia"/>
                <w:sz w:val="18"/>
                <w:szCs w:val="18"/>
              </w:rPr>
            </w:pPr>
            <w:r>
              <w:rPr>
                <w:rFonts w:hint="eastAsia"/>
                <w:sz w:val="18"/>
                <w:szCs w:val="18"/>
              </w:rPr>
              <w:t>0</w:t>
            </w:r>
          </w:p>
        </w:tc>
        <w:tc>
          <w:tcPr>
            <w:tcW w:w="1348"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0</w:t>
            </w:r>
          </w:p>
        </w:tc>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0</w:t>
            </w:r>
          </w:p>
        </w:tc>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0</w:t>
            </w:r>
          </w:p>
        </w:tc>
        <w:tc>
          <w:tcPr>
            <w:tcW w:w="84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1348" w:type="dxa"/>
            <w:shd w:val="clear" w:color="auto" w:fill="FFFFFF" w:themeFill="lt1"/>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tcPr>
          <w:p>
            <w:pPr>
              <w:jc w:val="center"/>
              <w:rPr>
                <w:rFonts w:hint="eastAsia"/>
                <w:color w:val="000000"/>
                <w:sz w:val="18"/>
                <w:szCs w:val="18"/>
              </w:rPr>
            </w:pPr>
            <w:r>
              <w:rPr>
                <w:rFonts w:hint="eastAsia"/>
                <w:color w:val="000000"/>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849" w:type="dxa"/>
            <w:shd w:val="clear" w:color="auto" w:fill="FFFFFF" w:themeFill="lt1"/>
            <w:vAlign w:val="center"/>
          </w:tcPr>
          <w:p>
            <w:pPr>
              <w:jc w:val="center"/>
              <w:rPr>
                <w:rFonts w:hint="eastAsia"/>
                <w:sz w:val="18"/>
                <w:szCs w:val="18"/>
              </w:rPr>
            </w:pPr>
            <w:r>
              <w:rPr>
                <w:rFonts w:hint="eastAsia"/>
                <w:sz w:val="18"/>
                <w:szCs w:val="18"/>
              </w:rPr>
              <w:t>0</w:t>
            </w:r>
          </w:p>
        </w:tc>
        <w:tc>
          <w:tcPr>
            <w:tcW w:w="1348"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849" w:type="dxa"/>
            <w:shd w:val="clear" w:color="auto" w:fill="FFFFFF" w:themeFill="lt1"/>
            <w:vAlign w:val="center"/>
          </w:tcPr>
          <w:p>
            <w:pPr>
              <w:jc w:val="center"/>
              <w:rPr>
                <w:rFonts w:hint="eastAsia"/>
                <w:sz w:val="18"/>
                <w:szCs w:val="18"/>
              </w:rPr>
            </w:pPr>
            <w:r>
              <w:rPr>
                <w:rFonts w:hint="eastAsia"/>
                <w:sz w:val="18"/>
                <w:szCs w:val="18"/>
              </w:rPr>
              <w:t>1</w:t>
            </w:r>
          </w:p>
        </w:tc>
        <w:tc>
          <w:tcPr>
            <w:tcW w:w="1348"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849" w:type="dxa"/>
            <w:shd w:val="clear" w:color="auto" w:fill="FFFFFF" w:themeFill="lt1"/>
            <w:vAlign w:val="center"/>
          </w:tcPr>
          <w:p>
            <w:pPr>
              <w:jc w:val="center"/>
              <w:rPr>
                <w:rFonts w:hint="eastAsia"/>
                <w:sz w:val="18"/>
                <w:szCs w:val="18"/>
              </w:rPr>
            </w:pPr>
            <w:r>
              <w:rPr>
                <w:rFonts w:hint="eastAsia"/>
                <w:sz w:val="18"/>
                <w:szCs w:val="18"/>
              </w:rPr>
              <w:t>0</w:t>
            </w:r>
          </w:p>
        </w:tc>
        <w:tc>
          <w:tcPr>
            <w:tcW w:w="1348"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0</w:t>
            </w:r>
          </w:p>
        </w:tc>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0</w:t>
            </w:r>
          </w:p>
        </w:tc>
        <w:tc>
          <w:tcPr>
            <w:tcW w:w="84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1348" w:type="dxa"/>
            <w:shd w:val="clear" w:color="auto" w:fill="FFFFFF" w:themeFill="lt1"/>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tcPr>
          <w:p>
            <w:pPr>
              <w:jc w:val="center"/>
              <w:rPr>
                <w:rFonts w:hint="eastAsia"/>
                <w:color w:val="000000"/>
                <w:sz w:val="18"/>
                <w:szCs w:val="18"/>
              </w:rPr>
            </w:pPr>
            <w:r>
              <w:rPr>
                <w:rFonts w:hint="eastAsia"/>
                <w:color w:val="000000"/>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849" w:type="dxa"/>
            <w:shd w:val="clear" w:color="auto" w:fill="FFFFFF" w:themeFill="lt1"/>
            <w:vAlign w:val="center"/>
          </w:tcPr>
          <w:p>
            <w:pPr>
              <w:jc w:val="center"/>
              <w:rPr>
                <w:rFonts w:hint="eastAsia"/>
                <w:sz w:val="18"/>
                <w:szCs w:val="18"/>
              </w:rPr>
            </w:pPr>
            <w:r>
              <w:rPr>
                <w:rFonts w:hint="eastAsia"/>
                <w:sz w:val="18"/>
                <w:szCs w:val="18"/>
              </w:rPr>
              <w:t>0</w:t>
            </w:r>
          </w:p>
        </w:tc>
        <w:tc>
          <w:tcPr>
            <w:tcW w:w="1348"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849" w:type="dxa"/>
            <w:shd w:val="clear" w:color="auto" w:fill="FFFFFF" w:themeFill="lt1"/>
            <w:vAlign w:val="center"/>
          </w:tcPr>
          <w:p>
            <w:pPr>
              <w:jc w:val="center"/>
              <w:rPr>
                <w:rFonts w:hint="eastAsia"/>
                <w:sz w:val="18"/>
                <w:szCs w:val="18"/>
              </w:rPr>
            </w:pPr>
            <w:r>
              <w:rPr>
                <w:rFonts w:hint="eastAsia"/>
                <w:sz w:val="18"/>
                <w:szCs w:val="18"/>
              </w:rPr>
              <w:t>1</w:t>
            </w:r>
          </w:p>
        </w:tc>
        <w:tc>
          <w:tcPr>
            <w:tcW w:w="1348"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849" w:type="dxa"/>
            <w:shd w:val="clear" w:color="auto" w:fill="FFFFFF" w:themeFill="lt1"/>
            <w:vAlign w:val="center"/>
          </w:tcPr>
          <w:p>
            <w:pPr>
              <w:jc w:val="center"/>
              <w:rPr>
                <w:rFonts w:hint="eastAsia"/>
                <w:sz w:val="18"/>
                <w:szCs w:val="18"/>
              </w:rPr>
            </w:pPr>
            <w:r>
              <w:rPr>
                <w:rFonts w:hint="eastAsia"/>
                <w:sz w:val="18"/>
                <w:szCs w:val="18"/>
              </w:rPr>
              <w:t>0</w:t>
            </w:r>
          </w:p>
        </w:tc>
        <w:tc>
          <w:tcPr>
            <w:tcW w:w="1348"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0</w:t>
            </w:r>
          </w:p>
        </w:tc>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0</w:t>
            </w:r>
          </w:p>
        </w:tc>
        <w:tc>
          <w:tcPr>
            <w:tcW w:w="84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1348" w:type="dxa"/>
            <w:shd w:val="clear" w:color="auto" w:fill="FFFFFF" w:themeFill="lt1"/>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tcPr>
          <w:p>
            <w:pPr>
              <w:jc w:val="center"/>
              <w:rPr>
                <w:rFonts w:hint="eastAsia"/>
                <w:color w:val="000000"/>
                <w:sz w:val="18"/>
                <w:szCs w:val="18"/>
              </w:rPr>
            </w:pPr>
            <w:r>
              <w:rPr>
                <w:rFonts w:hint="eastAsia"/>
                <w:color w:val="000000"/>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849" w:type="dxa"/>
            <w:shd w:val="clear" w:color="auto" w:fill="FFFFFF" w:themeFill="lt1"/>
            <w:vAlign w:val="center"/>
          </w:tcPr>
          <w:p>
            <w:pPr>
              <w:jc w:val="center"/>
              <w:rPr>
                <w:rFonts w:hint="eastAsia"/>
                <w:sz w:val="18"/>
                <w:szCs w:val="18"/>
              </w:rPr>
            </w:pPr>
            <w:r>
              <w:rPr>
                <w:rFonts w:hint="eastAsia"/>
                <w:sz w:val="18"/>
                <w:szCs w:val="18"/>
              </w:rPr>
              <w:t>0</w:t>
            </w:r>
          </w:p>
        </w:tc>
        <w:tc>
          <w:tcPr>
            <w:tcW w:w="1348"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849" w:type="dxa"/>
            <w:shd w:val="clear" w:color="auto" w:fill="FFFFFF" w:themeFill="lt1"/>
            <w:vAlign w:val="center"/>
          </w:tcPr>
          <w:p>
            <w:pPr>
              <w:jc w:val="center"/>
              <w:rPr>
                <w:rFonts w:hint="eastAsia"/>
                <w:sz w:val="18"/>
                <w:szCs w:val="18"/>
              </w:rPr>
            </w:pPr>
            <w:r>
              <w:rPr>
                <w:rFonts w:hint="eastAsia"/>
                <w:sz w:val="18"/>
                <w:szCs w:val="18"/>
              </w:rPr>
              <w:t>1</w:t>
            </w:r>
          </w:p>
        </w:tc>
        <w:tc>
          <w:tcPr>
            <w:tcW w:w="1348"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849" w:type="dxa"/>
            <w:shd w:val="clear" w:color="auto" w:fill="FFFFFF" w:themeFill="lt1"/>
            <w:vAlign w:val="center"/>
          </w:tcPr>
          <w:p>
            <w:pPr>
              <w:jc w:val="center"/>
              <w:rPr>
                <w:rFonts w:hint="eastAsia"/>
                <w:sz w:val="18"/>
                <w:szCs w:val="18"/>
              </w:rPr>
            </w:pPr>
            <w:r>
              <w:rPr>
                <w:rFonts w:hint="eastAsia"/>
                <w:sz w:val="18"/>
                <w:szCs w:val="18"/>
              </w:rPr>
              <w:t>0</w:t>
            </w:r>
          </w:p>
        </w:tc>
        <w:tc>
          <w:tcPr>
            <w:tcW w:w="1348"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0</w:t>
            </w:r>
          </w:p>
        </w:tc>
        <w:tc>
          <w:tcPr>
            <w:tcW w:w="84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1348" w:type="dxa"/>
            <w:shd w:val="clear" w:color="auto" w:fill="FFFFFF" w:themeFill="lt1"/>
          </w:tcPr>
          <w:p>
            <w:pPr>
              <w:jc w:val="center"/>
              <w:rPr>
                <w:rFonts w:hint="eastAsia"/>
                <w:color w:val="000000"/>
                <w:sz w:val="18"/>
                <w:szCs w:val="18"/>
              </w:rPr>
            </w:pPr>
            <w:r>
              <w:rPr>
                <w:rFonts w:hint="eastAsia"/>
                <w:color w:val="000000"/>
                <w:sz w:val="18"/>
                <w:szCs w:val="18"/>
              </w:rPr>
              <w:t>0</w:t>
            </w:r>
          </w:p>
        </w:tc>
        <w:tc>
          <w:tcPr>
            <w:tcW w:w="1099" w:type="dxa"/>
            <w:shd w:val="clear" w:color="auto" w:fill="FFFFFF" w:themeFill="lt1"/>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tcPr>
          <w:p>
            <w:pPr>
              <w:jc w:val="center"/>
              <w:rPr>
                <w:rFonts w:hint="eastAsia"/>
                <w:color w:val="000000"/>
                <w:sz w:val="18"/>
                <w:szCs w:val="18"/>
              </w:rPr>
            </w:pPr>
            <w:r>
              <w:rPr>
                <w:rFonts w:hint="eastAsia"/>
                <w:color w:val="000000"/>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849" w:type="dxa"/>
            <w:shd w:val="clear" w:color="auto" w:fill="FFFFFF" w:themeFill="lt1"/>
            <w:vAlign w:val="center"/>
          </w:tcPr>
          <w:p>
            <w:pPr>
              <w:jc w:val="center"/>
              <w:rPr>
                <w:rFonts w:hint="eastAsia"/>
                <w:sz w:val="18"/>
                <w:szCs w:val="18"/>
              </w:rPr>
            </w:pPr>
            <w:r>
              <w:rPr>
                <w:rFonts w:hint="eastAsia"/>
                <w:sz w:val="18"/>
                <w:szCs w:val="18"/>
              </w:rPr>
              <w:t>0</w:t>
            </w:r>
          </w:p>
        </w:tc>
        <w:tc>
          <w:tcPr>
            <w:tcW w:w="1348"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306" w:hRule="atLeast"/>
        </w:trPr>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849" w:type="dxa"/>
            <w:shd w:val="clear" w:color="auto" w:fill="FFFFFF" w:themeFill="lt1"/>
            <w:vAlign w:val="center"/>
          </w:tcPr>
          <w:p>
            <w:pPr>
              <w:jc w:val="center"/>
              <w:rPr>
                <w:rFonts w:hint="eastAsia"/>
                <w:color w:val="000000"/>
                <w:sz w:val="18"/>
                <w:szCs w:val="18"/>
              </w:rPr>
            </w:pPr>
            <w:r>
              <w:rPr>
                <w:rFonts w:hint="eastAsia"/>
                <w:color w:val="000000"/>
                <w:sz w:val="18"/>
                <w:szCs w:val="18"/>
              </w:rPr>
              <w:t>1</w:t>
            </w:r>
          </w:p>
        </w:tc>
        <w:tc>
          <w:tcPr>
            <w:tcW w:w="1348" w:type="dxa"/>
            <w:shd w:val="clear" w:color="auto" w:fill="FFFFFF" w:themeFill="lt1"/>
          </w:tcPr>
          <w:p>
            <w:pPr>
              <w:jc w:val="center"/>
              <w:rPr>
                <w:rFonts w:hint="eastAsia"/>
                <w:color w:val="000000"/>
                <w:sz w:val="18"/>
                <w:szCs w:val="18"/>
              </w:rPr>
            </w:pPr>
            <w:r>
              <w:rPr>
                <w:rFonts w:hint="eastAsia"/>
                <w:color w:val="000000"/>
                <w:sz w:val="18"/>
                <w:szCs w:val="18"/>
              </w:rPr>
              <w:t>0</w:t>
            </w:r>
          </w:p>
        </w:tc>
        <w:tc>
          <w:tcPr>
            <w:tcW w:w="1099" w:type="dxa"/>
            <w:shd w:val="clear" w:color="auto" w:fill="FFFFFF" w:themeFill="lt1"/>
          </w:tcPr>
          <w:p>
            <w:pPr>
              <w:jc w:val="center"/>
              <w:rPr>
                <w:rFonts w:hint="eastAsia"/>
                <w:color w:val="000000"/>
                <w:sz w:val="18"/>
                <w:szCs w:val="18"/>
              </w:rPr>
            </w:pPr>
            <w:r>
              <w:rPr>
                <w:rFonts w:hint="eastAsia"/>
                <w:color w:val="000000"/>
                <w:sz w:val="18"/>
                <w:szCs w:val="18"/>
              </w:rPr>
              <w:t>1</w:t>
            </w:r>
          </w:p>
        </w:tc>
        <w:tc>
          <w:tcPr>
            <w:tcW w:w="1099" w:type="dxa"/>
            <w:shd w:val="clear" w:color="auto" w:fill="FFFFFF" w:themeFill="lt1"/>
          </w:tcPr>
          <w:p>
            <w:pPr>
              <w:jc w:val="center"/>
              <w:rPr>
                <w:rFonts w:hint="eastAsia"/>
                <w:color w:val="000000"/>
                <w:sz w:val="18"/>
                <w:szCs w:val="18"/>
              </w:rPr>
            </w:pPr>
            <w:r>
              <w:rPr>
                <w:rFonts w:hint="eastAsia"/>
                <w:color w:val="000000"/>
                <w:sz w:val="18"/>
                <w:szCs w:val="18"/>
              </w:rPr>
              <w:t>0</w:t>
            </w:r>
          </w:p>
        </w:tc>
      </w:tr>
    </w:tbl>
    <w:p>
      <w:pPr>
        <w:ind w:firstLine="0"/>
        <w:jc w:val="left"/>
        <w:shd w:val="clear" w:color="auto" w:fill="auto"/>
        <w:rPr>
          <w:caps w:val="off"/>
          <w:lang w:eastAsia="ko-KR"/>
          <w:rFonts w:ascii="malgun gothic" w:eastAsia="malgun gothic" w:hAnsi="malgun gothic" w:cs="malgun gothic" w:hint="eastAsia"/>
          <w:b w:val="0"/>
          <w:i w:val="0"/>
          <w:sz w:val="18"/>
          <w:rtl w:val="off"/>
        </w:rPr>
      </w:pP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rFonts w:ascii="malgun gothic" w:eastAsia="malgun gothic" w:hAnsi="malgun gothic" w:cs="malgun gothic"/>
          <w:b w:val="0"/>
          <w:i w:val="0"/>
          <w:sz w:val="18"/>
        </w:rPr>
        <w:drawing>
          <wp:inline distT="0" distB="0" distL="0" distR="0">
            <wp:extent cx="5498677" cy="257302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498677" cy="2573020"/>
                    </a:xfrm>
                    <a:prstGeom prst="rect"/>
                  </pic:spPr>
                </pic:pic>
              </a:graphicData>
            </a:graphic>
          </wp:inline>
        </w:drawing>
      </w:r>
    </w:p>
    <w:p>
      <w:pPr>
        <w:ind w:firstLine="0"/>
        <w:jc w:val="left"/>
        <w:shd w:val="clear" w:color="auto" w:fill="auto"/>
        <w:rPr>
          <w:caps w:val="off"/>
          <w:rFonts w:ascii="malgun gothic" w:eastAsia="malgun gothic" w:hAnsi="malgun gothic" w:cs="malgun gothic"/>
          <w:b w:val="0"/>
          <w:i w:val="0"/>
          <w:sz w:val="18"/>
        </w:rPr>
      </w:pPr>
    </w:p>
    <w:p>
      <w:pPr>
        <w:ind w:firstLine="0"/>
        <w:jc w:val="left"/>
        <w:shd w:val="clear" w:color="auto" w:fill="auto"/>
        <w:rPr>
          <w:lang w:eastAsia="ko-KR"/>
          <w:rFonts w:ascii="malgun gothic" w:eastAsia="malgun gothic" w:hAnsi="malgun gothic" w:cs="malgun gothic" w:hint="eastAsia"/>
          <w:i w:val="0"/>
          <w:sz w:val="28"/>
          <w:rtl w:val="off"/>
        </w:rPr>
      </w:pPr>
      <w:r>
        <w:rPr>
          <w:rFonts w:ascii="malgun gothic" w:eastAsia="malgun gothic" w:hAnsi="malgun gothic" w:cs="malgun gothic"/>
          <w:i w:val="0"/>
          <w:sz w:val="28"/>
        </w:rPr>
        <w:t xml:space="preserve">3. </w:t>
      </w: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lang w:eastAsia="ko-KR"/>
          <w:rFonts w:ascii="함초롬바탕" w:eastAsia="함초롬바탕" w:hAnsi="함초롬바탕" w:cs="malgun gothic"/>
          <w:b w:val="0"/>
          <w:i w:val="0"/>
          <w:sz w:val="20"/>
          <w:szCs w:val="24"/>
          <w:rtl w:val="off"/>
        </w:rPr>
        <w:t xml:space="preserve"> a,b,c,d가 입력값으로 주어지고 e,f,g가 결과값으로 설정되었다. NAND와 다르게 NOR의 경우는 2개의 입력값에 대해서 모두 0인 경우에만 1을 반환하기 때문에 결과값중에서 0이 1보다 더 많이 있다. a, b의 연산결과가 e이고 e와 c의 연산 결과가 f, 그리고 f와 d의 연산 결과가 g에 들어간다. 그래서 f와 d가 모두 0인 경우에만 g값이 1이 되는 것을 확인할 수 있다. </w:t>
      </w:r>
    </w:p>
    <w:tbl>
      <w:tblPr>
        <w:tblStyle w:val="b0"/>
        <w:tblW w:w="7693" w:type="dxa"/>
        <w:tblLook w:val="04A0" w:firstRow="1" w:lastRow="0" w:firstColumn="1" w:lastColumn="0" w:noHBand="0" w:noVBand="1"/>
        <w:shd w:val="clear" w:color="auto" w:fill="FFFFFF" w:themeFill="lt1"/>
      </w:tblPr>
      <w:tblGrid>
        <w:gridCol w:w="1099"/>
        <w:gridCol w:w="1099"/>
        <w:gridCol w:w="1099"/>
        <w:gridCol w:w="1099"/>
        <w:gridCol w:w="1099"/>
        <w:gridCol w:w="1099"/>
        <w:gridCol w:w="1099"/>
      </w:tblGrid>
      <w:tr>
        <w:trPr>
          <w:trHeight w:val="211" w:hRule="atLeast"/>
        </w:trPr>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A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B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C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D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sz w:val="18"/>
                <w:szCs w:val="18"/>
                <w:rtl w:val="off"/>
              </w:rPr>
              <w:t xml:space="preserve">E </w:t>
            </w:r>
            <w:r>
              <w:rPr>
                <w:sz w:val="18"/>
                <w:szCs w:val="18"/>
              </w:rPr>
              <w:t xml:space="preserve">Output </w:t>
            </w:r>
          </w:p>
        </w:tc>
        <w:tc>
          <w:tcPr>
            <w:tcW w:w="1099" w:type="dxa"/>
            <w:shd w:val="clear" w:color="auto" w:fill="FFFFFF" w:themeFill="lt1"/>
          </w:tcPr>
          <w:p>
            <w:pPr>
              <w:jc w:val="center"/>
              <w:rPr>
                <w:sz w:val="18"/>
                <w:szCs w:val="18"/>
              </w:rPr>
            </w:pPr>
            <w:r>
              <w:rPr>
                <w:lang w:eastAsia="ko-KR"/>
                <w:sz w:val="18"/>
                <w:szCs w:val="18"/>
                <w:rtl w:val="off"/>
              </w:rPr>
              <w:t xml:space="preserve">F </w:t>
            </w:r>
            <w:r>
              <w:rPr>
                <w:sz w:val="18"/>
                <w:szCs w:val="18"/>
              </w:rPr>
              <w:t xml:space="preserve">Output </w:t>
            </w:r>
          </w:p>
        </w:tc>
        <w:tc>
          <w:tcPr>
            <w:tcW w:w="1099" w:type="dxa"/>
            <w:shd w:val="clear" w:color="auto" w:fill="FFFFFF" w:themeFill="lt1"/>
          </w:tcPr>
          <w:p>
            <w:pPr>
              <w:jc w:val="center"/>
              <w:rPr>
                <w:sz w:val="18"/>
                <w:szCs w:val="18"/>
              </w:rPr>
            </w:pPr>
            <w:r>
              <w:rPr>
                <w:lang w:eastAsia="ko-KR"/>
                <w:sz w:val="18"/>
                <w:szCs w:val="18"/>
                <w:rtl w:val="off"/>
              </w:rPr>
              <w:t xml:space="preserve">G </w:t>
            </w:r>
            <w:r>
              <w:rPr>
                <w:sz w:val="18"/>
                <w:szCs w:val="18"/>
              </w:rPr>
              <w:t xml:space="preserve">Output </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r>
    </w:tbl>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lang w:eastAsia="ko-KR"/>
          <w:rFonts w:ascii="malgun gothic" w:eastAsia="malgun gothic" w:hAnsi="malgun gothic" w:cs="malgun gothic" w:hint="eastAsia"/>
          <w:b w:val="0"/>
          <w:i w:val="0"/>
          <w:sz w:val="18"/>
          <w:rtl w:val="off"/>
        </w:rPr>
        <w:drawing>
          <wp:inline distT="0" distB="0" distL="0" distR="0">
            <wp:extent cx="5731510" cy="2325791"/>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2325791"/>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p>
    <w:p>
      <w:pPr>
        <w:ind w:firstLine="0"/>
        <w:jc w:val="left"/>
        <w:shd w:val="clear" w:color="auto" w:fill="auto"/>
        <w:rPr>
          <w:caps w:val="off"/>
          <w:rFonts w:ascii="malgun gothic" w:eastAsia="malgun gothic" w:hAnsi="malgun gothic" w:cs="malgun gothic"/>
          <w:b w:val="0"/>
          <w:i w:val="0"/>
          <w:sz w:val="18"/>
        </w:rPr>
      </w:pPr>
    </w:p>
    <w:p>
      <w:pPr>
        <w:ind w:firstLine="0"/>
        <w:jc w:val="left"/>
        <w:shd w:val="clear" w:color="auto" w:fill="auto"/>
        <w:rPr>
          <w:lang w:eastAsia="ko-KR"/>
          <w:rFonts w:ascii="malgun gothic" w:eastAsia="malgun gothic" w:hAnsi="malgun gothic" w:cs="malgun gothic" w:hint="eastAsia"/>
          <w:i w:val="0"/>
          <w:sz w:val="28"/>
          <w:rtl w:val="off"/>
        </w:rPr>
      </w:pPr>
      <w:r>
        <w:rPr>
          <w:rFonts w:ascii="malgun gothic" w:eastAsia="malgun gothic" w:hAnsi="malgun gothic" w:cs="malgun gothic"/>
          <w:i w:val="0"/>
          <w:sz w:val="28"/>
        </w:rPr>
        <w:t xml:space="preserve">4. </w:t>
      </w:r>
    </w:p>
    <w:p>
      <w:pPr>
        <w:ind w:firstLine="0"/>
        <w:jc w:val="left"/>
        <w:shd w:val="clear" w:color="auto" w:fill="auto"/>
        <w:rPr>
          <w:lang w:eastAsia="ko-KR"/>
          <w:rFonts w:ascii="함초롬바탕" w:eastAsia="함초롬바탕" w:hAnsi="함초롬바탕" w:cs="malgun gothic" w:hint="eastAsia"/>
          <w:i w:val="0"/>
          <w:sz w:val="20"/>
          <w:szCs w:val="14"/>
          <w:rtl w:val="off"/>
        </w:rPr>
      </w:pPr>
      <w:r>
        <w:rPr>
          <w:lang w:eastAsia="ko-KR"/>
          <w:rFonts w:ascii="malgun gothic" w:eastAsia="malgun gothic" w:hAnsi="malgun gothic" w:cs="malgun gothic" w:hint="eastAsia"/>
          <w:i w:val="0"/>
          <w:sz w:val="28"/>
          <w:rtl w:val="off"/>
        </w:rPr>
        <w:t xml:space="preserve"> </w:t>
      </w:r>
      <w:r>
        <w:rPr>
          <w:lang w:eastAsia="ko-KR"/>
          <w:rFonts w:ascii="함초롬바탕" w:eastAsia="함초롬바탕" w:hAnsi="함초롬바탕" w:cs="malgun gothic" w:hint="eastAsia"/>
          <w:i w:val="0"/>
          <w:sz w:val="20"/>
          <w:szCs w:val="14"/>
          <w:rtl w:val="off"/>
        </w:rPr>
        <w:t xml:space="preserve">a,b,c,d가 입력값이고 e,f,g가 결과값이다. XOR에서는 두 개의 입력 중에서 하나만 1일 떄 결과값이 1이 된다. xor에서는 입력값 중에서 1의 개수가 홀수이면 결과값이 1이 된다. 그래서 만약 입력값이 4개이면 1의 개수가 1개나 3개인 경우 1의 결과값을 갖는다. a,b의 연산 결과값이 e이고 e와 c의 결과값이 f이다. 마지막으로 f와 d의 연산 결과값이 g가 된다. </w:t>
      </w:r>
    </w:p>
    <w:tbl>
      <w:tblPr>
        <w:tblStyle w:val="b0"/>
        <w:tblW w:w="7693" w:type="dxa"/>
        <w:tblLook w:val="04A0" w:firstRow="1" w:lastRow="0" w:firstColumn="1" w:lastColumn="0" w:noHBand="0" w:noVBand="1"/>
        <w:shd w:val="clear" w:color="auto" w:fill="FFFFFF" w:themeFill="lt1"/>
      </w:tblPr>
      <w:tblGrid>
        <w:gridCol w:w="1099"/>
        <w:gridCol w:w="1099"/>
        <w:gridCol w:w="1099"/>
        <w:gridCol w:w="1099"/>
        <w:gridCol w:w="1099"/>
        <w:gridCol w:w="1099"/>
        <w:gridCol w:w="1099"/>
      </w:tblGrid>
      <w:tr>
        <w:trPr>
          <w:trHeight w:val="211" w:hRule="atLeast"/>
        </w:trPr>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A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B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C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D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sz w:val="18"/>
                <w:szCs w:val="18"/>
                <w:rtl w:val="off"/>
              </w:rPr>
              <w:t xml:space="preserve">E </w:t>
            </w:r>
            <w:r>
              <w:rPr>
                <w:sz w:val="18"/>
                <w:szCs w:val="18"/>
              </w:rPr>
              <w:t xml:space="preserve">Output </w:t>
            </w:r>
          </w:p>
        </w:tc>
        <w:tc>
          <w:tcPr>
            <w:tcW w:w="1099" w:type="dxa"/>
            <w:shd w:val="clear" w:color="auto" w:fill="FFFFFF" w:themeFill="lt1"/>
          </w:tcPr>
          <w:p>
            <w:pPr>
              <w:jc w:val="center"/>
              <w:rPr>
                <w:sz w:val="18"/>
                <w:szCs w:val="18"/>
              </w:rPr>
            </w:pPr>
            <w:r>
              <w:rPr>
                <w:lang w:eastAsia="ko-KR"/>
                <w:sz w:val="18"/>
                <w:szCs w:val="18"/>
                <w:rtl w:val="off"/>
              </w:rPr>
              <w:t xml:space="preserve">F </w:t>
            </w:r>
            <w:r>
              <w:rPr>
                <w:sz w:val="18"/>
                <w:szCs w:val="18"/>
              </w:rPr>
              <w:t xml:space="preserve">Output </w:t>
            </w:r>
          </w:p>
        </w:tc>
        <w:tc>
          <w:tcPr>
            <w:tcW w:w="1099" w:type="dxa"/>
            <w:shd w:val="clear" w:color="auto" w:fill="FFFFFF" w:themeFill="lt1"/>
          </w:tcPr>
          <w:p>
            <w:pPr>
              <w:jc w:val="center"/>
              <w:rPr>
                <w:sz w:val="18"/>
                <w:szCs w:val="18"/>
              </w:rPr>
            </w:pPr>
            <w:r>
              <w:rPr>
                <w:lang w:eastAsia="ko-KR"/>
                <w:sz w:val="18"/>
                <w:szCs w:val="18"/>
                <w:rtl w:val="off"/>
              </w:rPr>
              <w:t xml:space="preserve">G </w:t>
            </w:r>
            <w:r>
              <w:rPr>
                <w:sz w:val="18"/>
                <w:szCs w:val="18"/>
              </w:rPr>
              <w:t xml:space="preserve">Output </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r>
    </w:tbl>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lang w:eastAsia="ko-KR"/>
          <w:rFonts w:ascii="malgun gothic" w:eastAsia="malgun gothic" w:hAnsi="malgun gothic" w:cs="malgun gothic" w:hint="eastAsia"/>
          <w:b w:val="0"/>
          <w:i w:val="0"/>
          <w:sz w:val="18"/>
          <w:rtl w:val="off"/>
        </w:rPr>
        <w:drawing>
          <wp:inline distT="0" distB="0" distL="0" distR="0">
            <wp:extent cx="5731510" cy="2358179"/>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2358179"/>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p>
    <w:p>
      <w:pPr>
        <w:ind w:firstLine="0"/>
        <w:jc w:val="left"/>
        <w:shd w:val="clear" w:color="auto" w:fill="auto"/>
        <w:rPr>
          <w:caps w:val="off"/>
          <w:rFonts w:ascii="malgun gothic" w:eastAsia="malgun gothic" w:hAnsi="malgun gothic" w:cs="malgun gothic"/>
          <w:b w:val="0"/>
          <w:i w:val="0"/>
          <w:sz w:val="18"/>
        </w:rPr>
      </w:pPr>
    </w:p>
    <w:p>
      <w:pPr>
        <w:ind w:firstLine="0"/>
        <w:jc w:val="left"/>
        <w:shd w:val="clear" w:color="auto" w:fill="auto"/>
        <w:rPr>
          <w:lang w:eastAsia="ko-KR"/>
          <w:rFonts w:ascii="malgun gothic" w:eastAsia="malgun gothic" w:hAnsi="malgun gothic" w:cs="malgun gothic" w:hint="eastAsia"/>
          <w:i w:val="0"/>
          <w:sz w:val="28"/>
          <w:rtl w:val="off"/>
        </w:rPr>
      </w:pPr>
      <w:r>
        <w:rPr>
          <w:rFonts w:ascii="malgun gothic" w:eastAsia="malgun gothic" w:hAnsi="malgun gothic" w:cs="malgun gothic"/>
          <w:i w:val="0"/>
          <w:sz w:val="28"/>
        </w:rPr>
        <w:t xml:space="preserve">5. </w:t>
      </w:r>
    </w:p>
    <w:p>
      <w:pPr>
        <w:ind w:firstLine="0"/>
        <w:jc w:val="left"/>
        <w:shd w:val="clear" w:color="auto" w:fill="auto"/>
        <w:rPr>
          <w:lang w:eastAsia="ko-KR"/>
          <w:rFonts w:ascii="함초롬바탕" w:eastAsia="함초롬바탕" w:hAnsi="함초롬바탕" w:cs="malgun gothic" w:hint="eastAsia"/>
          <w:i w:val="0"/>
          <w:sz w:val="22"/>
          <w:szCs w:val="16"/>
          <w:rtl w:val="off"/>
        </w:rPr>
      </w:pPr>
      <w:r>
        <w:rPr>
          <w:lang w:eastAsia="ko-KR"/>
          <w:rFonts w:ascii="함초롬바탕" w:eastAsia="함초롬바탕" w:hAnsi="함초롬바탕" w:cs="malgun gothic"/>
          <w:i w:val="0"/>
          <w:sz w:val="22"/>
          <w:szCs w:val="16"/>
          <w:rtl w:val="off"/>
        </w:rPr>
        <w:t xml:space="preserve"> AOI는 And Or Invert의 줄임말이다. a,b의 and 연산의 결과값이 e가 되고 c,d의 and 연산의 결과값이 f가 된다. 마지막으로 e와 f의 nor연산의 결과값이 g에 할당된다. </w:t>
      </w:r>
    </w:p>
    <w:tbl>
      <w:tblPr>
        <w:tblStyle w:val="b0"/>
        <w:tblW w:w="7976" w:type="dxa"/>
        <w:tblLook w:val="04A0" w:firstRow="1" w:lastRow="0" w:firstColumn="1" w:lastColumn="0" w:noHBand="0" w:noVBand="1"/>
        <w:shd w:val="clear" w:color="auto" w:fill="FFFFFF" w:themeFill="lt1"/>
      </w:tblPr>
      <w:tblGrid>
        <w:gridCol w:w="1099"/>
        <w:gridCol w:w="1099"/>
        <w:gridCol w:w="1099"/>
        <w:gridCol w:w="1099"/>
        <w:gridCol w:w="1099"/>
        <w:gridCol w:w="1099"/>
        <w:gridCol w:w="1382"/>
      </w:tblGrid>
      <w:tr>
        <w:trPr>
          <w:trHeight w:val="211" w:hRule="atLeast"/>
        </w:trPr>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A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B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C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rFonts w:hint="eastAsia"/>
                <w:sz w:val="18"/>
                <w:szCs w:val="18"/>
                <w:rtl w:val="off"/>
              </w:rPr>
              <w:t xml:space="preserve">D </w:t>
            </w:r>
            <w:r>
              <w:rPr>
                <w:rFonts w:hint="eastAsia"/>
                <w:sz w:val="18"/>
                <w:szCs w:val="18"/>
              </w:rPr>
              <w:t>I</w:t>
            </w:r>
            <w:r>
              <w:rPr>
                <w:sz w:val="18"/>
                <w:szCs w:val="18"/>
              </w:rPr>
              <w:t xml:space="preserve">nput </w:t>
            </w:r>
          </w:p>
        </w:tc>
        <w:tc>
          <w:tcPr>
            <w:tcW w:w="1099" w:type="dxa"/>
            <w:shd w:val="clear" w:color="auto" w:fill="FFFFFF" w:themeFill="lt1"/>
            <w:vAlign w:val="center"/>
          </w:tcPr>
          <w:p>
            <w:pPr>
              <w:jc w:val="center"/>
              <w:rPr>
                <w:rFonts w:hint="eastAsia"/>
                <w:sz w:val="18"/>
                <w:szCs w:val="18"/>
              </w:rPr>
            </w:pPr>
            <w:r>
              <w:rPr>
                <w:lang w:eastAsia="ko-KR"/>
                <w:sz w:val="18"/>
                <w:szCs w:val="18"/>
                <w:rtl w:val="off"/>
              </w:rPr>
              <w:t xml:space="preserve">E </w:t>
            </w:r>
            <w:r>
              <w:rPr>
                <w:sz w:val="18"/>
                <w:szCs w:val="18"/>
              </w:rPr>
              <w:t xml:space="preserve">Output </w:t>
            </w:r>
          </w:p>
        </w:tc>
        <w:tc>
          <w:tcPr>
            <w:tcW w:w="1099" w:type="dxa"/>
            <w:shd w:val="clear" w:color="auto" w:fill="FFFFFF" w:themeFill="lt1"/>
          </w:tcPr>
          <w:p>
            <w:pPr>
              <w:jc w:val="center"/>
              <w:rPr>
                <w:sz w:val="18"/>
                <w:szCs w:val="18"/>
              </w:rPr>
            </w:pPr>
            <w:r>
              <w:rPr>
                <w:lang w:eastAsia="ko-KR"/>
                <w:sz w:val="18"/>
                <w:szCs w:val="18"/>
                <w:rtl w:val="off"/>
              </w:rPr>
              <w:t xml:space="preserve">F </w:t>
            </w:r>
            <w:r>
              <w:rPr>
                <w:sz w:val="18"/>
                <w:szCs w:val="18"/>
              </w:rPr>
              <w:t xml:space="preserve">Output </w:t>
            </w:r>
          </w:p>
        </w:tc>
        <w:tc>
          <w:tcPr>
            <w:tcW w:w="1382" w:type="dxa"/>
            <w:shd w:val="clear" w:color="auto" w:fill="FFFFFF" w:themeFill="lt1"/>
          </w:tcPr>
          <w:p>
            <w:pPr>
              <w:jc w:val="center"/>
              <w:rPr>
                <w:sz w:val="18"/>
                <w:szCs w:val="18"/>
              </w:rPr>
            </w:pPr>
            <w:r>
              <w:rPr>
                <w:lang w:eastAsia="ko-KR"/>
                <w:sz w:val="18"/>
                <w:szCs w:val="18"/>
                <w:rtl w:val="off"/>
              </w:rPr>
              <w:t xml:space="preserve">G </w:t>
            </w:r>
            <w:r>
              <w:rPr>
                <w:sz w:val="18"/>
                <w:szCs w:val="18"/>
              </w:rPr>
              <w:t xml:space="preserve">Output </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382"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382" w:type="dxa"/>
            <w:shd w:val="clear" w:color="auto" w:fill="FFFFFF" w:themeFill="lt1"/>
          </w:tcPr>
          <w:p>
            <w:pPr>
              <w:jc w:val="center"/>
              <w:rPr>
                <w:rFonts w:hint="eastAsia"/>
                <w:sz w:val="18"/>
                <w:szCs w:val="18"/>
              </w:rPr>
            </w:pPr>
            <w:r>
              <w:rPr>
                <w:rFonts w:hint="eastAsia"/>
                <w:sz w:val="18"/>
                <w:szCs w:val="18"/>
              </w:rPr>
              <w:t>0</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1</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1</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tcPr>
          <w:p>
            <w:pPr>
              <w:jc w:val="center"/>
              <w:rPr>
                <w:rFonts w:hint="eastAsia"/>
                <w:sz w:val="18"/>
                <w:szCs w:val="18"/>
              </w:rPr>
            </w:pPr>
            <w:r>
              <w:rPr>
                <w:rFonts w:hint="eastAsia"/>
                <w:sz w:val="18"/>
                <w:szCs w:val="18"/>
              </w:rPr>
              <w:t>1</w:t>
            </w:r>
          </w:p>
        </w:tc>
        <w:tc>
          <w:tcPr>
            <w:tcW w:w="1382"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0</w:t>
            </w:r>
          </w:p>
        </w:tc>
      </w:tr>
      <w:tr>
        <w:trPr>
          <w:trHeight w:val="211"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0</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0</w:t>
            </w:r>
          </w:p>
        </w:tc>
        <w:tc>
          <w:tcPr>
            <w:tcW w:w="1382" w:type="dxa"/>
            <w:shd w:val="clear" w:color="auto" w:fill="FFFFFF" w:themeFill="lt1"/>
          </w:tcPr>
          <w:p>
            <w:pPr>
              <w:jc w:val="center"/>
              <w:rPr>
                <w:rFonts w:hint="eastAsia"/>
                <w:sz w:val="18"/>
                <w:szCs w:val="18"/>
              </w:rPr>
            </w:pPr>
            <w:r>
              <w:rPr>
                <w:rFonts w:hint="eastAsia"/>
                <w:sz w:val="18"/>
                <w:szCs w:val="18"/>
              </w:rPr>
              <w:t>0</w:t>
            </w:r>
          </w:p>
        </w:tc>
      </w:tr>
      <w:tr>
        <w:trPr>
          <w:trHeight w:val="222" w:hRule="atLeast"/>
        </w:trPr>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vAlign w:val="center"/>
          </w:tcPr>
          <w:p>
            <w:pPr>
              <w:jc w:val="center"/>
              <w:rPr>
                <w:rFonts w:hint="eastAsia"/>
                <w:sz w:val="18"/>
                <w:szCs w:val="18"/>
              </w:rPr>
            </w:pPr>
            <w:r>
              <w:rPr>
                <w:rFonts w:hint="eastAsia"/>
                <w:sz w:val="18"/>
                <w:szCs w:val="18"/>
              </w:rPr>
              <w:t>1</w:t>
            </w:r>
          </w:p>
        </w:tc>
        <w:tc>
          <w:tcPr>
            <w:tcW w:w="1099" w:type="dxa"/>
            <w:shd w:val="clear" w:color="auto" w:fill="FFFFFF" w:themeFill="lt1"/>
          </w:tcPr>
          <w:p>
            <w:pPr>
              <w:jc w:val="center"/>
              <w:rPr>
                <w:rFonts w:hint="eastAsia"/>
                <w:sz w:val="18"/>
                <w:szCs w:val="18"/>
              </w:rPr>
            </w:pPr>
            <w:r>
              <w:rPr>
                <w:rFonts w:hint="eastAsia"/>
                <w:sz w:val="18"/>
                <w:szCs w:val="18"/>
              </w:rPr>
              <w:t>1</w:t>
            </w:r>
          </w:p>
        </w:tc>
        <w:tc>
          <w:tcPr>
            <w:tcW w:w="1382" w:type="dxa"/>
            <w:shd w:val="clear" w:color="auto" w:fill="FFFFFF" w:themeFill="lt1"/>
          </w:tcPr>
          <w:p>
            <w:pPr>
              <w:jc w:val="center"/>
              <w:rPr>
                <w:rFonts w:hint="eastAsia"/>
                <w:sz w:val="18"/>
                <w:szCs w:val="18"/>
              </w:rPr>
            </w:pPr>
            <w:r>
              <w:rPr>
                <w:rFonts w:hint="eastAsia"/>
                <w:sz w:val="18"/>
                <w:szCs w:val="18"/>
              </w:rPr>
              <w:t>0</w:t>
            </w:r>
          </w:p>
        </w:tc>
      </w:tr>
    </w:tbl>
    <w:p>
      <w:pPr>
        <w:ind w:firstLine="0"/>
        <w:jc w:val="left"/>
        <w:shd w:val="clear" w:color="auto" w:fill="auto"/>
        <w:rPr>
          <w:caps w:val="off"/>
          <w:lang w:eastAsia="ko-KR"/>
          <w:rFonts w:ascii="malgun gothic" w:eastAsia="malgun gothic" w:hAnsi="malgun gothic" w:cs="malgun gothic" w:hint="eastAsia"/>
          <w:b w:val="0"/>
          <w:i w:val="0"/>
          <w:sz w:val="18"/>
          <w:rtl w:val="off"/>
        </w:rPr>
      </w:pPr>
      <w:r>
        <w:rPr>
          <w:rFonts w:hint="eastAsia"/>
          <w:sz w:val="18"/>
          <w:szCs w:val="18"/>
        </w:rPr>
        <w:drawing>
          <wp:inline distT="0" distB="0" distL="0" distR="0">
            <wp:extent cx="4899867" cy="1822966"/>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899867" cy="1822966"/>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p>
    <w:p>
      <w:pPr>
        <w:ind w:firstLine="0"/>
        <w:jc w:val="left"/>
        <w:shd w:val="clear" w:color="auto" w:fill="auto"/>
        <w:rPr>
          <w:caps w:val="off"/>
          <w:lang w:eastAsia="ko-KR"/>
          <w:rFonts w:ascii="malgun gothic" w:eastAsia="malgun gothic" w:hAnsi="malgun gothic" w:cs="malgun gothic" w:hint="eastAsia"/>
          <w:b w:val="0"/>
          <w:i w:val="0"/>
          <w:sz w:val="18"/>
          <w:rtl w:val="off"/>
        </w:rPr>
      </w:pPr>
    </w:p>
    <w:p>
      <w:pPr>
        <w:ind w:firstLine="0"/>
        <w:jc w:val="left"/>
        <w:shd w:val="clear" w:color="auto" w:fill="auto"/>
        <w:rPr>
          <w:caps w:val="off"/>
          <w:rFonts w:ascii="malgun gothic" w:eastAsia="malgun gothic" w:hAnsi="malgun gothic" w:cs="malgun gothic"/>
          <w:b w:val="0"/>
          <w:i w:val="0"/>
          <w:sz w:val="18"/>
        </w:rPr>
      </w:pPr>
    </w:p>
    <w:p>
      <w:pPr>
        <w:ind w:firstLine="0"/>
        <w:jc w:val="left"/>
        <w:shd w:val="clear" w:color="auto" w:fill="auto"/>
        <w:rPr>
          <w:lang w:eastAsia="ko-KR"/>
          <w:rFonts w:ascii="함초롬바탕" w:eastAsia="함초롬바탕" w:hAnsi="함초롬바탕" w:cs="malgun gothic" w:hint="eastAsia"/>
          <w:i w:val="0"/>
          <w:sz w:val="20"/>
          <w:szCs w:val="20"/>
          <w:rtl w:val="off"/>
        </w:rPr>
      </w:pPr>
      <w:r>
        <w:rPr>
          <w:rFonts w:ascii="함초롬바탕" w:eastAsia="함초롬바탕" w:hAnsi="함초롬바탕" w:cs="malgun gothic"/>
          <w:i w:val="0"/>
          <w:sz w:val="20"/>
          <w:szCs w:val="20"/>
        </w:rPr>
        <w:t xml:space="preserve">6. </w:t>
      </w:r>
    </w:p>
    <w:p>
      <w:pPr>
        <w:ind w:firstLine="0"/>
        <w:jc w:val="left"/>
        <w:shd w:val="clear" w:color="auto" w:fill="auto"/>
        <w:rPr>
          <w:caps w:val="off"/>
          <w:rFonts w:ascii="malgun gothic" w:eastAsia="malgun gothic" w:hAnsi="malgun gothic" w:cs="malgun gothic"/>
          <w:b w:val="0"/>
          <w:i w:val="0"/>
          <w:sz w:val="18"/>
        </w:rPr>
      </w:pPr>
      <w:r>
        <w:rPr>
          <w:caps w:val="off"/>
          <w:lang w:eastAsia="ko-KR"/>
          <w:rFonts w:ascii="함초롬바탕" w:eastAsia="함초롬바탕" w:hAnsi="함초롬바탕" w:cs="malgun gothic"/>
          <w:b w:val="0"/>
          <w:i w:val="0"/>
          <w:sz w:val="20"/>
          <w:szCs w:val="20"/>
          <w:rtl w:val="off"/>
        </w:rPr>
        <w:t xml:space="preserve">결과는 모두 예상한대로 잘 나오긴 했지만 중간에 프로그램의 시뮬레이션을 실행시킬 때 알 수 없는 오류가 나와서 다시 프로그램을 만들어야 했는데 아마도 처음에 파일을 잘못 생성하고 그 때의 오류가 남아서 그 이후에도 시뮬레이션이 안 되었던 거 같다. 앞으로는 처음에 파일명이나 모듈의 이름을 잘 설정하고 시뮬레이션을 실행시켜야겠다고 생각했다. </w:t>
      </w:r>
    </w:p>
    <w:p>
      <w:pPr>
        <w:rPr>
          <w:lang w:eastAsia="ko-KR"/>
          <w:rFonts w:ascii="함초롬바탕" w:eastAsia="함초롬바탕" w:hAnsi="함초롬바탕" w:cs="malgun gothic" w:hint="eastAsia"/>
          <w:b w:val="0"/>
          <w:i w:val="0"/>
          <w:sz w:val="20"/>
          <w:szCs w:val="20"/>
          <w:rtl w:val="off"/>
        </w:rPr>
      </w:pPr>
      <w:r>
        <w:rPr>
          <w:rFonts w:ascii="함초롬바탕" w:eastAsia="함초롬바탕" w:hAnsi="함초롬바탕" w:cs="malgun gothic"/>
          <w:i w:val="0"/>
          <w:sz w:val="20"/>
          <w:szCs w:val="20"/>
        </w:rPr>
        <w:t>7.</w:t>
      </w:r>
    </w:p>
    <w:p>
      <w:pPr>
        <w:rPr>
          <w:lang w:eastAsia="ko-KR"/>
          <w:rFonts w:ascii="함초롬바탕" w:eastAsia="함초롬바탕" w:hAnsi="함초롬바탕" w:cs="malgun gothic" w:hint="eastAsia"/>
          <w:b w:val="0"/>
          <w:i w:val="0"/>
          <w:sz w:val="20"/>
          <w:szCs w:val="20"/>
          <w:rtl w:val="off"/>
        </w:rPr>
      </w:pPr>
      <w:r>
        <w:rPr>
          <w:lang w:eastAsia="ko-KR"/>
          <w:rFonts w:ascii="함초롬바탕" w:eastAsia="함초롬바탕" w:hAnsi="함초롬바탕" w:cs="malgun gothic"/>
          <w:b w:val="0"/>
          <w:i w:val="0"/>
          <w:sz w:val="20"/>
          <w:szCs w:val="20"/>
          <w:rtl w:val="off"/>
        </w:rPr>
        <w:t xml:space="preserve"> 연산 대상에 대해서 짝이 이루는 애들을 제거하고 짝이 맞지 아니하는 대상들만 남긴다. 만약 직사각형을 이루는 4개의 점에서 3개의 점만 그 좌표가 주어질 때 나머지 하나의 점의 좌표를 구할 때 사용된다. x 좌표를 갖고 생각을 해보자. 이 경우 3개의 x좌표 중에서 이미 존재하는 2개의 같은 좌표는 제거되고 나머지 하나의 x 값이 주어지지 않은 점의 x좌표이다. y좌표도 이렇게 연산하면 된다. </w:t>
      </w:r>
    </w:p>
    <w:p>
      <w:pPr>
        <w:rPr>
          <w:rFonts w:ascii="함초롬바탕" w:eastAsia="함초롬바탕" w:hAnsi="함초롬바탕" w:cs="malgun gothic"/>
          <w:b w:val="0"/>
          <w:i w:val="0"/>
          <w:sz w:val="20"/>
          <w:szCs w:val="20"/>
        </w:rPr>
      </w:pPr>
      <w:r>
        <w:rPr>
          <w:lang w:eastAsia="ko-KR"/>
          <w:rFonts w:ascii="함초롬바탕" w:eastAsia="함초롬바탕" w:hAnsi="함초롬바탕" w:cs="malgun gothic"/>
          <w:b w:val="0"/>
          <w:i w:val="0"/>
          <w:sz w:val="20"/>
          <w:szCs w:val="20"/>
          <w:rtl w:val="off"/>
        </w:rPr>
        <w:t xml:space="preserve"> 주어진 조건들이 종속적인 경우에 xor연산을 사용하면 편할 때가 있다. 어떤 년도가 윤년인 지 확인하려면 몇 가지 조건이 있다. 4의 배수 년도이면서 100의 배수이면 안 되고 400의 배수일 때 윤년이다. 이를 요약하면 주어진 조건 3개 중에서 홀 수개가 참이면 윤년이고 2개의 조건이 참이면 거짓이다. 만약 어떤 주어진 연도가 4의 배수이면서 100의 배수이지만 400의 배수는 아니라면 2개의 조건만 만족하기 때문에 윤년이 아니다. </w:t>
      </w:r>
    </w:p>
    <w:p>
      <w:pPr>
        <w:pStyle w:val="a3"/>
      </w:pP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malgun gothic">
    <w:charset w:val="00"/>
    <w:notTrueType w:val="false"/>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table" w:styleId="b0">
    <w:name w:val="Table Grid"/>
    <w:uiPriority w:val="3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2022-08-31T11:15:00Z</dcterms:created>
  <dcterms:modified xsi:type="dcterms:W3CDTF">2022-09-25T08:27:09Z</dcterms:modified>
  <cp:version>1100.0100.01</cp:version>
</cp:coreProperties>
</file>