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8E336" w14:textId="77777777" w:rsidR="00CD0394" w:rsidRDefault="00CD0394" w:rsidP="00CD0394">
      <w:pPr>
        <w:jc w:val="center"/>
        <w:rPr>
          <w:rFonts w:cs="Times New Roman"/>
          <w:iCs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0B213AC1" w14:textId="77777777" w:rsidR="00CD0394" w:rsidRDefault="00CD0394" w:rsidP="00CD0394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4D7B111" w14:textId="77777777" w:rsidR="00CD0394" w:rsidRDefault="00CD0394" w:rsidP="00CD0394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31B0A06F" w14:textId="77777777" w:rsidR="00CD0394" w:rsidRDefault="00CD0394" w:rsidP="00CD0394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60079232" w14:textId="77777777" w:rsidR="00CD0394" w:rsidRDefault="00CD0394" w:rsidP="00CD0394">
      <w:pPr>
        <w:jc w:val="center"/>
        <w:rPr>
          <w:rFonts w:cs="Times New Roman"/>
          <w:b/>
          <w:bCs/>
          <w:iCs/>
          <w:szCs w:val="28"/>
        </w:rPr>
      </w:pPr>
    </w:p>
    <w:p w14:paraId="1D807A22" w14:textId="77777777" w:rsidR="00CD0394" w:rsidRDefault="00CD0394" w:rsidP="00CD0394">
      <w:pPr>
        <w:jc w:val="center"/>
        <w:rPr>
          <w:rFonts w:cs="Times New Roman"/>
          <w:b/>
          <w:bCs/>
          <w:iCs/>
          <w:szCs w:val="28"/>
        </w:rPr>
      </w:pPr>
    </w:p>
    <w:p w14:paraId="64DA2864" w14:textId="77777777" w:rsidR="00CD0394" w:rsidRDefault="00CD0394" w:rsidP="00CD0394">
      <w:pPr>
        <w:jc w:val="center"/>
        <w:rPr>
          <w:rFonts w:cs="Times New Roman"/>
          <w:b/>
          <w:bCs/>
          <w:iCs/>
          <w:szCs w:val="28"/>
        </w:rPr>
      </w:pPr>
    </w:p>
    <w:p w14:paraId="204C6D74" w14:textId="4C5922DC" w:rsidR="00CD0394" w:rsidRDefault="00CD0394" w:rsidP="00CD039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</w:t>
      </w:r>
      <w:r>
        <w:rPr>
          <w:rFonts w:cs="Times New Roman"/>
          <w:szCs w:val="28"/>
        </w:rPr>
        <w:t>6</w:t>
      </w:r>
    </w:p>
    <w:p w14:paraId="637D93CD" w14:textId="0DB2533A" w:rsidR="00CD0394" w:rsidRDefault="00CD0394" w:rsidP="00CD0394">
      <w:pPr>
        <w:jc w:val="center"/>
        <w:rPr>
          <w:rFonts w:cs="Times New Roman"/>
          <w:iCs/>
          <w:szCs w:val="28"/>
        </w:rPr>
      </w:pPr>
      <w:r w:rsidRPr="00CD0394">
        <w:rPr>
          <w:rFonts w:cs="Times New Roman"/>
          <w:b/>
          <w:bCs/>
          <w:iCs/>
          <w:szCs w:val="28"/>
        </w:rPr>
        <w:t>Разработка интеграционных и контрактных тестов для микросервиса управления заказами</w:t>
      </w:r>
    </w:p>
    <w:p w14:paraId="639C1C14" w14:textId="17FBD670" w:rsidR="00CD0394" w:rsidRDefault="00CD0394" w:rsidP="00CD0394">
      <w:pPr>
        <w:jc w:val="right"/>
        <w:rPr>
          <w:rFonts w:cs="Times New Roman"/>
          <w:iCs/>
          <w:szCs w:val="28"/>
        </w:rPr>
      </w:pPr>
    </w:p>
    <w:p w14:paraId="335E3AD7" w14:textId="41040DC4" w:rsidR="00CD0394" w:rsidRDefault="00CD0394" w:rsidP="00CD0394">
      <w:pPr>
        <w:jc w:val="right"/>
        <w:rPr>
          <w:rFonts w:cs="Times New Roman"/>
          <w:iCs/>
          <w:szCs w:val="28"/>
        </w:rPr>
      </w:pPr>
    </w:p>
    <w:p w14:paraId="5390F2DE" w14:textId="77777777" w:rsidR="00CD0394" w:rsidRDefault="00CD0394" w:rsidP="00CD0394">
      <w:pPr>
        <w:jc w:val="right"/>
        <w:rPr>
          <w:rFonts w:cs="Times New Roman"/>
          <w:iCs/>
          <w:szCs w:val="28"/>
        </w:rPr>
      </w:pPr>
    </w:p>
    <w:p w14:paraId="76EE07B9" w14:textId="77777777" w:rsidR="00CD0394" w:rsidRDefault="00CD0394" w:rsidP="00CD0394">
      <w:pPr>
        <w:rPr>
          <w:rFonts w:cs="Times New Roman"/>
          <w:iCs/>
          <w:szCs w:val="28"/>
        </w:rPr>
      </w:pPr>
    </w:p>
    <w:p w14:paraId="24AB49F5" w14:textId="77777777" w:rsidR="00CD0394" w:rsidRDefault="00CD0394" w:rsidP="00CD0394">
      <w:pPr>
        <w:jc w:val="right"/>
        <w:rPr>
          <w:rFonts w:cs="Times New Roman"/>
          <w:iCs/>
          <w:szCs w:val="28"/>
        </w:rPr>
      </w:pPr>
    </w:p>
    <w:p w14:paraId="5A40F852" w14:textId="77777777" w:rsidR="00CD0394" w:rsidRDefault="00CD0394" w:rsidP="00CD0394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Хлебова Дарья,</w:t>
      </w:r>
    </w:p>
    <w:p w14:paraId="09834419" w14:textId="77777777" w:rsidR="00CD0394" w:rsidRDefault="00CD0394" w:rsidP="00CD0394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0BD8328D" w14:textId="77777777" w:rsidR="00CD0394" w:rsidRDefault="00CD0394" w:rsidP="00CD0394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0017F8EF" w14:textId="77777777" w:rsidR="00CD0394" w:rsidRDefault="00CD0394" w:rsidP="00CD0394">
      <w:pPr>
        <w:rPr>
          <w:rFonts w:cs="Times New Roman"/>
          <w:iCs/>
          <w:szCs w:val="28"/>
        </w:rPr>
      </w:pPr>
    </w:p>
    <w:p w14:paraId="32B594A9" w14:textId="77777777" w:rsidR="00CD0394" w:rsidRDefault="00CD0394" w:rsidP="00CD0394">
      <w:pPr>
        <w:rPr>
          <w:rFonts w:cs="Times New Roman"/>
          <w:iCs/>
          <w:szCs w:val="28"/>
        </w:rPr>
      </w:pPr>
    </w:p>
    <w:p w14:paraId="7B14D4D5" w14:textId="77777777" w:rsidR="00CD0394" w:rsidRDefault="00CD0394" w:rsidP="00CD0394">
      <w:pPr>
        <w:rPr>
          <w:rFonts w:cs="Times New Roman"/>
          <w:iCs/>
          <w:szCs w:val="28"/>
        </w:rPr>
      </w:pPr>
    </w:p>
    <w:p w14:paraId="6935FB1E" w14:textId="77777777" w:rsidR="00CD0394" w:rsidRDefault="00CD0394" w:rsidP="00CD0394">
      <w:pPr>
        <w:rPr>
          <w:rFonts w:cs="Times New Roman"/>
          <w:iCs/>
          <w:szCs w:val="28"/>
        </w:rPr>
      </w:pPr>
    </w:p>
    <w:p w14:paraId="56EFA4F5" w14:textId="77777777" w:rsidR="00CD0394" w:rsidRDefault="00CD0394" w:rsidP="00CD0394">
      <w:pPr>
        <w:rPr>
          <w:rFonts w:cs="Times New Roman"/>
          <w:iCs/>
          <w:szCs w:val="28"/>
        </w:rPr>
      </w:pPr>
    </w:p>
    <w:p w14:paraId="42983CE5" w14:textId="77777777" w:rsidR="00CD0394" w:rsidRDefault="00CD0394" w:rsidP="00CD0394">
      <w:pPr>
        <w:rPr>
          <w:rFonts w:cs="Times New Roman"/>
          <w:iCs/>
          <w:szCs w:val="28"/>
        </w:rPr>
      </w:pPr>
    </w:p>
    <w:p w14:paraId="6564FAA0" w14:textId="77777777" w:rsidR="00CD0394" w:rsidRDefault="00CD0394" w:rsidP="00CD0394">
      <w:pPr>
        <w:rPr>
          <w:rFonts w:cs="Times New Roman"/>
          <w:iCs/>
          <w:szCs w:val="28"/>
        </w:rPr>
      </w:pPr>
    </w:p>
    <w:p w14:paraId="6DEFB95E" w14:textId="77777777" w:rsidR="00CD0394" w:rsidRDefault="00CD0394" w:rsidP="00CD0394">
      <w:pPr>
        <w:rPr>
          <w:rFonts w:cs="Times New Roman"/>
          <w:iCs/>
          <w:szCs w:val="28"/>
        </w:rPr>
      </w:pPr>
    </w:p>
    <w:p w14:paraId="20A744E9" w14:textId="77777777" w:rsidR="00CD0394" w:rsidRDefault="00CD0394" w:rsidP="00CD0394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р.п. Красные Баки</w:t>
      </w:r>
    </w:p>
    <w:p w14:paraId="4C0B5890" w14:textId="77777777" w:rsidR="00CD0394" w:rsidRPr="007242D5" w:rsidRDefault="00CD0394" w:rsidP="00CD0394">
      <w:pPr>
        <w:jc w:val="center"/>
        <w:rPr>
          <w:rFonts w:cs="Times New Roman"/>
          <w:iCs/>
          <w:szCs w:val="28"/>
          <w:lang w:val="en-US"/>
        </w:rPr>
      </w:pPr>
      <w:r w:rsidRPr="007242D5">
        <w:rPr>
          <w:rFonts w:cs="Times New Roman"/>
          <w:iCs/>
          <w:szCs w:val="28"/>
          <w:lang w:val="en-US"/>
        </w:rPr>
        <w:t xml:space="preserve">2026 </w:t>
      </w:r>
      <w:r>
        <w:rPr>
          <w:rFonts w:cs="Times New Roman"/>
          <w:iCs/>
          <w:szCs w:val="28"/>
        </w:rPr>
        <w:t>г</w:t>
      </w:r>
      <w:r w:rsidRPr="007242D5">
        <w:rPr>
          <w:rFonts w:cs="Times New Roman"/>
          <w:iCs/>
          <w:szCs w:val="28"/>
          <w:lang w:val="en-US"/>
        </w:rPr>
        <w:t>.</w:t>
      </w:r>
      <w:bookmarkEnd w:id="0"/>
    </w:p>
    <w:p w14:paraId="3048721D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lastRenderedPageBreak/>
        <w:t>project/</w:t>
      </w:r>
    </w:p>
    <w:p w14:paraId="664EA2AB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├── app/</w:t>
      </w:r>
    </w:p>
    <w:p w14:paraId="71C355AE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│   ├── __init__.py</w:t>
      </w:r>
    </w:p>
    <w:p w14:paraId="6DBAF310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│   ├── models.py</w:t>
      </w:r>
    </w:p>
    <w:p w14:paraId="380B9A95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│   ├── repositories.py</w:t>
      </w:r>
    </w:p>
    <w:p w14:paraId="30362404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│   └── exceptions.py</w:t>
      </w:r>
    </w:p>
    <w:p w14:paraId="281077C9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├── tests/</w:t>
      </w:r>
    </w:p>
    <w:p w14:paraId="1AD014B1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│   ├── __init__.py</w:t>
      </w:r>
    </w:p>
    <w:p w14:paraId="3BB68665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│   ├── conftest.py</w:t>
      </w:r>
    </w:p>
    <w:p w14:paraId="644E9E17" w14:textId="77777777" w:rsidR="007242D5" w:rsidRPr="007242D5" w:rsidRDefault="007242D5" w:rsidP="007242D5">
      <w:pPr>
        <w:rPr>
          <w:lang w:val="en-US"/>
        </w:rPr>
      </w:pPr>
      <w:r w:rsidRPr="007242D5">
        <w:rPr>
          <w:lang w:val="en-US"/>
        </w:rPr>
        <w:t>│   └── test_repository.py</w:t>
      </w:r>
    </w:p>
    <w:p w14:paraId="3713CA8C" w14:textId="77777777" w:rsidR="007242D5" w:rsidRPr="007242D5" w:rsidRDefault="007242D5" w:rsidP="007242D5">
      <w:r w:rsidRPr="007242D5">
        <w:t>└── requirements.txt</w:t>
      </w:r>
    </w:p>
    <w:p w14:paraId="16B881A1" w14:textId="158B0130" w:rsidR="0093603E" w:rsidRDefault="0093603E"/>
    <w:p w14:paraId="49A864E5" w14:textId="4D07332B" w:rsidR="00A4100E" w:rsidRDefault="00A4100E">
      <w:r w:rsidRPr="00A4100E">
        <w:drawing>
          <wp:inline distT="0" distB="0" distL="0" distR="0" wp14:anchorId="54F0DCB2" wp14:editId="7C20E8AC">
            <wp:extent cx="5940425" cy="1923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E39F" w14:textId="1E003575" w:rsidR="002F1FE8" w:rsidRDefault="002F1FE8" w:rsidP="002F1FE8">
      <w:pPr>
        <w:jc w:val="center"/>
      </w:pPr>
      <w:r>
        <w:t>Рисунок 1. Тесты</w:t>
      </w:r>
    </w:p>
    <w:p w14:paraId="7DC65007" w14:textId="31F652CF" w:rsidR="006576DE" w:rsidRDefault="006576DE" w:rsidP="006576DE">
      <w:pPr>
        <w:spacing w:line="360" w:lineRule="auto"/>
        <w:ind w:firstLine="709"/>
      </w:pPr>
      <w:r w:rsidRPr="006576DE">
        <w:t xml:space="preserve">Пройдено 19 тестов: создание заказа, поиск по ID (найден/не найден), поиск по статусу с параметризацией по 4 статусам, обновление статуса (успех/не найден), удаление (успех/не найден), поиск по диапазону дат, подсчёт суммы заказа (с позициями и пустой), транзакционность с откатом при некорректных данных, контрактные тесты для внешнего API (успешный ответ, ошибка 500, ошибка соединения, заказ не найден). Были выявлены и исправлены две ошибки: PendingRollbackError из-за попытки запроса после исключения (исправлено добавлением session.rollback()) и AttributeError при вызове request.json() (исправлено через json.loads(request.content)). Также </w:t>
      </w:r>
      <w:r w:rsidRPr="006576DE">
        <w:lastRenderedPageBreak/>
        <w:t xml:space="preserve">устранены 32 предупреждения об устаревшем datetime.utcnow() заменой на datetime.now(timezone.utc). Итоговое покрытие </w:t>
      </w:r>
      <w:r>
        <w:t>-</w:t>
      </w:r>
      <w:r w:rsidRPr="006576DE">
        <w:t xml:space="preserve"> 99%.</w:t>
      </w:r>
    </w:p>
    <w:p w14:paraId="2457AA66" w14:textId="77777777" w:rsidR="006576DE" w:rsidRPr="006576DE" w:rsidRDefault="006576DE" w:rsidP="006576DE">
      <w:pPr>
        <w:spacing w:line="360" w:lineRule="auto"/>
        <w:ind w:firstLine="709"/>
      </w:pPr>
      <w:r w:rsidRPr="006576DE">
        <w:t>Предупреждения (32 шт.):</w:t>
      </w:r>
    </w:p>
    <w:p w14:paraId="5230C2CD" w14:textId="07A96A66" w:rsidR="006576DE" w:rsidRPr="006576DE" w:rsidRDefault="006576DE" w:rsidP="006576DE">
      <w:pPr>
        <w:pStyle w:val="a3"/>
        <w:numPr>
          <w:ilvl w:val="0"/>
          <w:numId w:val="2"/>
        </w:numPr>
        <w:spacing w:line="360" w:lineRule="auto"/>
      </w:pPr>
      <w:r w:rsidRPr="006576DE">
        <w:t>31 предупреждение - DeprecationWarning: datetime.datetime.utcnow() is deprecated. Возникали в SQLAlchemy при создании поля created_at в модели Order, так как функция utcnow() устарела с Python 3.12. Исправлено заменой на datetime.now(timezone.utc).</w:t>
      </w:r>
    </w:p>
    <w:p w14:paraId="33AE11B5" w14:textId="4AB4A529" w:rsidR="006576DE" w:rsidRPr="006576DE" w:rsidRDefault="006576DE" w:rsidP="006576DE">
      <w:pPr>
        <w:pStyle w:val="a3"/>
        <w:numPr>
          <w:ilvl w:val="0"/>
          <w:numId w:val="2"/>
        </w:numPr>
        <w:spacing w:line="360" w:lineRule="auto"/>
      </w:pPr>
      <w:r w:rsidRPr="006576DE">
        <w:t>1 предупреждение - такое же DeprecationWarning: datetime.datetime.utcnow() is deprecated. Возникало в тесте test_find_by_date_range при создании переменной now = datetime.utcnow(). Исправлено аналогично.</w:t>
      </w:r>
    </w:p>
    <w:p w14:paraId="51D39B1A" w14:textId="77777777" w:rsidR="006576DE" w:rsidRDefault="006576DE" w:rsidP="006576DE"/>
    <w:p w14:paraId="4E57DA64" w14:textId="6E6397E0" w:rsidR="007242D5" w:rsidRDefault="0093603E" w:rsidP="0093603E">
      <w:pPr>
        <w:pStyle w:val="1"/>
      </w:pPr>
      <w:r>
        <w:t>ВЫВОД</w:t>
      </w:r>
    </w:p>
    <w:p w14:paraId="677BDCDA" w14:textId="59405CBC" w:rsidR="0093603E" w:rsidRPr="0093603E" w:rsidRDefault="006576DE" w:rsidP="006576DE">
      <w:pPr>
        <w:spacing w:line="360" w:lineRule="auto"/>
        <w:ind w:firstLine="709"/>
      </w:pPr>
      <w:r w:rsidRPr="006576DE">
        <w:t>В ходе выполнения работы реализованы модели Order и OrderItem с отношением один-ко-многим, репозиторий с полным набором CRUD-операций и интеграцией с внешним API доставки, а также написаны 19 интеграционных и контрактных тестов с использованием pytest, SQLite in-memory и мокирования HTTP-запросов через pytest-httpx. В процессе тестирования были выявлены и устранены проблемы с PendingRollbackError и парсингом request.json(), а также исправлены 3</w:t>
      </w:r>
      <w:r>
        <w:t>1</w:t>
      </w:r>
      <w:r w:rsidRPr="006576DE">
        <w:t xml:space="preserve"> предупреждени</w:t>
      </w:r>
      <w:r>
        <w:t>е</w:t>
      </w:r>
      <w:r w:rsidRPr="006576DE">
        <w:t xml:space="preserve"> об устаревшем datetime.utcnow(). Итоговое покрытие кода составило 99% при требуемом пороге 90%, все тесты проходят успешно, что подтверждает корректность работы репозитория, транзакционности и интеграции с внешним API. Цели работы достигнуты, навыки тестирования и работы с SQLAlchemy закреплены.</w:t>
      </w:r>
    </w:p>
    <w:sectPr w:rsidR="0093603E" w:rsidRPr="00936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662C5"/>
    <w:multiLevelType w:val="multilevel"/>
    <w:tmpl w:val="E7A2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6CC1"/>
    <w:multiLevelType w:val="hybridMultilevel"/>
    <w:tmpl w:val="E9A86B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1A"/>
    <w:rsid w:val="000314BE"/>
    <w:rsid w:val="002F1FE8"/>
    <w:rsid w:val="0038361A"/>
    <w:rsid w:val="003E6465"/>
    <w:rsid w:val="006576DE"/>
    <w:rsid w:val="007242D5"/>
    <w:rsid w:val="0093603E"/>
    <w:rsid w:val="00976EA6"/>
    <w:rsid w:val="00A4100E"/>
    <w:rsid w:val="00CD0394"/>
    <w:rsid w:val="00D804E4"/>
    <w:rsid w:val="00F10CA2"/>
    <w:rsid w:val="00F5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3FE4A"/>
  <w15:chartTrackingRefBased/>
  <w15:docId w15:val="{A8302B80-153B-4C22-88F2-676943A4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394"/>
    <w:pPr>
      <w:spacing w:line="252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E6465"/>
    <w:pPr>
      <w:keepNext/>
      <w:keepLines/>
      <w:spacing w:before="240" w:after="0" w:line="25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46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11">
    <w:name w:val="Стиль1"/>
    <w:basedOn w:val="a"/>
    <w:link w:val="12"/>
    <w:qFormat/>
    <w:rsid w:val="00F50A82"/>
  </w:style>
  <w:style w:type="character" w:customStyle="1" w:styleId="12">
    <w:name w:val="Стиль1 Знак"/>
    <w:basedOn w:val="a0"/>
    <w:link w:val="11"/>
    <w:rsid w:val="00F50A82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657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6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6</cp:revision>
  <dcterms:created xsi:type="dcterms:W3CDTF">2026-06-24T11:25:00Z</dcterms:created>
  <dcterms:modified xsi:type="dcterms:W3CDTF">2026-06-24T11:57:00Z</dcterms:modified>
</cp:coreProperties>
</file>