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4F72"/>
          <w:sz w:val="36"/>
          <w:szCs w:val="36"/>
        </w:rPr>
        <w:t xml:space="preserve">GroupTrack</w:t>
      </w:r>
    </w:p>
    <w:p>
      <w:pPr>
        <w:spacing w:after="80"/>
        <w:jc w:val="center"/>
      </w:pPr>
      <w:r>
        <w:rPr>
          <w:rFonts w:ascii="Arial" w:cs="Arial" w:eastAsia="Arial" w:hAnsi="Arial"/>
          <w:b/>
          <w:bCs/>
          <w:color w:val="2E75B6"/>
          <w:sz w:val="32"/>
          <w:szCs w:val="32"/>
        </w:rPr>
        <w:t xml:space="preserve">OHV Trail Data Architecture</w:t>
      </w:r>
    </w:p>
    <w:p>
      <w:pPr>
        <w:spacing w:after="80"/>
        <w:jc w:val="center"/>
      </w:pPr>
      <w:r>
        <w:rPr>
          <w:rFonts w:ascii="Arial" w:cs="Arial" w:eastAsia="Arial" w:hAnsi="Arial"/>
          <w:color w:val="666666"/>
          <w:sz w:val="22"/>
          <w:szCs w:val="22"/>
        </w:rPr>
        <w:t xml:space="preserve">Server Aggregation + Offline GeoPackage + Two-Tier Download</w:t>
      </w:r>
    </w:p>
    <w:p>
      <w:pPr>
        <w:spacing w:after="400"/>
        <w:jc w:val="center"/>
      </w:pPr>
      <w:r>
        <w:rPr>
          <w:rFonts w:ascii="Arial" w:cs="Arial" w:eastAsia="Arial" w:hAnsi="Arial"/>
          <w:i/>
          <w:iCs/>
          <w:color w:val="888888"/>
          <w:sz w:val="18"/>
          <w:szCs w:val="18"/>
        </w:rPr>
        <w:t xml:space="preserve">May 2, 2026  |  V2.5 Architecture  |  Confidential</w:t>
      </w:r>
    </w:p>
    <w:p>
      <w:pPr>
        <w:pStyle w:val="Heading1"/>
        <w:spacing w:after="200" w:before="360"/>
      </w:pPr>
      <w:r>
        <w:rPr>
          <w:rFonts w:ascii="Arial" w:cs="Arial" w:eastAsia="Arial" w:hAnsi="Arial"/>
          <w:b/>
          <w:bCs/>
          <w:color w:val="1B4F72"/>
          <w:sz w:val="28"/>
          <w:szCs w:val="28"/>
        </w:rPr>
        <w:t xml:space="preserve">1. Design Principle</w:t>
      </w:r>
    </w:p>
    <w:p>
      <w:pPr>
        <w:spacing w:after="80" w:before="80"/>
      </w:pPr>
      <w:r>
        <w:rPr>
          <w:rFonts w:ascii="Arial" w:cs="Arial" w:eastAsia="Arial" w:hAnsi="Arial"/>
          <w:sz w:val="20"/>
          <w:szCs w:val="20"/>
        </w:rPr>
        <w:t xml:space="preserve">Trails are map data. They download with tiles, they display with tiles, they delete with tiles. One action, one area, both datasets. On the trail with no cell service, everything is local.</w:t>
      </w:r>
    </w:p>
    <w:p>
      <w:pPr>
        <w:spacing w:after="80" w:before="80"/>
      </w:pPr>
      <w:r>
        <w:rPr>
          <w:rFonts w:ascii="Arial" w:cs="Arial" w:eastAsia="Arial" w:hAnsi="Arial"/>
          <w:sz w:val="20"/>
          <w:szCs w:val="20"/>
        </w:rPr>
        <w:t xml:space="preserve">The system has two tiers of download. State-level overview at z14 gives the big picture — where are the trails, how do they connect, where should I plan a ride. Ride-level detail at z15–18 gives high-resolution tiles for a specific area. The trail data is the same in both tiers because trails don’t change with zoom — only the tile resolution changes underneath them.</w:t>
      </w:r>
    </w:p>
    <w:p>
      <w:pPr>
        <w:pStyle w:val="Heading1"/>
        <w:spacing w:after="200" w:before="360"/>
      </w:pPr>
      <w:r>
        <w:rPr>
          <w:rFonts w:ascii="Arial" w:cs="Arial" w:eastAsia="Arial" w:hAnsi="Arial"/>
          <w:b/>
          <w:bCs/>
          <w:color w:val="1B4F72"/>
          <w:sz w:val="28"/>
          <w:szCs w:val="28"/>
        </w:rPr>
        <w:t xml:space="preserve">2. Two-Tier Download Strategy</w:t>
      </w:r>
    </w:p>
    <w:p>
      <w:pPr>
        <w:pStyle w:val="Heading2"/>
        <w:spacing w:after="160" w:before="280"/>
      </w:pPr>
      <w:r>
        <w:rPr>
          <w:rFonts w:ascii="Arial" w:cs="Arial" w:eastAsia="Arial" w:hAnsi="Arial"/>
          <w:b/>
          <w:bCs/>
          <w:color w:val="2E75B6"/>
          <w:sz w:val="24"/>
          <w:szCs w:val="24"/>
        </w:rPr>
        <w:t xml:space="preserve">2.1 Tier 1 — State Overview (z14)</w:t>
      </w:r>
    </w:p>
    <w:p>
      <w:pPr>
        <w:spacing w:after="80" w:before="80"/>
      </w:pPr>
      <w:r>
        <w:rPr>
          <w:rFonts w:ascii="Arial" w:cs="Arial" w:eastAsia="Arial" w:hAnsi="Arial"/>
          <w:sz w:val="20"/>
          <w:szCs w:val="20"/>
        </w:rPr>
        <w:t xml:space="preserve">Purpose: Trail discovery and ride planning. The user selects a state from a list. The app downloads z14 tiles (SAT, TOPO, or HYB) for the entire state boundary plus all trail data within that state. z14 tiles are roughly 1.5km x 1.5km each. Utah at z14 is approximately 3,200 tiles per source — manageable on WiFi, roughly 200–400MB per source.</w:t>
      </w:r>
    </w:p>
    <w:p>
      <w:pPr>
        <w:spacing w:after="80" w:before="80"/>
      </w:pPr>
      <w:r>
        <w:rPr>
          <w:rFonts w:ascii="Arial" w:cs="Arial" w:eastAsia="Arial" w:hAnsi="Arial"/>
          <w:sz w:val="20"/>
          <w:szCs w:val="20"/>
        </w:rPr>
        <w:t xml:space="preserve">At z14 the user can see the full trail network across the state. Trail lines are clearly visible. The user can pan across the state, find riding areas, identify trail clusters, and decide where to plan a ride. This is the discovery and planning layer.</w:t>
      </w:r>
    </w:p>
    <w:p>
      <w:pPr>
        <w:pStyle w:val="Heading2"/>
        <w:spacing w:after="160" w:before="280"/>
      </w:pPr>
      <w:r>
        <w:rPr>
          <w:rFonts w:ascii="Arial" w:cs="Arial" w:eastAsia="Arial" w:hAnsi="Arial"/>
          <w:b/>
          <w:bCs/>
          <w:color w:val="2E75B6"/>
          <w:sz w:val="24"/>
          <w:szCs w:val="24"/>
        </w:rPr>
        <w:t xml:space="preserve">2.2 Tier 2 — Ride Detail (z15–18)</w:t>
      </w:r>
    </w:p>
    <w:p>
      <w:pPr>
        <w:spacing w:after="80" w:before="80"/>
      </w:pPr>
      <w:r>
        <w:rPr>
          <w:rFonts w:ascii="Arial" w:cs="Arial" w:eastAsia="Arial" w:hAnsi="Arial"/>
          <w:sz w:val="20"/>
          <w:szCs w:val="20"/>
        </w:rPr>
        <w:t xml:space="preserve">Purpose: Actual riding. The user draws a rectangle around a specific riding area on the map. The app downloads z15–18 tiles for that area only. Trail data is already on-device from the Tier 1 state download — no additional trail download needed.</w:t>
      </w:r>
    </w:p>
    <w:p>
      <w:pPr>
        <w:spacing w:after="80" w:before="80"/>
      </w:pPr>
      <w:r>
        <w:rPr>
          <w:rFonts w:ascii="Arial" w:cs="Arial" w:eastAsia="Arial" w:hAnsi="Arial"/>
          <w:sz w:val="20"/>
          <w:szCs w:val="20"/>
        </w:rPr>
        <w:t xml:space="preserve">The drawn area is typically a single OHV area, a trail system, or a planned ride corridor. Tile count at z15–18 for a 20x20 mile ride area is approximately 4,000–65,000 tiles depending on zoom levels selected. The user does this per ride, not per state.</w:t>
      </w:r>
    </w:p>
    <w:p>
      <w:pPr>
        <w:pStyle w:val="Heading2"/>
        <w:spacing w:after="160" w:before="280"/>
      </w:pPr>
      <w:r>
        <w:rPr>
          <w:rFonts w:ascii="Arial" w:cs="Arial" w:eastAsia="Arial" w:hAnsi="Arial"/>
          <w:b/>
          <w:bCs/>
          <w:color w:val="2E75B6"/>
          <w:sz w:val="24"/>
          <w:szCs w:val="24"/>
        </w:rPr>
        <w:t xml:space="preserve">2.3 Why Two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Concern</w:t>
            </w:r>
          </w:p>
        </w:tc>
        <w:tc>
          <w:tcPr>
            <w:tcW w:type="dxa" w:w="3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Tier 1 (State z14)</w:t>
            </w:r>
          </w:p>
        </w:tc>
        <w:tc>
          <w:tcPr>
            <w:tcW w:type="dxa" w:w="3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Tier 2 (Ride z15–18)</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Tile count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~3,200/source/state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~4K–65K per ride area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Storage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200–400MB per state/source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100MB–1GB per ride area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Trail data</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 state trails downloaded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Already local from Tier 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When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Once, on WiFi at home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Before each ride, on WiFi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Purpose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Discovery, planning, route finding</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Turn-by-turn riding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User action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Select state from list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Draw area on map</w:t>
            </w:r>
          </w:p>
        </w:tc>
      </w:tr>
    </w:tbl>
    <w:p>
      <w:r>
        <w:br w:type="page"/>
      </w:r>
    </w:p>
    <w:p>
      <w:pPr>
        <w:pStyle w:val="Heading1"/>
        <w:spacing w:after="200" w:before="360"/>
      </w:pPr>
      <w:r>
        <w:rPr>
          <w:rFonts w:ascii="Arial" w:cs="Arial" w:eastAsia="Arial" w:hAnsi="Arial"/>
          <w:b/>
          <w:bCs/>
          <w:color w:val="1B4F72"/>
          <w:sz w:val="28"/>
          <w:szCs w:val="28"/>
        </w:rPr>
        <w:t xml:space="preserve">3. Server Architecture</w:t>
      </w:r>
    </w:p>
    <w:p>
      <w:pPr>
        <w:pStyle w:val="Heading2"/>
        <w:spacing w:after="160" w:before="280"/>
      </w:pPr>
      <w:r>
        <w:rPr>
          <w:rFonts w:ascii="Arial" w:cs="Arial" w:eastAsia="Arial" w:hAnsi="Arial"/>
          <w:b/>
          <w:bCs/>
          <w:color w:val="2E75B6"/>
          <w:sz w:val="24"/>
          <w:szCs w:val="24"/>
        </w:rPr>
        <w:t xml:space="preserve">3.1 Trail Aggregation Server (AWS)</w:t>
      </w:r>
    </w:p>
    <w:p>
      <w:pPr>
        <w:spacing w:after="80" w:before="80"/>
      </w:pPr>
      <w:r>
        <w:rPr>
          <w:rFonts w:ascii="Arial" w:cs="Arial" w:eastAsia="Arial" w:hAnsi="Arial"/>
          <w:sz w:val="20"/>
          <w:szCs w:val="20"/>
        </w:rPr>
        <w:t xml:space="preserve">The GroupTrack server pulls trail data from public federal and state sources, normalizes it into a single schema, and serves it to clients via a bounding-box API. The client never talks to upstream sources directly — the server is the single source of truth.</w:t>
      </w:r>
    </w:p>
    <w:p>
      <w:pPr>
        <w:spacing w:after="80" w:before="80"/>
      </w:pPr>
      <w:r>
        <w:rPr>
          <w:rFonts w:ascii="Arial" w:cs="Arial" w:eastAsia="Arial" w:hAnsi="Arial"/>
          <w:sz w:val="20"/>
          <w:szCs w:val="20"/>
        </w:rPr>
        <w:t xml:space="preserve">The server runs on your existing EC2 (34.224.89.217) with your existing RDS MySQL instance. A periodic PHP cron job fetches upstream data and inserts/updates the trail_segments table. The trail API is a single PHP endpoint.</w:t>
      </w:r>
    </w:p>
    <w:p>
      <w:pPr>
        <w:pStyle w:val="Heading2"/>
        <w:spacing w:after="160" w:before="280"/>
      </w:pPr>
      <w:r>
        <w:rPr>
          <w:rFonts w:ascii="Arial" w:cs="Arial" w:eastAsia="Arial" w:hAnsi="Arial"/>
          <w:b/>
          <w:bCs/>
          <w:color w:val="2E75B6"/>
          <w:sz w:val="24"/>
          <w:szCs w:val="24"/>
        </w:rPr>
        <w:t xml:space="preserve">3.2 Server Database Schema (RDS MySQL)</w:t>
      </w:r>
    </w:p>
    <w:p>
      <w:pPr>
        <w:spacing w:after="40" w:before="40"/>
      </w:pPr>
      <w:r>
        <w:rPr>
          <w:rFonts w:ascii="Consolas" w:cs="Consolas" w:eastAsia="Consolas" w:hAnsi="Consolas"/>
          <w:sz w:val="18"/>
          <w:szCs w:val="18"/>
        </w:rPr>
        <w:t xml:space="preserve">CREATE TABLE trail_sources (</w:t>
      </w:r>
    </w:p>
    <w:p>
      <w:pPr>
        <w:spacing w:after="40" w:before="40"/>
      </w:pPr>
      <w:r>
        <w:rPr>
          <w:rFonts w:ascii="Consolas" w:cs="Consolas" w:eastAsia="Consolas" w:hAnsi="Consolas"/>
          <w:sz w:val="18"/>
          <w:szCs w:val="18"/>
        </w:rPr>
        <w:t xml:space="preserve">  id VARCHAR(50) PRIMARY KEY,</w:t>
      </w:r>
    </w:p>
    <w:p>
      <w:pPr>
        <w:spacing w:after="40" w:before="40"/>
      </w:pPr>
      <w:r>
        <w:rPr>
          <w:rFonts w:ascii="Consolas" w:cs="Consolas" w:eastAsia="Consolas" w:hAnsi="Consolas"/>
          <w:sz w:val="18"/>
          <w:szCs w:val="18"/>
        </w:rPr>
        <w:t xml:space="preserve">  name VARCHAR(255) NOT NULL,</w:t>
      </w:r>
    </w:p>
    <w:p>
      <w:pPr>
        <w:spacing w:after="40" w:before="40"/>
      </w:pPr>
      <w:r>
        <w:rPr>
          <w:rFonts w:ascii="Consolas" w:cs="Consolas" w:eastAsia="Consolas" w:hAnsi="Consolas"/>
          <w:sz w:val="18"/>
          <w:szCs w:val="18"/>
        </w:rPr>
        <w:t xml:space="preserve">  agency VARCHAR(100),</w:t>
      </w:r>
    </w:p>
    <w:p>
      <w:pPr>
        <w:spacing w:after="40" w:before="40"/>
      </w:pPr>
      <w:r>
        <w:rPr>
          <w:rFonts w:ascii="Consolas" w:cs="Consolas" w:eastAsia="Consolas" w:hAnsi="Consolas"/>
          <w:sz w:val="18"/>
          <w:szCs w:val="18"/>
        </w:rPr>
        <w:t xml:space="preserve">  api_url TEXT,</w:t>
      </w:r>
    </w:p>
    <w:p>
      <w:pPr>
        <w:spacing w:after="40" w:before="40"/>
      </w:pPr>
      <w:r>
        <w:rPr>
          <w:rFonts w:ascii="Consolas" w:cs="Consolas" w:eastAsia="Consolas" w:hAnsi="Consolas"/>
          <w:sz w:val="18"/>
          <w:szCs w:val="18"/>
        </w:rPr>
        <w:t xml:space="preserve">  api_type VARCHAR(20),             -- arcgis_rest, geojson_file, shapefile</w:t>
      </w:r>
    </w:p>
    <w:p>
      <w:pPr>
        <w:spacing w:after="40" w:before="40"/>
      </w:pPr>
      <w:r>
        <w:rPr>
          <w:rFonts w:ascii="Consolas" w:cs="Consolas" w:eastAsia="Consolas" w:hAnsi="Consolas"/>
          <w:sz w:val="18"/>
          <w:szCs w:val="18"/>
        </w:rPr>
        <w:t xml:space="preserve">  coverage_state VARCHAR(2),</w:t>
      </w:r>
    </w:p>
    <w:p>
      <w:pPr>
        <w:spacing w:after="40" w:before="40"/>
      </w:pPr>
      <w:r>
        <w:rPr>
          <w:rFonts w:ascii="Consolas" w:cs="Consolas" w:eastAsia="Consolas" w:hAnsi="Consolas"/>
          <w:sz w:val="18"/>
          <w:szCs w:val="18"/>
        </w:rPr>
        <w:t xml:space="preserve">  coverage_bbox VARCHAR(255),       -- north,south,east,west</w:t>
      </w:r>
    </w:p>
    <w:p>
      <w:pPr>
        <w:spacing w:after="40" w:before="40"/>
      </w:pPr>
      <w:r>
        <w:rPr>
          <w:rFonts w:ascii="Consolas" w:cs="Consolas" w:eastAsia="Consolas" w:hAnsi="Consolas"/>
          <w:sz w:val="18"/>
          <w:szCs w:val="18"/>
        </w:rPr>
        <w:t xml:space="preserve">  trail_types VARCHAR(255),</w:t>
      </w:r>
    </w:p>
    <w:p>
      <w:pPr>
        <w:spacing w:after="40" w:before="40"/>
      </w:pPr>
      <w:r>
        <w:rPr>
          <w:rFonts w:ascii="Consolas" w:cs="Consolas" w:eastAsia="Consolas" w:hAnsi="Consolas"/>
          <w:sz w:val="18"/>
          <w:szCs w:val="18"/>
        </w:rPr>
        <w:t xml:space="preserve">  record_count INT DEFAULT 0,</w:t>
      </w:r>
    </w:p>
    <w:p>
      <w:pPr>
        <w:spacing w:after="40" w:before="40"/>
      </w:pPr>
      <w:r>
        <w:rPr>
          <w:rFonts w:ascii="Consolas" w:cs="Consolas" w:eastAsia="Consolas" w:hAnsi="Consolas"/>
          <w:sz w:val="18"/>
          <w:szCs w:val="18"/>
        </w:rPr>
        <w:t xml:space="preserve">  last_fetched DATETIME,</w:t>
      </w:r>
    </w:p>
    <w:p>
      <w:pPr>
        <w:spacing w:after="40" w:before="40"/>
      </w:pPr>
      <w:r>
        <w:rPr>
          <w:rFonts w:ascii="Consolas" w:cs="Consolas" w:eastAsia="Consolas" w:hAnsi="Consolas"/>
          <w:sz w:val="18"/>
          <w:szCs w:val="18"/>
        </w:rPr>
        <w:t xml:space="preserve">  refresh_interval_days INT DEFAULT 30,</w:t>
      </w:r>
    </w:p>
    <w:p>
      <w:pPr>
        <w:spacing w:after="40" w:before="40"/>
      </w:pPr>
      <w:r>
        <w:rPr>
          <w:rFonts w:ascii="Consolas" w:cs="Consolas" w:eastAsia="Consolas" w:hAnsi="Consolas"/>
          <w:sz w:val="18"/>
          <w:szCs w:val="18"/>
        </w:rPr>
        <w:t xml:space="preserve">  status VARCHAR(20) DEFAULT 'active'</w:t>
      </w:r>
    </w:p>
    <w:p>
      <w:pPr>
        <w:spacing w:after="40" w:before="40"/>
      </w:pPr>
      <w:r>
        <w:rPr>
          <w:rFonts w:ascii="Consolas" w:cs="Consolas" w:eastAsia="Consolas" w:hAnsi="Consolas"/>
          <w:sz w:val="18"/>
          <w:szCs w:val="18"/>
        </w:rPr>
        <w:t xml:space="preserve">);</w:t>
      </w:r>
    </w:p>
    <w:p>
      <w:pPr>
        <w:spacing w:after="80" w:before="80"/>
      </w:pPr>
      <w:r>
        <w:rPr>
          <w:rFonts w:ascii="Arial" w:cs="Arial" w:eastAsia="Arial" w:hAnsi="Arial"/>
          <w:sz w:val="20"/>
          <w:szCs w:val="20"/>
        </w:rPr>
        <w:t xml:space="preserve"/>
      </w:r>
    </w:p>
    <w:p>
      <w:pPr>
        <w:spacing w:after="40" w:before="40"/>
      </w:pPr>
      <w:r>
        <w:rPr>
          <w:rFonts w:ascii="Consolas" w:cs="Consolas" w:eastAsia="Consolas" w:hAnsi="Consolas"/>
          <w:sz w:val="18"/>
          <w:szCs w:val="18"/>
        </w:rPr>
        <w:t xml:space="preserve">CREATE TABLE trail_segments (</w:t>
      </w:r>
    </w:p>
    <w:p>
      <w:pPr>
        <w:spacing w:after="40" w:before="40"/>
      </w:pPr>
      <w:r>
        <w:rPr>
          <w:rFonts w:ascii="Consolas" w:cs="Consolas" w:eastAsia="Consolas" w:hAnsi="Consolas"/>
          <w:sz w:val="18"/>
          <w:szCs w:val="18"/>
        </w:rPr>
        <w:t xml:space="preserve">  id INT AUTO_INCREMENT PRIMARY KEY,</w:t>
      </w:r>
    </w:p>
    <w:p>
      <w:pPr>
        <w:spacing w:after="40" w:before="40"/>
      </w:pPr>
      <w:r>
        <w:rPr>
          <w:rFonts w:ascii="Consolas" w:cs="Consolas" w:eastAsia="Consolas" w:hAnsi="Consolas"/>
          <w:sz w:val="18"/>
          <w:szCs w:val="18"/>
        </w:rPr>
        <w:t xml:space="preserve">  source_id VARCHAR(50) NOT NULL,</w:t>
      </w:r>
    </w:p>
    <w:p>
      <w:pPr>
        <w:spacing w:after="40" w:before="40"/>
      </w:pPr>
      <w:r>
        <w:rPr>
          <w:rFonts w:ascii="Consolas" w:cs="Consolas" w:eastAsia="Consolas" w:hAnsi="Consolas"/>
          <w:sz w:val="18"/>
          <w:szCs w:val="18"/>
        </w:rPr>
        <w:t xml:space="preserve">  source_trail_id VARCHAR(100),</w:t>
      </w:r>
    </w:p>
    <w:p>
      <w:pPr>
        <w:spacing w:after="40" w:before="40"/>
      </w:pPr>
      <w:r>
        <w:rPr>
          <w:rFonts w:ascii="Consolas" w:cs="Consolas" w:eastAsia="Consolas" w:hAnsi="Consolas"/>
          <w:sz w:val="18"/>
          <w:szCs w:val="18"/>
        </w:rPr>
        <w:t xml:space="preserve">  name VARCHAR(255),</w:t>
      </w:r>
    </w:p>
    <w:p>
      <w:pPr>
        <w:spacing w:after="40" w:before="40"/>
      </w:pPr>
      <w:r>
        <w:rPr>
          <w:rFonts w:ascii="Consolas" w:cs="Consolas" w:eastAsia="Consolas" w:hAnsi="Consolas"/>
          <w:sz w:val="18"/>
          <w:szCs w:val="18"/>
        </w:rPr>
        <w:t xml:space="preserve">  trail_type VARCHAR(50),           -- ohv, atv, motorcycle, hiking, mixed</w:t>
      </w:r>
    </w:p>
    <w:p>
      <w:pPr>
        <w:spacing w:after="40" w:before="40"/>
      </w:pPr>
      <w:r>
        <w:rPr>
          <w:rFonts w:ascii="Consolas" w:cs="Consolas" w:eastAsia="Consolas" w:hAnsi="Consolas"/>
          <w:sz w:val="18"/>
          <w:szCs w:val="18"/>
        </w:rPr>
        <w:t xml:space="preserve">  difficulty VARCHAR(50),</w:t>
      </w:r>
    </w:p>
    <w:p>
      <w:pPr>
        <w:spacing w:after="40" w:before="40"/>
      </w:pPr>
      <w:r>
        <w:rPr>
          <w:rFonts w:ascii="Consolas" w:cs="Consolas" w:eastAsia="Consolas" w:hAnsi="Consolas"/>
          <w:sz w:val="18"/>
          <w:szCs w:val="18"/>
        </w:rPr>
        <w:t xml:space="preserve">  surface VARCHAR(50),</w:t>
      </w:r>
    </w:p>
    <w:p>
      <w:pPr>
        <w:spacing w:after="40" w:before="40"/>
      </w:pPr>
      <w:r>
        <w:rPr>
          <w:rFonts w:ascii="Consolas" w:cs="Consolas" w:eastAsia="Consolas" w:hAnsi="Consolas"/>
          <w:sz w:val="18"/>
          <w:szCs w:val="18"/>
        </w:rPr>
        <w:t xml:space="preserve">  vehicle_class VARCHAR(100),</w:t>
      </w:r>
    </w:p>
    <w:p>
      <w:pPr>
        <w:spacing w:after="40" w:before="40"/>
      </w:pPr>
      <w:r>
        <w:rPr>
          <w:rFonts w:ascii="Consolas" w:cs="Consolas" w:eastAsia="Consolas" w:hAnsi="Consolas"/>
          <w:sz w:val="18"/>
          <w:szCs w:val="18"/>
        </w:rPr>
        <w:t xml:space="preserve">  distance_miles DECIMAL(8,2),</w:t>
      </w:r>
    </w:p>
    <w:p>
      <w:pPr>
        <w:spacing w:after="40" w:before="40"/>
      </w:pPr>
      <w:r>
        <w:rPr>
          <w:rFonts w:ascii="Consolas" w:cs="Consolas" w:eastAsia="Consolas" w:hAnsi="Consolas"/>
          <w:sz w:val="18"/>
          <w:szCs w:val="18"/>
        </w:rPr>
        <w:t xml:space="preserve">  geometry_json LONGTEXT NOT NULL,  -- GeoJSON LineString</w:t>
      </w:r>
    </w:p>
    <w:p>
      <w:pPr>
        <w:spacing w:after="40" w:before="40"/>
      </w:pPr>
      <w:r>
        <w:rPr>
          <w:rFonts w:ascii="Consolas" w:cs="Consolas" w:eastAsia="Consolas" w:hAnsi="Consolas"/>
          <w:sz w:val="18"/>
          <w:szCs w:val="18"/>
        </w:rPr>
        <w:t xml:space="preserve">  min_lat DECIMAL(9,6) NOT NULL,</w:t>
      </w:r>
    </w:p>
    <w:p>
      <w:pPr>
        <w:spacing w:after="40" w:before="40"/>
      </w:pPr>
      <w:r>
        <w:rPr>
          <w:rFonts w:ascii="Consolas" w:cs="Consolas" w:eastAsia="Consolas" w:hAnsi="Consolas"/>
          <w:sz w:val="18"/>
          <w:szCs w:val="18"/>
        </w:rPr>
        <w:t xml:space="preserve">  max_lat DECIMAL(9,6) NOT NULL,</w:t>
      </w:r>
    </w:p>
    <w:p>
      <w:pPr>
        <w:spacing w:after="40" w:before="40"/>
      </w:pPr>
      <w:r>
        <w:rPr>
          <w:rFonts w:ascii="Consolas" w:cs="Consolas" w:eastAsia="Consolas" w:hAnsi="Consolas"/>
          <w:sz w:val="18"/>
          <w:szCs w:val="18"/>
        </w:rPr>
        <w:t xml:space="preserve">  min_lon DECIMAL(9,6) NOT NULL,</w:t>
      </w:r>
    </w:p>
    <w:p>
      <w:pPr>
        <w:spacing w:after="40" w:before="40"/>
      </w:pPr>
      <w:r>
        <w:rPr>
          <w:rFonts w:ascii="Consolas" w:cs="Consolas" w:eastAsia="Consolas" w:hAnsi="Consolas"/>
          <w:sz w:val="18"/>
          <w:szCs w:val="18"/>
        </w:rPr>
        <w:t xml:space="preserve">  max_lon DECIMAL(9,6) NOT NULL,</w:t>
      </w:r>
    </w:p>
    <w:p>
      <w:pPr>
        <w:spacing w:after="40" w:before="40"/>
      </w:pPr>
      <w:r>
        <w:rPr>
          <w:rFonts w:ascii="Consolas" w:cs="Consolas" w:eastAsia="Consolas" w:hAnsi="Consolas"/>
          <w:sz w:val="18"/>
          <w:szCs w:val="18"/>
        </w:rPr>
        <w:t xml:space="preserve">  source_updated_at DATETIME,</w:t>
      </w:r>
    </w:p>
    <w:p>
      <w:pPr>
        <w:spacing w:after="40" w:before="40"/>
      </w:pPr>
      <w:r>
        <w:rPr>
          <w:rFonts w:ascii="Consolas" w:cs="Consolas" w:eastAsia="Consolas" w:hAnsi="Consolas"/>
          <w:sz w:val="18"/>
          <w:szCs w:val="18"/>
        </w:rPr>
        <w:t xml:space="preserve">  imported_at DATETIME DEFAULT CURRENT_TIMESTAMP,</w:t>
      </w:r>
    </w:p>
    <w:p>
      <w:pPr>
        <w:spacing w:after="40" w:before="40"/>
      </w:pPr>
      <w:r>
        <w:rPr>
          <w:rFonts w:ascii="Consolas" w:cs="Consolas" w:eastAsia="Consolas" w:hAnsi="Consolas"/>
          <w:sz w:val="18"/>
          <w:szCs w:val="18"/>
        </w:rPr>
        <w:t xml:space="preserve">  INDEX idx_bbox (min_lat, max_lat, min_lon, max_lon),</w:t>
      </w:r>
    </w:p>
    <w:p>
      <w:pPr>
        <w:spacing w:after="40" w:before="40"/>
      </w:pPr>
      <w:r>
        <w:rPr>
          <w:rFonts w:ascii="Consolas" w:cs="Consolas" w:eastAsia="Consolas" w:hAnsi="Consolas"/>
          <w:sz w:val="18"/>
          <w:szCs w:val="18"/>
        </w:rPr>
        <w:t xml:space="preserve">  INDEX idx_source (source_id),</w:t>
      </w:r>
    </w:p>
    <w:p>
      <w:pPr>
        <w:spacing w:after="40" w:before="40"/>
      </w:pPr>
      <w:r>
        <w:rPr>
          <w:rFonts w:ascii="Consolas" w:cs="Consolas" w:eastAsia="Consolas" w:hAnsi="Consolas"/>
          <w:sz w:val="18"/>
          <w:szCs w:val="18"/>
        </w:rPr>
        <w:t xml:space="preserve">  INDEX idx_type (trail_type),</w:t>
      </w:r>
    </w:p>
    <w:p>
      <w:pPr>
        <w:spacing w:after="40" w:before="40"/>
      </w:pPr>
      <w:r>
        <w:rPr>
          <w:rFonts w:ascii="Consolas" w:cs="Consolas" w:eastAsia="Consolas" w:hAnsi="Consolas"/>
          <w:sz w:val="18"/>
          <w:szCs w:val="18"/>
        </w:rPr>
        <w:t xml:space="preserve">  FOREIGN KEY (source_id) REFERENCES trail_sources(id)</w:t>
      </w:r>
    </w:p>
    <w:p>
      <w:pPr>
        <w:spacing w:after="40" w:before="40"/>
      </w:pPr>
      <w:r>
        <w:rPr>
          <w:rFonts w:ascii="Consolas" w:cs="Consolas" w:eastAsia="Consolas" w:hAnsi="Consolas"/>
          <w:sz w:val="18"/>
          <w:szCs w:val="18"/>
        </w:rPr>
        <w:t xml:space="preserve">);</w:t>
      </w:r>
    </w:p>
    <w:p>
      <w:pPr>
        <w:pStyle w:val="Heading2"/>
        <w:spacing w:after="160" w:before="280"/>
      </w:pPr>
      <w:r>
        <w:rPr>
          <w:rFonts w:ascii="Arial" w:cs="Arial" w:eastAsia="Arial" w:hAnsi="Arial"/>
          <w:b/>
          <w:bCs/>
          <w:color w:val="2E75B6"/>
          <w:sz w:val="24"/>
          <w:szCs w:val="24"/>
        </w:rPr>
        <w:t xml:space="preserve">3.3 Trail API Endpoint</w:t>
      </w:r>
    </w:p>
    <w:p>
      <w:pPr>
        <w:spacing w:after="40" w:before="40"/>
      </w:pPr>
      <w:r>
        <w:rPr>
          <w:rFonts w:ascii="Consolas" w:cs="Consolas" w:eastAsia="Consolas" w:hAnsi="Consolas"/>
          <w:sz w:val="18"/>
          <w:szCs w:val="18"/>
        </w:rPr>
        <w:t xml:space="preserve">GET https://grouptrack.org/trails_api.php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606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60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north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DECIMAL</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North boundary latitude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south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DECIMAL</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South boundary latitude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east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DECIMAL</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East boundary longitude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west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DECIMAL</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West boundary longitude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types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STRING</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Comma-separated: ohv,atv,motorcycle (optional)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STRING</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Two-letter state code (optional, for full state download)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format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STRING</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geojson (default)</w:t>
            </w:r>
          </w:p>
        </w:tc>
      </w:tr>
    </w:tbl>
    <w:p>
      <w:pPr>
        <w:spacing w:after="80" w:before="80"/>
      </w:pPr>
      <w:r>
        <w:rPr>
          <w:rFonts w:ascii="Arial" w:cs="Arial" w:eastAsia="Arial" w:hAnsi="Arial"/>
          <w:sz w:val="20"/>
          <w:szCs w:val="20"/>
        </w:rPr>
        <w:t xml:space="preserve">Response: GeoJSON FeatureCollection with all matching trail segments. For state downloads the client passes state=UT. For ride areas the client passes bounding box coordinates.</w:t>
      </w:r>
    </w:p>
    <w:p>
      <w:r>
        <w:br w:type="page"/>
      </w:r>
    </w:p>
    <w:p>
      <w:pPr>
        <w:pStyle w:val="Heading1"/>
        <w:spacing w:after="200" w:before="360"/>
      </w:pPr>
      <w:r>
        <w:rPr>
          <w:rFonts w:ascii="Arial" w:cs="Arial" w:eastAsia="Arial" w:hAnsi="Arial"/>
          <w:b/>
          <w:bCs/>
          <w:color w:val="1B4F72"/>
          <w:sz w:val="28"/>
          <w:szCs w:val="28"/>
        </w:rPr>
        <w:t xml:space="preserve">4. Data Sources</w:t>
      </w:r>
    </w:p>
    <w:p>
      <w:pPr>
        <w:pStyle w:val="Heading2"/>
        <w:spacing w:after="160" w:before="280"/>
      </w:pPr>
      <w:r>
        <w:rPr>
          <w:rFonts w:ascii="Arial" w:cs="Arial" w:eastAsia="Arial" w:hAnsi="Arial"/>
          <w:b/>
          <w:bCs/>
          <w:color w:val="2E75B6"/>
          <w:sz w:val="24"/>
          <w:szCs w:val="24"/>
        </w:rPr>
        <w:t xml:space="preserve">4.1 Federal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1700"/>
        <w:gridCol w:w="1600"/>
        <w:gridCol w:w="28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Source</w:t>
            </w:r>
          </w:p>
        </w:tc>
        <w:tc>
          <w:tcPr>
            <w:tcW w:type="dxa" w:w="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Agency</w:t>
            </w:r>
          </w:p>
        </w:tc>
        <w:tc>
          <w:tcPr>
            <w:tcW w:type="dxa" w:w="1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Coverage</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Format</w:t>
            </w:r>
          </w:p>
        </w:tc>
        <w:tc>
          <w:tcPr>
            <w:tcW w:type="dxa" w:w="2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Trail Types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National Forest System Roads &amp; Trails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USFS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 national forests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ArcGIS REST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OHV, ATV, motorcycle, hiking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BLM Ground Transportation Linear Features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BLM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 BLM land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ArcGIS REST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OHV, ATV, motorcycle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BLM Recreation Sites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BLM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 BLM land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ArcGIS REST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OHV areas, staging areas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USGS National Map — Transportation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USGS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National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GeoJSON/Shapefile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Roads, trails</w:t>
            </w:r>
          </w:p>
        </w:tc>
      </w:tr>
    </w:tbl>
    <w:p>
      <w:pPr>
        <w:spacing w:after="80" w:before="80"/>
      </w:pPr>
      <w:r>
        <w:rPr>
          <w:rFonts w:ascii="Arial" w:cs="Arial" w:eastAsia="Arial" w:hAnsi="Arial"/>
          <w:sz w:val="20"/>
          <w:szCs w:val="20"/>
        </w:rPr>
        <w:t xml:space="preserve">USFS is the primary source. Motor Vehicle Use Map (MVUM) designations indicate which trails are open to which vehicle types. 195,000+ miles of trails nationwide. BLM is critical for western states where BLM manages vast acreage with OHV travel management designations.</w:t>
      </w:r>
    </w:p>
    <w:p>
      <w:pPr>
        <w:pStyle w:val="Heading2"/>
        <w:spacing w:after="160" w:before="280"/>
      </w:pPr>
      <w:r>
        <w:rPr>
          <w:rFonts w:ascii="Arial" w:cs="Arial" w:eastAsia="Arial" w:hAnsi="Arial"/>
          <w:b/>
          <w:bCs/>
          <w:color w:val="2E75B6"/>
          <w:sz w:val="24"/>
          <w:szCs w:val="24"/>
        </w:rPr>
        <w:t xml:space="preserve">4.2 State Sources — Utah Pilot + Western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600"/>
        <w:gridCol w:w="2000"/>
        <w:gridCol w:w="1500"/>
        <w:gridCol w:w="30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Source</w:t>
            </w:r>
          </w:p>
        </w:tc>
        <w:tc>
          <w:tcPr>
            <w:tcW w:type="dxa" w:w="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State</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Agency</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Format</w:t>
            </w:r>
          </w:p>
        </w:tc>
        <w:tc>
          <w:tcPr>
            <w:tcW w:type="dxa" w:w="30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UGRC Trails &amp; Pathways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Utah Geospatial Resource Center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GeoJSON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Already in GroupTrack. 5,732 trails. AGOL OpenData.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UT State Parks OHV Trails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Utah State Parks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ArcGIS REST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Dedicated OHV systems: Sand Hollow, Paiute, etc.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USFS Dixie/Fishlake/Manti-La Sal</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USFS Region 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ArcGIS REST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Utah national forest MVUM trails.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BLM Utah Travel Management</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BLM UT State Office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ArcGIS REST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BLM designated routes in Utah.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AZ State Land Dept Trails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AZ</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AZ State Trust Land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ArcGIS REST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State trust land trail access.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 Parks &amp; Wildlife OHV</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CPW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ArcGIS REST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Colorado OHV trail system.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 OHMVR Division</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 State Parks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Shapefile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California Off-Highway Motor Vehicle Recreation.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NV OHV Commission Trails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NV</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NV OHV Commission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Shapefile/KML</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Nevada designated OHV trails.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ID Parks &amp; Rec OHV</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IDPR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ArcGIS REST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Idaho motorized trail system.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OpenStreetMap OHV Extract</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Community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Overpass API</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motor_vehicle=yes tags. Variable quality.</w:t>
            </w:r>
          </w:p>
        </w:tc>
      </w:tr>
    </w:tbl>
    <w:p>
      <w:pPr>
        <w:pStyle w:val="Heading2"/>
        <w:spacing w:after="160" w:before="280"/>
      </w:pPr>
      <w:r>
        <w:rPr>
          <w:rFonts w:ascii="Arial" w:cs="Arial" w:eastAsia="Arial" w:hAnsi="Arial"/>
          <w:b/>
          <w:bCs/>
          <w:color w:val="2E75B6"/>
          <w:sz w:val="24"/>
          <w:szCs w:val="24"/>
        </w:rPr>
        <w:t xml:space="preserve">4.3 ArcGIS REST Query Pattern</w:t>
      </w:r>
    </w:p>
    <w:p>
      <w:pPr>
        <w:spacing w:after="80" w:before="80"/>
      </w:pPr>
      <w:r>
        <w:rPr>
          <w:rFonts w:ascii="Arial" w:cs="Arial" w:eastAsia="Arial" w:hAnsi="Arial"/>
          <w:sz w:val="20"/>
          <w:szCs w:val="20"/>
        </w:rPr>
        <w:t xml:space="preserve">Most agencies publish through ArcGIS REST services. The query pattern is standardized:</w:t>
      </w:r>
    </w:p>
    <w:p>
      <w:pPr>
        <w:spacing w:after="40" w:before="40"/>
      </w:pPr>
      <w:r>
        <w:rPr>
          <w:rFonts w:ascii="Consolas" w:cs="Consolas" w:eastAsia="Consolas" w:hAnsi="Consolas"/>
          <w:sz w:val="18"/>
          <w:szCs w:val="18"/>
        </w:rPr>
        <w:t xml:space="preserve">https://services.arcgis.com/{orgId}/arcgis/rest/services/{layer}/FeatureServer/0/query?</w:t>
      </w:r>
    </w:p>
    <w:p>
      <w:pPr>
        <w:spacing w:after="40" w:before="40"/>
      </w:pPr>
      <w:r>
        <w:rPr>
          <w:rFonts w:ascii="Consolas" w:cs="Consolas" w:eastAsia="Consolas" w:hAnsi="Consolas"/>
          <w:sz w:val="18"/>
          <w:szCs w:val="18"/>
        </w:rPr>
        <w:t xml:space="preserve">  where=1%3D1&amp;geometry={west},{south},{east},{north}</w:t>
      </w:r>
    </w:p>
    <w:p>
      <w:pPr>
        <w:spacing w:after="40" w:before="40"/>
      </w:pPr>
      <w:r>
        <w:rPr>
          <w:rFonts w:ascii="Consolas" w:cs="Consolas" w:eastAsia="Consolas" w:hAnsi="Consolas"/>
          <w:sz w:val="18"/>
          <w:szCs w:val="18"/>
        </w:rPr>
        <w:t xml:space="preserve">  &amp;geometryType=esriGeometryEnvelope&amp;spatialRel=esriSpatialRelIntersects</w:t>
      </w:r>
    </w:p>
    <w:p>
      <w:pPr>
        <w:spacing w:after="40" w:before="40"/>
      </w:pPr>
      <w:r>
        <w:rPr>
          <w:rFonts w:ascii="Consolas" w:cs="Consolas" w:eastAsia="Consolas" w:hAnsi="Consolas"/>
          <w:sz w:val="18"/>
          <w:szCs w:val="18"/>
        </w:rPr>
        <w:t xml:space="preserve">  &amp;outFields=*&amp;returnGeometry=true&amp;f=geojson</w:t>
      </w:r>
    </w:p>
    <w:p>
      <w:pPr>
        <w:spacing w:after="80" w:before="80"/>
      </w:pPr>
      <w:r>
        <w:rPr>
          <w:rFonts w:ascii="Arial" w:cs="Arial" w:eastAsia="Arial" w:hAnsi="Arial"/>
          <w:sz w:val="20"/>
          <w:szCs w:val="20"/>
        </w:rPr>
        <w:t xml:space="preserve">ArcGIS limits responses to 1,000–2,000 features per request. The server ingestion script paginates using resultOffset. The client never deals with pagination.</w:t>
      </w:r>
    </w:p>
    <w:p>
      <w:r>
        <w:br w:type="page"/>
      </w:r>
    </w:p>
    <w:p>
      <w:pPr>
        <w:pStyle w:val="Heading1"/>
        <w:spacing w:after="200" w:before="360"/>
      </w:pPr>
      <w:r>
        <w:rPr>
          <w:rFonts w:ascii="Arial" w:cs="Arial" w:eastAsia="Arial" w:hAnsi="Arial"/>
          <w:b/>
          <w:bCs/>
          <w:color w:val="1B4F72"/>
          <w:sz w:val="28"/>
          <w:szCs w:val="28"/>
        </w:rPr>
        <w:t xml:space="preserve">5. Client Architecture</w:t>
      </w:r>
    </w:p>
    <w:p>
      <w:pPr>
        <w:pStyle w:val="Heading2"/>
        <w:spacing w:after="160" w:before="280"/>
      </w:pPr>
      <w:r>
        <w:rPr>
          <w:rFonts w:ascii="Arial" w:cs="Arial" w:eastAsia="Arial" w:hAnsi="Arial"/>
          <w:b/>
          <w:bCs/>
          <w:color w:val="2E75B6"/>
          <w:sz w:val="24"/>
          <w:szCs w:val="24"/>
        </w:rPr>
        <w:t xml:space="preserve">5.1 Local GeoPackage Storage</w:t>
      </w:r>
    </w:p>
    <w:p>
      <w:pPr>
        <w:spacing w:after="80" w:before="80"/>
      </w:pPr>
      <w:r>
        <w:rPr>
          <w:rFonts w:ascii="Arial" w:cs="Arial" w:eastAsia="Arial" w:hAnsi="Arial"/>
          <w:sz w:val="20"/>
          <w:szCs w:val="20"/>
        </w:rPr>
        <w:t xml:space="preserve">Trail data is stored on-device in a GeoPackage file — an OGC standard SQLite database with built-in spatial indexing. One file, self-contained, syncs to cloud in V3.0.</w:t>
      </w:r>
    </w:p>
    <w:p>
      <w:pPr>
        <w:spacing w:after="40" w:before="40"/>
      </w:pPr>
      <w:r>
        <w:rPr>
          <w:rFonts w:ascii="Consolas" w:cs="Consolas" w:eastAsia="Consolas" w:hAnsi="Consolas"/>
          <w:sz w:val="18"/>
          <w:szCs w:val="18"/>
        </w:rPr>
        <w:t xml:space="preserve">Location: /sdcard/Documents/GroupTrack/maps/trails.gpkg</w:t>
      </w:r>
    </w:p>
    <w:p>
      <w:pPr>
        <w:spacing w:after="80" w:before="80"/>
      </w:pPr>
      <w:r>
        <w:rPr>
          <w:rFonts w:ascii="Arial" w:cs="Arial" w:eastAsia="Arial" w:hAnsi="Arial"/>
          <w:sz w:val="20"/>
          <w:szCs w:val="20"/>
        </w:rPr>
        <w:t xml:space="preserve"/>
      </w:r>
    </w:p>
    <w:p>
      <w:pPr>
        <w:spacing w:after="80" w:before="80"/>
      </w:pPr>
      <w:r>
        <w:rPr>
          <w:rFonts w:ascii="Arial" w:cs="Arial" w:eastAsia="Arial" w:hAnsi="Arial"/>
          <w:sz w:val="20"/>
          <w:szCs w:val="20"/>
        </w:rPr>
        <w:t xml:space="preserve">The GeoPackage contains three tables: trails (geometry + metadata per segment), download_regions (what areas have been downloaded, tier 1 or 2, PROTECTED/PURGEABLE status), and sources_meta (which sources are on-device, trail counts, last sync date).</w:t>
      </w:r>
    </w:p>
    <w:p>
      <w:pPr>
        <w:spacing w:after="80" w:before="80"/>
      </w:pPr>
      <w:r>
        <w:rPr>
          <w:rFonts w:ascii="Arial" w:cs="Arial" w:eastAsia="Arial" w:hAnsi="Arial"/>
          <w:sz w:val="20"/>
          <w:szCs w:val="20"/>
        </w:rPr>
        <w:t xml:space="preserve">Android library: mil.nga.geopackage:geopackage-android:6.6.7 (National Geospatial-Intelligence Agency, open source). Native SQLite on Android, no external dependencies. Add to build.gradle.kts as an implementation dependency.</w:t>
      </w:r>
    </w:p>
    <w:p>
      <w:pPr>
        <w:pStyle w:val="Heading2"/>
        <w:spacing w:after="160" w:before="280"/>
      </w:pPr>
      <w:r>
        <w:rPr>
          <w:rFonts w:ascii="Arial" w:cs="Arial" w:eastAsia="Arial" w:hAnsi="Arial"/>
          <w:b/>
          <w:bCs/>
          <w:color w:val="2E75B6"/>
          <w:sz w:val="24"/>
          <w:szCs w:val="24"/>
        </w:rPr>
        <w:t xml:space="preserve">5.2 Lazy Loading Flow (Offline on Trail)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960"/>
      </w:tblGrid>
      <w:tr>
        <w:tc>
          <w:tcPr>
            <w:tcW w:type="dxa" w:w="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6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Action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Leaflet WebView</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Map viewport changes (pan/zoom). JS calls Kotlin with new bounds.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Kotlin ViewModel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Receives bounds: north, south, east, west.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GeoPackage Query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SELECT from trails WHERE bbox intersects viewport AND trail_type IN selected types.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GeoJSON Builder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Convert WKB geometry to GeoJSON FeatureCollection.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WebView Inject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evaluateJavascript() pushes GeoJSON to Leaflet overlay layer.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Leaflet Render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Trails render. Only visible trails in memory. Same overlay system as today.</w:t>
            </w:r>
          </w:p>
        </w:tc>
      </w:tr>
    </w:tbl>
    <w:p>
      <w:pPr>
        <w:spacing w:after="80" w:before="80"/>
      </w:pPr>
      <w:r>
        <w:rPr>
          <w:rFonts w:ascii="Arial" w:cs="Arial" w:eastAsia="Arial" w:hAnsi="Arial"/>
          <w:sz w:val="20"/>
          <w:szCs w:val="20"/>
        </w:rPr>
        <w:t xml:space="preserve">Performance: Viewport at z14 covering 50x50km returns 200–500 trail segments. At z16 covering 5x5km, 20–50 segments. Orders of magnitude less than the current 22MB monolithic load.</w:t>
      </w:r>
    </w:p>
    <w:p>
      <w:pPr>
        <w:pStyle w:val="Heading2"/>
        <w:spacing w:after="160" w:before="280"/>
      </w:pPr>
      <w:r>
        <w:rPr>
          <w:rFonts w:ascii="Arial" w:cs="Arial" w:eastAsia="Arial" w:hAnsi="Arial"/>
          <w:b/>
          <w:bCs/>
          <w:color w:val="2E75B6"/>
          <w:sz w:val="24"/>
          <w:szCs w:val="24"/>
        </w:rPr>
        <w:t xml:space="preserve">5.3 State Download Flow (Tier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8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Action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User taps Map Settings → Download State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State picker shows available states with trail counts from catalog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User selects Utah, picks tile sources (SAT, TOPO, HYB)</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 uses state bounding box (UT: N=42.0, S=36.99, E=-109.04, W=-114.05)</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Tile download begins for state boundary at z14</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Simultaneously: GET trails_api.php?state=UT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7</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GeoJSON response parsed, converted to WKB, inserted into trails.gpkg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8</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download_regions entry: tier=1, name=Utah, bbox, trail_count, PROTECTED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9</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Progress bar shows both tiles and trails progress</w:t>
            </w:r>
          </w:p>
        </w:tc>
      </w:tr>
    </w:tbl>
    <w:p>
      <w:pPr>
        <w:pStyle w:val="Heading2"/>
        <w:spacing w:after="160" w:before="280"/>
      </w:pPr>
      <w:r>
        <w:rPr>
          <w:rFonts w:ascii="Arial" w:cs="Arial" w:eastAsia="Arial" w:hAnsi="Arial"/>
          <w:b/>
          <w:bCs/>
          <w:color w:val="2E75B6"/>
          <w:sz w:val="24"/>
          <w:szCs w:val="24"/>
        </w:rPr>
        <w:t xml:space="preserve">5.4 Ride Area Download Flow (Tier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8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Action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User viewing state at z14, sees trail cluster they want to ride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User taps Download Area, draws rectangle around riding area</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User selects zoom levels z15–18 and tile sources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Tile download begins for drawn rectangle at selected zooms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Trail data already on-device from Tier 1 — no additional trail download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download_regions entry: tier=2, name from user, bbox, PROTECTED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7</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Detailed tiles + trails fully offline for the ride area</w:t>
            </w:r>
          </w:p>
        </w:tc>
      </w:tr>
    </w:tbl>
    <w:p>
      <w:r>
        <w:br w:type="page"/>
      </w:r>
    </w:p>
    <w:p>
      <w:pPr>
        <w:pStyle w:val="Heading1"/>
        <w:spacing w:after="200" w:before="360"/>
      </w:pPr>
      <w:r>
        <w:rPr>
          <w:rFonts w:ascii="Arial" w:cs="Arial" w:eastAsia="Arial" w:hAnsi="Arial"/>
          <w:b/>
          <w:bCs/>
          <w:color w:val="1B4F72"/>
          <w:sz w:val="28"/>
          <w:szCs w:val="28"/>
        </w:rPr>
        <w:t xml:space="preserve">6. Storage Management</w:t>
      </w:r>
    </w:p>
    <w:p>
      <w:pPr>
        <w:pStyle w:val="Heading2"/>
        <w:spacing w:after="160" w:before="280"/>
      </w:pPr>
      <w:r>
        <w:rPr>
          <w:rFonts w:ascii="Arial" w:cs="Arial" w:eastAsia="Arial" w:hAnsi="Arial"/>
          <w:b/>
          <w:bCs/>
          <w:color w:val="2E75B6"/>
          <w:sz w:val="24"/>
          <w:szCs w:val="24"/>
        </w:rPr>
        <w:t xml:space="preserve">6.1 Trails Follow Tiles</w:t>
      </w:r>
    </w:p>
    <w:p>
      <w:pPr>
        <w:spacing w:after="80" w:before="80"/>
      </w:pPr>
      <w:r>
        <w:rPr>
          <w:rFonts w:ascii="Arial" w:cs="Arial" w:eastAsia="Arial" w:hAnsi="Arial"/>
          <w:sz w:val="20"/>
          <w:szCs w:val="20"/>
        </w:rPr>
        <w:t xml:space="preserve">Download regions track both tile areas and trail areas. When a user deletes a tile region, the system checks whether trails in that region are still covered by another download region. If not, those trails are marked PURGEABLE. In practice, Tier 1 trail data is rarely deleted because it is small (10–50MB for a full state) relative to Tier 2 tiles (hundreds of MB to GB).</w:t>
      </w:r>
    </w:p>
    <w:p>
      <w:pPr>
        <w:pStyle w:val="Heading2"/>
        <w:spacing w:after="160" w:before="280"/>
      </w:pPr>
      <w:r>
        <w:rPr>
          <w:rFonts w:ascii="Arial" w:cs="Arial" w:eastAsia="Arial" w:hAnsi="Arial"/>
          <w:b/>
          <w:bCs/>
          <w:color w:val="2E75B6"/>
          <w:sz w:val="24"/>
          <w:szCs w:val="24"/>
        </w:rPr>
        <w:t xml:space="preserve">6.2 Storage Estimates — Utah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Estimate</w:t>
            </w:r>
          </w:p>
        </w:tc>
        <w:tc>
          <w:tcPr>
            <w:tcW w:type="dxa" w:w="40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z14 tiles (SAT) — Utah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~200MB</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~3,200 tiles at ~60KB avg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z14 tiles (TOPO) — Utah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~150MB</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~3,200 tiles at ~45KB avg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Trail GeoPackage — all Utah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~15–30MB</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 state trails, WKB compressed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z15–18 tiles — ride area (20x20mi)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200MB–1GB</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Varies by zoom and source count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Total state overview (2 sources)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~400MB</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Two tile sources + trails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Total with one ride area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~1–1.4GB</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Overview + detail for one area</w:t>
            </w:r>
          </w:p>
        </w:tc>
      </w:tr>
    </w:tbl>
    <w:p>
      <w:pPr>
        <w:pStyle w:val="Heading1"/>
        <w:spacing w:after="200" w:before="360"/>
      </w:pPr>
      <w:r>
        <w:rPr>
          <w:rFonts w:ascii="Arial" w:cs="Arial" w:eastAsia="Arial" w:hAnsi="Arial"/>
          <w:b/>
          <w:bCs/>
          <w:color w:val="1B4F72"/>
          <w:sz w:val="28"/>
          <w:szCs w:val="28"/>
        </w:rPr>
        <w:t xml:space="preserve">7. Trail Display &amp; Filtering</w:t>
      </w:r>
    </w:p>
    <w:p>
      <w:pPr>
        <w:spacing w:after="80" w:before="80"/>
      </w:pPr>
      <w:r>
        <w:rPr>
          <w:rFonts w:ascii="Arial" w:cs="Arial" w:eastAsia="Arial" w:hAnsi="Arial"/>
          <w:sz w:val="20"/>
          <w:szCs w:val="20"/>
        </w:rPr>
        <w:t xml:space="preserve">TRAILS button toggles visibility. Filter submenu selects trail types: OHV, ATV, motorcycle, hiking, mixed. The filter is a WHERE clause on the local GeoPackage query — no re-download, instant.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1200"/>
        <w:gridCol w:w="3460"/>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Trail Type</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Color</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Width</w:t>
            </w:r>
          </w:p>
        </w:tc>
        <w:tc>
          <w:tcPr>
            <w:tcW w:type="dxa" w:w="34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Dash Pattern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OHV (full-size 4x4)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#FF6600 (orange)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3px</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Solid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ATV/UTV</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#FFaa00 (amber)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2.5px</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Solid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Motorcycle/dirt bike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#CC0000 (red)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2px</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Solid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Hiking (non-motorized)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#228B22 (green)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2px</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Dashed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Mixed/unknown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#8B4513 (brown)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2px</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Dotted</w:t>
            </w:r>
          </w:p>
        </w:tc>
      </w:tr>
    </w:tbl>
    <w:p>
      <w:pPr>
        <w:spacing w:after="80" w:before="80"/>
      </w:pPr>
      <w:r>
        <w:rPr>
          <w:rFonts w:ascii="Arial" w:cs="Arial" w:eastAsia="Arial" w:hAnsi="Arial"/>
          <w:sz w:val="20"/>
          <w:szCs w:val="20"/>
        </w:rPr>
        <w:t xml:space="preserve">Tap a trail segment to see info popup: name, type, difficulty, surface, distance, source. From popup: export as GPX, share via intent, add to route plan. Works in both Convoy Map and Map Viewer.</w:t>
      </w:r>
    </w:p>
    <w:p>
      <w:pPr>
        <w:pStyle w:val="Heading1"/>
        <w:spacing w:after="200" w:before="360"/>
      </w:pPr>
      <w:r>
        <w:rPr>
          <w:rFonts w:ascii="Arial" w:cs="Arial" w:eastAsia="Arial" w:hAnsi="Arial"/>
          <w:b/>
          <w:bCs/>
          <w:color w:val="1B4F72"/>
          <w:sz w:val="28"/>
          <w:szCs w:val="28"/>
        </w:rPr>
        <w:t xml:space="preserve">8. Server Ingestion Pipeline</w:t>
      </w:r>
    </w:p>
    <w:p>
      <w:pPr>
        <w:spacing w:after="80" w:before="80"/>
      </w:pPr>
      <w:r>
        <w:rPr>
          <w:rFonts w:ascii="Arial" w:cs="Arial" w:eastAsia="Arial" w:hAnsi="Arial"/>
          <w:sz w:val="20"/>
          <w:szCs w:val="20"/>
        </w:rPr>
        <w:t xml:space="preserve">PHP script (trail_ingest.php) runs as cron on EC2. For each active source in trail_sources: query upstream API with coverage bbox, paginate, map upstream fields to GroupTrack schema, INSERT ON DUPLICATE KEY UPDATE. The script handles ArcGIS pagination, geometry validation, deduplication, and field mapping per source. Run monthly or on-demand.</w:t>
      </w:r>
    </w:p>
    <w:p>
      <w:pPr>
        <w:pStyle w:val="Heading1"/>
        <w:spacing w:after="200" w:before="360"/>
      </w:pPr>
      <w:r>
        <w:rPr>
          <w:rFonts w:ascii="Arial" w:cs="Arial" w:eastAsia="Arial" w:hAnsi="Arial"/>
          <w:b/>
          <w:bCs/>
          <w:color w:val="1B4F72"/>
          <w:sz w:val="28"/>
          <w:szCs w:val="28"/>
        </w:rPr>
        <w:t xml:space="preserve">9. V3.0 Premium Extensions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35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Free (V2.5)</w:t>
            </w:r>
          </w:p>
        </w:tc>
        <w:tc>
          <w:tcPr>
            <w:tcW w:type="dxa" w:w="35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Premium (V3.0)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Trail data</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Download from GroupTrack server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State download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Manual selection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Ride area download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Manual draw on map</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Auto-download on ride enrollment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Trail search</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Browse by state, filter by type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Draw bounding box, find all trails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Org trail data</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Not available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Org admin uploads custom trails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Cloud backup</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Not available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GeoPackage syncs to cloud account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Community tracks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Not available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Shared ride recordings with ratings</w:t>
            </w:r>
          </w:p>
        </w:tc>
      </w:tr>
    </w:tbl>
    <w:p>
      <w:pPr>
        <w:pStyle w:val="Heading1"/>
        <w:spacing w:after="200" w:before="360"/>
      </w:pPr>
      <w:r>
        <w:rPr>
          <w:rFonts w:ascii="Arial" w:cs="Arial" w:eastAsia="Arial" w:hAnsi="Arial"/>
          <w:b/>
          <w:bCs/>
          <w:color w:val="1B4F72"/>
          <w:sz w:val="28"/>
          <w:szCs w:val="28"/>
        </w:rPr>
        <w:t xml:space="preserve">10. Implementation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1500"/>
        <w:gridCol w:w="3160"/>
      </w:tblGrid>
      <w:tr>
        <w:tc>
          <w:tcPr>
            <w:tcW w:type="dxa" w:w="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Effort</w:t>
            </w:r>
          </w:p>
        </w:tc>
        <w:tc>
          <w:tcPr>
            <w:tcW w:type="dxa" w:w="3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Dependency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Source discovery — find/validate ArcGIS endpoints for UT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2–3 days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None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Server schema — trail_sources + trail_segments in RDS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 day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Phase 1</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Ingestion scripts — PHP to pull from each UT source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3–4 days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Phase 2</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Trail API — trails_api.php with bbox + state query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 day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Phase 3</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GeoPackage client — NGA library + local DB + download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3–4 days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Phase 4</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Tile integration — state download UI + paired tile/trail download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2–3 days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Phase 5</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7</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Lazy loader — viewport GeoPackage query replaces 22MB load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2–3 days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Phase 5</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8</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Filtering &amp; styling — type filter UI, colors, info popup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 days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Phase 7</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9</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Additional states — AZ, CO, NV, ID, CA, NM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1–2 days/state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Phase 3</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Ride area integration — Tier 2 draw + trail display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1–2 days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Phase 6</w:t>
            </w:r>
          </w:p>
        </w:tc>
      </w:tr>
    </w:tbl>
    <w:p>
      <w:pPr>
        <w:spacing w:after="80" w:before="80"/>
      </w:pPr>
      <w:r>
        <w:rPr>
          <w:rFonts w:ascii="Arial" w:cs="Arial" w:eastAsia="Arial" w:hAnsi="Arial"/>
          <w:sz w:val="20"/>
          <w:szCs w:val="20"/>
        </w:rPr>
        <w:t xml:space="preserve">Utah pilot (Phases 1–8): 15–20 days. Each additional state: 1–2 days using established ingestion pattern.</w:t>
      </w:r>
    </w:p>
    <w:p>
      <w:pPr>
        <w:pStyle w:val="Heading1"/>
        <w:spacing w:after="200" w:before="360"/>
      </w:pPr>
      <w:r>
        <w:rPr>
          <w:rFonts w:ascii="Arial" w:cs="Arial" w:eastAsia="Arial" w:hAnsi="Arial"/>
          <w:b/>
          <w:bCs/>
          <w:color w:val="1B4F72"/>
          <w:sz w:val="28"/>
          <w:szCs w:val="28"/>
        </w:rPr>
        <w:t xml:space="preserve">11. Key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Location</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trails_api.php</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EC2: /var/www/html/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Bounding box trail query API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trail_ingest.php</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EC2: /var/www/html/admin/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Upstream source ingestion cron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trails.gpkg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/sdcard/Documents/GroupTrack/maps/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Local GeoPackage trail database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ConvoyTrailManager.kt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convoy/ package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GeoPackage read/write, lazy loader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ConvoyTrailDownloader.kt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convoy/ package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Trail API client, GeoPackage writer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trail_sources.json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app/src/main/assets/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Catalog: states, trail counts</w:t>
            </w:r>
          </w:p>
        </w:tc>
      </w:tr>
    </w:tbl>
    <w:p>
      <w:pPr>
        <w:spacing w:before="400"/>
      </w:pPr>
      <w:r>
        <w:rPr>
          <w:rFonts w:ascii="Arial" w:cs="Arial" w:eastAsia="Arial" w:hAnsi="Arial"/>
          <w:i/>
          <w:iCs/>
          <w:color w:val="888888"/>
          <w:sz w:val="18"/>
          <w:szCs w:val="18"/>
        </w:rPr>
        <w:t xml:space="preserve">GroupTrack  |  OHV Trail Data Architecture  |  May 2, 2026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28"/>
      <w:szCs w:val="28"/>
    </w:rPr>
  </w:style>
  <w:style w:type="paragraph" w:styleId="Heading2">
    <w:name w:val="Heading 2"/>
    <w:basedOn w:val="Normal"/>
    <w:next w:val="Normal"/>
    <w:qFormat/>
    <w:pPr>
      <w:spacing w:after="160" w:before="2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2026-05-02T22:57:32.815Z</dcterms:created>
  <dcterms:modified xsi:type="dcterms:W3CDTF">2026-05-02T22:57:32.815Z</dcterms:modified>
</cp:coreProperties>
</file>

<file path=docProps/custom.xml><?xml version="1.0" encoding="utf-8"?>
<Properties xmlns="http://schemas.openxmlformats.org/officeDocument/2006/custom-properties" xmlns:vt="http://schemas.openxmlformats.org/officeDocument/2006/docPropsVTypes"/>
</file>