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56"/>
          <w:szCs w:val="56"/>
        </w:rPr>
        <w:t xml:space="preserve">GroupTrack</w:t>
      </w:r>
    </w:p>
    <w:p>
      <w:pPr>
        <w:jc w:val="center"/>
      </w:pPr>
      <w:r>
        <w:rPr>
          <w:color w:val="2E86C1"/>
          <w:sz w:val="30"/>
          <w:szCs w:val="30"/>
        </w:rPr>
        <w:t xml:space="preserve">Product Roadmap V8</w:t>
      </w:r>
    </w:p>
    <w:p>
      <w:pPr>
        <w:jc w:val="center"/>
      </w:pPr>
      <w:r>
        <w:rPr>
          <w:color w:val="888888"/>
          <w:sz w:val="20"/>
          <w:szCs w:val="20"/>
        </w:rPr>
        <w:t xml:space="preserve">Last Updated: March 25, 2026  |  Author: Fred Kix  |  Repo: kixazz25/Meshtastic-Android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50"/>
              <w:bottom w:type="dxa" w:w="100"/>
              <w:right w:type="dxa" w:w="150"/>
            </w:tcMar>
          </w:tcPr>
          <w:p>
            <w:r>
              <w:rPr>
                <w:i/>
                <w:iCs/>
                <w:sz w:val="20"/>
                <w:szCs w:val="20"/>
              </w:rPr>
              <w:t xml:space="preserve">GroupTrack is a Meshtastic-based off-grid convoy coordination system. This roadmap defines all development phases with sufficient detail to resume work after a break. Each sealed release must have zero open items before the next phase begins.</w:t>
            </w:r>
          </w:p>
        </w:tc>
      </w:tr>
    </w:tbl>
    <w:p>
      <w:pPr>
        <w:spacing w:before="80" w:after="80"/>
      </w:pPr>
      <w:r>
        <w:t xml:space="preserve"/>
      </w:r>
    </w:p>
    <w:p>
      <w:pPr>
        <w:pStyle w:val="Heading1"/>
      </w:pPr>
      <w:r>
        <w:rPr>
          <w:b/>
          <w:bCs/>
          <w:color w:val="1A5276"/>
          <w:sz w:val="32"/>
          <w:szCs w:val="32"/>
        </w:rPr>
        <w:t xml:space="preserve">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5040"/>
      </w:tblGrid>
      <w:tr>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VERSION</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PLATFORM</w:t>
            </w:r>
          </w:p>
        </w:tc>
        <w:tc>
          <w:tcPr>
            <w:tcW w:type="dxa" w:w="14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c>
          <w:tcPr>
            <w:tcW w:type="dxa" w:w="50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DESCRIPTION</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V2.3</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SEALED</w:t>
            </w:r>
          </w:p>
        </w:tc>
        <w:tc>
          <w:tcPr>
            <w:tcW w:type="dxa" w:w="50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Single-boot radio config, GroupTrack rebrand, map tile fixes, BL-02/BL-03 resolved. Field test ready.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E86C1"/>
                <w:sz w:val="18"/>
                <w:szCs w:val="18"/>
              </w:rPr>
              <w:t xml:space="preserve">IN PROGRESS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Simple offline map download — draw area, download tiles to device, serve offline. No AWS dependency.</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 + AWS</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PLANNED</w:t>
            </w:r>
          </w:p>
        </w:tc>
        <w:tc>
          <w:tcPr>
            <w:tcW w:type="dxa" w:w="50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AWS RDS data model implementation — users, rides, enrollments, invites, Google Sign-In, PHP REST API.</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 + AWS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PLANNED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Full map distribution — tile staging on AWS, dedup Level 1 and 2, ride enrollment triggers map delivery.</w:t>
            </w:r>
          </w:p>
        </w:tc>
      </w:tr>
      <w:tr>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V3.0</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Android + iOS</w:t>
            </w:r>
          </w:p>
        </w:tc>
        <w:tc>
          <w:tcPr>
            <w:tcW w:type="dxa" w:w="14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PLANNED</w:t>
            </w:r>
          </w:p>
        </w:tc>
        <w:tc>
          <w:tcPr>
            <w:tcW w:type="dxa" w:w="50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ATAK-modeled map integration, organizations entity, follow relationships, public/private rides.</w:t>
            </w:r>
          </w:p>
        </w:tc>
      </w:tr>
    </w:tbl>
    <w:p>
      <w:pPr>
        <w:spacing w:before="80" w:after="80"/>
      </w:pPr>
      <w:r>
        <w:t xml:space="preserve"/>
      </w:r>
    </w:p>
    <w:p>
      <w:pPr>
        <w:pStyle w:val="Heading1"/>
      </w:pPr>
      <w:r>
        <w:rPr>
          <w:b/>
          <w:bCs/>
          <w:color w:val="1A5276"/>
          <w:sz w:val="32"/>
          <w:szCs w:val="32"/>
        </w:rPr>
        <w:t xml:space="preserve">V2.3 — SEALED  |  March 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i/>
                <w:iCs/>
                <w:sz w:val="20"/>
                <w:szCs w:val="20"/>
              </w:rPr>
              <w:t xml:space="preserve">SEALED: All items complete. No open issues. This release is the baseline for field tester distribution.</w:t>
            </w:r>
          </w:p>
        </w:tc>
      </w:tr>
    </w:tbl>
    <w:p>
      <w:pPr>
        <w:spacing w:before="80" w:after="80"/>
      </w:pPr>
      <w:r>
        <w:t xml:space="preserve"/>
      </w:r>
    </w:p>
    <w:p>
      <w:pPr>
        <w:pStyle w:val="Heading2"/>
      </w:pPr>
      <w:r>
        <w:rPr>
          <w:b/>
          <w:bCs/>
          <w:color w:val="2E86C1"/>
          <w:sz w:val="26"/>
          <w:szCs w:val="26"/>
        </w:rPr>
        <w:t xml:space="preserve">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BL-02</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loraChannelNum fix — LoRa frequency 903 MHz = channel_num 5 in US915. Manual MHz input field added to Capture Master Config screen. Converts MHz to channel_num on capture. Verified on 3 radios.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BL-03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PSK in binary — AES-256 encryption key now travels in DeviceProfile binary via channel_url. InstallProfileUseCase updated to call installChannels() inside beginEditSettings/commitEditSettings transaction. Single-boot apply proven.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RADIO-01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Single-boot apply — Stage 1 completes, auto-reconnects, proceeds directly to Verify. Stage 2 (channel write) removed from user flow. WRITE CHANNEL button removed from UI. Stage 2 code retained as fallback.</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RADIO-02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Auto-reconnect — uiViewModel.setDeviceAddress(n) at i==15, uiViewModel.setDeviceAddress(savedAddress) at i==12 in Stage 1 countdown. savedDeviceAddress captured via uiViewModel.getDeviceAddress() at screen entry.</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REBRAND-01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App launcher name — strings.xml app_name changed from Meshtastic Beta to GroupTrack.</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REBRAND-02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GPS notifications — CONVOY — GPS Recording Active/Paused changed to GroupTrack — GPS Recording Active/Paused in ConvoyGpsService.kt buildNotification().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REBRAND-03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Nav bar label — TopLevelDestination.Convoy displays GroupTrack in Main.kt bottom nav bar.</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REBRAND-04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Submenu header — CONVOY text in ConvoySubMenu.kt line 70 changed to GroupTrack.</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REBRAND-05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Splash screen image — UTV desert photo with GroupTrack logo, Developed by Fred Kix, visit www.grouptrack.org baked into image. All text composables removed from splash layout. Image fills screen.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REBRAND-06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Splash attribution — Visit: www.GroupTrack.org in ConvoyScreen.kt.</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Tile URL fixes — SAT: Esri World Imagery with {z}/{y}/{x}. HYB: Google hybrid. TOPO: Esri World Topo. RD: Carto Voyager. All four layers working.</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Map tile button labels — SAT/HYB/TOPO/RD buttons display correctly in gear settings panel.</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COMPLETE</w:t>
            </w:r>
          </w:p>
        </w:tc>
      </w:tr>
    </w:tbl>
    <w:p>
      <w:pPr>
        <w:spacing w:before="80" w:after="80"/>
      </w:pPr>
      <w:r>
        <w:t xml:space="preserve"/>
      </w:r>
    </w:p>
    <w:p>
      <w:pPr>
        <w:pStyle w:val="Heading2"/>
      </w:pPr>
      <w:r>
        <w:rPr>
          <w:b/>
          <w:bCs/>
          <w:color w:val="2E86C1"/>
          <w:sz w:val="26"/>
          <w:szCs w:val="26"/>
        </w:rPr>
        <w:t xml:space="preserve">V2.3 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w:t>
            </w:r>
          </w:p>
        </w:tc>
        <w:tc>
          <w:tcPr>
            <w:tcW w:type="dxa" w:w="64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VALUE</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Branch</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feature/convoy-event-ride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Last Commit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197b76407 — chore: remove patch scripts</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APK</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GroupTrack-V2.3-debug.apk</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Build Command</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./gradlew assembleGoogleDebug</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Install Command</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adb -s 8624SBCEDF00001789 install -r app/build/outputs/apk/google/debug/app-google-debug.apk</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Device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8624SBCEDF00001789  |  Node: !1d5bdc79  |  tracker-t1000-e fw 2.6.11.60ec05e</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AWS RDS</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convoy-tracker-db.cudtjxrtdbql.us-east-1.rds.amazonaws.com  |  ACTIVE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AWS EC2</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BLOCKED — account verification pending. Support case filed.</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Domain</w:t>
            </w:r>
          </w:p>
        </w:tc>
        <w:tc>
          <w:tcPr>
            <w:tcW w:type="dxa" w:w="64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GroupTrack.org — registered</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Master Config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loraChannelNum=5 (903 MHz). All 3 assets committed to app/src/main/assets/</w:t>
            </w:r>
          </w:p>
        </w:tc>
      </w:tr>
    </w:tbl>
    <w:p>
      <w:pPr>
        <w:spacing w:before="80" w:after="80"/>
      </w:pPr>
      <w:r>
        <w:t xml:space="preserve"/>
      </w:r>
    </w:p>
    <w:p>
      <w:pPr>
        <w:pStyle w:val="Heading1"/>
      </w:pPr>
      <w:r>
        <w:rPr>
          <w:b/>
          <w:bCs/>
          <w:color w:val="1A5276"/>
          <w:sz w:val="32"/>
          <w:szCs w:val="32"/>
        </w:rPr>
        <w:t xml:space="preserve">V2.4 — SIMPLE OFFLINE MAPS  |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SEAL CRITERIA: All items below complete, zero open issues, field-tested with offline map working on device with no internet connection.</w:t>
            </w:r>
          </w:p>
        </w:tc>
      </w:tr>
    </w:tbl>
    <w:p>
      <w:pPr>
        <w:spacing w:before="80" w:after="80"/>
      </w:pPr>
      <w:r>
        <w:t xml:space="preserve"/>
      </w:r>
    </w:p>
    <w:p>
      <w:pPr>
        <w:pStyle w:val="Heading2"/>
      </w:pPr>
      <w:r>
        <w:rPr>
          <w:b/>
          <w:bCs/>
          <w:color w:val="2E86C1"/>
          <w:sz w:val="26"/>
          <w:szCs w:val="26"/>
        </w:rPr>
        <w:t xml:space="preserve">Feature Definition</w:t>
      </w:r>
    </w:p>
    <w:p>
      <w:pPr>
        <w:spacing w:before="80" w:after="80"/>
      </w:pPr>
      <w:r>
        <w:rPr>
          <w:sz w:val="22"/>
          <w:szCs w:val="22"/>
        </w:rPr>
        <w:t xml:space="preserve">User draws a bounding box on the live map. App calculates tile count and estimated storage size. If within ceiling, tiles are downloaded from tile providers directly to device local storage. Leaflet is configured to serve tiles from local storage first, falling back to online. No AWS dependency. No database schema required — tiles stored as files organized by z/x/y.</w:t>
      </w:r>
    </w:p>
    <w:p>
      <w:pPr>
        <w:spacing w:before="80" w:after="80"/>
      </w:pPr>
      <w:r>
        <w:t xml:space="preserve"/>
      </w:r>
    </w:p>
    <w:p>
      <w:pPr>
        <w:pStyle w:val="Heading2"/>
      </w:pPr>
      <w:r>
        <w:rPr>
          <w:b/>
          <w:bCs/>
          <w:color w:val="2E86C1"/>
          <w:sz w:val="26"/>
          <w:szCs w:val="26"/>
        </w:rPr>
        <w:t xml:space="preserve">Required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Leaflet draw tool — Add Leaflet.draw rectangle plugin to convoy_map.html. JavaScript bridge to Android: onAreaSelected(north, south, east, west). DOWNLOAD REGION button in gear panel activates draw mode.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 calculator — Kotlin utility fun calculateTiles(n,s,e,w, zMin, zMax): List&lt;TileKey&gt;. TileKey = data class(z,x,y). Standard slippy map tile math. Pure function, unit testable.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Size estimator — Given tile list, estimate MB. Average tile size = 15KB. Show user: X tiles, Y MB estimated. Ceiling = 500MB. Block if over ceiling with message.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 downloader — Kotlin coroutine-based downloader. Iterates tile list, downloads from active tile source URL, saves to app filesDir/tiles/{source}/{z}/{x}/{y}.png. Progress callback to UI. Cancellable.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Leaflet local tile serving — convoy_map.html setTileUrl() updated to accept file:// paths. Android WebView configured to allow local file access. Leaflet reads from local cache when offline.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Download progress UI — Progress bar in gear settings panel during download. Shows: X of Y tiles downloaded, MB remaining. CANCEL button. Dismisses on completion.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Region list — Simple list of downloaded regions in gear panel. Each entry shows: bounding box description, tile count, size on disk, date downloaded. DELETE button per region.</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V24-08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Offline mode indicator — Visual indicator when Leaflet is serving local tiles vs online tiles.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V24-09</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Field test — Test offline map on device with WiFi off. Verify all 4 tile types (SAT/HYB/TOPO/RD) serve correctly from local cache.</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80" w:after="80"/>
      </w:pPr>
      <w:r>
        <w:t xml:space="preserve"/>
      </w:r>
    </w:p>
    <w:p>
      <w:pPr>
        <w:pStyle w:val="Heading2"/>
      </w:pPr>
      <w:r>
        <w:rPr>
          <w:b/>
          <w:bCs/>
          <w:color w:val="2E86C1"/>
          <w:sz w:val="26"/>
          <w:szCs w:val="26"/>
        </w:rPr>
        <w:t xml:space="preserve">Backlog Items Deferred from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BL-01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GPS interval slider flush with HudCard — Material3 Slider has internal touch target padding (~16dp each side) that cannot be removed with standard modifiers. Requires custom slider composable or requiredWidth override. Cosmetic only.</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SIM/LIVE button removal — ConvoyScreen.kt button block removal requires careful brace-counting patch. Too risky with blind sed. Needs dedicated patch script with brace validation.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MAP-04</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Thunderforest Outdoors tile layer — OHV/trail navigation tiles. Requires free API key from thunderforest.com/maps/outdoors/. Register → Get API Key → add to ConvoyConfig.kt TILE_SOURCES.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MAP-05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User-selectable tile source list — Configurable URL-based map sources selectable from settings. Add/remove/reorder tile sources. Store in SharedPreferences.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7F8C8D"/>
                <w:sz w:val="18"/>
                <w:szCs w:val="18"/>
              </w:rPr>
              <w:t xml:space="preserve">BACKLOG</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UI-01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Node map channel filter not working — Nodes from other channels appearing on map. Filter logic needs to compare node channel against active convoy channel.</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RECORD button blocked by disconnect overlay — Z-order issue. Disconnect overlay covers RECORD button. Fix overlay z-index or reposition RECORD button.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UI-07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Module fields in Verify — 17 module fields marked informational. Need real comparison via moduleConfigFlow.</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UI-08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Display fields verification — Auto brightness proxy not accurate.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UI-09</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Remove post-capture nav — ConvoyMasterSuccess navigates to apply list. Should return to settings.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bl>
    <w:p>
      <w:pPr>
        <w:spacing w:before="80" w:after="80"/>
      </w:pPr>
      <w:r>
        <w:t xml:space="preserve"/>
      </w:r>
    </w:p>
    <w:p>
      <w:pPr>
        <w:pStyle w:val="Heading1"/>
      </w:pPr>
      <w:r>
        <w:rPr>
          <w:b/>
          <w:bCs/>
          <w:color w:val="1A5276"/>
          <w:sz w:val="32"/>
          <w:szCs w:val="32"/>
        </w:rPr>
        <w:t xml:space="preserve">V2.5 — AWS RDS DATA MODEL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SEAL CRITERIA: All ride and user data stored in AWS RDS. PHP REST API live on EC2. Android Google Sign-In working. Invite link deep link working. Zero local JSON ride files.</w:t>
            </w:r>
          </w:p>
        </w:tc>
      </w:tr>
    </w:tbl>
    <w:p>
      <w:pPr>
        <w:spacing w:before="80" w:after="80"/>
      </w:pPr>
      <w:r>
        <w:t xml:space="preserve"/>
      </w:r>
    </w:p>
    <w:p>
      <w:pPr>
        <w:pStyle w:val="Heading2"/>
      </w:pPr>
      <w:r>
        <w:rPr>
          <w:b/>
          <w:bCs/>
          <w:color w:val="2E86C1"/>
          <w:sz w:val="26"/>
          <w:szCs w:val="26"/>
        </w:rPr>
        <w:t xml:space="preserve">Feature Definition</w:t>
      </w:r>
    </w:p>
    <w:p>
      <w:pPr>
        <w:spacing w:before="80" w:after="80"/>
      </w:pPr>
      <w:r>
        <w:rPr>
          <w:sz w:val="22"/>
          <w:szCs w:val="22"/>
        </w:rPr>
        <w:t xml:space="preserve">Port all ride and user data from local JSON files to AWS RDS MySQL. PHP REST API on EC2 handles all CRUD operations. Android authenticates via Google Sign-In. Ride distribution moves from .convoy email attachment to invite link → API download. Online/offline gate enforced — create ride, invite, enroll require internet. Everything else works offline.</w:t>
      </w:r>
    </w:p>
    <w:p>
      <w:pPr>
        <w:spacing w:before="80" w:after="80"/>
      </w:pPr>
      <w:r>
        <w:t xml:space="preserve"/>
      </w:r>
    </w:p>
    <w:p>
      <w:pPr>
        <w:pStyle w:val="Heading2"/>
      </w:pPr>
      <w:r>
        <w:rPr>
          <w:b/>
          <w:bCs/>
          <w:color w:val="2E86C1"/>
          <w:sz w:val="26"/>
          <w:szCs w:val="26"/>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PRE-01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AWS EC2 unblock — Account verification support case must be resolved. Launch EC2 per GroupTrack_EC2_launch_reference.docx. Instance: convoy-api-server, t2.micro, Amazon Linux 2023.</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67E22"/>
                <w:sz w:val="18"/>
                <w:szCs w:val="18"/>
              </w:rPr>
              <w:t xml:space="preserve">BLOCKED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PRE-02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EC2 PHP setup — sudo yum install -y php php-mysqlnd php-json &amp;&amp; sudo yum install -y httpd. Copy convoy_api.php from D:/convoy-api/ to EC2 /var/www/html/.</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67E22"/>
                <w:sz w:val="18"/>
                <w:szCs w:val="18"/>
              </w:rPr>
              <w:t xml:space="preserve">BLOCKED</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PRE-03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RDS security group — Add EC2 private IP as inbound rule on sg-ddbfe4a0 port 3306.</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67E22"/>
                <w:sz w:val="18"/>
                <w:szCs w:val="18"/>
              </w:rPr>
              <w:t xml:space="preserve">BLOCKED</w:t>
            </w:r>
          </w:p>
        </w:tc>
      </w:tr>
    </w:tbl>
    <w:p>
      <w:pPr>
        <w:spacing w:before="80" w:after="80"/>
      </w:pPr>
      <w:r>
        <w:t xml:space="preserve"/>
      </w:r>
    </w:p>
    <w:p>
      <w:pPr>
        <w:pStyle w:val="Heading2"/>
      </w:pPr>
      <w:r>
        <w:rPr>
          <w:b/>
          <w:bCs/>
          <w:color w:val="2E86C1"/>
          <w:sz w:val="26"/>
          <w:szCs w:val="26"/>
        </w:rPr>
        <w:t xml:space="preserve">Required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Database schema — Execute CREATE TABLE statements for: users (user_id, google_id, first_name, last_name, email, cell, zip_code, is_active, activated_at, expires_at), rides (ride_id, ride_name, ride_date, channel_name, channel_psk, organizer_id, zip_code, is_public, created_at), enrollments (enrollment_id, ride_id, user_id, role, enrolled_at), invites (invite_id, ride_id, invited_by, invite_token, claimed_by, created_at, claimed_at).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V25-02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PHP REST API — Endpoints: POST /users (create), POST /rides (create), GET /rides (list by organizer), POST /invites (send invite), GET /ride/{invite_token} (rider enrollment + ride JSON download), POST /enrollments (enroll rider).</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Google Sign-In Android — One-tap Google auth. On first launch, sign in creates user record in RDS via API. Returns JWT or session token stored in SharedPreferences.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V25-04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Create Ride — Android screen writes ride to RDS via POST /rides. Channel name + PSK auto-generated as before. Returns ride_id.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Send Invite — Organizer selects ride, enters rider contact. API creates invite record, returns invite_token. App generates deep link: grouptrack://ride/{invite_token}. Organizer shares via SMS/email/WhatsApp.</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V25-06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Invite deep link — Android intent filter on grouptrack:// scheme. Rider taps link, app opens, calls GET /ride/{invite_token}, downloads ride JSON, saves to local Room DB, marks invite claimed.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Rider ride list — Shows public rides within 50-mile radius (zip code calculation server-side) plus private rides rider has been invited to. Calls GET /rides?rider_id=X.</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V25-08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Online/offline gate — Create ride, invite, enroll = online only. Show error if no connectivity. Map apply, radio config, GPS recording = offline. Gate enforced in ViewModel.</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V25-09</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User active/inactive — is_active flag + expires_at in users table. App checks on login. If inactive or expired, show message and block access.</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V25-10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Migrate existing test rides — Move any existing .convoy test rides to RDS. Retire .convoy email attachment flow.</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80" w:after="80"/>
      </w:pPr>
      <w:r>
        <w:t xml:space="preserve"/>
      </w:r>
    </w:p>
    <w:p>
      <w:pPr>
        <w:pStyle w:val="Heading1"/>
      </w:pPr>
      <w:r>
        <w:rPr>
          <w:b/>
          <w:bCs/>
          <w:color w:val="1A5276"/>
          <w:sz w:val="32"/>
          <w:szCs w:val="32"/>
        </w:rPr>
        <w:t xml:space="preserve">V2.6 — FULL MAP DISTRIBUTION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i/>
                <w:iCs/>
                <w:sz w:val="20"/>
                <w:szCs w:val="20"/>
              </w:rPr>
              <w:t xml:space="preserve">SEAL CRITERIA: Organizer draws map area, tiles staged to AWS, riders download delta on enrollment. Offline map works with no internet. Level 1 and Level 2 dedup working.</w:t>
            </w:r>
          </w:p>
        </w:tc>
      </w:tr>
    </w:tbl>
    <w:p>
      <w:pPr>
        <w:spacing w:before="80" w:after="80"/>
      </w:pPr>
      <w:r>
        <w:t xml:space="preserve"/>
      </w:r>
    </w:p>
    <w:p>
      <w:pPr>
        <w:pStyle w:val="Heading2"/>
      </w:pPr>
      <w:r>
        <w:rPr>
          <w:b/>
          <w:bCs/>
          <w:color w:val="2E86C1"/>
          <w:sz w:val="26"/>
          <w:szCs w:val="26"/>
        </w:rPr>
        <w:t xml:space="preserve">Feature Definition</w:t>
      </w:r>
    </w:p>
    <w:p>
      <w:pPr>
        <w:spacing w:before="80" w:after="80"/>
      </w:pPr>
      <w:r>
        <w:rPr>
          <w:sz w:val="22"/>
          <w:szCs w:val="22"/>
        </w:rPr>
        <w:t xml:space="preserve">Organizer draws bounding box on map. Tile set calculated. AWS server diffs against global tile registry (Level 1 dedup) and downloads only missing tiles to S3/EC2 storage. Tile manifest saved to RDS rides table. When rider enrolls, device compares manifest against local tile cache (Level 2 dedup) and downloads only missing tiles from AWS. Fully offline during ride.</w:t>
      </w:r>
    </w:p>
    <w:p>
      <w:pPr>
        <w:spacing w:before="80" w:after="80"/>
      </w:pPr>
      <w:r>
        <w:t xml:space="preserve"/>
      </w:r>
    </w:p>
    <w:p>
      <w:pPr>
        <w:pStyle w:val="Heading2"/>
      </w:pPr>
      <w:r>
        <w:rPr>
          <w:b/>
          <w:bCs/>
          <w:color w:val="2E86C1"/>
          <w:sz w:val="26"/>
          <w:szCs w:val="26"/>
        </w:rPr>
        <w:t xml:space="preserve">Required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720"/>
        <w:gridCol w:w="228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ID</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ITEM / DETAIL</w:t>
            </w:r>
          </w:p>
        </w:tc>
        <w:tc>
          <w:tcPr>
            <w:tcW w:type="dxa" w:w="72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w:t>
            </w:r>
          </w:p>
        </w:tc>
        <w:tc>
          <w:tcPr>
            <w:tcW w:type="dxa" w:w="22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V26-01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RDS schema additions — ALTER rides ADD map_bounds_n/s/e/w DECIMAL(10,7), manifest_id UUID FK, map_status ENUM. CREATE TABLE tile_registry(tile_key VARCHAR PK, s3_path, file_size_bytes, created_at). CREATE TABLE tile_manifests(manifest_id UUID PK, ride_id FK, tile_count, total_size_mb, zoom_min, zoom_max). CREATE TABLE tile_manifest_items(manifest_id FK, tile_key FK).</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V26-02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Android local tile cache schema — Room tables: local_tile_cache(tile_key PK, local_path, file_size_bytes, downloaded_at), user_ride_sync(ride_id PK, manifest_id, total_tiles, cached_tiles, sync_status, last_sync_at).</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V26-03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Server tile staging — PHP script: receive bounds from API, calculateTiles(), diff against tile_registry, download missing from tile providers, save to S3/EC2, register in tile_registry, build tile_manifest.</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V26-04</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Level 1 dedup — Server-side: before downloading any tile, check tile_registry for tile_key. Skip if exists. Download only net new tiles. Log savings.</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V26-05</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Level 2 dedup — Android: on ride enrollment, fetch tile_manifest from API. Compare against local_tile_cache. Calculate delta. Show user: X MB to download, Y MB already cached. Confirm before download.</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V26-06</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TileSyncWorker — Android WorkManager job. Input: ride_id, manifest_url. Steps: fetch manifest, diff vs local cache, download delta from AWS (4 parallel threads), write to local storage, update local_tile_cache, update user_ride_sync status. Constraints: WiFi preferred, battery not low, runs to completion.</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V26-07</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Visual dedup overlay — Green polygon on map = tiles in AWS registry. Blue polygon = tiles in user local cache. Rendered as Leaflet polygon layer. Organizer sees green/grey. Rider sees blue/grey.</w:t>
            </w:r>
          </w:p>
        </w:tc>
        <w:tc>
          <w:tcPr>
            <w:tcW w:type="dxa" w:w="7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M</w:t>
            </w:r>
          </w:p>
        </w:tc>
        <w:tc>
          <w:tcPr>
            <w:tcW w:type="dxa" w:w="22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E74C3C"/>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V26-08</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Retire V2.4 direct download — Replace tile provider direct download with AWS-sourced download. URL config change only. TileSyncWorker unchanged.</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H</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74C3C"/>
                <w:sz w:val="18"/>
                <w:szCs w:val="18"/>
              </w:rPr>
              <w:t xml:space="preserve">OPEN</w:t>
            </w:r>
          </w:p>
        </w:tc>
      </w:tr>
    </w:tbl>
    <w:p>
      <w:pPr>
        <w:spacing w:before="80" w:after="80"/>
      </w:pPr>
      <w:r>
        <w:t xml:space="preserve"/>
      </w:r>
    </w:p>
    <w:p>
      <w:pPr>
        <w:pStyle w:val="Heading1"/>
      </w:pPr>
      <w:r>
        <w:rPr>
          <w:b/>
          <w:bCs/>
          <w:color w:val="1A5276"/>
          <w:sz w:val="32"/>
          <w:szCs w:val="32"/>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TIER</w:t>
            </w:r>
          </w:p>
        </w:tc>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PRICE</w:t>
            </w:r>
          </w:p>
        </w:tc>
        <w:tc>
          <w:tcPr>
            <w:tcW w:type="dxa" w:w="324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b/>
                <w:bCs/>
                <w:color w:val="FFFFFF"/>
                <w:sz w:val="18"/>
                <w:szCs w:val="18"/>
              </w:rPr>
              <w:t xml:space="preserve">INCLUDES</w:t>
            </w:r>
          </w:p>
        </w:tc>
      </w:tr>
      <w:tr>
        <w:tc>
          <w:tcPr>
            <w:tcW w:type="dxa" w:w="28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sz w:val="18"/>
                <w:szCs w:val="18"/>
              </w:rPr>
              <w:t xml:space="preserve">Personal Edition</w:t>
            </w:r>
          </w:p>
        </w:tc>
        <w:tc>
          <w:tcPr>
            <w:tcW w:type="dxa" w:w="32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b/>
                <w:bCs/>
                <w:color w:val="27AE60"/>
                <w:sz w:val="18"/>
                <w:szCs w:val="18"/>
              </w:rPr>
              <w:t xml:space="preserve">Free (default)</w:t>
            </w:r>
          </w:p>
        </w:tc>
        <w:tc>
          <w:tcPr>
            <w:tcW w:type="dxa" w:w="32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sz w:val="18"/>
                <w:szCs w:val="18"/>
              </w:rPr>
              <w:t xml:space="preserve">Default master config. Standard ride participation. No custom radio config.</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sz w:val="18"/>
                <w:szCs w:val="18"/>
              </w:rPr>
              <w:t xml:space="preserve">Unique Ride Definition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27AE60"/>
                <w:sz w:val="18"/>
                <w:szCs w:val="18"/>
              </w:rPr>
              <w:t xml:space="preserve">$3.00/month</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Custom ride definition + map region + custom radio config. Organizer tier.</w:t>
            </w:r>
          </w:p>
        </w:tc>
      </w:tr>
    </w:tbl>
    <w:p>
      <w:pPr>
        <w:spacing w:before="80" w:after="80"/>
      </w:pPr>
      <w:r>
        <w:t xml:space="preserve"/>
      </w:r>
    </w:p>
    <w:p>
      <w:pPr>
        <w:jc w:val="center"/>
      </w:pPr>
      <w:r>
        <w:rPr>
          <w:color w:val="888888"/>
          <w:sz w:val="18"/>
          <w:szCs w:val="18"/>
        </w:rPr>
        <w:t xml:space="preserve">GroupTrack  |  Product Roadmap V8  |  March 25, 2026  |  Fred Kix  |  kixazz25/Meshtastic-Android  |  visit www.grouptrack.org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2026-03-25T19:05:33.810Z</dcterms:created>
  <dcterms:modified xsi:type="dcterms:W3CDTF">2026-03-25T19:05:33.811Z</dcterms:modified>
</cp:coreProperties>
</file>

<file path=docProps/custom.xml><?xml version="1.0" encoding="utf-8"?>
<Properties xmlns="http://schemas.openxmlformats.org/officeDocument/2006/custom-properties" xmlns:vt="http://schemas.openxmlformats.org/officeDocument/2006/docPropsVTypes"/>
</file>