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4A6B"/>
          <w:sz w:val="48"/>
          <w:szCs w:val="48"/>
        </w:rPr>
        <w:t xml:space="preserve">GroupTrack</w:t>
      </w:r>
    </w:p>
    <w:p>
      <w:pPr>
        <w:spacing w:after="100"/>
        <w:jc w:val="center"/>
      </w:pPr>
      <w:r>
        <w:rPr>
          <w:b/>
          <w:bCs/>
          <w:sz w:val="32"/>
          <w:szCs w:val="32"/>
        </w:rPr>
        <w:t xml:space="preserve">Session Summary — April 18, 2026</w:t>
      </w:r>
    </w:p>
    <w:p>
      <w:pPr>
        <w:spacing w:after="60"/>
        <w:jc w:val="center"/>
      </w:pPr>
      <w:r>
        <w:rPr>
          <w:i/>
          <w:iCs/>
          <w:color w:val="555555"/>
          <w:sz w:val="24"/>
          <w:szCs w:val="24"/>
        </w:rPr>
        <w:t xml:space="preserve">Today's Work + Sunday Plan + Monday Carryforward</w:t>
      </w:r>
    </w:p>
    <w:p>
      <w:pPr>
        <w:spacing w:after="400"/>
        <w:jc w:val="center"/>
      </w:pPr>
      <w:r>
        <w:rPr>
          <w:i/>
          <w:iCs/>
          <w:color w:val="777777"/>
          <w:sz w:val="20"/>
          <w:szCs w:val="20"/>
        </w:rPr>
        <w:t xml:space="preserve">v1  |  CONFIDENTIAL</w:t>
      </w:r>
    </w:p>
    <w:p>
      <w:pPr>
        <w:pStyle w:val="Heading1"/>
        <w:spacing w:after="200" w:before="360"/>
      </w:pPr>
      <w:r>
        <w:rPr>
          <w:b/>
          <w:bCs/>
          <w:sz w:val="32"/>
          <w:szCs w:val="32"/>
        </w:rPr>
        <w:t xml:space="preserve">1. Today's Session — What We Accomplished</w:t>
      </w:r>
    </w:p>
    <w:p>
      <w:pPr>
        <w:spacing w:after="120"/>
      </w:pPr>
      <w:r>
        <w:t xml:space="preserve">Saturday's session advanced GroupTrack V3.0 from mostly-built-but-unverified to validated-infrastructure-with-one-clearly-scoped-blocker. The work split across three streams: planning alignment, documentation production, and V3 infrastructure validation.</w:t>
      </w:r>
    </w:p>
    <w:p>
      <w:pPr>
        <w:pStyle w:val="Heading2"/>
        <w:spacing w:after="160" w:before="280"/>
      </w:pPr>
      <w:r>
        <w:rPr>
          <w:b/>
          <w:bCs/>
          <w:sz w:val="26"/>
          <w:szCs w:val="26"/>
        </w:rPr>
        <w:t xml:space="preserve">1.1 Planning Alignment Crystallized</w:t>
      </w:r>
    </w:p>
    <w:p>
      <w:pPr>
        <w:spacing w:after="120"/>
      </w:pPr>
      <w:r>
        <w:t xml:space="preserve">Multiple back-and-forth clarifications converged on a three-release model that treats V2.4, V2.5, and V3.0 as distinct products with clean handoff criteria between them: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00"/>
        <w:gridCol w:w="1260"/>
      </w:tblGrid>
      <w:tr>
        <w:trPr>
          <w:tblHeader/>
        </w:trPr>
        <w:tc>
          <w:tcPr>
            <w:tcW w:type="dxa" w:w="15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Release</w:t>
            </w:r>
          </w:p>
        </w:tc>
        <w:tc>
          <w:tcPr>
            <w:tcW w:type="dxa" w:w="66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Purpose</w:t>
            </w:r>
          </w:p>
        </w:tc>
        <w:tc>
          <w:tcPr>
            <w:tcW w:type="dxa" w:w="12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Ship Target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V2.4 Final</w:t>
            </w:r>
          </w:p>
        </w:tc>
        <w:tc>
          <w:tcPr>
            <w:tcW w:type="dxa" w:w="6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Stability + package migration to com.grouptrack.android + Thunderforest removal + Utah OHV overlay + map source/presentation fixes + lead cart assignment. After V2.4 final, fundamentals are FROZEN — no further foundation changes.</w:t>
            </w:r>
          </w:p>
        </w:tc>
        <w:tc>
          <w:tcPr>
            <w:tcW w:type="dxa" w:w="12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Post-Monday planning</w:t>
            </w:r>
          </w:p>
        </w:tc>
      </w:tr>
      <w:tr>
        <w:tc>
          <w:tcPr>
            <w:tcW w:type="dxa" w:w="1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V2.5</w:t>
            </w:r>
          </w:p>
        </w:tc>
        <w:tc>
          <w:tcPr>
            <w:tcW w:type="dxa" w:w="66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Standalone trail product. Pulls mapping functions forward from V3.0 (Map Manager s21-s30, Waypoints, Routes, Overlay Selector, Tile Download). Introduces new Planning Map architecture distinct from Convoy Map. SOLO mode as first-class product. Targets Gaia/onX category.</w:t>
            </w:r>
          </w:p>
        </w:tc>
        <w:tc>
          <w:tcPr>
            <w:tcW w:type="dxa" w:w="12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Post-Monday planning</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V3.0</w:t>
            </w:r>
          </w:p>
        </w:tc>
        <w:tc>
          <w:tcPr>
            <w:tcW w:type="dxa" w:w="6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Organized ride coordination + online services + subscription. Inherits locked V2.4 fundamentals + V2.5 mapping infrastructure. Walkaway delivers fully-navigable app with placeholder/stub coverage for non-mapping features.</w:t>
            </w:r>
          </w:p>
        </w:tc>
        <w:tc>
          <w:tcPr>
            <w:tcW w:type="dxa" w:w="12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After V2.5 ships</w:t>
            </w:r>
          </w:p>
        </w:tc>
      </w:tr>
    </w:tbl>
    <w:p>
      <w:r>
        <w:t xml:space="preserve"/>
      </w:r>
    </w:p>
    <w:p>
      <w:pPr>
        <w:pBdr>
          <w:left w:val="single" w:color="E8B93B" w:sz="18" w:space="12"/>
        </w:pBdr>
        <w:shd w:fill="FFF8E1" w:val="clear"/>
        <w:spacing w:after="140" w:before="140"/>
      </w:pPr>
      <w:r>
        <w:rPr>
          <w:i/>
          <w:iCs/>
          <w:sz w:val="22"/>
          <w:szCs w:val="22"/>
        </w:rPr>
        <w:t xml:space="preserve">Architectural principle established: Convoy Map and Planning Map are independent surfaces sharing only filesystem (tiles, routes, waypoints, tracks) — no shared UI code. This isolates V2.5 mapping development from the hard-won Convoy Map stability.</w:t>
      </w:r>
    </w:p>
    <w:p>
      <w:pPr>
        <w:pStyle w:val="Heading2"/>
        <w:spacing w:after="160" w:before="280"/>
      </w:pPr>
      <w:r>
        <w:rPr>
          <w:b/>
          <w:bCs/>
          <w:sz w:val="26"/>
          <w:szCs w:val="26"/>
        </w:rPr>
        <w:t xml:space="preserve">1.2 Documents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Document</w:t>
            </w:r>
          </w:p>
        </w:tc>
        <w:tc>
          <w:tcPr>
            <w:tcW w:type="dxa" w:w="51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Purpose</w:t>
            </w:r>
          </w:p>
        </w:tc>
      </w:tr>
      <w:tr>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GroupTrack_V3_Registration_Paywall_Spec_v2.docx</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Complete registration flow specification: Google Sign-In, Terms, Privacy, paywall stub design. Corrections applied per session feedback — isSubscribed hardcoded with inline activation instructions, separate Terms and Privacy per actual code state, Coming Soon reserved for mapping only.</w:t>
            </w:r>
          </w:p>
        </w:tc>
      </w:tr>
      <w:tr>
        <w:tc>
          <w:tcPr>
            <w:tcW w:type="dxa" w:w="4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GroupTrack_V3_Online_Offline_Manual_v2.docx</w:t>
            </w:r>
          </w:p>
        </w:tc>
        <w:tc>
          <w:tcPr>
            <w:tcW w:type="dxa" w:w="51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Feature, function, and intent documentation for V3.0 users. Three-state feature framework: Working, Placeholder with Intent Described, Coming Soon in V2.5. Glossary, workflows, FAQ.</w:t>
            </w:r>
          </w:p>
        </w:tc>
      </w:tr>
    </w:tbl>
    <w:p>
      <w:pPr>
        <w:pStyle w:val="Heading2"/>
        <w:spacing w:after="160" w:before="280"/>
      </w:pPr>
      <w:r>
        <w:rPr>
          <w:b/>
          <w:bCs/>
          <w:sz w:val="26"/>
          <w:szCs w:val="26"/>
        </w:rPr>
        <w:t xml:space="preserve">1.3 Code Inspection — Reality vs Assumptions</w:t>
      </w:r>
    </w:p>
    <w:p>
      <w:pPr>
        <w:spacing w:after="120"/>
      </w:pPr>
      <w:r>
        <w:t xml:space="preserve">Five files inspected in the repo. Findings substantially revised the v2 spec assumptions. V3 registration is closer to built-and-needs-validation than needs-building.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Component</w:t>
            </w:r>
          </w:p>
        </w:tc>
        <w:tc>
          <w:tcPr>
            <w:tcW w:type="dxa" w:w="20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Spec v2 Expected</w:t>
            </w:r>
          </w:p>
        </w:tc>
        <w:tc>
          <w:tcPr>
            <w:tcW w:type="dxa" w:w="39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Actual State</w:t>
            </w:r>
          </w:p>
        </w:tc>
      </w:tr>
      <w:tr>
        <w:tc>
          <w:tcPr>
            <w:tcW w:type="dxa" w:w="3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ConvoySessionManager.kt</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PARTIAL</w:t>
            </w:r>
          </w:p>
        </w:tc>
        <w:tc>
          <w:tcPr>
            <w:tcW w:type="dxa" w:w="3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Complete — full API, launch routing, terms/privacy tracking with separate versions</w:t>
            </w:r>
          </w:p>
        </w:tc>
      </w:tr>
      <w:tr>
        <w:tc>
          <w:tcPr>
            <w:tcW w:type="dxa" w:w="3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ConvoySignInScreen.kt</w:t>
            </w:r>
          </w:p>
        </w:tc>
        <w:tc>
          <w:tcPr>
            <w:tcW w:type="dxa" w:w="2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PARTIAL</w:t>
            </w:r>
          </w:p>
        </w:tc>
        <w:tc>
          <w:tcPr>
            <w:tcW w:type="dxa" w:w="3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Complete — real Google One Tap wired, API call, error handling, dev bypass</w:t>
            </w:r>
          </w:p>
        </w:tc>
      </w:tr>
      <w:tr>
        <w:tc>
          <w:tcPr>
            <w:tcW w:type="dxa" w:w="3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ConvoyTermsScreen.kt</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NEEDS BUILD</w:t>
            </w:r>
          </w:p>
        </w:tc>
        <w:tc>
          <w:tcPr>
            <w:tcW w:type="dxa" w:w="3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Complete — 6 sections, version constant, Accept writes to session</w:t>
            </w:r>
          </w:p>
        </w:tc>
      </w:tr>
      <w:tr>
        <w:tc>
          <w:tcPr>
            <w:tcW w:type="dxa" w:w="3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ConvoyPrivacyScreen.kt</w:t>
            </w:r>
          </w:p>
        </w:tc>
        <w:tc>
          <w:tcPr>
            <w:tcW w:type="dxa" w:w="2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NEEDS BUILD</w:t>
            </w:r>
          </w:p>
        </w:tc>
        <w:tc>
          <w:tcPr>
            <w:tcW w:type="dxa" w:w="3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Complete — 6 sections, version constant, Accept writes to session</w:t>
            </w:r>
          </w:p>
        </w:tc>
      </w:tr>
      <w:tr>
        <w:tc>
          <w:tcPr>
            <w:tcW w:type="dxa" w:w="3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ConvoyNavigation.kt</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PARTIAL</w:t>
            </w:r>
          </w:p>
        </w:tc>
        <w:tc>
          <w:tcPr>
            <w:tcW w:type="dxa" w:w="3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Complete — resolveLaunchRoute consumed, all routes wired</w:t>
            </w:r>
          </w:p>
        </w:tc>
      </w:tr>
      <w:tr>
        <w:tc>
          <w:tcPr>
            <w:tcW w:type="dxa" w:w="3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ConvoyDevLaunchScreen.kt</w:t>
            </w:r>
          </w:p>
        </w:tc>
        <w:tc>
          <w:tcPr>
            <w:tcW w:type="dxa" w:w="2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Referenced</w:t>
            </w:r>
          </w:p>
        </w:tc>
        <w:tc>
          <w:tcPr>
            <w:tcW w:type="dxa" w:w="3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Complete — 5 dev scenarios simulating all launch paths</w:t>
            </w:r>
          </w:p>
        </w:tc>
      </w:tr>
      <w:tr>
        <w:tc>
          <w:tcPr>
            <w:tcW w:type="dxa" w:w="3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ConvoyDashboardScreen.kt</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PARTIAL</w:t>
            </w:r>
          </w:p>
        </w:tc>
        <w:tc>
          <w:tcPr>
            <w:tcW w:type="dxa" w:w="3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Scaffolded — wired into nav, isSubscribed check active</w:t>
            </w:r>
          </w:p>
        </w:tc>
      </w:tr>
      <w:tr>
        <w:tc>
          <w:tcPr>
            <w:tcW w:type="dxa" w:w="3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ConvoyApiClient.kt</w:t>
            </w:r>
          </w:p>
        </w:tc>
        <w:tc>
          <w:tcPr>
            <w:tcW w:type="dxa" w:w="2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EXISTS</w:t>
            </w:r>
          </w:p>
        </w:tc>
        <w:tc>
          <w:tcPr>
            <w:tcW w:type="dxa" w:w="3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Exists but had URL bug — FIXED TODAY</w:t>
            </w:r>
          </w:p>
        </w:tc>
      </w:tr>
    </w:tbl>
    <w:p>
      <w:r>
        <w:t xml:space="preserve"/>
      </w:r>
    </w:p>
    <w:p>
      <w:pPr>
        <w:pBdr>
          <w:left w:val="single" w:color="E8B93B" w:sz="18" w:space="12"/>
        </w:pBdr>
        <w:shd w:fill="FFF8E1" w:val="clear"/>
        <w:spacing w:after="140" w:before="140"/>
      </w:pPr>
      <w:r>
        <w:rPr>
          <w:i/>
          <w:iCs/>
          <w:sz w:val="22"/>
          <w:szCs w:val="22"/>
        </w:rPr>
        <w:t xml:space="preserve">Takeaway: the V3 registration flow was built and wired but never end-to-end tested against live backend. Today's work validated the backend and fixed the one bug blocking actual registration.</w:t>
      </w:r>
    </w:p>
    <w:p>
      <w:pPr>
        <w:pStyle w:val="Heading2"/>
        <w:spacing w:after="160" w:before="280"/>
      </w:pPr>
      <w:r>
        <w:rPr>
          <w:b/>
          <w:bCs/>
          <w:sz w:val="26"/>
          <w:szCs w:val="26"/>
        </w:rPr>
        <w:t xml:space="preserve">1.4 Backend Validation</w:t>
      </w:r>
    </w:p>
    <w:p>
      <w:pPr>
        <w:spacing w:after="120"/>
      </w:pPr>
      <w:r>
        <w:t xml:space="preserve">PHP API at grouptrack.org confirmed live via curl. Real user_id UUIDs returned from registration calls. The URL path pattern was identified — the API uses path-info routing:</w:t>
      </w:r>
    </w:p>
    <w:p>
      <w:r>
        <w:t xml:space="preserve"/>
      </w:r>
    </w:p>
    <w:p>
      <w:pPr>
        <w:spacing w:after="60"/>
      </w:pPr>
      <w:r>
        <w:rPr>
          <w:rFonts w:ascii="Consolas" w:cs="Consolas" w:eastAsia="Consolas" w:hAnsi="Consolas"/>
          <w:sz w:val="20"/>
          <w:szCs w:val="20"/>
        </w:rPr>
        <w:t xml:space="preserve">Working URL pattern:</w:t>
      </w:r>
    </w:p>
    <w:p>
      <w:pPr>
        <w:spacing w:after="60"/>
      </w:pPr>
      <w:r>
        <w:rPr>
          <w:rFonts w:ascii="Consolas" w:cs="Consolas" w:eastAsia="Consolas" w:hAnsi="Consolas"/>
          <w:sz w:val="20"/>
          <w:szCs w:val="20"/>
        </w:rPr>
        <w:t xml:space="preserve">POST https://grouptrack.org/convoy_api.php/users/register</w:t>
      </w:r>
    </w:p>
    <w:p>
      <w:pPr>
        <w:spacing w:after="60"/>
      </w:pPr>
      <w:r>
        <w:rPr>
          <w:rFonts w:ascii="Consolas" w:cs="Consolas" w:eastAsia="Consolas" w:hAnsi="Consolas"/>
          <w:sz w:val="20"/>
          <w:szCs w:val="20"/>
        </w:rPr>
        <w:t xml:space="preserve"/>
      </w:r>
    </w:p>
    <w:p>
      <w:pPr>
        <w:spacing w:after="60"/>
      </w:pPr>
      <w:r>
        <w:rPr>
          <w:rFonts w:ascii="Consolas" w:cs="Consolas" w:eastAsia="Consolas" w:hAnsi="Consolas"/>
          <w:sz w:val="20"/>
          <w:szCs w:val="20"/>
        </w:rPr>
        <w:t xml:space="preserve">Response:</w:t>
      </w:r>
    </w:p>
    <w:p>
      <w:pPr>
        <w:spacing w:after="60"/>
      </w:pPr>
      <w:r>
        <w:rPr>
          <w:rFonts w:ascii="Consolas" w:cs="Consolas" w:eastAsia="Consolas" w:hAnsi="Consolas"/>
          <w:sz w:val="20"/>
          <w:szCs w:val="20"/>
        </w:rPr>
        <w:t xml:space="preserve">{"user_id":"7a2b4116-352d-4f4d-b342-2d439c5ad3fd","status":"created"}</w:t>
      </w:r>
    </w:p>
    <w:p>
      <w:r>
        <w:t xml:space="preserve"/>
      </w:r>
    </w:p>
    <w:p>
      <w:pPr>
        <w:pStyle w:val="Heading2"/>
        <w:spacing w:after="160" w:before="280"/>
      </w:pPr>
      <w:r>
        <w:rPr>
          <w:b/>
          <w:bCs/>
          <w:sz w:val="26"/>
          <w:szCs w:val="26"/>
        </w:rPr>
        <w:t xml:space="preserve">1.5 Code Fix Applied — API_BASE_URL</w:t>
      </w:r>
    </w:p>
    <w:p>
      <w:pPr>
        <w:spacing w:after="120"/>
      </w:pPr>
      <w:r>
        <w:t xml:space="preserve">Root cause of why registration would have 404'd even with OAuth working: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State</w:t>
            </w:r>
          </w:p>
        </w:tc>
        <w:tc>
          <w:tcPr>
            <w:tcW w:type="dxa" w:w="75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Value</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Before fix</w:t>
            </w:r>
          </w:p>
        </w:tc>
        <w:tc>
          <w:tcPr>
            <w:tcW w:type="dxa" w:w="7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const val API_BASE_URL = "https://grouptrack.org/"</w:t>
            </w:r>
          </w:p>
        </w:tc>
      </w:tr>
      <w:tr>
        <w:tc>
          <w:tcPr>
            <w:tcW w:type="dxa" w:w="18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After fix</w:t>
            </w:r>
          </w:p>
        </w:tc>
        <w:tc>
          <w:tcPr>
            <w:tcW w:type="dxa" w:w="75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const val API_BASE_URL = "https://grouptrack.org/convoy_api.php/"</w:t>
            </w:r>
          </w:p>
        </w:tc>
      </w:tr>
    </w:tbl>
    <w:p>
      <w:pPr>
        <w:spacing w:after="120"/>
      </w:pPr>
      <w:r>
        <w:t xml:space="preserve">Applied via patch_v3_apibaseurl_v1.py. Single-line change to ConvoyConfig.kt. Every API endpoint in ConvoyApiClient.kt automatically inherits the correct URL structure.</w:t>
      </w:r>
    </w:p>
    <w:p>
      <w:pPr>
        <w:pStyle w:val="Heading2"/>
        <w:spacing w:after="160" w:before="280"/>
      </w:pPr>
      <w:r>
        <w:rPr>
          <w:b/>
          <w:bCs/>
          <w:sz w:val="26"/>
          <w:szCs w:val="26"/>
        </w:rPr>
        <w:t xml:space="preserve">1.6 Google Cloud OAuth Provisioning — Complete</w:t>
      </w:r>
    </w:p>
    <w:p>
      <w:pPr>
        <w:spacing w:after="120"/>
      </w:pPr>
      <w:r>
        <w:t xml:space="preserve">Provisioning discovered as genuine blocker — no Cloud project existed for GroupTrack prior to today. Created end-to-end: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Component</w:t>
            </w:r>
          </w:p>
        </w:tc>
        <w:tc>
          <w:tcPr>
            <w:tcW w:type="dxa" w:w="63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Value</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Google Cloud Project Name</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GroupTrack-Android</w:t>
            </w:r>
          </w:p>
        </w:tc>
      </w:tr>
      <w:tr>
        <w:tc>
          <w:tcPr>
            <w:tcW w:type="dxa" w:w="3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Google Cloud Project ID</w:t>
            </w:r>
          </w:p>
        </w:tc>
        <w:tc>
          <w:tcPr>
            <w:tcW w:type="dxa" w:w="63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grouptrack-android</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Organization</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None (personal account)</w:t>
            </w:r>
          </w:p>
        </w:tc>
      </w:tr>
      <w:tr>
        <w:tc>
          <w:tcPr>
            <w:tcW w:type="dxa" w:w="3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Billing</w:t>
            </w:r>
          </w:p>
        </w:tc>
        <w:tc>
          <w:tcPr>
            <w:tcW w:type="dxa" w:w="63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None (not required for OAuth)</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OAuth Consent Screen</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External, Testing mode</w:t>
            </w:r>
          </w:p>
        </w:tc>
      </w:tr>
      <w:tr>
        <w:tc>
          <w:tcPr>
            <w:tcW w:type="dxa" w:w="3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OAuth Client 1 — Name</w:t>
            </w:r>
          </w:p>
        </w:tc>
        <w:tc>
          <w:tcPr>
            <w:tcW w:type="dxa" w:w="63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GroupTrack Android (debug)</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OAuth Client 1 — Package</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com.grouptrack.android</w:t>
            </w:r>
          </w:p>
        </w:tc>
      </w:tr>
      <w:tr>
        <w:tc>
          <w:tcPr>
            <w:tcW w:type="dxa" w:w="3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OAuth Client 1 — SHA-1</w:t>
            </w:r>
          </w:p>
        </w:tc>
        <w:tc>
          <w:tcPr>
            <w:tcW w:type="dxa" w:w="63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57:9A:A2:AB:73:E1:9C:0C:B9:0A:6A:D0:E6:0B:72:82:B8:94:21:F3 (debug keystore)</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OAuth Client 2 — Name</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GroupTrack Android (release)</w:t>
            </w:r>
          </w:p>
        </w:tc>
      </w:tr>
      <w:tr>
        <w:tc>
          <w:tcPr>
            <w:tcW w:type="dxa" w:w="3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OAuth Client 2 — Package</w:t>
            </w:r>
          </w:p>
        </w:tc>
        <w:tc>
          <w:tcPr>
            <w:tcW w:type="dxa" w:w="63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com.grouptrack.android</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OAuth Client 2 — SHA-1</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C9:77:28:DB:6A:A9:FB:A2:24:FD:AA:64:81:E4:B1:BB:C7:DE:B7:10 (grouptrack-release-key.jks)</w:t>
            </w:r>
          </w:p>
        </w:tc>
      </w:tr>
      <w:tr>
        <w:tc>
          <w:tcPr>
            <w:tcW w:type="dxa" w:w="3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Test User</w:t>
            </w:r>
          </w:p>
        </w:tc>
        <w:tc>
          <w:tcPr>
            <w:tcW w:type="dxa" w:w="63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Added (your primary Google account)</w:t>
            </w:r>
          </w:p>
        </w:tc>
      </w:tr>
    </w:tbl>
    <w:p>
      <w:pPr>
        <w:pStyle w:val="Heading2"/>
        <w:spacing w:after="160" w:before="280"/>
      </w:pPr>
      <w:r>
        <w:rPr>
          <w:b/>
          <w:bCs/>
          <w:sz w:val="26"/>
          <w:szCs w:val="26"/>
        </w:rPr>
        <w:t xml:space="preserve">1.7 Housekeeping</w:t>
      </w:r>
    </w:p>
    <w:p>
      <w:pPr>
        <w:pStyle w:val="ListParagraph"/>
        <w:numPr>
          <w:ilvl w:val="0"/>
          <w:numId w:val="2"/>
        </w:numPr>
        <w:spacing w:after="80"/>
      </w:pPr>
      <w:r>
        <w:t xml:space="preserve">V3_FEATURES_ENABLED flipped back to false (workflow rule: never commit true)</w:t>
      </w:r>
    </w:p>
    <w:p>
      <w:pPr>
        <w:pStyle w:val="ListParagraph"/>
        <w:numPr>
          <w:ilvl w:val="0"/>
          <w:numId w:val="2"/>
        </w:numPr>
        <w:spacing w:after="80"/>
      </w:pPr>
      <w:r>
        <w:t xml:space="preserve">Bash history cleared — keystore password that was exposed during keytool prompt is no longer in .bash_history</w:t>
      </w:r>
    </w:p>
    <w:p>
      <w:pPr>
        <w:pStyle w:val="ListParagraph"/>
        <w:numPr>
          <w:ilvl w:val="0"/>
          <w:numId w:val="2"/>
        </w:numPr>
        <w:spacing w:after="80"/>
      </w:pPr>
      <w:r>
        <w:t xml:space="preserve">ConvoyConfig.kt changes staged for commit (API_BASE_URL fix + V3 flag flip-back)</w:t>
      </w:r>
    </w:p>
    <w:p>
      <w:pPr>
        <w:pStyle w:val="Heading1"/>
        <w:spacing w:after="200" w:before="360"/>
      </w:pPr>
      <w:r>
        <w:rPr>
          <w:b/>
          <w:bCs/>
          <w:sz w:val="32"/>
          <w:szCs w:val="32"/>
        </w:rPr>
        <w:t xml:space="preserve">2. Sunday's Plan — Completing Walkaway</w:t>
      </w:r>
    </w:p>
    <w:p>
      <w:pPr>
        <w:spacing w:after="120"/>
      </w:pPr>
      <w:r>
        <w:t xml:space="preserve">Sunday closes V3.0 walkaway so Monday's planning session has complete V3 context. Pure documentation work — no code changes, no builds, no device testing.</w:t>
      </w:r>
    </w:p>
    <w:p>
      <w:pPr>
        <w:pStyle w:val="Heading2"/>
        <w:spacing w:after="160" w:before="280"/>
      </w:pPr>
      <w:r>
        <w:rPr>
          <w:b/>
          <w:bCs/>
          <w:sz w:val="26"/>
          <w:szCs w:val="26"/>
        </w:rPr>
        <w:t xml:space="preserve">2.1 Why No Code Work on Sunday</w:t>
      </w:r>
    </w:p>
    <w:p>
      <w:pPr>
        <w:spacing w:after="120"/>
      </w:pPr>
      <w:r>
        <w:t xml:space="preserve">Google Sign-In cannot be tested on device until two prerequisites land — both belong to V2.4 final package migration, not today:</w:t>
      </w:r>
    </w:p>
    <w:p>
      <w:pPr>
        <w:pStyle w:val="ListParagraph"/>
        <w:numPr>
          <w:ilvl w:val="0"/>
          <w:numId w:val="2"/>
        </w:numPr>
        <w:spacing w:after="80"/>
      </w:pPr>
      <w:r>
        <w:t xml:space="preserve">applicationId change in build.gradle.kts from com.geeksville.mesh.google to com.grouptrack.android</w:t>
      </w:r>
    </w:p>
    <w:p>
      <w:pPr>
        <w:pStyle w:val="ListParagraph"/>
        <w:numPr>
          <w:ilvl w:val="0"/>
          <w:numId w:val="2"/>
        </w:numPr>
        <w:spacing w:after="80"/>
      </w:pPr>
      <w:r>
        <w:t xml:space="preserve">google-services.json replacement with the file generated from the new Cloud project</w:t>
      </w:r>
    </w:p>
    <w:p>
      <w:r>
        <w:t xml:space="preserve"/>
      </w:r>
    </w:p>
    <w:p>
      <w:pPr>
        <w:spacing w:after="120"/>
      </w:pPr>
      <w:r>
        <w:t xml:space="preserve">Attempting sign-in test before those land would fail with ApiException 10 (DEVELOPER_ERROR) — package name mismatch against OAuth client registration. The test is meaningful only after V2.4 final migration. Sunday focuses on documentation.</w:t>
      </w:r>
    </w:p>
    <w:p>
      <w:pPr>
        <w:pStyle w:val="Heading2"/>
        <w:spacing w:after="160" w:before="280"/>
      </w:pPr>
      <w:r>
        <w:rPr>
          <w:b/>
          <w:bCs/>
          <w:sz w:val="26"/>
          <w:szCs w:val="26"/>
        </w:rPr>
        <w:t xml:space="preserve">2.2 Deliverable 1 — Walkaway Activity Document</w:t>
      </w:r>
    </w:p>
    <w:p>
      <w:pPr>
        <w:spacing w:after="120"/>
      </w:pPr>
      <w:r>
        <w:t xml:space="preserve">Per the walkaway definition established during planning: a summary of current state and a plan to identify and address functionality that must be completed.</w:t>
      </w:r>
    </w:p>
    <w:p>
      <w:r>
        <w:t xml:space="preserve"/>
      </w:r>
    </w:p>
    <w:p>
      <w:pPr>
        <w:spacing w:after="120"/>
      </w:pPr>
      <w:r>
        <w:t xml:space="preserve">Contents:</w:t>
      </w:r>
    </w:p>
    <w:p>
      <w:pPr>
        <w:pStyle w:val="ListParagraph"/>
        <w:numPr>
          <w:ilvl w:val="0"/>
          <w:numId w:val="2"/>
        </w:numPr>
        <w:spacing w:after="80"/>
      </w:pPr>
      <w:r>
        <w:t xml:space="preserve">Executive summary — what walkaway means for GroupTrack</w:t>
      </w:r>
    </w:p>
    <w:p>
      <w:pPr>
        <w:pStyle w:val="ListParagraph"/>
        <w:numPr>
          <w:ilvl w:val="0"/>
          <w:numId w:val="2"/>
        </w:numPr>
        <w:spacing w:after="80"/>
      </w:pPr>
      <w:r>
        <w:t xml:space="preserve">Current State Summary — every V3 screen categorized: Working, Placeholder with Intent, Coming Soon in V2.5, Blocked</w:t>
      </w:r>
    </w:p>
    <w:p>
      <w:pPr>
        <w:pStyle w:val="ListParagraph"/>
        <w:numPr>
          <w:ilvl w:val="0"/>
          <w:numId w:val="2"/>
        </w:numPr>
        <w:spacing w:after="80"/>
      </w:pPr>
      <w:r>
        <w:t xml:space="preserve">What was verified today — backend validated, API path fixed, OAuth provisioned</w:t>
      </w:r>
    </w:p>
    <w:p>
      <w:pPr>
        <w:pStyle w:val="ListParagraph"/>
        <w:numPr>
          <w:ilvl w:val="0"/>
          <w:numId w:val="2"/>
        </w:numPr>
        <w:spacing w:after="80"/>
      </w:pPr>
      <w:r>
        <w:t xml:space="preserve">Known gaps with scope — package migration, google-services.json, subscription billing, registration retry worker</w:t>
      </w:r>
    </w:p>
    <w:p>
      <w:pPr>
        <w:pStyle w:val="ListParagraph"/>
        <w:numPr>
          <w:ilvl w:val="0"/>
          <w:numId w:val="2"/>
        </w:numPr>
        <w:spacing w:after="80"/>
      </w:pPr>
      <w:r>
        <w:t xml:space="preserve">Go-Live Task List — actionable punch list from walkaway to production</w:t>
      </w:r>
    </w:p>
    <w:p>
      <w:pPr>
        <w:pStyle w:val="ListParagraph"/>
        <w:numPr>
          <w:ilvl w:val="0"/>
          <w:numId w:val="2"/>
        </w:numPr>
        <w:spacing w:after="80"/>
      </w:pPr>
      <w:r>
        <w:t xml:space="preserve">Success criteria — definitions for calling V3.0 done at each phase</w:t>
      </w:r>
    </w:p>
    <w:p>
      <w:r>
        <w:t xml:space="preserve"/>
      </w:r>
    </w:p>
    <w:p>
      <w:pPr>
        <w:spacing w:after="120"/>
      </w:pPr>
      <w:r>
        <w:t xml:space="preserve">Target output: GroupTrack_V3_Walkaway_Activity_v1.docx</w:t>
      </w:r>
    </w:p>
    <w:p>
      <w:pPr>
        <w:pStyle w:val="Heading2"/>
        <w:spacing w:after="160" w:before="280"/>
      </w:pPr>
      <w:r>
        <w:rPr>
          <w:b/>
          <w:bCs/>
          <w:sz w:val="26"/>
          <w:szCs w:val="26"/>
        </w:rPr>
        <w:t xml:space="preserve">2.3 Deliverable 2 — Stubbed Processes Inventory</w:t>
      </w:r>
    </w:p>
    <w:p>
      <w:pPr>
        <w:spacing w:after="120"/>
      </w:pPr>
      <w:r>
        <w:t xml:space="preserve">Every V3 stub mapped to its owning screen with its go-live activation plan. This is the detailed companion to the Walkaway Activity Document.</w:t>
      </w:r>
    </w:p>
    <w:p>
      <w:r>
        <w:t xml:space="preserve"/>
      </w:r>
    </w:p>
    <w:p>
      <w:pPr>
        <w:spacing w:after="120"/>
      </w:pPr>
      <w:r>
        <w:t xml:space="preserve">Contents:</w:t>
      </w:r>
    </w:p>
    <w:p>
      <w:pPr>
        <w:pStyle w:val="ListParagraph"/>
        <w:numPr>
          <w:ilvl w:val="0"/>
          <w:numId w:val="2"/>
        </w:numPr>
        <w:spacing w:after="80"/>
      </w:pPr>
      <w:r>
        <w:t xml:space="preserve">Stub inventory by screen — each screen's stubs listed with current behavior and intended behavior</w:t>
      </w:r>
    </w:p>
    <w:p>
      <w:pPr>
        <w:pStyle w:val="ListParagraph"/>
        <w:numPr>
          <w:ilvl w:val="0"/>
          <w:numId w:val="2"/>
        </w:numPr>
        <w:spacing w:after="80"/>
      </w:pPr>
      <w:r>
        <w:t xml:space="preserve">Backend dependencies — which PHP endpoints need to be added before each stub activates</w:t>
      </w:r>
    </w:p>
    <w:p>
      <w:pPr>
        <w:pStyle w:val="ListParagraph"/>
        <w:numPr>
          <w:ilvl w:val="0"/>
          <w:numId w:val="2"/>
        </w:numPr>
        <w:spacing w:after="80"/>
      </w:pPr>
      <w:r>
        <w:t xml:space="preserve">Activation ordering — which stubs must land together, which can ship independently</w:t>
      </w:r>
    </w:p>
    <w:p>
      <w:pPr>
        <w:pStyle w:val="ListParagraph"/>
        <w:numPr>
          <w:ilvl w:val="0"/>
          <w:numId w:val="2"/>
        </w:numPr>
        <w:spacing w:after="80"/>
      </w:pPr>
      <w:r>
        <w:t xml:space="preserve">Effort estimates by stub</w:t>
      </w:r>
    </w:p>
    <w:p>
      <w:r>
        <w:t xml:space="preserve"/>
      </w:r>
    </w:p>
    <w:p>
      <w:pPr>
        <w:spacing w:after="120"/>
      </w:pPr>
      <w:r>
        <w:t xml:space="preserve">Target output: GroupTrack_V3_StubbedProcesses_v1.docx</w:t>
      </w:r>
    </w:p>
    <w:p>
      <w:pPr>
        <w:pStyle w:val="Heading2"/>
        <w:spacing w:after="160" w:before="280"/>
      </w:pPr>
      <w:r>
        <w:rPr>
          <w:b/>
          <w:bCs/>
          <w:sz w:val="26"/>
          <w:szCs w:val="26"/>
        </w:rPr>
        <w:t xml:space="preserve">2.4 Deliverable 3 — Git Commit</w:t>
      </w:r>
    </w:p>
    <w:p>
      <w:pPr>
        <w:spacing w:after="120"/>
      </w:pPr>
      <w:r>
        <w:t xml:space="preserve">Commit the two ConvoyConfig.kt changes from today as a single clean commit:</w:t>
      </w:r>
    </w:p>
    <w:p>
      <w:r>
        <w:t xml:space="preserve"/>
      </w:r>
    </w:p>
    <w:p>
      <w:pPr>
        <w:spacing w:after="60"/>
      </w:pPr>
      <w:r>
        <w:rPr>
          <w:rFonts w:ascii="Consolas" w:cs="Consolas" w:eastAsia="Consolas" w:hAnsi="Consolas"/>
          <w:sz w:val="20"/>
          <w:szCs w:val="20"/>
        </w:rPr>
        <w:t xml:space="preserve">cd ~/Meshtastic-Android</w:t>
      </w:r>
    </w:p>
    <w:p>
      <w:pPr>
        <w:spacing w:after="60"/>
      </w:pPr>
      <w:r>
        <w:rPr>
          <w:rFonts w:ascii="Consolas" w:cs="Consolas" w:eastAsia="Consolas" w:hAnsi="Consolas"/>
          <w:sz w:val="20"/>
          <w:szCs w:val="20"/>
        </w:rPr>
        <w:t xml:space="preserve">git add app/src/main/java/com/geeksville/mesh/convoy/ConvoyConfig.kt</w:t>
      </w:r>
    </w:p>
    <w:p>
      <w:pPr>
        <w:spacing w:after="60"/>
      </w:pPr>
      <w:r>
        <w:rPr>
          <w:rFonts w:ascii="Consolas" w:cs="Consolas" w:eastAsia="Consolas" w:hAnsi="Consolas"/>
          <w:sz w:val="20"/>
          <w:szCs w:val="20"/>
        </w:rPr>
        <w:t xml:space="preserve">git commit -m "V3: fix API_BASE_URL path to include convoy_api.php; reset V3_FEATURES_ENABLED=false"</w:t>
      </w:r>
    </w:p>
    <w:p>
      <w:r>
        <w:t xml:space="preserve"/>
      </w:r>
    </w:p>
    <w:p>
      <w:pPr>
        <w:spacing w:after="120"/>
      </w:pPr>
      <w:r>
        <w:t xml:space="preserve">Commit can be done anytime — no rush to align with Sunday's doc work.</w:t>
      </w:r>
    </w:p>
    <w:p>
      <w:pPr>
        <w:pStyle w:val="Heading2"/>
        <w:spacing w:after="160" w:before="280"/>
      </w:pPr>
      <w:r>
        <w:rPr>
          <w:b/>
          <w:bCs/>
          <w:sz w:val="26"/>
          <w:szCs w:val="26"/>
        </w:rPr>
        <w:t xml:space="preserve">2.5 Sunday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660"/>
      </w:tblGrid>
      <w:tr>
        <w:trPr>
          <w:tblHeader/>
        </w:trPr>
        <w:tc>
          <w:tcPr>
            <w:tcW w:type="dxa" w:w="5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w:t>
            </w:r>
          </w:p>
        </w:tc>
        <w:tc>
          <w:tcPr>
            <w:tcW w:type="dxa" w:w="72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Task</w:t>
            </w:r>
          </w:p>
        </w:tc>
        <w:tc>
          <w:tcPr>
            <w:tcW w:type="dxa" w:w="16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Est.</w:t>
            </w:r>
          </w:p>
        </w:tc>
      </w:tr>
      <w:tr>
        <w:tc>
          <w:tcPr>
            <w:tcW w:type="dxa" w:w="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1</w:t>
            </w:r>
          </w:p>
        </w:tc>
        <w:tc>
          <w:tcPr>
            <w:tcW w:type="dxa" w:w="7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Produce GroupTrack_V3_Walkaway_Activity_v1.docx</w:t>
            </w:r>
          </w:p>
        </w:tc>
        <w:tc>
          <w:tcPr>
            <w:tcW w:type="dxa" w:w="16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1 hour</w:t>
            </w:r>
          </w:p>
        </w:tc>
      </w:tr>
      <w:tr>
        <w:tc>
          <w:tcPr>
            <w:tcW w:type="dxa" w:w="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2</w:t>
            </w:r>
          </w:p>
        </w:tc>
        <w:tc>
          <w:tcPr>
            <w:tcW w:type="dxa" w:w="7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Review Walkaway doc, request revisions if needed</w:t>
            </w:r>
          </w:p>
        </w:tc>
        <w:tc>
          <w:tcPr>
            <w:tcW w:type="dxa" w:w="16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30 min</w:t>
            </w:r>
          </w:p>
        </w:tc>
      </w:tr>
      <w:tr>
        <w:tc>
          <w:tcPr>
            <w:tcW w:type="dxa" w:w="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3</w:t>
            </w:r>
          </w:p>
        </w:tc>
        <w:tc>
          <w:tcPr>
            <w:tcW w:type="dxa" w:w="7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Produce GroupTrack_V3_StubbedProcesses_v1.docx</w:t>
            </w:r>
          </w:p>
        </w:tc>
        <w:tc>
          <w:tcPr>
            <w:tcW w:type="dxa" w:w="16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1 hour</w:t>
            </w:r>
          </w:p>
        </w:tc>
      </w:tr>
      <w:tr>
        <w:tc>
          <w:tcPr>
            <w:tcW w:type="dxa" w:w="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4</w:t>
            </w:r>
          </w:p>
        </w:tc>
        <w:tc>
          <w:tcPr>
            <w:tcW w:type="dxa" w:w="7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Review Stubbed Processes doc, request revisions</w:t>
            </w:r>
          </w:p>
        </w:tc>
        <w:tc>
          <w:tcPr>
            <w:tcW w:type="dxa" w:w="16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30 min</w:t>
            </w:r>
          </w:p>
        </w:tc>
      </w:tr>
      <w:tr>
        <w:tc>
          <w:tcPr>
            <w:tcW w:type="dxa" w:w="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5</w:t>
            </w:r>
          </w:p>
        </w:tc>
        <w:tc>
          <w:tcPr>
            <w:tcW w:type="dxa" w:w="7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Git commit ConvoyConfig.kt changes</w:t>
            </w:r>
          </w:p>
        </w:tc>
        <w:tc>
          <w:tcPr>
            <w:tcW w:type="dxa" w:w="16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5 min</w:t>
            </w:r>
          </w:p>
        </w:tc>
      </w:tr>
      <w:tr>
        <w:tc>
          <w:tcPr>
            <w:tcW w:type="dxa" w:w="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6</w:t>
            </w:r>
          </w:p>
        </w:tc>
        <w:tc>
          <w:tcPr>
            <w:tcW w:type="dxa" w:w="7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End-of-day walkaway sign-off</w:t>
            </w:r>
          </w:p>
        </w:tc>
        <w:tc>
          <w:tcPr>
            <w:tcW w:type="dxa" w:w="16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10 min</w:t>
            </w:r>
          </w:p>
        </w:tc>
      </w:tr>
    </w:tbl>
    <w:p>
      <w:r>
        <w:t xml:space="preserve"/>
      </w:r>
    </w:p>
    <w:p>
      <w:pPr>
        <w:pBdr>
          <w:left w:val="single" w:color="E8B93B" w:sz="18" w:space="12"/>
        </w:pBdr>
        <w:shd w:fill="FFF8E1" w:val="clear"/>
        <w:spacing w:after="140" w:before="140"/>
      </w:pPr>
      <w:r>
        <w:rPr>
          <w:i/>
          <w:iCs/>
          <w:sz w:val="22"/>
          <w:szCs w:val="22"/>
        </w:rPr>
        <w:t xml:space="preserve">Sunday is pure deliverable production. No discovery, no debugging, no blockers expected. If something unexpected surfaces, the recourse is to defer to Monday's discussion rather than expand the Sunday scope.</w:t>
      </w:r>
    </w:p>
    <w:p>
      <w:pPr>
        <w:pStyle w:val="Heading1"/>
        <w:spacing w:after="200" w:before="360"/>
      </w:pPr>
      <w:r>
        <w:rPr>
          <w:b/>
          <w:bCs/>
          <w:sz w:val="32"/>
          <w:szCs w:val="32"/>
        </w:rPr>
        <w:t xml:space="preserve">3. Monday's Planning Session — Carryforward (Unchanged)</w:t>
      </w:r>
    </w:p>
    <w:p>
      <w:pPr>
        <w:spacing w:after="120"/>
      </w:pPr>
      <w:r>
        <w:t xml:space="preserve">Monday's agenda and structure remain exactly as previously scoped. Sunday's walkaway completion provides the V3.0 context the Monday discussion can reference, but the discussion itself is about V2.4 final and V2.5 scope decisions.</w:t>
      </w:r>
    </w:p>
    <w:p>
      <w:pPr>
        <w:pStyle w:val="Heading2"/>
        <w:spacing w:after="160" w:before="280"/>
      </w:pPr>
      <w:r>
        <w:rPr>
          <w:b/>
          <w:bCs/>
          <w:sz w:val="26"/>
          <w:szCs w:val="26"/>
        </w:rPr>
        <w:t xml:space="preserve">3.1 Monday Agenda</w:t>
      </w:r>
    </w:p>
    <w:p>
      <w:pPr>
        <w:pStyle w:val="ListParagraph"/>
        <w:numPr>
          <w:ilvl w:val="0"/>
          <w:numId w:val="2"/>
        </w:numPr>
        <w:spacing w:after="80"/>
      </w:pPr>
      <w:r>
        <w:t xml:space="preserve">Brief walkthrough of V3.0 Walkaway Activity Document — confirm V3 is cleanly parked</w:t>
      </w:r>
    </w:p>
    <w:p>
      <w:pPr>
        <w:pStyle w:val="ListParagraph"/>
        <w:numPr>
          <w:ilvl w:val="0"/>
          <w:numId w:val="2"/>
        </w:numPr>
        <w:spacing w:after="80"/>
      </w:pPr>
      <w:r>
        <w:t xml:space="preserve">V2.4 Final scope triage — deployment, lead cart, map sources, Thunderforest removal, Utah OHV overlay, package migration</w:t>
      </w:r>
    </w:p>
    <w:p>
      <w:pPr>
        <w:pStyle w:val="ListParagraph"/>
        <w:numPr>
          <w:ilvl w:val="0"/>
          <w:numId w:val="2"/>
        </w:numPr>
        <w:spacing w:after="80"/>
      </w:pPr>
      <w:r>
        <w:t xml:space="preserve">V2.5 standalone product scope — Map Manager functions pulled forward, Planning Map architecture, SOLO mode as first-class product</w:t>
      </w:r>
    </w:p>
    <w:p>
      <w:pPr>
        <w:pStyle w:val="ListParagraph"/>
        <w:numPr>
          <w:ilvl w:val="0"/>
          <w:numId w:val="2"/>
        </w:numPr>
        <w:spacing w:after="80"/>
      </w:pPr>
      <w:r>
        <w:t xml:space="preserve">iPad implementation decision — V2.5 or V3.0</w:t>
      </w:r>
    </w:p>
    <w:p>
      <w:pPr>
        <w:pStyle w:val="ListParagraph"/>
        <w:numPr>
          <w:ilvl w:val="0"/>
          <w:numId w:val="2"/>
        </w:numPr>
        <w:spacing w:after="80"/>
      </w:pPr>
      <w:r>
        <w:t xml:space="preserve">Fundamentals Freeze Manifest — what V2.4 final locks permanently</w:t>
      </w:r>
    </w:p>
    <w:p>
      <w:pPr>
        <w:pStyle w:val="ListParagraph"/>
        <w:numPr>
          <w:ilvl w:val="0"/>
          <w:numId w:val="2"/>
        </w:numPr>
        <w:spacing w:after="80"/>
      </w:pPr>
      <w:r>
        <w:t xml:space="preserve">Planning Map Charter — architectural boundary with Convoy Map</w:t>
      </w:r>
    </w:p>
    <w:p>
      <w:pPr>
        <w:pStyle w:val="Heading2"/>
        <w:spacing w:after="160" w:before="280"/>
      </w:pPr>
      <w:r>
        <w:rPr>
          <w:b/>
          <w:bCs/>
          <w:sz w:val="26"/>
          <w:szCs w:val="26"/>
        </w:rPr>
        <w:t xml:space="preserve">3.2 Monday Input Documents</w:t>
      </w:r>
    </w:p>
    <w:p>
      <w:pPr>
        <w:pStyle w:val="ListParagraph"/>
        <w:numPr>
          <w:ilvl w:val="0"/>
          <w:numId w:val="2"/>
        </w:numPr>
        <w:spacing w:after="80"/>
      </w:pPr>
      <w:r>
        <w:t xml:space="preserve">GroupTrack_V3_Registration_Paywall_Spec_v2.docx (produced Saturday)</w:t>
      </w:r>
    </w:p>
    <w:p>
      <w:pPr>
        <w:pStyle w:val="ListParagraph"/>
        <w:numPr>
          <w:ilvl w:val="0"/>
          <w:numId w:val="2"/>
        </w:numPr>
        <w:spacing w:after="80"/>
      </w:pPr>
      <w:r>
        <w:t xml:space="preserve">GroupTrack_V3_Online_Offline_Manual_v2.docx (produced Saturday)</w:t>
      </w:r>
    </w:p>
    <w:p>
      <w:pPr>
        <w:pStyle w:val="ListParagraph"/>
        <w:numPr>
          <w:ilvl w:val="0"/>
          <w:numId w:val="2"/>
        </w:numPr>
        <w:spacing w:after="80"/>
      </w:pPr>
      <w:r>
        <w:t xml:space="preserve">GroupTrack_V3_Walkaway_Activity_v1.docx (produced Sunday)</w:t>
      </w:r>
    </w:p>
    <w:p>
      <w:pPr>
        <w:pStyle w:val="ListParagraph"/>
        <w:numPr>
          <w:ilvl w:val="0"/>
          <w:numId w:val="2"/>
        </w:numPr>
        <w:spacing w:after="80"/>
      </w:pPr>
      <w:r>
        <w:t xml:space="preserve">GroupTrack_V3_StubbedProcesses_v1.docx (produced Sunday)</w:t>
      </w:r>
    </w:p>
    <w:p>
      <w:pPr>
        <w:pStyle w:val="Heading2"/>
        <w:spacing w:after="160" w:before="280"/>
      </w:pPr>
      <w:r>
        <w:rPr>
          <w:b/>
          <w:bCs/>
          <w:sz w:val="26"/>
          <w:szCs w:val="26"/>
        </w:rPr>
        <w:t xml:space="preserve">3.3 Monday Expected Output</w:t>
      </w:r>
    </w:p>
    <w:p>
      <w:pPr>
        <w:pStyle w:val="ListParagraph"/>
        <w:numPr>
          <w:ilvl w:val="0"/>
          <w:numId w:val="2"/>
        </w:numPr>
        <w:spacing w:after="80"/>
      </w:pPr>
      <w:r>
        <w:t xml:space="preserve">Signed-off V2.4 final scope with ordered task list</w:t>
      </w:r>
    </w:p>
    <w:p>
      <w:pPr>
        <w:pStyle w:val="ListParagraph"/>
        <w:numPr>
          <w:ilvl w:val="0"/>
          <w:numId w:val="2"/>
        </w:numPr>
        <w:spacing w:after="80"/>
      </w:pPr>
      <w:r>
        <w:t xml:space="preserve">Signed-off V2.5 scope with feature-by-feature triage (accepted, deferred, cut)</w:t>
      </w:r>
    </w:p>
    <w:p>
      <w:pPr>
        <w:pStyle w:val="ListParagraph"/>
        <w:numPr>
          <w:ilvl w:val="0"/>
          <w:numId w:val="2"/>
        </w:numPr>
        <w:spacing w:after="80"/>
      </w:pPr>
      <w:r>
        <w:t xml:space="preserve">iPad target release (V2.5 or V3.0) decision made</w:t>
      </w:r>
    </w:p>
    <w:p>
      <w:pPr>
        <w:pStyle w:val="ListParagraph"/>
        <w:numPr>
          <w:ilvl w:val="0"/>
          <w:numId w:val="2"/>
        </w:numPr>
        <w:spacing w:after="80"/>
      </w:pPr>
      <w:r>
        <w:t xml:space="preserve">Fundamentals Freeze Manifest drafted for codification</w:t>
      </w:r>
    </w:p>
    <w:p>
      <w:pPr>
        <w:pStyle w:val="ListParagraph"/>
        <w:numPr>
          <w:ilvl w:val="0"/>
          <w:numId w:val="2"/>
        </w:numPr>
        <w:spacing w:after="80"/>
      </w:pPr>
      <w:r>
        <w:t xml:space="preserve">Planning Map Charter drafted for codification</w:t>
      </w:r>
    </w:p>
    <w:p>
      <w:pPr>
        <w:pStyle w:val="ListParagraph"/>
        <w:numPr>
          <w:ilvl w:val="0"/>
          <w:numId w:val="2"/>
        </w:numPr>
        <w:spacing w:after="80"/>
      </w:pPr>
      <w:r>
        <w:t xml:space="preserve">Clear go-ahead for V2.4 final implementation session scheduling</w:t>
      </w:r>
    </w:p>
    <w:p>
      <w:pPr>
        <w:pStyle w:val="Heading1"/>
        <w:spacing w:after="200" w:before="360"/>
      </w:pPr>
      <w:r>
        <w:rPr>
          <w:b/>
          <w:bCs/>
          <w:sz w:val="32"/>
          <w:szCs w:val="32"/>
        </w:rPr>
        <w:t xml:space="preserve">4. Quick Reference</w:t>
      </w:r>
    </w:p>
    <w:p>
      <w:pPr>
        <w:pStyle w:val="Heading2"/>
        <w:spacing w:after="160" w:before="280"/>
      </w:pPr>
      <w:r>
        <w:rPr>
          <w:b/>
          <w:bCs/>
          <w:sz w:val="26"/>
          <w:szCs w:val="26"/>
        </w:rPr>
        <w:t xml:space="preserve">4.1 Key File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Purpose</w:t>
            </w:r>
          </w:p>
        </w:tc>
        <w:tc>
          <w:tcPr>
            <w:tcW w:type="dxa" w:w="59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Path</w:t>
            </w:r>
          </w:p>
        </w:tc>
      </w:tr>
      <w:tr>
        <w:tc>
          <w:tcPr>
            <w:tcW w:type="dxa" w:w="3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Repo root</w:t>
            </w:r>
          </w:p>
        </w:tc>
        <w:tc>
          <w:tcPr>
            <w:tcW w:type="dxa" w:w="5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~/Meshtastic-Android/</w:t>
            </w:r>
          </w:p>
        </w:tc>
      </w:tr>
      <w:tr>
        <w:tc>
          <w:tcPr>
            <w:tcW w:type="dxa" w:w="3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ConvoyConfig.kt (edited today)</w:t>
            </w:r>
          </w:p>
        </w:tc>
        <w:tc>
          <w:tcPr>
            <w:tcW w:type="dxa" w:w="5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app/src/main/java/com/geeksville/mesh/convoy/ConvoyConfig.kt</w:t>
            </w:r>
          </w:p>
        </w:tc>
      </w:tr>
      <w:tr>
        <w:tc>
          <w:tcPr>
            <w:tcW w:type="dxa" w:w="3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ConvoySignInScreen.kt</w:t>
            </w:r>
          </w:p>
        </w:tc>
        <w:tc>
          <w:tcPr>
            <w:tcW w:type="dxa" w:w="5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app/src/main/java/com/geeksville/mesh/convoy/ConvoySignInScreen.kt</w:t>
            </w:r>
          </w:p>
        </w:tc>
      </w:tr>
      <w:tr>
        <w:tc>
          <w:tcPr>
            <w:tcW w:type="dxa" w:w="3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ConvoyTermsScreen.kt</w:t>
            </w:r>
          </w:p>
        </w:tc>
        <w:tc>
          <w:tcPr>
            <w:tcW w:type="dxa" w:w="5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app/src/main/java/com/geeksville/mesh/convoy/ConvoyTermsScreen.kt</w:t>
            </w:r>
          </w:p>
        </w:tc>
      </w:tr>
      <w:tr>
        <w:tc>
          <w:tcPr>
            <w:tcW w:type="dxa" w:w="3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ConvoyPrivacyScreen.kt</w:t>
            </w:r>
          </w:p>
        </w:tc>
        <w:tc>
          <w:tcPr>
            <w:tcW w:type="dxa" w:w="5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app/src/main/java/com/geeksville/mesh/convoy/ConvoyPrivacyScreen.kt</w:t>
            </w:r>
          </w:p>
        </w:tc>
      </w:tr>
      <w:tr>
        <w:tc>
          <w:tcPr>
            <w:tcW w:type="dxa" w:w="3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ConvoySessionManager.kt</w:t>
            </w:r>
          </w:p>
        </w:tc>
        <w:tc>
          <w:tcPr>
            <w:tcW w:type="dxa" w:w="5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app/src/main/java/com/geeksville/mesh/convoy/ConvoySessionManager.kt</w:t>
            </w:r>
          </w:p>
        </w:tc>
      </w:tr>
      <w:tr>
        <w:tc>
          <w:tcPr>
            <w:tcW w:type="dxa" w:w="3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ConvoyApiClient.kt</w:t>
            </w:r>
          </w:p>
        </w:tc>
        <w:tc>
          <w:tcPr>
            <w:tcW w:type="dxa" w:w="5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app/src/main/java/com/geeksville/mesh/convoy/ConvoyApiClient.kt</w:t>
            </w:r>
          </w:p>
        </w:tc>
      </w:tr>
      <w:tr>
        <w:tc>
          <w:tcPr>
            <w:tcW w:type="dxa" w:w="3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ConvoyNavigation.kt</w:t>
            </w:r>
          </w:p>
        </w:tc>
        <w:tc>
          <w:tcPr>
            <w:tcW w:type="dxa" w:w="5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app/src/main/java/com/geeksville/mesh/navigation/ConvoyNavigation.kt</w:t>
            </w:r>
          </w:p>
        </w:tc>
      </w:tr>
      <w:tr>
        <w:tc>
          <w:tcPr>
            <w:tcW w:type="dxa" w:w="3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Production keystore</w:t>
            </w:r>
          </w:p>
        </w:tc>
        <w:tc>
          <w:tcPr>
            <w:tcW w:type="dxa" w:w="5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C:/Users/kixaz/grouptrack-release-key.jks</w:t>
            </w:r>
          </w:p>
        </w:tc>
      </w:tr>
      <w:tr>
        <w:tc>
          <w:tcPr>
            <w:tcW w:type="dxa" w:w="3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Build command</w:t>
            </w:r>
          </w:p>
        </w:tc>
        <w:tc>
          <w:tcPr>
            <w:tcW w:type="dxa" w:w="5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./gradlew copyApkToDownloads</w:t>
            </w:r>
          </w:p>
        </w:tc>
      </w:tr>
      <w:tr>
        <w:tc>
          <w:tcPr>
            <w:tcW w:type="dxa" w:w="3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APK output</w:t>
            </w:r>
          </w:p>
        </w:tc>
        <w:tc>
          <w:tcPr>
            <w:tcW w:type="dxa" w:w="5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app/build/outputs/apk/google/debug/app-google-universal-debug.apk</w:t>
            </w:r>
          </w:p>
        </w:tc>
      </w:tr>
    </w:tbl>
    <w:p>
      <w:pPr>
        <w:pStyle w:val="Heading2"/>
        <w:spacing w:after="160" w:before="280"/>
      </w:pPr>
      <w:r>
        <w:rPr>
          <w:b/>
          <w:bCs/>
          <w:sz w:val="26"/>
          <w:szCs w:val="26"/>
        </w:rPr>
        <w:t xml:space="preserve">4.2 Validated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Endpoint</w:t>
            </w:r>
          </w:p>
        </w:tc>
        <w:tc>
          <w:tcPr>
            <w:tcW w:type="dxa" w:w="61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URL</w:t>
            </w:r>
          </w:p>
        </w:tc>
      </w:tr>
      <w:tr>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API base (fixed today)</w:t>
            </w:r>
          </w:p>
        </w:tc>
        <w:tc>
          <w:tcPr>
            <w:tcW w:type="dxa" w:w="6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https://grouptrack.org/convoy_api.php/</w:t>
            </w:r>
          </w:p>
        </w:tc>
      </w:tr>
      <w:tr>
        <w:tc>
          <w:tcPr>
            <w:tcW w:type="dxa" w:w="3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Register endpoint (verified)</w:t>
            </w:r>
          </w:p>
        </w:tc>
        <w:tc>
          <w:tcPr>
            <w:tcW w:type="dxa" w:w="61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https://grouptrack.org/convoy_api.php/users/register</w:t>
            </w:r>
          </w:p>
        </w:tc>
      </w:tr>
      <w:tr>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Direct EC2 IP (bypasses DNS)</w:t>
            </w:r>
          </w:p>
        </w:tc>
        <w:tc>
          <w:tcPr>
            <w:tcW w:type="dxa" w:w="6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https://34.224.89.217/</w:t>
            </w:r>
          </w:p>
        </w:tc>
      </w:tr>
      <w:tr>
        <w:tc>
          <w:tcPr>
            <w:tcW w:type="dxa" w:w="3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Google Cloud Console</w:t>
            </w:r>
          </w:p>
        </w:tc>
        <w:tc>
          <w:tcPr>
            <w:tcW w:type="dxa" w:w="61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https://console.cloud.google.com/ (project: grouptrack-android)</w:t>
            </w:r>
          </w:p>
        </w:tc>
      </w:tr>
    </w:tbl>
    <w:p>
      <w:pPr>
        <w:pStyle w:val="Heading2"/>
        <w:spacing w:after="160" w:before="280"/>
      </w:pPr>
      <w:r>
        <w:rPr>
          <w:b/>
          <w:bCs/>
          <w:sz w:val="26"/>
          <w:szCs w:val="26"/>
        </w:rPr>
        <w:t xml:space="preserve">4.3 Keystore SHA-1 Fingerprints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Keystore</w:t>
            </w:r>
          </w:p>
        </w:tc>
        <w:tc>
          <w:tcPr>
            <w:tcW w:type="dxa" w:w="59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SHA-1</w:t>
            </w:r>
          </w:p>
        </w:tc>
      </w:tr>
      <w:tr>
        <w:tc>
          <w:tcPr>
            <w:tcW w:type="dxa" w:w="3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Debug (~/.android/debug.keystore)</w:t>
            </w:r>
          </w:p>
        </w:tc>
        <w:tc>
          <w:tcPr>
            <w:tcW w:type="dxa" w:w="5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57:9A:A2:AB:73:E1:9C:0C:B9:0A:6A:D0:E6:0B:72:82:B8:94:21:F3</w:t>
            </w:r>
          </w:p>
        </w:tc>
      </w:tr>
      <w:tr>
        <w:tc>
          <w:tcPr>
            <w:tcW w:type="dxa" w:w="3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Production (grouptrack-release-key.jks)</w:t>
            </w:r>
          </w:p>
        </w:tc>
        <w:tc>
          <w:tcPr>
            <w:tcW w:type="dxa" w:w="5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C9:77:28:DB:6A:A9:FB:A2:24:FD:AA:64:81:E4:B1:BB:C7:DE:B7:10</w:t>
            </w:r>
          </w:p>
        </w:tc>
      </w:tr>
    </w:tbl>
    <w:p>
      <w:pPr>
        <w:pStyle w:val="Heading2"/>
        <w:spacing w:after="160" w:before="280"/>
      </w:pPr>
      <w:r>
        <w:rPr>
          <w:b/>
          <w:bCs/>
          <w:sz w:val="26"/>
          <w:szCs w:val="26"/>
        </w:rPr>
        <w:t xml:space="preserve">4.4 Commit Command — Sunday</w:t>
      </w:r>
    </w:p>
    <w:p>
      <w:pPr>
        <w:spacing w:after="60"/>
      </w:pPr>
      <w:r>
        <w:rPr>
          <w:rFonts w:ascii="Consolas" w:cs="Consolas" w:eastAsia="Consolas" w:hAnsi="Consolas"/>
          <w:sz w:val="20"/>
          <w:szCs w:val="20"/>
        </w:rPr>
        <w:t xml:space="preserve">cd ~/Meshtastic-Android</w:t>
      </w:r>
    </w:p>
    <w:p>
      <w:pPr>
        <w:spacing w:after="60"/>
      </w:pPr>
      <w:r>
        <w:rPr>
          <w:rFonts w:ascii="Consolas" w:cs="Consolas" w:eastAsia="Consolas" w:hAnsi="Consolas"/>
          <w:sz w:val="20"/>
          <w:szCs w:val="20"/>
        </w:rPr>
        <w:t xml:space="preserve">git add app/src/main/java/com/geeksville/mesh/convoy/ConvoyConfig.kt</w:t>
      </w:r>
    </w:p>
    <w:p>
      <w:pPr>
        <w:spacing w:after="60"/>
      </w:pPr>
      <w:r>
        <w:rPr>
          <w:rFonts w:ascii="Consolas" w:cs="Consolas" w:eastAsia="Consolas" w:hAnsi="Consolas"/>
          <w:sz w:val="20"/>
          <w:szCs w:val="20"/>
        </w:rPr>
        <w:t xml:space="preserve">git commit -m "V3: fix API_BASE_URL path; reset V3_FEATURES_ENABLED=false"</w:t>
      </w:r>
    </w:p>
    <w:p>
      <w:pPr>
        <w:pStyle w:val="Heading2"/>
        <w:spacing w:after="160" w:before="280"/>
      </w:pPr>
      <w:r>
        <w:rPr>
          <w:b/>
          <w:bCs/>
          <w:sz w:val="26"/>
          <w:szCs w:val="26"/>
        </w:rPr>
        <w:t xml:space="preserve">4.5 Open Items Visible Before Monday</w:t>
      </w:r>
    </w:p>
    <w:p>
      <w:pPr>
        <w:pStyle w:val="ListParagraph"/>
        <w:numPr>
          <w:ilvl w:val="0"/>
          <w:numId w:val="2"/>
        </w:numPr>
        <w:spacing w:after="80"/>
      </w:pPr>
      <w:r>
        <w:t xml:space="preserve">Package migration from com.geeksville.mesh.google to com.grouptrack.android — V2.4 final scope, Monday decides timing</w:t>
      </w:r>
    </w:p>
    <w:p>
      <w:pPr>
        <w:pStyle w:val="ListParagraph"/>
        <w:numPr>
          <w:ilvl w:val="0"/>
          <w:numId w:val="2"/>
        </w:numPr>
        <w:spacing w:after="80"/>
      </w:pPr>
      <w:r>
        <w:t xml:space="preserve">google-services.json download from new Cloud project and repo placement — V2.4 final task</w:t>
      </w:r>
    </w:p>
    <w:p>
      <w:pPr>
        <w:pStyle w:val="ListParagraph"/>
        <w:numPr>
          <w:ilvl w:val="0"/>
          <w:numId w:val="2"/>
        </w:numPr>
        <w:spacing w:after="80"/>
      </w:pPr>
      <w:r>
        <w:t xml:space="preserve">Firebase/Crashlytics re-provisioning for new package — V2.4 final task</w:t>
      </w:r>
    </w:p>
    <w:p>
      <w:pPr>
        <w:pStyle w:val="ListParagraph"/>
        <w:numPr>
          <w:ilvl w:val="0"/>
          <w:numId w:val="2"/>
        </w:numPr>
        <w:spacing w:after="80"/>
      </w:pPr>
      <w:r>
        <w:t xml:space="preserve">Rename first OAuth client from 'debug + release' to 'debug' if easy (optional cleanup)</w:t>
      </w:r>
    </w:p>
    <w:p>
      <w:pPr>
        <w:pStyle w:val="ListParagraph"/>
        <w:numPr>
          <w:ilvl w:val="0"/>
          <w:numId w:val="2"/>
        </w:numPr>
        <w:spacing w:after="80"/>
      </w:pPr>
      <w:r>
        <w:t xml:space="preserve">Production SHA-1 documented for Play Store release path</w:t>
      </w:r>
    </w:p>
    <w:p>
      <w:r>
        <w:t xml:space="preserve"/>
      </w:r>
    </w:p>
    <w:p>
      <w:pPr>
        <w:jc w:val="center"/>
      </w:pPr>
      <w:r>
        <w:rPr>
          <w:i/>
          <w:iCs/>
          <w:color w:val="777777"/>
          <w:sz w:val="18"/>
          <w:szCs w:val="18"/>
        </w:rPr>
        <w:t xml:space="preserve">GroupTrack  |  Session Summary  |  April 18, 2026  |  v1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A6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4A6B"/>
      <w:sz w:val="26"/>
      <w:szCs w:val="26"/>
    </w:rPr>
  </w:style>
  <w:style w:type="paragraph" w:styleId="Heading3">
    <w:name w:val="Heading 3"/>
    <w:basedOn w:val="Normal"/>
    <w:next w:val="Normal"/>
    <w:qFormat/>
    <w:pPr>
      <w:spacing w:after="14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GroupTrack Session Summary — April 18, 2026</dc:title>
  <dc:creator>Fred</dc:creator>
  <cp:lastModifiedBy>Un-named</cp:lastModifiedBy>
  <cp:revision>1</cp:revision>
  <dcterms:created xsi:type="dcterms:W3CDTF">2026-04-18T19:02:03.566Z</dcterms:created>
  <dcterms:modified xsi:type="dcterms:W3CDTF">2026-04-18T19:02:03.567Z</dcterms:modified>
</cp:coreProperties>
</file>

<file path=docProps/custom.xml><?xml version="1.0" encoding="utf-8"?>
<Properties xmlns="http://schemas.openxmlformats.org/officeDocument/2006/custom-properties" xmlns:vt="http://schemas.openxmlformats.org/officeDocument/2006/docPropsVTypes"/>
</file>