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3050"/>
          <w:sz w:val="36"/>
          <w:szCs w:val="36"/>
        </w:rPr>
        <w:t xml:space="preserve">GroupTrack V3.0 Phase B Task List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Document: GroupTrack_V3_PhaseB_Tasks_v2.docx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Updated: April 12, 2026  |  Branch: feature/convoy-event-ride  |  V3_FEATURES_ENABLED = false</w:t>
      </w:r>
    </w:p>
    <w:p>
      <w:pPr>
        <w:spacing w:after="6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Completed — April 3,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ID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Item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PB-12..15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SSL live on grouptrack.org. certbot auto-renewal. API_BASE_URL = https://grouptrack.org/. Path routing fix.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PB-NAV-01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Event/Ride Services icon added to Meshtastic nav bar.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PB-NAV-02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ConvoyServicesChooser — Online/Offline two-button bottom sheet. Wired to tap handler.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PB-SIGN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ConvoySignIn, ConvoySubscription screens built and wired to nav graph.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PB-DASH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ConvoyDashboardScreen stub built. ConvoyFieldRadioScreen stub built. Both wired to nav graph.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V3-FLAG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V3_FEATURES_ENABLED = false in ConvoyConfig.kt. All V3 gated. V2.4 testers unaffected.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Completed — April 12,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ID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Item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SCHEMA-01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ride_status ENUM(pending,open,closed,cancelled,completed) added to rides table. DEFAULT pending.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SCHEMA-02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enrollments.status ENUM updated to invited,accepted,maybe,declined,cancelled. DEFAULT invited.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FOLLOW-01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 /follows implemented on server — synchronous follow with enrollment creation and email stub.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FOLLOW-02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 /follows implemented on server — synchronous unfollow with invited enrollment cleanup.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DASH-PANEL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ConvoyDashboardScreen.kt patched — common RideDisplayPanel composable for sections 2,3,4. Section titles updated. Follow checkbox control.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NP-001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Nightly process NP-001 defined — ride auto-complete. GroupTrack_NightlyProcesses_v1.docx committed to docs/.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Block 1 — Nav Icon Cleanup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1200"/>
        <w:gridCol w:w="1600"/>
        <w:gridCol w:w="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Est.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Status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NAV-01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Replace MeshtasticIcons.Wifi placeholder with proper Services icon.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NAV-02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 repress handler for EventRideServices in Main.kt.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Block 2 — Offline Services Bottom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1200"/>
        <w:gridCol w:w="1600"/>
        <w:gridCol w:w="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Est.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Status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OFF-01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ConvoyOfflineServicesSheet.kt — accordion bottom sheet.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OFF-02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Wire OFFLINE button to sheet.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OFF-03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Field Radio entry → ConvoyApplyRadioScreen.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OFF-04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Map Manager entry → stub ConvoyMapManagerScreen.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OFF-05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Build, install, test all offline sheet entries.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Block 3 — Dashboard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1200"/>
        <w:gridCol w:w="1600"/>
        <w:gridCol w:w="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Est.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Status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DASH-01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Replace stub with full implementation. GET /notifications + /enrollments + /invites.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DASH-02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Inline accept/maybe/decline. Enrollment state machine. Calendar create/update/delete.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DASH-03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Bottom nav inside Dashboard.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DASH-04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 E2E — sign in → dashboard loads with live data.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Block 4 — Enrollment API (NEW — April 12, 2026)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Full specification in GroupTrack_EnrollmentAPI_v1.docx. This block implements the three endpoints and wires state changes to dashboard.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1200"/>
        <w:gridCol w:w="1600"/>
        <w:gridCol w:w="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Est.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Status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ENROLL-01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 /enrollments — create enrollment on Section 4 first response. invite_date=NULL.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DEFINED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ENROLL-02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 /enrollments/{id} — update enrollment status. Sections 2 and 3.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DEFINED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ENROLL-03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 /enrollments?user_id= — fetch all enrollments for dashboard load.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DEFINED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ENROLL-04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Android: enrollment state machine — check record exists, POST vs PUT, calendar create/update/delete.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DEFINED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ENROLL-05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Android: Section 4 — hide DECLINE button. Show ACCEPT and MAYBE only.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DEFINED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ENROLL-06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Android: full dashboard refresh on any enrollment state change or follow/unfollow.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DEFINED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See GroupTrack_EnrollmentAPI_v1.docx for: endpoint specs, state machine table, calendar rules, Section 4 button rules, server write rules.</w:t>
      </w:r>
    </w:p>
    <w:p>
      <w:pPr>
        <w:spacing w:after="6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Block 5 — App Launch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1200"/>
        <w:gridCol w:w="1600"/>
        <w:gridCol w:w="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Est.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Status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LAUNCH-01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LaunchedEffect in MainScreen — wifi + signed in + subscribed → navigate to Dashboard.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LAUNCH-02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Gate behind V3_FEATURES_ENABLED. Test with dev toggle.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A3050"/>
      <w:sz w:val="36"/>
      <w:szCs w:val="36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1A3050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Arial" w:cs="Arial" w:eastAsia="Arial" w:hAnsi="Arial"/>
      <w:b/>
      <w:bCs/>
      <w:color w:val="4AB8E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2026-04-12T18:31:31.382Z</dcterms:created>
  <dcterms:modified xsi:type="dcterms:W3CDTF">2026-04-12T18:31:31.382Z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