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V2.5 Planning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Saturday April 19, 2026  |  Planning Session</w:t>
      </w:r>
    </w:p>
    <w:p>
      <w:pPr>
        <w:pBdr>
          <w:bottom w:val="single" w:color="1F4E79" w:sz="4" w:space="1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Package Migration — GroupTrack ID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Current package: com.geeksville.mesh.google.debug. Target: com.grouptrack.android (or similar). One-time breaking change — must be done before large user tile caches accumulate.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Migration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Move tiles directory: single File.renameTo() on tiles/ folder — atomic, instant, no per-file cost regardless of tile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Target: shared external storage path not tied to package name — survives future package changes and reinstalls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Migration launcher: on first run under new package ID, detect old package tiles path and move to new shared path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Assess migration effort Saturday — if straightforward, include in V2.5 sprint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Tile Storage Path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ID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com.geeksville.mesh.google.debug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com.grouptrack.android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path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/sdcard/Android/data/com.geeksville.mesh.google.debug/files/tiles/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/sdcard/GroupTrack/tiles/  (shared external)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renameTo() on first launch under new package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Tied to package — lost on rename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Survives any future package change or reinstall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New Map Functions — V2.4 Layer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All new map functions built in V2.4 gated layer first. Automatically available in V3.0 since same codebase. No V3.0 architecture impact.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recording interval 1s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V2.4 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ConvoyGpsService.kt line 249: 3000L to 1000L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cart 5-point broadcast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ConvoyLeadTrackBroadcaster.kt. 86-byte packet. PRIVATE_APP portNum 256. 5 points x 1s = 5s window. No channel utilization change.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KML/GPX route overlay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Leaflet omnivore plugin. Android file picker. Pass to WebView via evaluateJavascript. Show/hide toggle. Multiple overlays.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Utah UGRC trail overlay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bounding box query on map pan. CartoCode=4 filter. Tap shows trail name.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USFS national OHV trail overlay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ALLOWED_TERRA_USE 4/5/6 filter. All 50 states NF land.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Post-ride snap-to-trail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Phase 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Nearest-neighbor GPX projection onto trail segments. Requires MAP-01 and MAP-02.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Waypoint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pins, name, show on map, persist.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planning — draw 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GPX from Gaia/OnX/Garmin.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download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with map — select region, download, manage.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Toggle/remove loaded overlays.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Radio Recommendation — Stay on LONG_FAST</w:t>
      </w:r>
    </w:p>
    <w:p>
      <w:r>
        <w:rPr>
          <w:rFonts w:ascii="Arial" w:cs="Arial" w:eastAsia="Arial" w:hAnsi="Arial"/>
          <w:sz w:val="24"/>
          <w:szCs w:val="24"/>
        </w:rPr>
        <w:t xml:space="preserve">Analysis complete. SHORT_FAST range too short for OHV convoy (0.5-1 mile). MEDIUM_FAST borderline. LONG_FAST with MAP-02 multi-point broadcast delivers 1-second effective track resolution at full 3-5 mile range with 25% channel utilization. No modem change required.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V3.0 Map Functional Enhancements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lifecycle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Auto-download on ride enrollment. Tiles tagged by ride. Post-ride tiles purgeable after 30 days. Active/upcoming rides protected.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storage cap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max storage (default 2GB). Auto-purge completed ride tiles when approaching cap.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tile cloud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uploads canonical tile set. Members download on enrollment. Delta sync.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dashboard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used by ride. Purgeable now. Sync status.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Ride-aware tile 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ride tiles auto-download on WiFi before ride date.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C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Open V2.4 Issues for V2.5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Approach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scan button missing — ApplicationRegistrationFailed on app resume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BLE adapter registration on onResume/onPause lifecycle. Find stale GATT cleanup point.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requires power cycle to recover BLE in some scenarios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fix as BLE-01 — proper lifecycle teardown.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Live/Demo mode toggle from V3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 backlog — remove toggle, always live mode.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 warmup shows 0 mph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showing last radio ground_speed during warmup as initial estimate.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GPS standalone track recording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no radio connected, use Android GPS for track recording. GroupTrack as Gaia/OnX replacement.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Saturday Planning Agenda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Review package migration effort estimate — go/no-go for V2.5 sprint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Prioritize MAP-01 through MAP-10 — which items make V2.5 release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Define V2.5 release scope — features, timeline, tester distribution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Review BLE-01/02 fix approach — schedule for V2.5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Discuss standalone GPS track recording (GPS-01) — V2.5 or V2.6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V3.0 Phase C map features — timeline and dependencies</w:t>
      </w:r>
    </w:p>
    <w:p>
      <w:r>
        <w:t xml:space="preserve"/>
      </w:r>
    </w:p>
    <w:p>
      <w:pPr>
        <w:pBdr>
          <w:top w:val="single" w:color="CCCCCC" w:sz="4" w:space="1"/>
        </w:pBdr>
        <w:spacing w:before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GroupTrack  |  GroupTrack_V25_Planning_v1  |  April 16,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2026-04-16T20:07:13.766Z</dcterms:created>
  <dcterms:modified xsi:type="dcterms:W3CDTF">2026-04-16T20:07:13.766Z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