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56"/>
          <w:szCs w:val="56"/>
        </w:rPr>
        <w:t xml:space="preserve">GroupTrack</w:t>
      </w:r>
    </w:p>
    <w:p>
      <w:pPr>
        <w:jc w:val="center"/>
      </w:pPr>
      <w:r>
        <w:rPr>
          <w:color w:val="2E86C1"/>
          <w:sz w:val="30"/>
          <w:szCs w:val="30"/>
        </w:rPr>
        <w:t xml:space="preserve">Product Roadmap V9</w:t>
      </w:r>
    </w:p>
    <w:p>
      <w:pPr>
        <w:jc w:val="center"/>
      </w:pPr>
      <w:r>
        <w:rPr>
          <w:color w:val="888888"/>
          <w:sz w:val="20"/>
          <w:szCs w:val="20"/>
        </w:rPr>
        <w:t xml:space="preserve">Last Updated: March 25, 2026  |  Author: Fred Kix  |  Repo: kixazz25/Meshtastic-Android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GroupTrack sells safe ride awareness and ride awareness notifications. Revenue from individual subscriptions, organizational services, and advertising. Goal: maximize rider base on Android to create organizational demand, then expand to iPad via iOS port of V2.4.</w:t>
            </w:r>
          </w:p>
        </w:tc>
      </w:tr>
    </w:tbl>
    <w:p>
      <w:pPr>
        <w:spacing w:before="60" w:after="60"/>
      </w:pPr>
      <w:r>
        <w:t xml:space="preserve"/>
      </w:r>
    </w:p>
    <w:p>
      <w:pPr>
        <w:pStyle w:val="Heading1"/>
      </w:pPr>
      <w:r>
        <w:rPr>
          <w:b/>
          <w:bCs/>
          <w:color w:val="1A5276"/>
          <w:sz w:val="32"/>
          <w:szCs w:val="32"/>
        </w:rPr>
        <w:t xml:space="preserve">MISSION AND GO-TO-MARKET</w:t>
      </w:r>
    </w:p>
    <w:p>
      <w:pPr>
        <w:pStyle w:val="Heading2"/>
      </w:pPr>
      <w:r>
        <w:rPr>
          <w:b/>
          <w:bCs/>
          <w:color w:val="2E86C1"/>
          <w:sz w:val="26"/>
          <w:szCs w:val="26"/>
        </w:rPr>
        <w:t xml:space="preserve">Value Proposition</w:t>
      </w:r>
    </w:p>
    <w:p>
      <w:pPr>
        <w:spacing w:before="80" w:after="80"/>
      </w:pPr>
      <w:r>
        <w:rPr>
          <w:sz w:val="22"/>
          <w:szCs w:val="22"/>
        </w:rPr>
        <w:t xml:space="preserve">GroupTrack provides safe ride awareness and ride awareness notifications to off-road vehicle riders. Powered by Meshtastic mesh radio — no cellular required during the ride. Coordination, route publishing, and rider networking managed through the GroupTrack platform.</w:t>
      </w:r>
    </w:p>
    <w:p>
      <w:pPr>
        <w:spacing w:before="60" w:after="60"/>
      </w:pPr>
      <w:r>
        <w:t xml:space="preserve"/>
      </w:r>
    </w:p>
    <w:p>
      <w:pPr>
        <w:pStyle w:val="Heading2"/>
      </w:pPr>
      <w:r>
        <w:rPr>
          <w:b/>
          <w:bCs/>
          <w:color w:val="2E86C1"/>
          <w:sz w:val="26"/>
          <w:szCs w:val="26"/>
        </w:rPr>
        <w:t xml:space="preserve">Go-To-Market Strategy</w:t>
      </w:r>
    </w:p>
    <w:p>
      <w:pPr>
        <w:pStyle w:val="ListParagraph"/>
        <w:numPr>
          <w:ilvl w:val="0"/>
          <w:numId w:val="2"/>
        </w:numPr>
      </w:pPr>
      <w:r>
        <w:rPr>
          <w:sz w:val="22"/>
          <w:szCs w:val="22"/>
        </w:rPr>
        <w:t xml:space="preserve">Phase 1 — Android Google Play: Release to maximum riders. Build the community base. Early adopters create noise.</w:t>
      </w:r>
    </w:p>
    <w:p>
      <w:pPr>
        <w:pStyle w:val="ListParagraph"/>
        <w:numPr>
          <w:ilvl w:val="0"/>
          <w:numId w:val="2"/>
        </w:numPr>
      </w:pPr>
      <w:r>
        <w:rPr>
          <w:sz w:val="22"/>
          <w:szCs w:val="22"/>
        </w:rPr>
        <w:t xml:space="preserve">Phase 2 — iPad App Store: Port V2.4 sealed build to iOS via external developer. Parallel workstream. Standalone personal edition — no backend dependency.</w:t>
      </w:r>
    </w:p>
    <w:p>
      <w:pPr>
        <w:pStyle w:val="ListParagraph"/>
        <w:numPr>
          <w:ilvl w:val="0"/>
          <w:numId w:val="2"/>
        </w:numPr>
      </w:pPr>
      <w:r>
        <w:rPr>
          <w:sz w:val="22"/>
          <w:szCs w:val="22"/>
        </w:rPr>
        <w:t xml:space="preserve">Phase 3 — Organizations: Rider base creates organizational demand. Organizations pay to reach that audience.</w:t>
      </w:r>
    </w:p>
    <w:p>
      <w:pPr>
        <w:pStyle w:val="ListParagraph"/>
        <w:numPr>
          <w:ilvl w:val="0"/>
          <w:numId w:val="2"/>
        </w:numPr>
      </w:pPr>
      <w:r>
        <w:rPr>
          <w:sz w:val="22"/>
          <w:szCs w:val="22"/>
        </w:rPr>
        <w:t xml:space="preserve">Phase 4 — Architecture: Evaluate React Native cross-platform port at V4.0 before committing to full iOS rewrite.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The flywheel: More riders → larger regional communities → organizations see value in reaching that audience → org subscriptions fund platform growth → better features attract more riders → advertising value grows with base.</w:t>
            </w:r>
          </w:p>
        </w:tc>
      </w:tr>
    </w:tbl>
    <w:p>
      <w:pPr>
        <w:spacing w:before="60" w:after="60"/>
      </w:pPr>
      <w:r>
        <w:t xml:space="preserve"/>
      </w:r>
    </w:p>
    <w:p>
      <w:pPr>
        <w:pStyle w:val="Heading1"/>
      </w:pPr>
      <w:r>
        <w:rPr>
          <w:b/>
          <w:bCs/>
          <w:color w:val="1A5276"/>
          <w:sz w:val="32"/>
          <w:szCs w:val="32"/>
        </w:rPr>
        <w:t xml:space="preserve">REVENUE MODEL</w:t>
      </w:r>
    </w:p>
    <w:p>
      <w:pPr>
        <w:pStyle w:val="Heading2"/>
      </w:pPr>
      <w:r>
        <w:rPr>
          <w:b/>
          <w:bCs/>
          <w:color w:val="2E86C1"/>
          <w:sz w:val="26"/>
          <w:szCs w:val="26"/>
        </w:rPr>
        <w:t xml:space="preserve">Individual Subscription — One Tier, All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One subscription. $3.00/month. All capabilities unlocked. No feature tiers. No upgrade dialogs. Active subscription = full access. User can be organizer on one ride and rider on another — role is contextual per ride, not a fixed account property.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PLATFORM</w:t>
            </w:r>
          </w:p>
        </w:tc>
        <w:tc>
          <w:tcPr>
            <w:tcW w:type="dxa" w:w="64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BILLING / NET REVENUE</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Google Play (Android)</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$3.00/month via Google Play Billing. Google takes 15%. Net: $2.55/month per subscriber.</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Apple App Store (iPad/iOS)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$3.00/month via Apple In-App Purchase. Apple takes 30%. Net: $2.10/month per subscriber.</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Cross-platform account</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Google Sign-In email as common identifier. Subscribe on Android, use on iPad — same account, same RDS record.</w:t>
            </w:r>
          </w:p>
        </w:tc>
      </w:tr>
    </w:tbl>
    <w:p>
      <w:pPr>
        <w:spacing w:before="60" w:after="60"/>
      </w:pPr>
      <w:r>
        <w:t xml:space="preserve"/>
      </w:r>
    </w:p>
    <w:p>
      <w:pPr>
        <w:pStyle w:val="Heading2"/>
      </w:pPr>
      <w:r>
        <w:rPr>
          <w:b/>
          <w:bCs/>
          <w:color w:val="2E86C1"/>
          <w:sz w:val="26"/>
          <w:szCs w:val="26"/>
        </w:rPr>
        <w:t xml:space="preserve">Organization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SERVICE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1 — Community Ride Posting</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Organization posts sponsored rides visible to all active subscribers in their regional area. Riders self-enroll. Not invite-only — broadcast to entire regional community.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2 — Route Publishing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Organization publishes named ride routes through web services layer. Routes are persistent — not tied to a single event. Route library owned by organization. Examples: OHV parks, guided tour operators, land management agencies.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3 — Regional Marketing Access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Access to active rider demographics within organization's defined geographic area. Direct marketing to opted-in riders. Push ride announcements, event notifications, safety alerts to regional base.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4 — Automated Ride Email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When organization publishes a ride, automated email sent to all opted-in active riders in the region via AWS SES. Email includes ride details, route preview, enrollment deep link. Delivery tracking: sent, opened, enrolled per publication.</w:t>
            </w:r>
          </w:p>
        </w:tc>
      </w:tr>
    </w:tbl>
    <w:p>
      <w:pPr>
        <w:spacing w:before="60" w:after="60"/>
      </w:pPr>
      <w:r>
        <w:t xml:space="preserve"/>
      </w:r>
    </w:p>
    <w:p>
      <w:pPr>
        <w:pStyle w:val="Heading2"/>
      </w:pPr>
      <w:r>
        <w:rPr>
          <w:b/>
          <w:bCs/>
          <w:color w:val="2E86C1"/>
          <w:sz w:val="26"/>
          <w:szCs w:val="26"/>
        </w:rPr>
        <w:t xml:space="preserve">Advertising Revenue</w:t>
      </w:r>
    </w:p>
    <w:p>
      <w:pPr>
        <w:spacing w:before="80" w:after="80"/>
      </w:pPr>
      <w:r>
        <w:rPr>
          <w:sz w:val="22"/>
          <w:szCs w:val="22"/>
        </w:rPr>
        <w:t xml:space="preserve">Third revenue stream activated when rider base reaches meaningful scale. Non-intrusive placement only — never on safety-critical screens (convoy HUD, radio config, GPS recording). Placement on browse, enrollment, route library, and post-ride summary screens.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ADVERTISER TYPE</w:t>
            </w:r>
          </w:p>
        </w:tc>
        <w:tc>
          <w:tcPr>
            <w:tcW w:type="dxa" w:w="5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EXAMPLES</w:t>
            </w:r>
          </w:p>
        </w:tc>
      </w:tr>
      <w:tr>
        <w:tc>
          <w:tcPr>
            <w:tcW w:type="dxa" w:w="3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Radio hardware vendors</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Meshtastic device makers, LoRa radio suppliers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OHV gear and accessories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Helmets, recovery gear, navigation equipment</w:t>
            </w:r>
          </w:p>
        </w:tc>
      </w:tr>
      <w:tr>
        <w:tc>
          <w:tcPr>
            <w:tcW w:type="dxa" w:w="3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Trail and event sponsors</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OHV parks, guided tour operators, land access orgs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Insurance providers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OHV and off-road vehicle insurance</w:t>
            </w:r>
          </w:p>
        </w:tc>
      </w:tr>
      <w:tr>
        <w:tc>
          <w:tcPr>
            <w:tcW w:type="dxa" w:w="3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Regional businesses</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Gas stations, repair shops, camping near trail areas</w:t>
            </w:r>
          </w:p>
        </w:tc>
      </w:tr>
    </w:tbl>
    <w:p>
      <w:pPr>
        <w:spacing w:before="60" w:after="60"/>
      </w:pPr>
      <w:r>
        <w:t xml:space="preserve"/>
      </w:r>
    </w:p>
    <w:p>
      <w:pPr>
        <w:pStyle w:val="Heading1"/>
      </w:pPr>
      <w:r>
        <w:rPr>
          <w:b/>
          <w:bCs/>
          <w:color w:val="1A5276"/>
          <w:sz w:val="32"/>
          <w:szCs w:val="32"/>
        </w:rPr>
        <w:t xml:space="preserve">PLATFORM ARCHITECTURE</w:t>
      </w:r>
    </w:p>
    <w:p>
      <w:pPr>
        <w:pStyle w:val="Heading2"/>
      </w:pPr>
      <w:r>
        <w:rPr>
          <w:b/>
          <w:bCs/>
          <w:color w:val="2E86C1"/>
          <w:sz w:val="26"/>
          <w:szCs w:val="26"/>
        </w:rPr>
        <w:t xml:space="preserve">Technology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LAYER</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Layer 1 — Radio Engine</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Meshtastic fork. BLE pairing, radio config, mesh protocol. Native per platform — Android fork now, iOS fork at V5.0. Open source GPL. Thin as possible — radio plumbing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Layer 2 — GroupTrack App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Ride management, map display, convoy HUD, notifications, route publishing. Native Android V2.x-V4.0. React Native evaluation at V4.0. This is the product and brand.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Layer 3 — AWS Backend</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PHP REST API on EC2. RDS MySQL. S3/EC2 tile storage. SES email distribution. Serves Android and iOS from same API. Subscription validation for both Google Play and Apple IAP.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Layer 4 — Web Services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Portable web layer for non-radio functions. Ride browsing, route library, org pages, marketing. Works on any device — iPad Safari, desktop browser. Built on same V3.0 API. No App Store required.</w:t>
            </w:r>
          </w:p>
        </w:tc>
      </w:tr>
    </w:tbl>
    <w:p>
      <w:pPr>
        <w:spacing w:before="60" w:after="60"/>
      </w:pPr>
      <w:r>
        <w:t xml:space="preserve"/>
      </w:r>
    </w:p>
    <w:p>
      <w:pPr>
        <w:pStyle w:val="Heading2"/>
      </w:pPr>
      <w:r>
        <w:rPr>
          <w:b/>
          <w:bCs/>
          <w:color w:val="2E86C1"/>
          <w:sz w:val="26"/>
          <w:szCs w:val="26"/>
        </w:rPr>
        <w:t xml:space="preserve">iPad Strategy</w:t>
      </w:r>
    </w:p>
    <w:p>
      <w:pPr>
        <w:pStyle w:val="ListParagraph"/>
        <w:numPr>
          <w:ilvl w:val="0"/>
          <w:numId w:val="2"/>
        </w:numPr>
      </w:pPr>
      <w:r>
        <w:rPr>
          <w:sz w:val="22"/>
          <w:szCs w:val="22"/>
        </w:rPr>
        <w:t xml:space="preserve">V2.4 sealed build is the iOS port source — minimum viable field product with offline maps.</w:t>
      </w:r>
    </w:p>
    <w:p>
      <w:pPr>
        <w:pStyle w:val="ListParagraph"/>
        <w:numPr>
          <w:ilvl w:val="0"/>
          <w:numId w:val="2"/>
        </w:numPr>
      </w:pPr>
      <w:r>
        <w:rPr>
          <w:sz w:val="22"/>
          <w:szCs w:val="22"/>
        </w:rPr>
        <w:t xml:space="preserve">External iOS developer engaged after V2.4 seal. Works from GitHub V2.4 branch. Fixed scope — no moving target.</w:t>
      </w:r>
    </w:p>
    <w:p>
      <w:pPr>
        <w:pStyle w:val="ListParagraph"/>
        <w:numPr>
          <w:ilvl w:val="0"/>
          <w:numId w:val="2"/>
        </w:numPr>
      </w:pPr>
      <w:r>
        <w:rPr>
          <w:sz w:val="22"/>
          <w:szCs w:val="22"/>
        </w:rPr>
        <w:t xml:space="preserve">iOS personal edition = standalone app, no backend, one-time purchase or $3.00/month subscription.</w:t>
      </w:r>
    </w:p>
    <w:p>
      <w:pPr>
        <w:pStyle w:val="ListParagraph"/>
        <w:numPr>
          <w:ilvl w:val="0"/>
          <w:numId w:val="2"/>
        </w:numPr>
      </w:pPr>
      <w:r>
        <w:rPr>
          <w:sz w:val="22"/>
          <w:szCs w:val="22"/>
        </w:rPr>
        <w:t xml:space="preserve">When V3.0 backend launches, iOS app connects to same AWS API as Android.</w:t>
      </w:r>
    </w:p>
    <w:p>
      <w:pPr>
        <w:pStyle w:val="ListParagraph"/>
        <w:numPr>
          <w:ilvl w:val="0"/>
          <w:numId w:val="2"/>
        </w:numPr>
      </w:pPr>
      <w:r>
        <w:rPr>
          <w:sz w:val="22"/>
          <w:szCs w:val="22"/>
        </w:rPr>
        <w:t xml:space="preserve">Apple Developer Program enrollment required — $99/year — begin enrollment during V2.4 development.</w:t>
      </w:r>
    </w:p>
    <w:p>
      <w:pPr>
        <w:pStyle w:val="ListParagraph"/>
        <w:numPr>
          <w:ilvl w:val="0"/>
          <w:numId w:val="2"/>
        </w:numPr>
      </w:pPr>
      <w:r>
        <w:rPr>
          <w:sz w:val="22"/>
          <w:szCs w:val="22"/>
        </w:rPr>
        <w:t xml:space="preserve">React Native evaluation at V4.0 determines whether V5.0 is a native Swift rewrite or cross-platform 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The $60 Android tablet is the recommended field device until iPad iOS port is available. Full GroupTrack functionality. Same APK as phone. Larger screen for better map visibility during rides.</w:t>
            </w:r>
          </w:p>
        </w:tc>
      </w:tr>
    </w:tbl>
    <w:p>
      <w:pPr>
        <w:spacing w:before="60" w:after="60"/>
      </w:pPr>
      <w:r>
        <w:t xml:space="preserve"/>
      </w:r>
    </w:p>
    <w:p>
      <w:pPr>
        <w:pStyle w:val="Heading1"/>
      </w:pPr>
      <w:r>
        <w:rPr>
          <w:b/>
          <w:bCs/>
          <w:color w:val="1A5276"/>
          <w:sz w:val="32"/>
          <w:szCs w:val="32"/>
        </w:rPr>
        <w:t xml:space="preserve">RELEASE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40"/>
        <w:gridCol w:w="492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VERSION</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PLATFORM</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c>
          <w:tcPr>
            <w:tcW w:type="dxa" w:w="49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V2.3</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SEALED</w:t>
            </w:r>
          </w:p>
        </w:tc>
        <w:tc>
          <w:tcPr>
            <w:tcW w:type="dxa" w:w="4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Single-boot radio config, GroupTrack rebrand, map tile fixes. Field test APK only. Not a product release.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86C1"/>
                <w:sz w:val="18"/>
                <w:szCs w:val="18"/>
              </w:rPr>
              <w:t xml:space="preserve">IN PROGRESS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Simple offline maps. Last standalone Android build. Seals as iOS port source for iPad personal edition.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V2.4-iOS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iPad (iOS)</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8E44AD"/>
                <w:sz w:val="18"/>
                <w:szCs w:val="18"/>
              </w:rPr>
              <w:t xml:space="preserve">PARALLEL</w:t>
            </w:r>
          </w:p>
        </w:tc>
        <w:tc>
          <w:tcPr>
            <w:tcW w:type="dxa" w:w="4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External developer port of sealed V2.4 to iOS. Personal edition. Standalone — no backend. Apple App Store. Parallel workstream begins after V2.4 Android seal.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 + AWS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PLANNED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First production release. Google Sign-In, AWS RDS, PHP API, Google Play $3.00/month billing, ride distribution, AWS SES email, follow relationships.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 + AWS</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PLANNED</w:t>
            </w:r>
          </w:p>
        </w:tc>
        <w:tc>
          <w:tcPr>
            <w:tcW w:type="dxa" w:w="4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Full map distribution. AWS tile staging. Level 1 and Level 2 dedup. TileSyncWorker. React Native architecture evaluation.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 + iPad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PLANNED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 cross-platform. React Native or native Swift depending on V4.0 decision. Apple IAP. Full feature parity Android and iPad.</w:t>
            </w:r>
          </w:p>
        </w:tc>
      </w:tr>
    </w:tbl>
    <w:p>
      <w:pPr>
        <w:spacing w:before="60" w:after="60"/>
      </w:pPr>
      <w:r>
        <w:t xml:space="preserve"/>
      </w:r>
    </w:p>
    <w:p>
      <w:pPr>
        <w:pStyle w:val="Heading1"/>
      </w:pPr>
      <w:r>
        <w:rPr>
          <w:b/>
          <w:bCs/>
          <w:color w:val="1A5276"/>
          <w:sz w:val="32"/>
          <w:szCs w:val="32"/>
        </w:rPr>
        <w:t xml:space="preserve">V2.3 — SEALED  |  March 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SEALED. Zero open items. APK: GroupTrack-V2.3-debug.apk. Field tester distribution only.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BL-02</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LoRa channel_num fix. MHz input in Capture Master Config. channel_num = round((freqMhz-902.125)/0.250)+1. User enters 903.125 → channel_num=5. Verified 3 radios.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BL-03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PSK in binary. InstallProfileUseCase.installChannels() inside beginEditSettings/commitEditSettings. Decodes channel_url via CommonUri.parse().toChannelSet(). Single-boot proven.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RADIO-01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Single-boot apply. Auto-reconnect uiViewModel.setDeviceAddress(n) at i==15, setDeviceAddress(saved) at i==12. 1500ms delay then onProceed(). WRITE CHANNEL button removed.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REBRAND-01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GroupTrack branding. App launcher, GPS notifications, nav bar, submenu header, splash UTV image.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Tile URLs. SAT=Esri, HYB=Google, TOPO=Esri Topo, RD=Carto Voyager. All 4 working.</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Branch</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feature/convoy-event-ride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APK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GroupTrack-V2.3-debug.apk  |  ~/Downloads/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Device</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8624SBCEDF00001789  |  !1d5bdc79  |  tracker-t1000-e fw 2.6.11.60ec05e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Master Config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loraChannelNum=5 (903.125 MHz). Committed to app/src/main/assets/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AWS RDS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convoy-tracker-db.cudtjxrtdbql.us-east-1.rds.amazonaws.com  |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AWS EC2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BLOCKED — support case pending</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Domain</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GroupTrack.org — registered</w:t>
            </w:r>
          </w:p>
        </w:tc>
      </w:tr>
    </w:tbl>
    <w:p>
      <w:pPr>
        <w:spacing w:before="60" w:after="60"/>
      </w:pPr>
      <w:r>
        <w:t xml:space="preserve"/>
      </w:r>
    </w:p>
    <w:p>
      <w:pPr>
        <w:pStyle w:val="Heading1"/>
      </w:pPr>
      <w:r>
        <w:rPr>
          <w:b/>
          <w:bCs/>
          <w:color w:val="1A5276"/>
          <w:sz w:val="32"/>
          <w:szCs w:val="32"/>
        </w:rPr>
        <w:t xml:space="preserve">V2.4 — SIMPLE OFFLINE MAPS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LAST STANDALONE ANDROID RELEASE. No AWS. No accounts. Proves offline tile process on single device. All logic ports directly to V4.0 without rewrite. Upon seal becomes iOS port source for V2.4-iOS parallel workstream.</w:t>
            </w:r>
          </w:p>
        </w:tc>
      </w:tr>
    </w:tbl>
    <w:p>
      <w:pPr>
        <w:spacing w:before="60" w:after="60"/>
      </w:pPr>
      <w:r>
        <w:t xml:space="preserve"/>
      </w:r>
    </w:p>
    <w:p>
      <w:pPr>
        <w:pStyle w:val="Heading2"/>
      </w:pPr>
      <w:r>
        <w:rPr>
          <w:b/>
          <w:bCs/>
          <w:color w:val="2E86C1"/>
          <w:sz w:val="26"/>
          <w:szCs w:val="26"/>
        </w:rPr>
        <w:t xml:space="preserve">Seal Criteria</w:t>
      </w:r>
    </w:p>
    <w:p>
      <w:pPr>
        <w:pStyle w:val="ListParagraph"/>
        <w:numPr>
          <w:ilvl w:val="0"/>
          <w:numId w:val="2"/>
        </w:numPr>
      </w:pPr>
      <w:r>
        <w:rPr>
          <w:sz w:val="22"/>
          <w:szCs w:val="22"/>
        </w:rPr>
        <w:t xml:space="preserve">Draw bounding box on live map via Leaflet rectangle tool</w:t>
      </w:r>
    </w:p>
    <w:p>
      <w:pPr>
        <w:pStyle w:val="ListParagraph"/>
        <w:numPr>
          <w:ilvl w:val="0"/>
          <w:numId w:val="2"/>
        </w:numPr>
      </w:pPr>
      <w:r>
        <w:rPr>
          <w:sz w:val="22"/>
          <w:szCs w:val="22"/>
        </w:rPr>
        <w:t xml:space="preserve">Tile count and MB estimated — blocked if over 500MB ceiling</w:t>
      </w:r>
    </w:p>
    <w:p>
      <w:pPr>
        <w:pStyle w:val="ListParagraph"/>
        <w:numPr>
          <w:ilvl w:val="0"/>
          <w:numId w:val="2"/>
        </w:numPr>
      </w:pPr>
      <w:r>
        <w:rPr>
          <w:sz w:val="22"/>
          <w:szCs w:val="22"/>
        </w:rPr>
        <w:t xml:space="preserve">Tiles downloaded to device local storage from tile providers</w:t>
      </w:r>
    </w:p>
    <w:p>
      <w:pPr>
        <w:pStyle w:val="ListParagraph"/>
        <w:numPr>
          <w:ilvl w:val="0"/>
          <w:numId w:val="2"/>
        </w:numPr>
      </w:pPr>
      <w:r>
        <w:rPr>
          <w:sz w:val="22"/>
          <w:szCs w:val="22"/>
        </w:rPr>
        <w:t xml:space="preserve">Leaflet serves from local storage with WiFi off</w:t>
      </w:r>
    </w:p>
    <w:p>
      <w:pPr>
        <w:pStyle w:val="ListParagraph"/>
        <w:numPr>
          <w:ilvl w:val="0"/>
          <w:numId w:val="2"/>
        </w:numPr>
      </w:pPr>
      <w:r>
        <w:rPr>
          <w:sz w:val="22"/>
          <w:szCs w:val="22"/>
        </w:rPr>
        <w:t xml:space="preserve">All 4 tile types (SAT/HYB/TOPO/RD) verified offline at z10-z18</w:t>
      </w:r>
    </w:p>
    <w:p>
      <w:pPr>
        <w:pStyle w:val="ListParagraph"/>
        <w:numPr>
          <w:ilvl w:val="0"/>
          <w:numId w:val="2"/>
        </w:numPr>
      </w:pPr>
      <w:r>
        <w:rPr>
          <w:sz w:val="22"/>
          <w:szCs w:val="22"/>
        </w:rPr>
        <w:t xml:space="preserve">Zero open items — clean enough to hand to external iOS developer</w:t>
      </w:r>
    </w:p>
    <w:p>
      <w:pPr>
        <w:spacing w:before="60" w:after="60"/>
      </w:pPr>
      <w:r>
        <w:t xml:space="preserve"/>
      </w:r>
    </w:p>
    <w:p>
      <w:pPr>
        <w:pStyle w:val="Heading2"/>
      </w:pPr>
      <w:r>
        <w:rPr>
          <w:b/>
          <w:bCs/>
          <w:color w:val="2E86C1"/>
          <w:sz w:val="26"/>
          <w:szCs w:val="26"/>
        </w:rPr>
        <w:t xml:space="preserve">Required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Leaflet draw tool. Leaflet.draw rectangle via CDN in convoy_map.html. activateDrawMode() via evaluateJavascript. On draw: Android.onAreaSelected(n,s,e,w). DOWNLOAD REGION button in gear panel triggers draw.</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 calculator. ConvoyTileCalculator.kt. calculateTiles(n,s,e,w,zMin=10,zMax=18): List&lt;TileKey&gt;. TileKey=data class(z,x,y). Web Mercator math. x=floor((lon+180)/360*2^z). y=floor((1-ln(tan+sec)/pi)/2*2^z).</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Size estimator. estimateSizeMB = tiles.size*15f/1024f. Ceiling=500MB. Dialog: X tiles, Y MB. Block if over ceiling.</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 downloader. Coroutine-based. Downloads from active tile source URL. Saves to filesDir/tiles/{source}/{z}/{x}/{y}.png. Progress callback. Cancellable. Retry once on failure.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Leaflet local serving. setTileUrl() detects file:// prefix. WebView allowFileAccessFromFileURLs=true. Path: file:///data/user/0/com.geeksville.mesh.google.debug/files/tiles/{source}/{z}/{x}/{y}.png.</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Download progress UI. ProgressBar in gear panel. X of Y tiles, Z MB remaining. CANCEL button. Summary on completion.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Region list. Scrollable in gear panel. Source, tile count, size, date. DELETE per region. SharedPreferences JSON.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Offline indicator. Green dot = online. Blue dot = local cache. Based on current tile path prefix.</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V24-09</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Field test. WiFi off. All 4 tile types z10-z18. No network requests. Pass/fail documented.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Backlog from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BL-01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GPS slider flush. Material3 internal padding. Needs custom composable or requiredWidth. Cosmetic only.</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SIM/LIVE button removal. ConvoyScreen.kt ~line 574. Python patch with brace validation required.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MAP-04</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Thunderforest Outdoors. Free key from thunderforest.com/maps/outdoors/.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Node map channel filter. Compare node.channel to WorkingConfig.channelName.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UI-04</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RECORD button Z-order. Disconnect overlay covers button.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Module fields Verify. Wire moduleConfigFlow for real comparison.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1"/>
      </w:pPr>
      <w:r>
        <w:rPr>
          <w:b/>
          <w:bCs/>
          <w:color w:val="1A5276"/>
          <w:sz w:val="32"/>
          <w:szCs w:val="32"/>
        </w:rPr>
        <w:t xml:space="preserve">V2.4-iOS — iPAD PERSONAL EDITION  |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5" w:val="clear"/>
            <w:tcMar>
              <w:top w:type="dxa" w:w="100"/>
              <w:left w:type="dxa" w:w="150"/>
              <w:bottom w:type="dxa" w:w="100"/>
              <w:right w:type="dxa" w:w="150"/>
            </w:tcMar>
          </w:tcPr>
          <w:p>
            <w:r>
              <w:rPr>
                <w:i/>
                <w:iCs/>
                <w:sz w:val="20"/>
                <w:szCs w:val="20"/>
              </w:rPr>
              <w:t xml:space="preserve">PARALLEL WORKSTREAM. Begins after V2.4 Android seal. External iOS developer. Fixed scope — V2.4 feature set only. No backend. Standalone field product. Apple App Store distribution.</w:t>
            </w:r>
          </w:p>
        </w:tc>
      </w:tr>
    </w:tbl>
    <w:p>
      <w:pPr>
        <w:spacing w:before="60" w:after="60"/>
      </w:pPr>
      <w:r>
        <w:t xml:space="preserve"/>
      </w:r>
    </w:p>
    <w:p>
      <w:pPr>
        <w:pStyle w:val="Heading2"/>
      </w:pPr>
      <w:r>
        <w:rPr>
          <w:b/>
          <w:bCs/>
          <w:color w:val="2E86C1"/>
          <w:sz w:val="26"/>
          <w:szCs w:val="26"/>
        </w:rPr>
        <w:t xml:space="preserve">Scope — What Is Included</w:t>
      </w:r>
    </w:p>
    <w:p>
      <w:pPr>
        <w:pStyle w:val="ListParagraph"/>
        <w:numPr>
          <w:ilvl w:val="0"/>
          <w:numId w:val="2"/>
        </w:numPr>
      </w:pPr>
      <w:r>
        <w:rPr>
          <w:sz w:val="22"/>
          <w:szCs w:val="22"/>
        </w:rPr>
        <w:t xml:space="preserve">Full GroupTrack convoy HUD — GROUP and MY CART modes</w:t>
      </w:r>
    </w:p>
    <w:p>
      <w:pPr>
        <w:pStyle w:val="ListParagraph"/>
        <w:numPr>
          <w:ilvl w:val="0"/>
          <w:numId w:val="2"/>
        </w:numPr>
      </w:pPr>
      <w:r>
        <w:rPr>
          <w:sz w:val="22"/>
          <w:szCs w:val="22"/>
        </w:rPr>
        <w:t xml:space="preserve">Offline map download — draw area, download tiles, serve offline</w:t>
      </w:r>
    </w:p>
    <w:p>
      <w:pPr>
        <w:pStyle w:val="ListParagraph"/>
        <w:numPr>
          <w:ilvl w:val="0"/>
          <w:numId w:val="2"/>
        </w:numPr>
      </w:pPr>
      <w:r>
        <w:rPr>
          <w:sz w:val="22"/>
          <w:szCs w:val="22"/>
        </w:rPr>
        <w:t xml:space="preserve">All 4 map tile types — SAT, HYB, TOPO, RD</w:t>
      </w:r>
    </w:p>
    <w:p>
      <w:pPr>
        <w:pStyle w:val="ListParagraph"/>
        <w:numPr>
          <w:ilvl w:val="0"/>
          <w:numId w:val="2"/>
        </w:numPr>
      </w:pPr>
      <w:r>
        <w:rPr>
          <w:sz w:val="22"/>
          <w:szCs w:val="22"/>
        </w:rPr>
        <w:t xml:space="preserve">GPS track recording</w:t>
      </w:r>
    </w:p>
    <w:p>
      <w:pPr>
        <w:pStyle w:val="ListParagraph"/>
        <w:numPr>
          <w:ilvl w:val="0"/>
          <w:numId w:val="2"/>
        </w:numPr>
      </w:pPr>
      <w:r>
        <w:rPr>
          <w:sz w:val="22"/>
          <w:szCs w:val="22"/>
        </w:rPr>
        <w:t xml:space="preserve">Single-boot radio config via Meshtastic-iOS BLE</w:t>
      </w:r>
    </w:p>
    <w:p>
      <w:pPr>
        <w:pStyle w:val="ListParagraph"/>
        <w:numPr>
          <w:ilvl w:val="0"/>
          <w:numId w:val="2"/>
        </w:numPr>
      </w:pPr>
      <w:r>
        <w:rPr>
          <w:sz w:val="22"/>
          <w:szCs w:val="22"/>
        </w:rPr>
        <w:t xml:space="preserve">GroupTrack branding — splash, icons, labels</w:t>
      </w:r>
    </w:p>
    <w:p>
      <w:pPr>
        <w:pStyle w:val="ListParagraph"/>
        <w:numPr>
          <w:ilvl w:val="0"/>
          <w:numId w:val="2"/>
        </w:numPr>
      </w:pPr>
      <w:r>
        <w:rPr>
          <w:sz w:val="22"/>
          <w:szCs w:val="22"/>
        </w:rPr>
        <w:t xml:space="preserve">Manual radio pairing — same as Android V2.4</w:t>
      </w:r>
    </w:p>
    <w:p>
      <w:pPr>
        <w:spacing w:before="60" w:after="60"/>
      </w:pPr>
      <w:r>
        <w:t xml:space="preserve"/>
      </w:r>
    </w:p>
    <w:p>
      <w:pPr>
        <w:pStyle w:val="Heading2"/>
      </w:pPr>
      <w:r>
        <w:rPr>
          <w:b/>
          <w:bCs/>
          <w:color w:val="2E86C1"/>
          <w:sz w:val="26"/>
          <w:szCs w:val="26"/>
        </w:rPr>
        <w:t xml:space="preserve">Scope — What Is NOT Included</w:t>
      </w:r>
    </w:p>
    <w:p>
      <w:pPr>
        <w:pStyle w:val="ListParagraph"/>
        <w:numPr>
          <w:ilvl w:val="0"/>
          <w:numId w:val="2"/>
        </w:numPr>
      </w:pPr>
      <w:r>
        <w:rPr>
          <w:sz w:val="22"/>
          <w:szCs w:val="22"/>
        </w:rPr>
        <w:t xml:space="preserve">No backend — no accounts, no AWS, no subscriptions in personal edition</w:t>
      </w:r>
    </w:p>
    <w:p>
      <w:pPr>
        <w:pStyle w:val="ListParagraph"/>
        <w:numPr>
          <w:ilvl w:val="0"/>
          <w:numId w:val="2"/>
        </w:numPr>
      </w:pPr>
      <w:r>
        <w:rPr>
          <w:sz w:val="22"/>
          <w:szCs w:val="22"/>
        </w:rPr>
        <w:t xml:space="preserve">No ride creation or invite distribution</w:t>
      </w:r>
    </w:p>
    <w:p>
      <w:pPr>
        <w:pStyle w:val="ListParagraph"/>
        <w:numPr>
          <w:ilvl w:val="0"/>
          <w:numId w:val="2"/>
        </w:numPr>
      </w:pPr>
      <w:r>
        <w:rPr>
          <w:sz w:val="22"/>
          <w:szCs w:val="22"/>
        </w:rPr>
        <w:t xml:space="preserve">No follow relationships</w:t>
      </w:r>
    </w:p>
    <w:p>
      <w:pPr>
        <w:pStyle w:val="ListParagraph"/>
        <w:numPr>
          <w:ilvl w:val="0"/>
          <w:numId w:val="2"/>
        </w:numPr>
      </w:pPr>
      <w:r>
        <w:rPr>
          <w:sz w:val="22"/>
          <w:szCs w:val="22"/>
        </w:rPr>
        <w:t xml:space="preserve">No organizational features</w:t>
      </w:r>
    </w:p>
    <w:p>
      <w:pPr>
        <w:pStyle w:val="ListParagraph"/>
        <w:numPr>
          <w:ilvl w:val="0"/>
          <w:numId w:val="2"/>
        </w:numPr>
      </w:pPr>
      <w:r>
        <w:rPr>
          <w:sz w:val="22"/>
          <w:szCs w:val="22"/>
        </w:rPr>
        <w:t xml:space="preserve">No map region management beyond local device</w:t>
      </w:r>
    </w:p>
    <w:p>
      <w:pPr>
        <w:spacing w:before="60" w:after="60"/>
      </w:pPr>
      <w:r>
        <w:t xml:space="preserve"/>
      </w:r>
    </w:p>
    <w:p>
      <w:pPr>
        <w:pStyle w:val="Heading2"/>
      </w:pPr>
      <w:r>
        <w:rPr>
          <w:b/>
          <w:bCs/>
          <w:color w:val="2E86C1"/>
          <w:sz w:val="26"/>
          <w:szCs w:val="26"/>
        </w:rPr>
        <w:t xml:space="preserve">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iOS-01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Fork meshtastic/Meshtastic-iOS from GitHub. Create branch feature/grouptrack-v24. This provides the radio engine — BLE pairing, CoreBluetooth, mesh protocol.</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iOS-02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Apple Developer Program enrollment. $99/year. Required before TestFlight or App Store submission. Begin enrollment during V2.4 Android development.</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iOS-03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Port GroupTrack coordination layer. Convoy HUD, map display, GPS recording. Reference V2.4 Android source. SwiftUI implementation.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iOS-04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Leaflet map integration. WKWebView loads convoy_map.html. Same HTML/JS asset as Android. JavaScript bridge for tile URL switching and area selection.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iOS-05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Offline tile download. Same logic as Android V2.4 tile calculator and downloader. Swift implementation. Store to app Documents directory.</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iOS-06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Apple IAP subscription. grouptrack_monthly at $3.00/month. StoreKit 2 implementation. Validates on launch.</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iOS-07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TestFlight beta distribution. Build and distribute to authorized testers before App Store submission.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iOS-08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 Store submission. com.grouptrack.ios package ID. App Store review — allow 1-2 weeks.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1"/>
      </w:pPr>
      <w:r>
        <w:rPr>
          <w:b/>
          <w:bCs/>
          <w:color w:val="1A5276"/>
          <w:sz w:val="32"/>
          <w:szCs w:val="32"/>
        </w:rPr>
        <w:t xml:space="preserve">V3.0 — BACKEND + BILLING + RIDE DISTRIBUTION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FIRST PRODUCTION RELEASE. Requires AWS EC2 unblock. Data model final before any Android screens built. No rewrites after seal.</w:t>
            </w:r>
          </w:p>
        </w:tc>
      </w:tr>
    </w:tbl>
    <w:p>
      <w:pPr>
        <w:spacing w:before="60" w:after="60"/>
      </w:pPr>
      <w:r>
        <w:t xml:space="preserve"/>
      </w:r>
    </w:p>
    <w:p>
      <w:pPr>
        <w:pStyle w:val="Heading2"/>
      </w:pPr>
      <w:r>
        <w:rPr>
          <w:b/>
          <w:bCs/>
          <w:color w:val="2E86C1"/>
          <w:sz w:val="26"/>
          <w:szCs w:val="26"/>
        </w:rPr>
        <w:t xml:space="preserve">Seal Criteria</w:t>
      </w:r>
    </w:p>
    <w:p>
      <w:pPr>
        <w:pStyle w:val="ListParagraph"/>
        <w:numPr>
          <w:ilvl w:val="0"/>
          <w:numId w:val="2"/>
        </w:numPr>
      </w:pPr>
      <w:r>
        <w:rPr>
          <w:sz w:val="22"/>
          <w:szCs w:val="22"/>
        </w:rPr>
        <w:t xml:space="preserve">AWS EC2 live, PHP API serving, RDS connected</w:t>
      </w:r>
    </w:p>
    <w:p>
      <w:pPr>
        <w:pStyle w:val="ListParagraph"/>
        <w:numPr>
          <w:ilvl w:val="0"/>
          <w:numId w:val="2"/>
        </w:numPr>
      </w:pPr>
      <w:r>
        <w:rPr>
          <w:sz w:val="22"/>
          <w:szCs w:val="22"/>
        </w:rPr>
        <w:t xml:space="preserve">Google Sign-In creates user in RDS</w:t>
      </w:r>
    </w:p>
    <w:p>
      <w:pPr>
        <w:pStyle w:val="ListParagraph"/>
        <w:numPr>
          <w:ilvl w:val="0"/>
          <w:numId w:val="2"/>
        </w:numPr>
      </w:pPr>
      <w:r>
        <w:rPr>
          <w:sz w:val="22"/>
          <w:szCs w:val="22"/>
        </w:rPr>
        <w:t xml:space="preserve">Google Play $3.00/month subscription validates access</w:t>
      </w:r>
    </w:p>
    <w:p>
      <w:pPr>
        <w:pStyle w:val="ListParagraph"/>
        <w:numPr>
          <w:ilvl w:val="0"/>
          <w:numId w:val="2"/>
        </w:numPr>
      </w:pPr>
      <w:r>
        <w:rPr>
          <w:sz w:val="22"/>
          <w:szCs w:val="22"/>
        </w:rPr>
        <w:t xml:space="preserve">Apple IAP $3.00/month subscription validates access</w:t>
      </w:r>
    </w:p>
    <w:p>
      <w:pPr>
        <w:pStyle w:val="ListParagraph"/>
        <w:numPr>
          <w:ilvl w:val="0"/>
          <w:numId w:val="2"/>
        </w:numPr>
      </w:pPr>
      <w:r>
        <w:rPr>
          <w:sz w:val="22"/>
          <w:szCs w:val="22"/>
        </w:rPr>
        <w:t xml:space="preserve">Ride creation writes to RDS</w:t>
      </w:r>
    </w:p>
    <w:p>
      <w:pPr>
        <w:pStyle w:val="ListParagraph"/>
        <w:numPr>
          <w:ilvl w:val="0"/>
          <w:numId w:val="2"/>
        </w:numPr>
      </w:pPr>
      <w:r>
        <w:rPr>
          <w:sz w:val="22"/>
          <w:szCs w:val="22"/>
        </w:rPr>
        <w:t xml:space="preserve">Invite deep link working — rider taps link, ride downloaded</w:t>
      </w:r>
    </w:p>
    <w:p>
      <w:pPr>
        <w:pStyle w:val="ListParagraph"/>
        <w:numPr>
          <w:ilvl w:val="0"/>
          <w:numId w:val="2"/>
        </w:numPr>
      </w:pPr>
      <w:r>
        <w:rPr>
          <w:sz w:val="22"/>
          <w:szCs w:val="22"/>
        </w:rPr>
        <w:t xml:space="preserve">Public ride browse within 50-mile radius working</w:t>
      </w:r>
    </w:p>
    <w:p>
      <w:pPr>
        <w:pStyle w:val="ListParagraph"/>
        <w:numPr>
          <w:ilvl w:val="0"/>
          <w:numId w:val="2"/>
        </w:numPr>
      </w:pPr>
      <w:r>
        <w:rPr>
          <w:sz w:val="22"/>
          <w:szCs w:val="22"/>
        </w:rPr>
        <w:t xml:space="preserve">Private rides visible only to invited riders</w:t>
      </w:r>
    </w:p>
    <w:p>
      <w:pPr>
        <w:pStyle w:val="ListParagraph"/>
        <w:numPr>
          <w:ilvl w:val="0"/>
          <w:numId w:val="2"/>
        </w:numPr>
      </w:pPr>
      <w:r>
        <w:rPr>
          <w:sz w:val="22"/>
          <w:szCs w:val="22"/>
        </w:rPr>
        <w:t xml:space="preserve">Follow organizer and organization working</w:t>
      </w:r>
    </w:p>
    <w:p>
      <w:pPr>
        <w:pStyle w:val="ListParagraph"/>
        <w:numPr>
          <w:ilvl w:val="0"/>
          <w:numId w:val="2"/>
        </w:numPr>
      </w:pPr>
      <w:r>
        <w:rPr>
          <w:sz w:val="22"/>
          <w:szCs w:val="22"/>
        </w:rPr>
        <w:t xml:space="preserve">AWS SES automated ride publication email working</w:t>
      </w:r>
    </w:p>
    <w:p>
      <w:pPr>
        <w:pStyle w:val="ListParagraph"/>
        <w:numPr>
          <w:ilvl w:val="0"/>
          <w:numId w:val="2"/>
        </w:numPr>
      </w:pPr>
      <w:r>
        <w:rPr>
          <w:sz w:val="22"/>
          <w:szCs w:val="22"/>
        </w:rPr>
        <w:t xml:space="preserve">Online/offline gate enforced</w:t>
      </w:r>
    </w:p>
    <w:p>
      <w:pPr>
        <w:pStyle w:val="ListParagraph"/>
        <w:numPr>
          <w:ilvl w:val="0"/>
          <w:numId w:val="2"/>
        </w:numPr>
      </w:pPr>
      <w:r>
        <w:rPr>
          <w:sz w:val="22"/>
          <w:szCs w:val="22"/>
        </w:rPr>
        <w:t xml:space="preserve">Zero open items</w:t>
      </w:r>
    </w:p>
    <w:p>
      <w:pPr>
        <w:spacing w:before="60" w:after="60"/>
      </w:pPr>
      <w:r>
        <w:t xml:space="preserve"/>
      </w:r>
    </w:p>
    <w:p>
      <w:pPr>
        <w:pStyle w:val="Heading2"/>
      </w:pPr>
      <w:r>
        <w:rPr>
          <w:b/>
          <w:bCs/>
          <w:color w:val="2E86C1"/>
          <w:sz w:val="26"/>
          <w:szCs w:val="26"/>
        </w:rPr>
        <w:t xml:space="preserve">Data Model — Key Design Decisions</w:t>
      </w:r>
    </w:p>
    <w:p>
      <w:pPr>
        <w:pStyle w:val="ListParagraph"/>
        <w:numPr>
          <w:ilvl w:val="0"/>
          <w:numId w:val="2"/>
        </w:numPr>
      </w:pPr>
      <w:r>
        <w:rPr>
          <w:sz w:val="22"/>
          <w:szCs w:val="22"/>
        </w:rPr>
        <w:t xml:space="preserve">One subscription tier — $3.00/month. is_active + expires_at only access control.</w:t>
      </w:r>
    </w:p>
    <w:p>
      <w:pPr>
        <w:pStyle w:val="ListParagraph"/>
        <w:numPr>
          <w:ilvl w:val="0"/>
          <w:numId w:val="2"/>
        </w:numPr>
      </w:pPr>
      <w:r>
        <w:rPr>
          <w:sz w:val="22"/>
          <w:szCs w:val="22"/>
        </w:rPr>
        <w:t xml:space="preserve">User has no fixed role — same person can be organizer on ride A, rider on ride B.</w:t>
      </w:r>
    </w:p>
    <w:p>
      <w:pPr>
        <w:pStyle w:val="ListParagraph"/>
        <w:numPr>
          <w:ilvl w:val="0"/>
          <w:numId w:val="2"/>
        </w:numPr>
      </w:pPr>
      <w:r>
        <w:rPr>
          <w:sz w:val="22"/>
          <w:szCs w:val="22"/>
        </w:rPr>
        <w:t xml:space="preserve">Role lives in enrollments.role ENUM(ORGANIZER, RIDER) per ride per user.</w:t>
      </w:r>
    </w:p>
    <w:p>
      <w:pPr>
        <w:pStyle w:val="ListParagraph"/>
        <w:numPr>
          <w:ilvl w:val="0"/>
          <w:numId w:val="2"/>
        </w:numPr>
      </w:pPr>
      <w:r>
        <w:rPr>
          <w:sz w:val="22"/>
          <w:szCs w:val="22"/>
        </w:rPr>
        <w:t xml:space="preserve">Public rides — visible to all active subscribers within 50-mile radius.</w:t>
      </w:r>
    </w:p>
    <w:p>
      <w:pPr>
        <w:pStyle w:val="ListParagraph"/>
        <w:numPr>
          <w:ilvl w:val="0"/>
          <w:numId w:val="2"/>
        </w:numPr>
      </w:pPr>
      <w:r>
        <w:rPr>
          <w:sz w:val="22"/>
          <w:szCs w:val="22"/>
        </w:rPr>
        <w:t xml:space="preserve">Private rides — invisible in all browse/follow feeds. Invite token required.</w:t>
      </w:r>
    </w:p>
    <w:p>
      <w:pPr>
        <w:pStyle w:val="ListParagraph"/>
        <w:numPr>
          <w:ilvl w:val="0"/>
          <w:numId w:val="2"/>
        </w:numPr>
      </w:pPr>
      <w:r>
        <w:rPr>
          <w:sz w:val="22"/>
          <w:szCs w:val="22"/>
        </w:rPr>
        <w:t xml:space="preserve">Follow organizer — see that organizer's PUBLIC rides. No access to private rides.</w:t>
      </w:r>
    </w:p>
    <w:p>
      <w:pPr>
        <w:pStyle w:val="ListParagraph"/>
        <w:numPr>
          <w:ilvl w:val="0"/>
          <w:numId w:val="2"/>
        </w:numPr>
      </w:pPr>
      <w:r>
        <w:rPr>
          <w:sz w:val="22"/>
          <w:szCs w:val="22"/>
        </w:rPr>
        <w:t xml:space="preserve">Follow organization — see org's PUBLIC rides within radius.</w:t>
      </w:r>
    </w:p>
    <w:p>
      <w:pPr>
        <w:pStyle w:val="ListParagraph"/>
        <w:numPr>
          <w:ilvl w:val="0"/>
          <w:numId w:val="2"/>
        </w:numPr>
      </w:pPr>
      <w:r>
        <w:rPr>
          <w:sz w:val="22"/>
          <w:szCs w:val="22"/>
        </w:rPr>
        <w:t xml:space="preserve">Organizer rider history — derived from enrollments table. No separate table.</w:t>
      </w:r>
    </w:p>
    <w:p>
      <w:pPr>
        <w:spacing w:before="60" w:after="60"/>
      </w:pPr>
      <w:r>
        <w:t xml:space="preserve"/>
      </w:r>
    </w:p>
    <w:p>
      <w:pPr>
        <w:pStyle w:val="Heading2"/>
      </w:pPr>
      <w:r>
        <w:rPr>
          <w:b/>
          <w:bCs/>
          <w:color w:val="2E86C1"/>
          <w:sz w:val="26"/>
          <w:szCs w:val="26"/>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PRE-01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AWS EC2 unblock. Launch per GroupTrack_EC2_launch_reference.docx. convoy-api-server, t2.micro, Amazon Linux 2023, us-east-1b. Key: convoy-api-key-2 at ~/.ssh/.</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67E22"/>
                <w:sz w:val="18"/>
                <w:szCs w:val="18"/>
              </w:rPr>
              <w:t xml:space="preserve">BLOCKED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PRE-02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PHP + Apache. yum install php php-mysqlnd php-json httpd. Copy convoy_api.php to /var/www/html/.</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67E22"/>
                <w:sz w:val="18"/>
                <w:szCs w:val="18"/>
              </w:rPr>
              <w:t xml:space="preserve">BLOCKED</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PRE-03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RDS security group. Add EC2 private IP to sg-ddbfe4a0 port 3306.</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67E22"/>
                <w:sz w:val="18"/>
                <w:szCs w:val="18"/>
              </w:rPr>
              <w:t xml:space="preserve">BLOCKED</w:t>
            </w:r>
          </w:p>
        </w:tc>
      </w:tr>
    </w:tbl>
    <w:p>
      <w:pPr>
        <w:spacing w:before="60" w:after="60"/>
      </w:pPr>
      <w:r>
        <w:t xml:space="preserve"/>
      </w:r>
    </w:p>
    <w:p>
      <w:pPr>
        <w:pStyle w:val="Heading2"/>
      </w:pPr>
      <w:r>
        <w:rPr>
          <w:b/>
          <w:bCs/>
          <w:color w:val="2E86C1"/>
          <w:sz w:val="26"/>
          <w:szCs w:val="26"/>
        </w:rPr>
        <w:t xml:space="preserve">RDS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V30-DB-01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users: user_id UUID PK, google_id VARCHAR UNIQUE NOT NULL, first_name, last_name, email UNIQUE NOT NULL, cell, zip_code VARCHAR(10), is_active BOOL DEFAULT TRUE, activated_at DATETIME, expires_at DATETIME, google_play_token VARCHAR(500), apple_receipt_token VARCHAR(500), rider_email_consent BOOL DEFAULT FALSE, created_at DATETIME DEFAULT NOW().</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V30-DB-02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rides: ride_id UUID PK, ride_name VARCHAR(200), ride_date DATE, channel_name VARCHAR(11), channel_psk VARCHAR(500), organizer_id UUID FK, zip_code VARCHAR(10), is_public BOOL DEFAULT FALSE, created_at DATETIME DEFAULT NOW().</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V30-DB-03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enrollments: enrollment_id UUID PK, ride_id FK, user_id FK, role ENUM('ORGANIZER','RIDER'), enrolled_at DATETIME. UNIQUE(ride_id, user_id).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V30-DB-04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invites: invite_id UUID PK, ride_id FK, invited_by FK, invite_token VARCHAR(100) UNIQUE, claimed_by FK NULL, created_at DATETIME, claimed_at DATETIME NULL.</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V30-DB-05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follows: follow_id UUID PK, follower_id FK references users, following_id FK references users, created_at DATETIME. UNIQUE(follower_id, following_id).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V30-DB-06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org_followers: org_id FK, user_id FK, followed_at DATETIME. PRIMARY KEY(org_id, user_id).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V30-DB-07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zip_coordinates: zip_code PK, latitude DECIMAL(8,5), longitude DECIMAL(8,5), city, state. Pre-populated US dataset. Haversine radius queries.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V30-DB-08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ride_email_stats: ride_id FK, sent_count INT, opened_count INT, enrolled_count INT, sent_at DATETIME.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Subscription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V30-BILL-01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Google Play setup. App ID: com.grouptrack.org. Subscription SKU: grouptrack_monthly $3.00/month. Google Play Billing Library v6+ in build.gradle.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V30-BILL-02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Apple IAP setup. Same SKU: grouptrack_monthly $3.00/month. StoreKit 2 in iOS app. Same price, same features.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V30-BILL-03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 billing flow. BillingClient query on launch. Active subscription → update users.is_active=TRUE, expires_at. Validate purchase token via Google Play Developer API server-side.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V30-BILL-04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iOS billing flow. StoreKit 2 Transaction.currentEntitlements on launch. Active subscription → API call to update RDS. Validate Apple receipt server-side.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V30-BILL-05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Cross-platform account. Google Sign-In email as common identifier. Subscribe on Android, login on iPad — same RDS record. expires_at updated by whichever platform last validated.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V30-BILL-06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Grace period. 7-day grace after expiry. Warning banner. After grace: is_active=FALSE, block access, show renewal prompt.</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PHP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POST /users — Create/retrieve by google_id. Returns user_id, is_active, expires_at.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V30-API-02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POST /rides — Create ride. Validates is_active. Returns ride_id.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GET /rides/public?zip_code=X&amp;radius=50 — Public rides within radius. Haversine via zip_coordinates.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V30-API-04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GET /rides/invited?user_id=X — Private rides where user has unclaimed invite.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GET /rides/following?user_id=X — Public rides from organizers/orgs this user follows.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V30-API-06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POST /invites — Create invite token. Returns deep link: grouptrack://ride/{token}.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GET /ride/{token} — Enroll rider. Returns ride JSON. Marks invite claimed.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V30-API-08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POST /follows — Follow organizer or organization.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V30-API-09</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DELETE /follows/{id} — Unfollow.</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V30-API-10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PATCH /users/{id}/billing — Update is_active, expires_at from billing validation.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V30-API-11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PATCH /users/{id} — Update profile fields including zip_code, rider_email_consent.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AWS SES Email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V30-SES-01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SES setup. Verify GroupTrack.org domain. Configure DKIM. Templates: ride_published, welcome, ride_reminder.</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V30-SES-02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Ride publication trigger. On POST /rides: query active riders in organizer zip radius with rider_email_consent=TRUE. Send ride_published template with enrollment deep link.</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V30-SES-03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Opt-in enforcement. rider_email_consent=FALSE default. Rider sets in profile. All SES sends check consent.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V30-SES-04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Unsubscribe handling. SES bounce/unsubscribe SNS webhook → PHP API sets rider_email_consent=FALSE.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V30-SES-05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Delivery tracking. Log to ride_email_stats on send. Track opens via SES open tracking pixel.</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1"/>
      </w:pPr>
      <w:r>
        <w:rPr>
          <w:b/>
          <w:bCs/>
          <w:color w:val="1A5276"/>
          <w:sz w:val="32"/>
          <w:szCs w:val="32"/>
        </w:rPr>
        <w:t xml:space="preserve">V4.0 — FULL MAP DISTRIBUTION + ARCHITECTURE REVIEW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AWS becomes tile broker. V2.4 tile logic ported with URL source swapped to AWS. Two-level deduplication prevents redundant storage and download. React Native architecture decision made at this phase.</w:t>
            </w:r>
          </w:p>
        </w:tc>
      </w:tr>
    </w:tbl>
    <w:p>
      <w:pPr>
        <w:spacing w:before="60" w:after="60"/>
      </w:pPr>
      <w:r>
        <w:t xml:space="preserve"/>
      </w:r>
    </w:p>
    <w:p>
      <w:pPr>
        <w:pStyle w:val="Heading2"/>
      </w:pPr>
      <w:r>
        <w:rPr>
          <w:b/>
          <w:bCs/>
          <w:color w:val="2E86C1"/>
          <w:sz w:val="26"/>
          <w:szCs w:val="26"/>
        </w:rPr>
        <w:t xml:space="preserve">Seal Criteria</w:t>
      </w:r>
    </w:p>
    <w:p>
      <w:pPr>
        <w:pStyle w:val="ListParagraph"/>
        <w:numPr>
          <w:ilvl w:val="0"/>
          <w:numId w:val="2"/>
        </w:numPr>
      </w:pPr>
      <w:r>
        <w:rPr>
          <w:sz w:val="22"/>
          <w:szCs w:val="22"/>
        </w:rPr>
        <w:t xml:space="preserve">Organizer draws map area, bounds saved to RDS rides table</w:t>
      </w:r>
    </w:p>
    <w:p>
      <w:pPr>
        <w:pStyle w:val="ListParagraph"/>
        <w:numPr>
          <w:ilvl w:val="0"/>
          <w:numId w:val="2"/>
        </w:numPr>
      </w:pPr>
      <w:r>
        <w:rPr>
          <w:sz w:val="22"/>
          <w:szCs w:val="22"/>
        </w:rPr>
        <w:t xml:space="preserve">AWS Level 1 dedup — only net new tiles downloaded from providers to AWS</w:t>
      </w:r>
    </w:p>
    <w:p>
      <w:pPr>
        <w:pStyle w:val="ListParagraph"/>
        <w:numPr>
          <w:ilvl w:val="0"/>
          <w:numId w:val="2"/>
        </w:numPr>
      </w:pPr>
      <w:r>
        <w:rPr>
          <w:sz w:val="22"/>
          <w:szCs w:val="22"/>
        </w:rPr>
        <w:t xml:space="preserve">Rider Level 2 dedup — only tiles not on device downloaded from AWS</w:t>
      </w:r>
    </w:p>
    <w:p>
      <w:pPr>
        <w:pStyle w:val="ListParagraph"/>
        <w:numPr>
          <w:ilvl w:val="0"/>
          <w:numId w:val="2"/>
        </w:numPr>
      </w:pPr>
      <w:r>
        <w:rPr>
          <w:sz w:val="22"/>
          <w:szCs w:val="22"/>
        </w:rPr>
        <w:t xml:space="preserve">Visual dedup overlay — green=AWS cached, blue=locally cached</w:t>
      </w:r>
    </w:p>
    <w:p>
      <w:pPr>
        <w:pStyle w:val="ListParagraph"/>
        <w:numPr>
          <w:ilvl w:val="0"/>
          <w:numId w:val="2"/>
        </w:numPr>
      </w:pPr>
      <w:r>
        <w:rPr>
          <w:sz w:val="22"/>
          <w:szCs w:val="22"/>
        </w:rPr>
        <w:t xml:space="preserve">Offline map works during ride — no internet</w:t>
      </w:r>
    </w:p>
    <w:p>
      <w:pPr>
        <w:pStyle w:val="ListParagraph"/>
        <w:numPr>
          <w:ilvl w:val="0"/>
          <w:numId w:val="2"/>
        </w:numPr>
      </w:pPr>
      <w:r>
        <w:rPr>
          <w:sz w:val="22"/>
          <w:szCs w:val="22"/>
        </w:rPr>
        <w:t xml:space="preserve">React Native architecture decision documented and approved</w:t>
      </w:r>
    </w:p>
    <w:p>
      <w:pPr>
        <w:pStyle w:val="ListParagraph"/>
        <w:numPr>
          <w:ilvl w:val="0"/>
          <w:numId w:val="2"/>
        </w:numPr>
      </w:pPr>
      <w:r>
        <w:rPr>
          <w:sz w:val="22"/>
          <w:szCs w:val="22"/>
        </w:rPr>
        <w:t xml:space="preserve">Zero open items</w:t>
      </w:r>
    </w:p>
    <w:p>
      <w:pPr>
        <w:spacing w:before="60" w:after="60"/>
      </w:pPr>
      <w:r>
        <w:t xml:space="preserve"/>
      </w:r>
    </w:p>
    <w:p>
      <w:pPr>
        <w:pStyle w:val="Heading2"/>
      </w:pPr>
      <w:r>
        <w:rPr>
          <w:b/>
          <w:bCs/>
          <w:color w:val="2E86C1"/>
          <w:sz w:val="26"/>
          <w:szCs w:val="26"/>
        </w:rPr>
        <w:t xml:space="preserve">RDS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V40-DB-01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rides additions. ADD map_bounds_n/s/e/w DECIMAL(10,7), manifest_id UUID FK NULL, map_status ENUM('PENDING','PROCESSING','READY','ERROR').</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V40-DB-02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tile_registry. tile_key VARCHAR(50) PK ('{z}/{x}/{y}'), source_name, s3_path, file_size_bytes, created_at. Global Level 1 dedup registry.</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V40-DB-03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tile_manifests. manifest_id UUID PK, ride_id FK, tile_count, total_size_mb, zoom_min, zoom_max, created_at.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V40-DB-04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tile_manifest_items. manifest_id FK, tile_key FK. PRIMARY KEY(manifest_id, tile_key).</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V40-DB-05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 Room. local_tile_cache(tile_key PK, local_path, file_size_bytes, downloaded_at). user_ride_sync(ride_id PK, manifest_id, total_tiles, cached_tiles, sync_status, last_sync_at).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Level 1 Dedup — AWS Universal Registry</w:t>
      </w:r>
    </w:p>
    <w:p>
      <w:pPr>
        <w:spacing w:before="80" w:after="80"/>
      </w:pPr>
      <w:r>
        <w:rPr>
          <w:sz w:val="22"/>
          <w:szCs w:val="22"/>
        </w:rPr>
        <w:t xml:space="preserve">Every tile downloaded from any external provider lives on AWS exactly once. On new ride area submission:</w:t>
      </w:r>
    </w:p>
    <w:p>
      <w:pPr>
        <w:pStyle w:val="ListParagraph"/>
        <w:numPr>
          <w:ilvl w:val="0"/>
          <w:numId w:val="3"/>
        </w:numPr>
      </w:pPr>
      <w:r>
        <w:rPr>
          <w:sz w:val="22"/>
          <w:szCs w:val="22"/>
        </w:rPr>
        <w:t xml:space="preserve">calculateTiles(bounds, z10-z18) — full tile key list</w:t>
      </w:r>
    </w:p>
    <w:p>
      <w:pPr>
        <w:pStyle w:val="ListParagraph"/>
        <w:numPr>
          <w:ilvl w:val="0"/>
          <w:numId w:val="3"/>
        </w:numPr>
      </w:pPr>
      <w:r>
        <w:rPr>
          <w:sz w:val="22"/>
          <w:szCs w:val="22"/>
        </w:rPr>
        <w:t xml:space="preserve">SELECT tile_key FROM tile_registry WHERE tile_key IN (list) — find cached</w:t>
      </w:r>
    </w:p>
    <w:p>
      <w:pPr>
        <w:pStyle w:val="ListParagraph"/>
        <w:numPr>
          <w:ilvl w:val="0"/>
          <w:numId w:val="3"/>
        </w:numPr>
      </w:pPr>
      <w:r>
        <w:rPr>
          <w:sz w:val="22"/>
          <w:szCs w:val="22"/>
        </w:rPr>
        <w:t xml:space="preserve">net_new = requested - cached. Show organizer savings estimate.</w:t>
      </w:r>
    </w:p>
    <w:p>
      <w:pPr>
        <w:pStyle w:val="ListParagraph"/>
        <w:numPr>
          <w:ilvl w:val="0"/>
          <w:numId w:val="3"/>
        </w:numPr>
      </w:pPr>
      <w:r>
        <w:rPr>
          <w:sz w:val="22"/>
          <w:szCs w:val="22"/>
        </w:rPr>
        <w:t xml:space="preserve">Block if net_new estimated size &gt; 500MB ceiling.</w:t>
      </w:r>
    </w:p>
    <w:p>
      <w:pPr>
        <w:pStyle w:val="ListParagraph"/>
        <w:numPr>
          <w:ilvl w:val="0"/>
          <w:numId w:val="3"/>
        </w:numPr>
      </w:pPr>
      <w:r>
        <w:rPr>
          <w:sz w:val="22"/>
          <w:szCs w:val="22"/>
        </w:rPr>
        <w:t xml:space="preserve">Download only net_new tiles from external providers to S3/EC2.</w:t>
      </w:r>
    </w:p>
    <w:p>
      <w:pPr>
        <w:pStyle w:val="ListParagraph"/>
        <w:numPr>
          <w:ilvl w:val="0"/>
          <w:numId w:val="3"/>
        </w:numPr>
      </w:pPr>
      <w:r>
        <w:rPr>
          <w:sz w:val="22"/>
          <w:szCs w:val="22"/>
        </w:rPr>
        <w:t xml:space="preserve">INSERT new tiles into tile_registry.</w:t>
      </w:r>
    </w:p>
    <w:p>
      <w:pPr>
        <w:pStyle w:val="ListParagraph"/>
        <w:numPr>
          <w:ilvl w:val="0"/>
          <w:numId w:val="3"/>
        </w:numPr>
      </w:pPr>
      <w:r>
        <w:rPr>
          <w:sz w:val="22"/>
          <w:szCs w:val="22"/>
        </w:rPr>
        <w:t xml:space="preserve">Build tile_manifest — all tile_keys for this ride.</w:t>
      </w:r>
    </w:p>
    <w:p>
      <w:pPr>
        <w:pStyle w:val="ListParagraph"/>
        <w:numPr>
          <w:ilvl w:val="0"/>
          <w:numId w:val="3"/>
        </w:numPr>
      </w:pPr>
      <w:r>
        <w:rPr>
          <w:sz w:val="22"/>
          <w:szCs w:val="22"/>
        </w:rPr>
        <w:t xml:space="preserve">Save manifest_id to rides table. Set map_status = READY.</w:t>
      </w:r>
    </w:p>
    <w:p>
      <w:pPr>
        <w:spacing w:before="60" w:after="60"/>
      </w:pPr>
      <w:r>
        <w:t xml:space="preserve"/>
      </w:r>
    </w:p>
    <w:p>
      <w:pPr>
        <w:pStyle w:val="Heading2"/>
      </w:pPr>
      <w:r>
        <w:rPr>
          <w:b/>
          <w:bCs/>
          <w:color w:val="2E86C1"/>
          <w:sz w:val="26"/>
          <w:szCs w:val="26"/>
        </w:rPr>
        <w:t xml:space="preserve">Level 2 Dedup — Per-User Per-Ride</w:t>
      </w:r>
    </w:p>
    <w:p>
      <w:pPr>
        <w:spacing w:before="80" w:after="80"/>
      </w:pPr>
      <w:r>
        <w:rPr>
          <w:sz w:val="22"/>
          <w:szCs w:val="22"/>
        </w:rPr>
        <w:t xml:space="preserve">On ride enrollment map download:</w:t>
      </w:r>
    </w:p>
    <w:p>
      <w:pPr>
        <w:pStyle w:val="ListParagraph"/>
        <w:numPr>
          <w:ilvl w:val="0"/>
          <w:numId w:val="3"/>
        </w:numPr>
      </w:pPr>
      <w:r>
        <w:rPr>
          <w:sz w:val="22"/>
          <w:szCs w:val="22"/>
        </w:rPr>
        <w:t xml:space="preserve">Fetch tile_manifest from API.</w:t>
      </w:r>
    </w:p>
    <w:p>
      <w:pPr>
        <w:pStyle w:val="ListParagraph"/>
        <w:numPr>
          <w:ilvl w:val="0"/>
          <w:numId w:val="3"/>
        </w:numPr>
      </w:pPr>
      <w:r>
        <w:rPr>
          <w:sz w:val="22"/>
          <w:szCs w:val="22"/>
        </w:rPr>
        <w:t xml:space="preserve">Query local_tile_cache — tiles already on device.</w:t>
      </w:r>
    </w:p>
    <w:p>
      <w:pPr>
        <w:pStyle w:val="ListParagraph"/>
        <w:numPr>
          <w:ilvl w:val="0"/>
          <w:numId w:val="3"/>
        </w:numPr>
      </w:pPr>
      <w:r>
        <w:rPr>
          <w:sz w:val="22"/>
          <w:szCs w:val="22"/>
        </w:rPr>
        <w:t xml:space="preserve">delta = manifest - local_cached.</w:t>
      </w:r>
    </w:p>
    <w:p>
      <w:pPr>
        <w:pStyle w:val="ListParagraph"/>
        <w:numPr>
          <w:ilvl w:val="0"/>
          <w:numId w:val="3"/>
        </w:numPr>
      </w:pPr>
      <w:r>
        <w:rPr>
          <w:sz w:val="22"/>
          <w:szCs w:val="22"/>
        </w:rPr>
        <w:t xml:space="preserve">Show rider: X MB to download, Y MB already on device.</w:t>
      </w:r>
    </w:p>
    <w:p>
      <w:pPr>
        <w:pStyle w:val="ListParagraph"/>
        <w:numPr>
          <w:ilvl w:val="0"/>
          <w:numId w:val="3"/>
        </w:numPr>
      </w:pPr>
      <w:r>
        <w:rPr>
          <w:sz w:val="22"/>
          <w:szCs w:val="22"/>
        </w:rPr>
        <w:t xml:space="preserve">Rider confirms. TileSyncWorker starts.</w:t>
      </w:r>
    </w:p>
    <w:p>
      <w:pPr>
        <w:pStyle w:val="ListParagraph"/>
        <w:numPr>
          <w:ilvl w:val="0"/>
          <w:numId w:val="3"/>
        </w:numPr>
      </w:pPr>
      <w:r>
        <w:rPr>
          <w:sz w:val="22"/>
          <w:szCs w:val="22"/>
        </w:rPr>
        <w:t xml:space="preserve">Download delta from AWS in parallel — 4 threads.</w:t>
      </w:r>
    </w:p>
    <w:p>
      <w:pPr>
        <w:pStyle w:val="ListParagraph"/>
        <w:numPr>
          <w:ilvl w:val="0"/>
          <w:numId w:val="3"/>
        </w:numPr>
      </w:pPr>
      <w:r>
        <w:rPr>
          <w:sz w:val="22"/>
          <w:szCs w:val="22"/>
        </w:rPr>
        <w:t xml:space="preserve">Write to local storage. INSERT into local_tile_cache.</w:t>
      </w:r>
    </w:p>
    <w:p>
      <w:pPr>
        <w:pStyle w:val="ListParagraph"/>
        <w:numPr>
          <w:ilvl w:val="0"/>
          <w:numId w:val="3"/>
        </w:numPr>
      </w:pPr>
      <w:r>
        <w:rPr>
          <w:sz w:val="22"/>
          <w:szCs w:val="22"/>
        </w:rPr>
        <w:t xml:space="preserve">Update user_ride_sync = COMPLETE. Release screen.</w:t>
      </w:r>
    </w:p>
    <w:p>
      <w:pPr>
        <w:spacing w:before="60" w:after="60"/>
      </w:pPr>
      <w:r>
        <w:t xml:space="preserve"/>
      </w:r>
    </w:p>
    <w:p>
      <w:pPr>
        <w:pStyle w:val="Heading2"/>
      </w:pPr>
      <w:r>
        <w:rPr>
          <w:b/>
          <w:bCs/>
          <w:color w:val="2E86C1"/>
          <w:sz w:val="26"/>
          <w:szCs w:val="26"/>
        </w:rPr>
        <w:t xml:space="preserve">TileSyncWorker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V40-TSW-01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WorkManager job. Input: ride_id, manifest_url. Constraints: WiFi preferred, battery not low, runs to completion. Fetch manifest, diff vs local_tile_cache, download delta from AWS 4 parallel coroutines, write tiles, update Room, update user_ride_sync.</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V40-TSW-02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Progress. LiveData&lt;SyncProgress&gt;(downloaded, total, downloadedMB, totalMB, status). Update every 10 tiles.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V40-TSW-03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Error handling. Retry each failed tile once. On second fail: skip, log. Report partial success with retry option.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V40-TSW-04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Cancellation. Stop downloads, keep cached tiles, sync_status=CANCELLED. Show X tiles saved, Y remaining.</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Visual Dedup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V40-VDO-01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Organizer overlay. Query AWS API for tile_registry bounding boxes overlapping map view. Render green polygon layer in Leaflet. Grey = not yet on AWS.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V40-VDO-02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Rider overlay. Query local_tile_cache for bounding boxes on device. Render blue polygon layer. Grey = not on device.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pStyle w:val="Heading2"/>
      </w:pPr>
      <w:r>
        <w:rPr>
          <w:b/>
          <w:bCs/>
          <w:color w:val="2E86C1"/>
          <w:sz w:val="26"/>
          <w:szCs w:val="26"/>
        </w:rPr>
        <w:t xml:space="preserve">React Native Architecture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V40-RN-01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Evaluate React Native for GroupTrack coordination layer. Prototype key screens: map display, convoy HUD, ride list. Benchmark performance on Android and iPad.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V40-RN-02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Decision criteria: (1) BLE bridge to Meshtastic radio engine works reliably. (2) Map performance matches native. (3) Development velocity improvement justifies rewrite cost.</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V40-RN-03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Document decision. If approved: V5.0 is React Native port. If rejected: V5.0 is native Swift iOS app.</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60" w:after="60"/>
      </w:pPr>
      <w:r>
        <w:t xml:space="preserve"/>
      </w:r>
    </w:p>
    <w:p>
      <w:pPr>
        <w:jc w:val="center"/>
      </w:pPr>
      <w:r>
        <w:rPr>
          <w:color w:val="888888"/>
          <w:sz w:val="18"/>
          <w:szCs w:val="18"/>
        </w:rPr>
        <w:t xml:space="preserve">GroupTrack  |  Product Roadmap V9  |  March 25, 2026  |  Fred Kix  |  kixazz25/Meshtastic-Android  |  visit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2026-03-25T20:18:26.370Z</dcterms:created>
  <dcterms:modified xsi:type="dcterms:W3CDTF">2026-03-25T20:18:26.371Z</dcterms:modified>
</cp:coreProperties>
</file>

<file path=docProps/custom.xml><?xml version="1.0" encoding="utf-8"?>
<Properties xmlns="http://schemas.openxmlformats.org/officeDocument/2006/custom-properties" xmlns:vt="http://schemas.openxmlformats.org/officeDocument/2006/docPropsVTypes"/>
</file>