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2E4A"/>
          <w:sz w:val="36"/>
          <w:szCs w:val="36"/>
        </w:rPr>
        <w:t xml:space="preserve">GroupTrack V2.4</w:t>
      </w:r>
    </w:p>
    <w:p>
      <w:pPr>
        <w:spacing w:after="80"/>
        <w:jc w:val="center"/>
      </w:pPr>
      <w:r>
        <w:rPr>
          <w:rFonts w:ascii="Arial" w:cs="Arial" w:eastAsia="Arial" w:hAnsi="Arial"/>
          <w:b/>
          <w:bCs/>
          <w:color w:val="2E75B6"/>
          <w:sz w:val="28"/>
          <w:szCs w:val="28"/>
        </w:rPr>
        <w:t xml:space="preserve">Release Notes</w:t>
      </w:r>
    </w:p>
    <w:p>
      <w:pPr>
        <w:spacing w:after="80"/>
        <w:jc w:val="center"/>
      </w:pPr>
      <w:r>
        <w:rPr>
          <w:rFonts w:ascii="Arial" w:cs="Arial" w:eastAsia="Arial" w:hAnsi="Arial"/>
          <w:i/>
          <w:iCs/>
          <w:color w:val="666666"/>
          <w:sz w:val="19"/>
          <w:szCs w:val="19"/>
        </w:rPr>
        <w:t xml:space="preserve">April 23, 2026 | Build: feature/convoy-event-ride</w:t>
      </w:r>
    </w:p>
    <w:p>
      <w:pPr>
        <w:spacing w:after="300"/>
        <w:jc w:val="center"/>
      </w:pPr>
      <w:r>
        <w:rPr>
          <w:rFonts w:ascii="Arial" w:cs="Arial" w:eastAsia="Arial" w:hAnsi="Arial"/>
          <w:i/>
          <w:iCs/>
          <w:color w:val="2E75B6"/>
          <w:sz w:val="19"/>
          <w:szCs w:val="19"/>
        </w:rPr>
        <w:t xml:space="preserve">Life is too short. Enjoy your time on the trail. Never worry about a wrong turn.</w:t>
      </w:r>
    </w:p>
    <w:p>
      <w:pPr>
        <w:pStyle w:val="Heading1"/>
        <w:spacing w:after="200" w:before="360"/>
      </w:pPr>
      <w:r>
        <w:rPr>
          <w:rFonts w:ascii="Arial" w:cs="Arial" w:eastAsia="Arial" w:hAnsi="Arial"/>
          <w:b/>
          <w:bCs/>
          <w:color w:val="1A2E4A"/>
          <w:sz w:val="32"/>
          <w:szCs w:val="32"/>
        </w:rPr>
        <w:t xml:space="preserve">Product Rename</w:t>
      </w:r>
    </w:p>
    <w:p>
      <w:pPr>
        <w:spacing w:after="120"/>
      </w:pPr>
      <w:r>
        <w:rPr>
          <w:rFonts w:ascii="Arial" w:cs="Arial" w:eastAsia="Arial" w:hAnsi="Arial"/>
          <w:b w:val="false"/>
          <w:bCs w:val="false"/>
          <w:i w:val="false"/>
          <w:iCs w:val="false"/>
          <w:color w:val="222222"/>
          <w:sz w:val="21"/>
          <w:szCs w:val="21"/>
        </w:rPr>
        <w:t xml:space="preserve">Convoy Tracker is now GroupTrack. The app icon, menu headers, and bottom navigation bar all reflect the new brand. The Meshtastic bottom navigation icon is labeled 'GroupTrack' and opens the GroupTrack menu.</w:t>
      </w:r>
    </w:p>
    <w:p>
      <w:pPr>
        <w:spacing w:after="80"/>
      </w:pPr>
    </w:p>
    <w:p>
      <w:pPr>
        <w:pStyle w:val="Heading1"/>
        <w:spacing w:after="200" w:before="360"/>
      </w:pPr>
      <w:r>
        <w:rPr>
          <w:rFonts w:ascii="Arial" w:cs="Arial" w:eastAsia="Arial" w:hAnsi="Arial"/>
          <w:b/>
          <w:bCs/>
          <w:color w:val="1A2E4A"/>
          <w:sz w:val="32"/>
          <w:szCs w:val="32"/>
        </w:rPr>
        <w:t xml:space="preserve">Map Sources</w:t>
      </w:r>
    </w:p>
    <w:p>
      <w:pPr>
        <w:spacing w:after="120"/>
      </w:pPr>
      <w:r>
        <w:rPr>
          <w:rFonts w:ascii="Arial" w:cs="Arial" w:eastAsia="Arial" w:hAnsi="Arial"/>
          <w:b w:val="false"/>
          <w:bCs w:val="false"/>
          <w:i w:val="false"/>
          <w:iCs w:val="false"/>
          <w:color w:val="222222"/>
          <w:sz w:val="21"/>
          <w:szCs w:val="21"/>
        </w:rPr>
        <w:t xml:space="preserve">Map tile sources have been updated for licensing compliance and trail visibility.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c>
          <w:tcPr>
            <w:tcW w:type="dxa" w:w="15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Button</w:t>
            </w:r>
          </w:p>
        </w:tc>
        <w:tc>
          <w:tcPr>
            <w:tcW w:type="dxa" w:w="3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Source</w:t>
            </w:r>
          </w:p>
        </w:tc>
        <w:tc>
          <w:tcPr>
            <w:tcW w:type="dxa" w:w="48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SAT</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Esri World Imagery</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High-resolution satellite imagery with trail overlays. Default map. Best for off-road navigation.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TOPO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Esri World Topo</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Topographic map with contour lines, roads, and trail overlays. Best for elevation awareness.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TOPO+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Esri USA Topo</w:t>
            </w:r>
          </w:p>
        </w:tc>
        <w:tc>
          <w:tcPr>
            <w:tcW w:type="dxa" w:w="48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USGS-style topographic maps. Detailed terrain for backcountry planning.</w:t>
            </w:r>
          </w:p>
        </w:tc>
      </w:tr>
    </w:tbl>
    <w:p>
      <w:pPr>
        <w:spacing w:after="80"/>
      </w:pPr>
    </w:p>
    <w:p>
      <w:pPr>
        <w:spacing w:after="120"/>
      </w:pPr>
      <w:r>
        <w:rPr>
          <w:rFonts w:ascii="Arial" w:cs="Arial" w:eastAsia="Arial" w:hAnsi="Arial"/>
          <w:b w:val="false"/>
          <w:bCs w:val="false"/>
          <w:i w:val="false"/>
          <w:iCs w:val="false"/>
          <w:color w:val="222222"/>
          <w:sz w:val="21"/>
          <w:szCs w:val="21"/>
        </w:rPr>
        <w:t xml:space="preserve">Google Maps tile source has been removed. All map sources are now properly licensed for offline caching and distribution.</w:t>
      </w:r>
    </w:p>
    <w:p>
      <w:pPr>
        <w:spacing w:after="80"/>
      </w:pPr>
    </w:p>
    <w:p>
      <w:pPr>
        <w:pStyle w:val="Heading1"/>
        <w:spacing w:after="200" w:before="360"/>
      </w:pPr>
      <w:r>
        <w:rPr>
          <w:rFonts w:ascii="Arial" w:cs="Arial" w:eastAsia="Arial" w:hAnsi="Arial"/>
          <w:b/>
          <w:bCs/>
          <w:color w:val="1A2E4A"/>
          <w:sz w:val="32"/>
          <w:szCs w:val="32"/>
        </w:rPr>
        <w:t xml:space="preserve">Trail Overlays</w:t>
      </w:r>
    </w:p>
    <w:p>
      <w:pPr>
        <w:spacing w:after="120"/>
      </w:pPr>
      <w:r>
        <w:rPr>
          <w:rFonts w:ascii="Arial" w:cs="Arial" w:eastAsia="Arial" w:hAnsi="Arial"/>
          <w:b w:val="false"/>
          <w:bCs w:val="false"/>
          <w:i w:val="false"/>
          <w:iCs w:val="false"/>
          <w:color w:val="222222"/>
          <w:sz w:val="21"/>
          <w:szCs w:val="21"/>
        </w:rPr>
        <w:t xml:space="preserve">Utah OHV and recreation trails are now displayed as colored overlays on the SAT and TOPO map sources. Trail data is sourced from UGRC (Utah Geospatial Resource Center) and bundled with the app.</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Color</w:t>
            </w:r>
          </w:p>
        </w:tc>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Trail Type</w:t>
            </w:r>
          </w:p>
        </w:tc>
        <w:tc>
          <w:tcPr>
            <w:tcW w:type="dxa" w:w="53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Blue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OHV</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Off-highway vehicle trails. Primary use case for GroupTrack.</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Orange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Hike + Bike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Multi-use trails for hiking and mountain biking.</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Yellow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Hike</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Hiking-only trails.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Purple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Bike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Mountain biking trails.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Green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My Track</w:t>
            </w:r>
          </w:p>
        </w:tc>
        <w:tc>
          <w:tcPr>
            <w:tcW w:type="dxa" w:w="5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Your recorded or imported tracks displayed as overlays.</w:t>
            </w:r>
          </w:p>
        </w:tc>
      </w:tr>
    </w:tbl>
    <w:p>
      <w:pPr>
        <w:spacing w:after="80"/>
      </w:pPr>
    </w:p>
    <w:p>
      <w:pPr>
        <w:spacing w:after="120"/>
      </w:pPr>
      <w:r>
        <w:rPr>
          <w:rFonts w:ascii="Arial" w:cs="Arial" w:eastAsia="Arial" w:hAnsi="Arial"/>
          <w:b w:val="false"/>
          <w:bCs w:val="false"/>
          <w:i w:val="false"/>
          <w:iCs w:val="false"/>
          <w:color w:val="222222"/>
          <w:sz w:val="21"/>
          <w:szCs w:val="21"/>
        </w:rPr>
        <w:t xml:space="preserve">Tap TRAILS in the header bar to toggle trail overlay visibility. Trail tap popups show trail name, type, and motorized status.</w:t>
      </w:r>
    </w:p>
    <w:p>
      <w:pPr>
        <w:spacing w:after="80"/>
      </w:pPr>
    </w:p>
    <w:p>
      <w:pPr>
        <w:pStyle w:val="Heading1"/>
        <w:spacing w:after="200" w:before="360"/>
      </w:pPr>
      <w:r>
        <w:rPr>
          <w:rFonts w:ascii="Arial" w:cs="Arial" w:eastAsia="Arial" w:hAnsi="Arial"/>
          <w:b/>
          <w:bCs/>
          <w:color w:val="1A2E4A"/>
          <w:sz w:val="32"/>
          <w:szCs w:val="32"/>
        </w:rPr>
        <w:t xml:space="preserve">Track Viewing — TRACKS Panel</w:t>
      </w:r>
    </w:p>
    <w:p>
      <w:pPr>
        <w:spacing w:after="120"/>
      </w:pPr>
      <w:r>
        <w:rPr>
          <w:rFonts w:ascii="Arial" w:cs="Arial" w:eastAsia="Arial" w:hAnsi="Arial"/>
          <w:b w:val="false"/>
          <w:bCs w:val="false"/>
          <w:i w:val="false"/>
          <w:iCs w:val="false"/>
          <w:color w:val="222222"/>
          <w:sz w:val="21"/>
          <w:szCs w:val="21"/>
        </w:rPr>
        <w:t xml:space="preserve">Both the Convoy Map and Map Viewer now include a TRACKS panel for loading and viewing GPX/KML track files on the map.</w:t>
      </w:r>
    </w:p>
    <w:p>
      <w:pPr>
        <w:spacing w:after="80"/>
      </w:pPr>
    </w:p>
    <w:p>
      <w:pPr>
        <w:spacing w:after="120"/>
      </w:pPr>
      <w:r>
        <w:rPr>
          <w:rFonts w:ascii="Arial" w:cs="Arial" w:eastAsia="Arial" w:hAnsi="Arial"/>
          <w:b/>
          <w:bCs/>
          <w:i w:val="false"/>
          <w:iCs w:val="false"/>
          <w:color w:val="222222"/>
          <w:sz w:val="21"/>
          <w:szCs w:val="21"/>
        </w:rPr>
        <w:t xml:space="preserve">How to use:</w:t>
      </w:r>
    </w:p>
    <w:p>
      <w:pPr>
        <w:pStyle w:val="ListParagraph"/>
        <w:numPr>
          <w:ilvl w:val="0"/>
          <w:numId w:val="2"/>
        </w:numPr>
      </w:pPr>
      <w:r>
        <w:rPr>
          <w:rFonts w:ascii="Arial" w:cs="Arial" w:eastAsia="Arial" w:hAnsi="Arial"/>
          <w:sz w:val="21"/>
          <w:szCs w:val="21"/>
        </w:rPr>
        <w:t xml:space="preserve">Tap TRACKS in the floating settings bar (Convoy Map) or header bar (Map Viewer)</w:t>
      </w:r>
    </w:p>
    <w:p>
      <w:pPr>
        <w:pStyle w:val="ListParagraph"/>
        <w:numPr>
          <w:ilvl w:val="0"/>
          <w:numId w:val="2"/>
        </w:numPr>
      </w:pPr>
      <w:r>
        <w:rPr>
          <w:rFonts w:ascii="Arial" w:cs="Arial" w:eastAsia="Arial" w:hAnsi="Arial"/>
          <w:sz w:val="21"/>
          <w:szCs w:val="21"/>
        </w:rPr>
        <w:t xml:space="preserve">Search for tracks by name using the search field</w:t>
      </w:r>
    </w:p>
    <w:p>
      <w:pPr>
        <w:pStyle w:val="ListParagraph"/>
        <w:numPr>
          <w:ilvl w:val="0"/>
          <w:numId w:val="2"/>
        </w:numPr>
      </w:pPr>
      <w:r>
        <w:rPr>
          <w:rFonts w:ascii="Arial" w:cs="Arial" w:eastAsia="Arial" w:hAnsi="Arial"/>
          <w:sz w:val="21"/>
          <w:szCs w:val="21"/>
        </w:rPr>
        <w:t xml:space="preserve">Tap a track to load it on the map as a green polyline. Tap again to remove.</w:t>
      </w:r>
    </w:p>
    <w:p>
      <w:pPr>
        <w:pStyle w:val="ListParagraph"/>
        <w:numPr>
          <w:ilvl w:val="0"/>
          <w:numId w:val="2"/>
        </w:numPr>
      </w:pPr>
      <w:r>
        <w:rPr>
          <w:rFonts w:ascii="Arial" w:cs="Arial" w:eastAsia="Arial" w:hAnsi="Arial"/>
          <w:sz w:val="21"/>
          <w:szCs w:val="21"/>
        </w:rPr>
        <w:t xml:space="preserve">ALL loads all tracks at once. FIT zooms to fit all loaded tracks. CLEAR removes all.</w:t>
      </w:r>
    </w:p>
    <w:p>
      <w:pPr>
        <w:pStyle w:val="ListParagraph"/>
        <w:numPr>
          <w:ilvl w:val="0"/>
          <w:numId w:val="2"/>
        </w:numPr>
      </w:pPr>
      <w:r>
        <w:rPr>
          <w:rFonts w:ascii="Arial" w:cs="Arial" w:eastAsia="Arial" w:hAnsi="Arial"/>
          <w:sz w:val="21"/>
          <w:szCs w:val="21"/>
        </w:rPr>
        <w:t xml:space="preserve">Track files are read from /Documents/my_tracks/ on the device.</w:t>
      </w:r>
    </w:p>
    <w:p>
      <w:pPr>
        <w:spacing w:after="80"/>
      </w:pPr>
    </w:p>
    <w:p>
      <w:pPr>
        <w:pStyle w:val="Heading1"/>
        <w:spacing w:after="200" w:before="360"/>
      </w:pPr>
      <w:r>
        <w:rPr>
          <w:rFonts w:ascii="Arial" w:cs="Arial" w:eastAsia="Arial" w:hAnsi="Arial"/>
          <w:b/>
          <w:bCs/>
          <w:color w:val="1A2E4A"/>
          <w:sz w:val="32"/>
          <w:szCs w:val="32"/>
        </w:rPr>
        <w:t xml:space="preserve">Map Viewer</w:t>
      </w:r>
    </w:p>
    <w:p>
      <w:pPr>
        <w:spacing w:after="120"/>
      </w:pPr>
      <w:r>
        <w:rPr>
          <w:rFonts w:ascii="Arial" w:cs="Arial" w:eastAsia="Arial" w:hAnsi="Arial"/>
          <w:b w:val="false"/>
          <w:bCs w:val="false"/>
          <w:i w:val="false"/>
          <w:iCs w:val="false"/>
          <w:color w:val="222222"/>
          <w:sz w:val="21"/>
          <w:szCs w:val="21"/>
        </w:rPr>
        <w:t xml:space="preserve">The Map Viewer is an independent map screen for viewing tracks and planning without convoy operations. Access via GroupTrack Menu &gt; MAP SETTINGS &gt; Map Viewer.</w:t>
      </w:r>
    </w:p>
    <w:p>
      <w:pPr>
        <w:spacing w:after="80"/>
      </w:pPr>
    </w:p>
    <w:p>
      <w:pPr>
        <w:spacing w:after="120"/>
      </w:pPr>
      <w:r>
        <w:rPr>
          <w:rFonts w:ascii="Arial" w:cs="Arial" w:eastAsia="Arial" w:hAnsi="Arial"/>
          <w:b/>
          <w:bCs/>
          <w:i w:val="false"/>
          <w:iCs w:val="false"/>
          <w:color w:val="222222"/>
          <w:sz w:val="21"/>
          <w:szCs w:val="21"/>
        </w:rPr>
        <w:t xml:space="preserve">Map Viewer features:</w:t>
      </w:r>
    </w:p>
    <w:p>
      <w:pPr>
        <w:pStyle w:val="ListParagraph"/>
        <w:numPr>
          <w:ilvl w:val="0"/>
          <w:numId w:val="2"/>
        </w:numPr>
      </w:pPr>
      <w:r>
        <w:rPr>
          <w:rFonts w:ascii="Arial" w:cs="Arial" w:eastAsia="Arial" w:hAnsi="Arial"/>
          <w:sz w:val="21"/>
          <w:szCs w:val="21"/>
        </w:rPr>
        <w:t xml:space="preserve">Full-screen map with SAT, TOPO, and TOPO+ tile sources</w:t>
      </w:r>
    </w:p>
    <w:p>
      <w:pPr>
        <w:pStyle w:val="ListParagraph"/>
        <w:numPr>
          <w:ilvl w:val="0"/>
          <w:numId w:val="2"/>
        </w:numPr>
      </w:pPr>
      <w:r>
        <w:rPr>
          <w:rFonts w:ascii="Arial" w:cs="Arial" w:eastAsia="Arial" w:hAnsi="Arial"/>
          <w:sz w:val="21"/>
          <w:szCs w:val="21"/>
        </w:rPr>
        <w:t xml:space="preserve">Trail overlays with TRAILS toggle</w:t>
      </w:r>
    </w:p>
    <w:p>
      <w:pPr>
        <w:pStyle w:val="ListParagraph"/>
        <w:numPr>
          <w:ilvl w:val="0"/>
          <w:numId w:val="2"/>
        </w:numPr>
      </w:pPr>
      <w:r>
        <w:rPr>
          <w:rFonts w:ascii="Arial" w:cs="Arial" w:eastAsia="Arial" w:hAnsi="Arial"/>
          <w:sz w:val="21"/>
          <w:szCs w:val="21"/>
        </w:rPr>
        <w:t xml:space="preserve">TRACKS panel for loading GPX/KML files</w:t>
      </w:r>
    </w:p>
    <w:p>
      <w:pPr>
        <w:pStyle w:val="ListParagraph"/>
        <w:numPr>
          <w:ilvl w:val="0"/>
          <w:numId w:val="2"/>
        </w:numPr>
      </w:pPr>
      <w:r>
        <w:rPr>
          <w:rFonts w:ascii="Arial" w:cs="Arial" w:eastAsia="Arial" w:hAnsi="Arial"/>
          <w:sz w:val="21"/>
          <w:szCs w:val="21"/>
        </w:rPr>
        <w:t xml:space="preserve">FIND — search for cities, parks, or trail areas by name</w:t>
      </w:r>
    </w:p>
    <w:p>
      <w:pPr>
        <w:pStyle w:val="ListParagraph"/>
        <w:numPr>
          <w:ilvl w:val="0"/>
          <w:numId w:val="2"/>
        </w:numPr>
      </w:pPr>
      <w:r>
        <w:rPr>
          <w:rFonts w:ascii="Arial" w:cs="Arial" w:eastAsia="Arial" w:hAnsi="Arial"/>
          <w:sz w:val="21"/>
          <w:szCs w:val="21"/>
        </w:rPr>
        <w:t xml:space="preserve">Floating download button (bottom-right) for offline tile downloads</w:t>
      </w:r>
    </w:p>
    <w:p>
      <w:pPr>
        <w:pStyle w:val="ListParagraph"/>
        <w:numPr>
          <w:ilvl w:val="0"/>
          <w:numId w:val="2"/>
        </w:numPr>
      </w:pPr>
      <w:r>
        <w:rPr>
          <w:rFonts w:ascii="Arial" w:cs="Arial" w:eastAsia="Arial" w:hAnsi="Arial"/>
          <w:sz w:val="21"/>
          <w:szCs w:val="21"/>
        </w:rPr>
        <w:t xml:space="preserve">Download controls: ZOOM slider, DOWNLOAD REGION (draw area), SHOW DOWNLOADED</w:t>
      </w:r>
    </w:p>
    <w:p>
      <w:pPr>
        <w:spacing w:after="80"/>
      </w:pPr>
    </w:p>
    <w:p>
      <w:pPr>
        <w:pStyle w:val="Heading1"/>
        <w:spacing w:after="200" w:before="360"/>
      </w:pPr>
      <w:r>
        <w:rPr>
          <w:rFonts w:ascii="Arial" w:cs="Arial" w:eastAsia="Arial" w:hAnsi="Arial"/>
          <w:b/>
          <w:bCs/>
          <w:color w:val="1A2E4A"/>
          <w:sz w:val="32"/>
          <w:szCs w:val="32"/>
        </w:rPr>
        <w:t xml:space="preserve">Map Tile Downloads</w:t>
      </w:r>
    </w:p>
    <w:p>
      <w:pPr>
        <w:spacing w:after="120"/>
      </w:pPr>
      <w:r>
        <w:rPr>
          <w:rFonts w:ascii="Arial" w:cs="Arial" w:eastAsia="Arial" w:hAnsi="Arial"/>
          <w:b w:val="false"/>
          <w:bCs w:val="false"/>
          <w:i w:val="false"/>
          <w:iCs w:val="false"/>
          <w:color w:val="222222"/>
          <w:sz w:val="21"/>
          <w:szCs w:val="21"/>
        </w:rPr>
        <w:t xml:space="preserve">Download map tiles for offline use in areas without cell service. Available on both the Convoy Map and Map Viewer.</w:t>
      </w:r>
    </w:p>
    <w:p>
      <w:pPr>
        <w:spacing w:after="80"/>
      </w:pPr>
    </w:p>
    <w:p>
      <w:pPr>
        <w:spacing w:after="120"/>
      </w:pPr>
      <w:r>
        <w:rPr>
          <w:rFonts w:ascii="Arial" w:cs="Arial" w:eastAsia="Arial" w:hAnsi="Arial"/>
          <w:b/>
          <w:bCs/>
          <w:i w:val="false"/>
          <w:iCs w:val="false"/>
          <w:color w:val="222222"/>
          <w:sz w:val="21"/>
          <w:szCs w:val="21"/>
        </w:rPr>
        <w:t xml:space="preserve">How to download:</w:t>
      </w:r>
    </w:p>
    <w:p>
      <w:pPr>
        <w:pStyle w:val="ListParagraph"/>
        <w:numPr>
          <w:ilvl w:val="0"/>
          <w:numId w:val="2"/>
        </w:numPr>
      </w:pPr>
      <w:r>
        <w:rPr>
          <w:rFonts w:ascii="Arial" w:cs="Arial" w:eastAsia="Arial" w:hAnsi="Arial"/>
          <w:sz w:val="21"/>
          <w:szCs w:val="21"/>
        </w:rPr>
        <w:t xml:space="preserve">Use FIND to navigate to the area you want to download</w:t>
      </w:r>
    </w:p>
    <w:p>
      <w:pPr>
        <w:pStyle w:val="ListParagraph"/>
        <w:numPr>
          <w:ilvl w:val="0"/>
          <w:numId w:val="2"/>
        </w:numPr>
      </w:pPr>
      <w:r>
        <w:rPr>
          <w:rFonts w:ascii="Arial" w:cs="Arial" w:eastAsia="Arial" w:hAnsi="Arial"/>
          <w:sz w:val="21"/>
          <w:szCs w:val="21"/>
        </w:rPr>
        <w:t xml:space="preserve">Set the ZOOM level (16-19) — higher zoom = more detail, more storage</w:t>
      </w:r>
    </w:p>
    <w:p>
      <w:pPr>
        <w:pStyle w:val="ListParagraph"/>
        <w:numPr>
          <w:ilvl w:val="0"/>
          <w:numId w:val="2"/>
        </w:numPr>
      </w:pPr>
      <w:r>
        <w:rPr>
          <w:rFonts w:ascii="Arial" w:cs="Arial" w:eastAsia="Arial" w:hAnsi="Arial"/>
          <w:sz w:val="21"/>
          <w:szCs w:val="21"/>
        </w:rPr>
        <w:t xml:space="preserve">Tap DOWNLOAD REGION — draw a rectangle on the map to select the area</w:t>
      </w:r>
    </w:p>
    <w:p>
      <w:pPr>
        <w:pStyle w:val="ListParagraph"/>
        <w:numPr>
          <w:ilvl w:val="0"/>
          <w:numId w:val="2"/>
        </w:numPr>
      </w:pPr>
      <w:r>
        <w:rPr>
          <w:rFonts w:ascii="Arial" w:cs="Arial" w:eastAsia="Arial" w:hAnsi="Arial"/>
          <w:sz w:val="21"/>
          <w:szCs w:val="21"/>
        </w:rPr>
        <w:t xml:space="preserve">Tiles download in the background. Progress bar shows completion.</w:t>
      </w:r>
    </w:p>
    <w:p>
      <w:pPr>
        <w:pStyle w:val="ListParagraph"/>
        <w:numPr>
          <w:ilvl w:val="0"/>
          <w:numId w:val="2"/>
        </w:numPr>
      </w:pPr>
      <w:r>
        <w:rPr>
          <w:rFonts w:ascii="Arial" w:cs="Arial" w:eastAsia="Arial" w:hAnsi="Arial"/>
          <w:sz w:val="21"/>
          <w:szCs w:val="21"/>
        </w:rPr>
        <w:t xml:space="preserve">Tap SHOW DOWNLOADED to see blue overlay showing which areas are cached</w:t>
      </w:r>
    </w:p>
    <w:p>
      <w:pPr>
        <w:spacing w:after="80"/>
      </w:pPr>
    </w:p>
    <w:p>
      <w:pPr>
        <w:spacing w:after="120"/>
      </w:pPr>
      <w:r>
        <w:rPr>
          <w:rFonts w:ascii="Arial" w:cs="Arial" w:eastAsia="Arial" w:hAnsi="Arial"/>
          <w:b w:val="false"/>
          <w:bCs w:val="false"/>
          <w:i/>
          <w:iCs/>
          <w:color w:val="222222"/>
          <w:sz w:val="21"/>
          <w:szCs w:val="21"/>
        </w:rPr>
        <w:t xml:space="preserve">Tile storage: /Documents/GroupTrack/maps/tiles/ — shared across all GroupTrack versions. Tiles survive app updates and reinstalls.</w:t>
      </w:r>
    </w:p>
    <w:p>
      <w:pPr>
        <w:spacing w:after="80"/>
      </w:pPr>
    </w:p>
    <w:p>
      <w:pPr>
        <w:pStyle w:val="Heading1"/>
        <w:spacing w:after="200" w:before="360"/>
      </w:pPr>
      <w:r>
        <w:rPr>
          <w:rFonts w:ascii="Arial" w:cs="Arial" w:eastAsia="Arial" w:hAnsi="Arial"/>
          <w:b/>
          <w:bCs/>
          <w:color w:val="1A2E4A"/>
          <w:sz w:val="32"/>
          <w:szCs w:val="32"/>
        </w:rPr>
        <w:t xml:space="preserve">GPX/KML Track Import</w:t>
      </w:r>
    </w:p>
    <w:p>
      <w:pPr>
        <w:spacing w:after="120"/>
      </w:pPr>
      <w:r>
        <w:rPr>
          <w:rFonts w:ascii="Arial" w:cs="Arial" w:eastAsia="Arial" w:hAnsi="Arial"/>
          <w:b w:val="false"/>
          <w:bCs w:val="false"/>
          <w:i w:val="false"/>
          <w:iCs w:val="false"/>
          <w:color w:val="222222"/>
          <w:sz w:val="21"/>
          <w:szCs w:val="21"/>
        </w:rPr>
        <w:t xml:space="preserve">Import track files from Gaia GPS, onX Maps, or any app that exports GPX or KML files.</w:t>
      </w:r>
    </w:p>
    <w:p>
      <w:pPr>
        <w:spacing w:after="80"/>
      </w:pPr>
    </w:p>
    <w:p>
      <w:pPr>
        <w:spacing w:after="120"/>
      </w:pPr>
      <w:r>
        <w:rPr>
          <w:rFonts w:ascii="Arial" w:cs="Arial" w:eastAsia="Arial" w:hAnsi="Arial"/>
          <w:b/>
          <w:bCs/>
          <w:i w:val="false"/>
          <w:iCs w:val="false"/>
          <w:color w:val="222222"/>
          <w:sz w:val="21"/>
          <w:szCs w:val="21"/>
        </w:rPr>
        <w:t xml:space="preserve">How to import:</w:t>
      </w:r>
    </w:p>
    <w:p>
      <w:pPr>
        <w:pStyle w:val="ListParagraph"/>
        <w:numPr>
          <w:ilvl w:val="0"/>
          <w:numId w:val="2"/>
        </w:numPr>
      </w:pPr>
      <w:r>
        <w:rPr>
          <w:rFonts w:ascii="Arial" w:cs="Arial" w:eastAsia="Arial" w:hAnsi="Arial"/>
          <w:sz w:val="21"/>
          <w:szCs w:val="21"/>
        </w:rPr>
        <w:t xml:space="preserve">Locate your GPX or KML file in the Android file manager or Downloads folder</w:t>
      </w:r>
    </w:p>
    <w:p>
      <w:pPr>
        <w:pStyle w:val="ListParagraph"/>
        <w:numPr>
          <w:ilvl w:val="0"/>
          <w:numId w:val="2"/>
        </w:numPr>
      </w:pPr>
      <w:r>
        <w:rPr>
          <w:rFonts w:ascii="Arial" w:cs="Arial" w:eastAsia="Arial" w:hAnsi="Arial"/>
          <w:sz w:val="21"/>
          <w:szCs w:val="21"/>
        </w:rPr>
        <w:t xml:space="preserve">Tap the file — Android will offer to open it with GroupTrack</w:t>
      </w:r>
    </w:p>
    <w:p>
      <w:pPr>
        <w:pStyle w:val="ListParagraph"/>
        <w:numPr>
          <w:ilvl w:val="0"/>
          <w:numId w:val="2"/>
        </w:numPr>
      </w:pPr>
      <w:r>
        <w:rPr>
          <w:rFonts w:ascii="Arial" w:cs="Arial" w:eastAsia="Arial" w:hAnsi="Arial"/>
          <w:sz w:val="21"/>
          <w:szCs w:val="21"/>
        </w:rPr>
        <w:t xml:space="preserve">GroupTrack processes the file and splits multi-track GPX files into individual tracks</w:t>
      </w:r>
    </w:p>
    <w:p>
      <w:pPr>
        <w:pStyle w:val="ListParagraph"/>
        <w:numPr>
          <w:ilvl w:val="0"/>
          <w:numId w:val="2"/>
        </w:numPr>
      </w:pPr>
      <w:r>
        <w:rPr>
          <w:rFonts w:ascii="Arial" w:cs="Arial" w:eastAsia="Arial" w:hAnsi="Arial"/>
          <w:sz w:val="21"/>
          <w:szCs w:val="21"/>
        </w:rPr>
        <w:t xml:space="preserve">Imported tracks appear in the TRACKS panel on both maps</w:t>
      </w:r>
    </w:p>
    <w:p>
      <w:pPr>
        <w:spacing w:after="80"/>
      </w:pPr>
    </w:p>
    <w:p>
      <w:pPr>
        <w:spacing w:after="120"/>
      </w:pPr>
      <w:r>
        <w:rPr>
          <w:rFonts w:ascii="Arial" w:cs="Arial" w:eastAsia="Arial" w:hAnsi="Arial"/>
          <w:b w:val="false"/>
          <w:bCs w:val="false"/>
          <w:i w:val="false"/>
          <w:iCs w:val="false"/>
          <w:color w:val="222222"/>
          <w:sz w:val="21"/>
          <w:szCs w:val="21"/>
        </w:rPr>
        <w:t xml:space="preserve">Supported formats: GPX (GPS Exchange Format) and KML (Google Earth). Multi-track GPX files from Gaia/onX are automatically split into individual tracks.</w:t>
      </w:r>
    </w:p>
    <w:p>
      <w:pPr>
        <w:spacing w:after="80"/>
      </w:pPr>
    </w:p>
    <w:p>
      <w:pPr>
        <w:pStyle w:val="Heading1"/>
        <w:spacing w:after="200" w:before="360"/>
      </w:pPr>
      <w:r>
        <w:rPr>
          <w:rFonts w:ascii="Arial" w:cs="Arial" w:eastAsia="Arial" w:hAnsi="Arial"/>
          <w:b/>
          <w:bCs/>
          <w:color w:val="1A2E4A"/>
          <w:sz w:val="32"/>
          <w:szCs w:val="32"/>
        </w:rPr>
        <w:t xml:space="preserve">Standalone GPS Mode</w:t>
      </w:r>
    </w:p>
    <w:p>
      <w:pPr>
        <w:spacing w:after="120"/>
      </w:pPr>
      <w:r>
        <w:rPr>
          <w:rFonts w:ascii="Arial" w:cs="Arial" w:eastAsia="Arial" w:hAnsi="Arial"/>
          <w:b w:val="false"/>
          <w:bCs w:val="false"/>
          <w:i w:val="false"/>
          <w:iCs w:val="false"/>
          <w:color w:val="222222"/>
          <w:sz w:val="21"/>
          <w:szCs w:val="21"/>
        </w:rPr>
        <w:t xml:space="preserve">GroupTrack now works without a Meshtastic radio for solo navigation. When no radio is connected, the app uses the phone's GPS to create a single cart node.</w:t>
      </w:r>
    </w:p>
    <w:p>
      <w:pPr>
        <w:spacing w:after="80"/>
      </w:pPr>
    </w:p>
    <w:p>
      <w:pPr>
        <w:pStyle w:val="ListParagraph"/>
        <w:numPr>
          <w:ilvl w:val="0"/>
          <w:numId w:val="2"/>
        </w:numPr>
      </w:pPr>
      <w:r>
        <w:rPr>
          <w:rFonts w:ascii="Arial" w:cs="Arial" w:eastAsia="Arial" w:hAnsi="Arial"/>
          <w:sz w:val="21"/>
          <w:szCs w:val="21"/>
        </w:rPr>
        <w:t xml:space="preserve">Phone appears as a map pin with device model name (e.g. P50)</w:t>
      </w:r>
    </w:p>
    <w:p>
      <w:pPr>
        <w:pStyle w:val="ListParagraph"/>
        <w:numPr>
          <w:ilvl w:val="0"/>
          <w:numId w:val="2"/>
        </w:numPr>
      </w:pPr>
      <w:r>
        <w:rPr>
          <w:rFonts w:ascii="Arial" w:cs="Arial" w:eastAsia="Arial" w:hAnsi="Arial"/>
          <w:sz w:val="21"/>
          <w:szCs w:val="21"/>
        </w:rPr>
        <w:t xml:space="preserve">Map centers on phone GPS position on launch</w:t>
      </w:r>
    </w:p>
    <w:p>
      <w:pPr>
        <w:pStyle w:val="ListParagraph"/>
        <w:numPr>
          <w:ilvl w:val="0"/>
          <w:numId w:val="2"/>
        </w:numPr>
      </w:pPr>
      <w:r>
        <w:rPr>
          <w:rFonts w:ascii="Arial" w:cs="Arial" w:eastAsia="Arial" w:hAnsi="Arial"/>
          <w:sz w:val="21"/>
          <w:szCs w:val="21"/>
        </w:rPr>
        <w:t xml:space="preserve">GPS track recording works without radio</w:t>
      </w:r>
    </w:p>
    <w:p>
      <w:pPr>
        <w:pStyle w:val="ListParagraph"/>
        <w:numPr>
          <w:ilvl w:val="0"/>
          <w:numId w:val="2"/>
        </w:numPr>
      </w:pPr>
      <w:r>
        <w:rPr>
          <w:rFonts w:ascii="Arial" w:cs="Arial" w:eastAsia="Arial" w:hAnsi="Arial"/>
          <w:sz w:val="21"/>
          <w:szCs w:val="21"/>
        </w:rPr>
        <w:t xml:space="preserve">Trail overlays and track viewing fully functional</w:t>
      </w:r>
    </w:p>
    <w:p>
      <w:pPr>
        <w:spacing w:after="80"/>
      </w:pPr>
    </w:p>
    <w:p>
      <w:pPr>
        <w:spacing w:after="120"/>
      </w:pPr>
      <w:r>
        <w:rPr>
          <w:rFonts w:ascii="Arial" w:cs="Arial" w:eastAsia="Arial" w:hAnsi="Arial"/>
          <w:b w:val="false"/>
          <w:bCs w:val="false"/>
          <w:i w:val="false"/>
          <w:iCs w:val="false"/>
          <w:color w:val="222222"/>
          <w:sz w:val="21"/>
          <w:szCs w:val="21"/>
        </w:rPr>
        <w:t xml:space="preserve">This enables users to evaluate GroupTrack as a standalone navigation app before investing in radio hardware.</w:t>
      </w:r>
    </w:p>
    <w:p>
      <w:pPr>
        <w:spacing w:after="80"/>
      </w:pPr>
    </w:p>
    <w:p>
      <w:pPr>
        <w:pStyle w:val="Heading1"/>
        <w:spacing w:after="200" w:before="360"/>
      </w:pPr>
      <w:r>
        <w:rPr>
          <w:rFonts w:ascii="Arial" w:cs="Arial" w:eastAsia="Arial" w:hAnsi="Arial"/>
          <w:b/>
          <w:bCs/>
          <w:color w:val="1A2E4A"/>
          <w:sz w:val="32"/>
          <w:szCs w:val="32"/>
        </w:rPr>
        <w:t xml:space="preserve">Track Recording — GPX Format</w:t>
      </w:r>
    </w:p>
    <w:p>
      <w:pPr>
        <w:spacing w:after="120"/>
      </w:pPr>
      <w:r>
        <w:rPr>
          <w:rFonts w:ascii="Arial" w:cs="Arial" w:eastAsia="Arial" w:hAnsi="Arial"/>
          <w:b w:val="false"/>
          <w:bCs w:val="false"/>
          <w:i w:val="false"/>
          <w:iCs w:val="false"/>
          <w:color w:val="222222"/>
          <w:sz w:val="21"/>
          <w:szCs w:val="21"/>
        </w:rPr>
        <w:t xml:space="preserve">Track recording now outputs standard GPX format (previously KML). GPX is the industry standard for GPS track exchange and is compatible with Gaia GPS, onX Maps, Google Earth, and all major mapping applications.</w:t>
      </w:r>
    </w:p>
    <w:p>
      <w:pPr>
        <w:spacing w:after="80"/>
      </w:pPr>
    </w:p>
    <w:p>
      <w:pPr>
        <w:spacing w:after="120"/>
      </w:pPr>
      <w:r>
        <w:rPr>
          <w:rFonts w:ascii="Arial" w:cs="Arial" w:eastAsia="Arial" w:hAnsi="Arial"/>
          <w:b w:val="false"/>
          <w:bCs w:val="false"/>
          <w:i w:val="false"/>
          <w:iCs w:val="false"/>
          <w:color w:val="222222"/>
          <w:sz w:val="21"/>
          <w:szCs w:val="21"/>
        </w:rPr>
        <w:t xml:space="preserve">Recorded tracks are saved to /Documents/my_tracks/ with timestamp-based filenames.</w:t>
      </w:r>
    </w:p>
    <w:p>
      <w:pPr>
        <w:spacing w:after="80"/>
      </w:pPr>
    </w:p>
    <w:p>
      <w:pPr>
        <w:pStyle w:val="Heading1"/>
        <w:spacing w:after="200" w:before="360"/>
      </w:pPr>
      <w:r>
        <w:rPr>
          <w:rFonts w:ascii="Arial" w:cs="Arial" w:eastAsia="Arial" w:hAnsi="Arial"/>
          <w:b/>
          <w:bCs/>
          <w:color w:val="1A2E4A"/>
          <w:sz w:val="32"/>
          <w:szCs w:val="32"/>
        </w:rPr>
        <w:t xml:space="preserve">Tile Storage</w:t>
      </w:r>
    </w:p>
    <w:p>
      <w:pPr>
        <w:spacing w:after="120"/>
      </w:pPr>
      <w:r>
        <w:rPr>
          <w:rFonts w:ascii="Arial" w:cs="Arial" w:eastAsia="Arial" w:hAnsi="Arial"/>
          <w:b w:val="false"/>
          <w:bCs w:val="false"/>
          <w:i w:val="false"/>
          <w:iCs w:val="false"/>
          <w:color w:val="222222"/>
          <w:sz w:val="21"/>
          <w:szCs w:val="21"/>
        </w:rPr>
        <w:t xml:space="preserve">Map tiles are stored in a permanent, package-independent location:</w:t>
      </w:r>
    </w:p>
    <w:p>
      <w:pPr>
        <w:spacing w:after="120"/>
      </w:pPr>
      <w:r>
        <w:rPr>
          <w:rFonts w:ascii="Arial" w:cs="Arial" w:eastAsia="Arial" w:hAnsi="Arial"/>
          <w:b/>
          <w:bCs/>
          <w:i w:val="false"/>
          <w:iCs w:val="false"/>
          <w:color w:val="222222"/>
          <w:sz w:val="21"/>
          <w:szCs w:val="21"/>
        </w:rPr>
        <w:t xml:space="preserve">/sdcard/Documents/GroupTrack/maps/tiles/</w:t>
      </w:r>
    </w:p>
    <w:p>
      <w:pPr>
        <w:spacing w:after="80"/>
      </w:pPr>
    </w:p>
    <w:p>
      <w:pPr>
        <w:spacing w:after="120"/>
      </w:pPr>
      <w:r>
        <w:rPr>
          <w:rFonts w:ascii="Arial" w:cs="Arial" w:eastAsia="Arial" w:hAnsi="Arial"/>
          <w:b w:val="false"/>
          <w:bCs w:val="false"/>
          <w:i w:val="false"/>
          <w:iCs w:val="false"/>
          <w:color w:val="222222"/>
          <w:sz w:val="21"/>
          <w:szCs w:val="21"/>
        </w:rPr>
        <w:t xml:space="preserve">This location survives app updates, reinstalls, and the upcoming package rename for Google Play Store deployment. Tiles from the previous app-specific storage were migrated automatically on first launch.</w:t>
      </w:r>
    </w:p>
    <w:p>
      <w:pPr>
        <w:spacing w:after="80"/>
      </w:pPr>
    </w:p>
    <w:p>
      <w:pPr>
        <w:pStyle w:val="Heading1"/>
        <w:spacing w:after="200" w:before="360"/>
      </w:pPr>
      <w:r>
        <w:rPr>
          <w:rFonts w:ascii="Arial" w:cs="Arial" w:eastAsia="Arial" w:hAnsi="Arial"/>
          <w:b/>
          <w:bCs/>
          <w:color w:val="1A2E4A"/>
          <w:sz w:val="32"/>
          <w:szCs w:val="32"/>
        </w:rPr>
        <w:t xml:space="preserve">Bug Fixes</w:t>
      </w:r>
    </w:p>
    <w:p>
      <w:pPr>
        <w:pStyle w:val="ListParagraph"/>
        <w:numPr>
          <w:ilvl w:val="0"/>
          <w:numId w:val="2"/>
        </w:numPr>
      </w:pPr>
      <w:r>
        <w:rPr>
          <w:rFonts w:ascii="Arial" w:cs="Arial" w:eastAsia="Arial" w:hAnsi="Arial"/>
          <w:sz w:val="21"/>
          <w:szCs w:val="21"/>
        </w:rPr>
        <w:t xml:space="preserve">Track picker panel no longer causes ANR (Application Not Responding). All file operations are now asynchronous.</w:t>
      </w:r>
    </w:p>
    <w:p>
      <w:pPr>
        <w:pStyle w:val="ListParagraph"/>
        <w:numPr>
          <w:ilvl w:val="0"/>
          <w:numId w:val="2"/>
        </w:numPr>
      </w:pPr>
      <w:r>
        <w:rPr>
          <w:rFonts w:ascii="Arial" w:cs="Arial" w:eastAsia="Arial" w:hAnsi="Arial"/>
          <w:sz w:val="21"/>
          <w:szCs w:val="21"/>
        </w:rPr>
        <w:t xml:space="preserve">TRACKS and settings panels are mutually exclusive — opening one closes the other. No more layout conflicts.</w:t>
      </w:r>
    </w:p>
    <w:p>
      <w:pPr>
        <w:pStyle w:val="ListParagraph"/>
        <w:numPr>
          <w:ilvl w:val="0"/>
          <w:numId w:val="2"/>
        </w:numPr>
      </w:pPr>
      <w:r>
        <w:rPr>
          <w:rFonts w:ascii="Arial" w:cs="Arial" w:eastAsia="Arial" w:hAnsi="Arial"/>
          <w:sz w:val="21"/>
          <w:szCs w:val="21"/>
        </w:rPr>
        <w:t xml:space="preserve">Standalone GPS centering fixed — map centers on phone position immediately on launch.</w:t>
      </w:r>
    </w:p>
    <w:p>
      <w:pPr>
        <w:pStyle w:val="ListParagraph"/>
        <w:numPr>
          <w:ilvl w:val="0"/>
          <w:numId w:val="2"/>
        </w:numPr>
      </w:pPr>
      <w:r>
        <w:rPr>
          <w:rFonts w:ascii="Arial" w:cs="Arial" w:eastAsia="Arial" w:hAnsi="Arial"/>
          <w:sz w:val="21"/>
          <w:szCs w:val="21"/>
        </w:rPr>
        <w:t xml:space="preserve">Map type selection persists correctly across menu bar toggles.</w:t>
      </w:r>
    </w:p>
    <w:p>
      <w:pPr>
        <w:pStyle w:val="ListParagraph"/>
        <w:numPr>
          <w:ilvl w:val="0"/>
          <w:numId w:val="2"/>
        </w:numPr>
      </w:pPr>
      <w:r>
        <w:rPr>
          <w:rFonts w:ascii="Arial" w:cs="Arial" w:eastAsia="Arial" w:hAnsi="Arial"/>
          <w:sz w:val="21"/>
          <w:szCs w:val="21"/>
        </w:rPr>
        <w:t xml:space="preserve">SKIP button now deletes temporary track files.</w:t>
      </w:r>
    </w:p>
    <w:p>
      <w:pPr>
        <w:spacing w:after="80"/>
      </w:pPr>
    </w:p>
    <w:p>
      <w:pPr>
        <w:pStyle w:val="Heading1"/>
        <w:spacing w:after="200" w:before="360"/>
      </w:pPr>
      <w:r>
        <w:rPr>
          <w:rFonts w:ascii="Arial" w:cs="Arial" w:eastAsia="Arial" w:hAnsi="Arial"/>
          <w:b/>
          <w:bCs/>
          <w:color w:val="1A2E4A"/>
          <w:sz w:val="32"/>
          <w:szCs w:val="32"/>
        </w:rPr>
        <w:t xml:space="preserve">Known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4560"/>
      </w:tblGrid>
      <w:tr>
        <w:tc>
          <w:tcPr>
            <w:tcW w:type="dxa" w:w="8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t>
            </w:r>
          </w:p>
        </w:tc>
        <w:tc>
          <w:tcPr>
            <w:tcW w:type="dxa" w:w="4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4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9"/>
                <w:szCs w:val="19"/>
              </w:rPr>
              <w:t xml:space="preserve">Workaround</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1</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GPX/KML import may fail on some file manager selections</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If import fails, try a different file manager. Full fix requires Play Store deployment for MANAGE_EXTERNAL_STORAGE permission.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2</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BLE scan button may not appear on fresh device after permissions granted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222222"/>
                <w:sz w:val="19"/>
                <w:szCs w:val="19"/>
              </w:rPr>
              <w:t xml:space="preserve">Close and reopen the app.</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3</w:t>
            </w:r>
          </w:p>
        </w:tc>
        <w:tc>
          <w:tcPr>
            <w:tcW w:type="dxa" w:w="4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SHOW DOWNLOADED takes time on large tile sets (6+ GB)</w:t>
            </w:r>
          </w:p>
        </w:tc>
        <w:tc>
          <w:tcPr>
            <w:tcW w:type="dxa" w:w="4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color w:val="222222"/>
                <w:sz w:val="19"/>
                <w:szCs w:val="19"/>
              </w:rPr>
              <w:t xml:space="preserve">Wait for the scan to complete. Loading indicator planned for V2.5.</w:t>
            </w:r>
          </w:p>
        </w:tc>
      </w:tr>
    </w:tbl>
    <w:p>
      <w:pPr>
        <w:spacing w:after="80"/>
      </w:pPr>
    </w:p>
    <w:p>
      <w:pPr>
        <w:pStyle w:val="Heading1"/>
        <w:spacing w:after="200" w:before="360"/>
      </w:pPr>
      <w:r>
        <w:rPr>
          <w:rFonts w:ascii="Arial" w:cs="Arial" w:eastAsia="Arial" w:hAnsi="Arial"/>
          <w:b/>
          <w:bCs/>
          <w:color w:val="1A2E4A"/>
          <w:sz w:val="32"/>
          <w:szCs w:val="32"/>
        </w:rPr>
        <w:t xml:space="preserve">Coming Next — V2.5</w:t>
      </w:r>
    </w:p>
    <w:p>
      <w:pPr>
        <w:pStyle w:val="ListParagraph"/>
        <w:numPr>
          <w:ilvl w:val="0"/>
          <w:numId w:val="2"/>
        </w:numPr>
      </w:pPr>
      <w:r>
        <w:rPr>
          <w:rFonts w:ascii="Arial" w:cs="Arial" w:eastAsia="Arial" w:hAnsi="Arial"/>
          <w:sz w:val="21"/>
          <w:szCs w:val="21"/>
        </w:rPr>
        <w:t xml:space="preserve">Independent Planning Map with route creation and waypoint management</w:t>
      </w:r>
    </w:p>
    <w:p>
      <w:pPr>
        <w:pStyle w:val="ListParagraph"/>
        <w:numPr>
          <w:ilvl w:val="0"/>
          <w:numId w:val="2"/>
        </w:numPr>
      </w:pPr>
      <w:r>
        <w:rPr>
          <w:rFonts w:ascii="Arial" w:cs="Arial" w:eastAsia="Arial" w:hAnsi="Arial"/>
          <w:sz w:val="21"/>
          <w:szCs w:val="21"/>
        </w:rPr>
        <w:t xml:space="preserve">Snap-to-trail route planning using UGRC trail data</w:t>
      </w:r>
    </w:p>
    <w:p>
      <w:pPr>
        <w:pStyle w:val="ListParagraph"/>
        <w:numPr>
          <w:ilvl w:val="0"/>
          <w:numId w:val="2"/>
        </w:numPr>
      </w:pPr>
      <w:r>
        <w:rPr>
          <w:rFonts w:ascii="Arial" w:cs="Arial" w:eastAsia="Arial" w:hAnsi="Arial"/>
          <w:sz w:val="21"/>
          <w:szCs w:val="21"/>
        </w:rPr>
        <w:t xml:space="preserve">Advanced file management — subfolder creation, batch import/export</w:t>
      </w:r>
    </w:p>
    <w:p>
      <w:pPr>
        <w:pStyle w:val="ListParagraph"/>
        <w:numPr>
          <w:ilvl w:val="0"/>
          <w:numId w:val="2"/>
        </w:numPr>
      </w:pPr>
      <w:r>
        <w:rPr>
          <w:rFonts w:ascii="Arial" w:cs="Arial" w:eastAsia="Arial" w:hAnsi="Arial"/>
          <w:sz w:val="21"/>
          <w:szCs w:val="21"/>
        </w:rPr>
        <w:t xml:space="preserve">Google Play Store deployment — resolves all permission issues</w:t>
      </w:r>
    </w:p>
    <w:p>
      <w:pPr>
        <w:spacing w:after="80"/>
      </w:pPr>
    </w:p>
    <w:p>
      <w:pPr>
        <w:spacing w:after="120"/>
      </w:pPr>
      <w:r>
        <w:rPr>
          <w:rFonts w:ascii="Arial" w:cs="Arial" w:eastAsia="Arial" w:hAnsi="Arial"/>
          <w:b w:val="false"/>
          <w:bCs w:val="false"/>
          <w:i/>
          <w:iCs/>
          <w:color w:val="666666"/>
          <w:sz w:val="21"/>
          <w:szCs w:val="21"/>
        </w:rPr>
        <w:t xml:space="preserve">GroupTrack V2.4 | Release Notes | April 23,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sz w:val="32"/>
      <w:szCs w:val="32"/>
    </w:rPr>
  </w:style>
  <w:style w:type="paragraph" w:styleId="Heading2">
    <w:name w:val="Heading 2"/>
    <w:basedOn w:val="Normal"/>
    <w:next w:val="Normal"/>
    <w:qFormat/>
    <w:pPr>
      <w:spacing w:after="1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2026-04-23T22:00:58.723Z</dcterms:created>
  <dcterms:modified xsi:type="dcterms:W3CDTF">2026-04-23T22:00:58.724Z</dcterms:modified>
</cp:coreProperties>
</file>

<file path=docProps/custom.xml><?xml version="1.0" encoding="utf-8"?>
<Properties xmlns="http://schemas.openxmlformats.org/officeDocument/2006/custom-properties" xmlns:vt="http://schemas.openxmlformats.org/officeDocument/2006/docPropsVTypes"/>
</file>