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5276"/>
          <w:sz w:val="56"/>
          <w:szCs w:val="56"/>
        </w:rPr>
        <w:t xml:space="preserve">GroupTrack</w:t>
      </w:r>
    </w:p>
    <w:p>
      <w:pPr>
        <w:jc w:val="center"/>
      </w:pPr>
      <w:r>
        <w:rPr>
          <w:color w:val="2E86C1"/>
          <w:sz w:val="30"/>
          <w:szCs w:val="30"/>
        </w:rPr>
        <w:t xml:space="preserve">Installation Guide — Version 2.3</w:t>
      </w:r>
    </w:p>
    <w:p>
      <w:pPr>
        <w:jc w:val="center"/>
      </w:pPr>
      <w:r>
        <w:rPr>
          <w:color w:val="888888"/>
          <w:sz w:val="22"/>
          <w:szCs w:val="22"/>
        </w:rPr>
        <w:t xml:space="preserve">March 2026  |  Android  |  For Authorized Testers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GroupTrack is a Meshtastic-based off-grid convoy coordination app. No cellular required. No server. Everything works via low-power LoRa radio mesh. This guide covers APK installation for authorized testers on Android devices.</w:t>
            </w:r>
          </w:p>
        </w:tc>
      </w:tr>
    </w:tbl>
    <w:p>
      <w:pPr>
        <w:spacing w:before="80" w:after="80"/>
      </w:pPr>
      <w:r>
        <w:t xml:space="preserve"/>
      </w:r>
    </w:p>
    <w:p>
      <w:pPr>
        <w:pStyle w:val="Heading1"/>
      </w:pPr>
      <w:r>
        <w:rPr>
          <w:b/>
          <w:bCs/>
          <w:color w:val="1A5276"/>
          <w:sz w:val="32"/>
          <w:szCs w:val="32"/>
        </w:rPr>
        <w:t xml:space="preserve">PART 1 —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REQUIREMENT</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Android Device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Android 8.0 or later. Tablet recommended for best map visibility while riding.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Meshtastic Radio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SenseCAP T1000-E (recommended), T-Beam v2, or any Meshtastic LoRa device running firmware 2.6+.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Bluetooth</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Required to pair Android device with the radio.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Approximately 100 MB free storage.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APK File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GroupTrack-V2.3-debug.apk — provided by the organizer via email or direct transfer.</w:t>
            </w:r>
          </w:p>
        </w:tc>
      </w:tr>
    </w:tbl>
    <w:p>
      <w:pPr>
        <w:spacing w:before="80" w:after="80"/>
      </w:pPr>
      <w:r>
        <w:t xml:space="preserve"/>
      </w:r>
    </w:p>
    <w:p>
      <w:pPr>
        <w:pStyle w:val="Heading1"/>
      </w:pPr>
      <w:r>
        <w:rPr>
          <w:b/>
          <w:bCs/>
          <w:color w:val="1A5276"/>
          <w:sz w:val="32"/>
          <w:szCs w:val="32"/>
        </w:rPr>
        <w:t xml:space="preserve">PART 2 — ENABLE INSTALLATION FROM UNKNOWN SOURCES</w:t>
      </w:r>
    </w:p>
    <w:p>
      <w:pPr>
        <w:spacing w:before="80" w:after="80"/>
      </w:pPr>
      <w:r>
        <w:rPr>
          <w:sz w:val="22"/>
          <w:szCs w:val="22"/>
        </w:rPr>
        <w:t xml:space="preserve">Android blocks apps from outside the Google Play Store by default. You need to enable this once before installing GroupTrack.</w:t>
      </w:r>
    </w:p>
    <w:p>
      <w:pPr>
        <w:spacing w:before="80" w:after="80"/>
      </w:pPr>
      <w:r>
        <w:t xml:space="preserve"/>
      </w:r>
    </w:p>
    <w:p>
      <w:pPr>
        <w:pStyle w:val="Heading2"/>
      </w:pPr>
      <w:r>
        <w:rPr>
          <w:b/>
          <w:bCs/>
          <w:color w:val="2E86C1"/>
          <w:sz w:val="26"/>
          <w:szCs w:val="26"/>
        </w:rPr>
        <w:t xml:space="preserve">Android 8.0 and Later (Most Devices)</w:t>
      </w:r>
    </w:p>
    <w:p>
      <w:pPr>
        <w:pStyle w:val="ListParagraph"/>
        <w:numPr>
          <w:ilvl w:val="0"/>
          <w:numId w:val="2"/>
        </w:numPr>
      </w:pPr>
      <w:r>
        <w:rPr>
          <w:sz w:val="22"/>
          <w:szCs w:val="22"/>
        </w:rPr>
        <w:t xml:space="preserve">Open Settings on your Android device</w:t>
      </w:r>
    </w:p>
    <w:p>
      <w:pPr>
        <w:pStyle w:val="ListParagraph"/>
        <w:numPr>
          <w:ilvl w:val="0"/>
          <w:numId w:val="2"/>
        </w:numPr>
      </w:pPr>
      <w:r>
        <w:rPr>
          <w:sz w:val="22"/>
          <w:szCs w:val="22"/>
        </w:rPr>
        <w:t xml:space="preserve">Go to Apps (or Apps &amp; Notifications)</w:t>
      </w:r>
    </w:p>
    <w:p>
      <w:pPr>
        <w:pStyle w:val="ListParagraph"/>
        <w:numPr>
          <w:ilvl w:val="0"/>
          <w:numId w:val="2"/>
        </w:numPr>
      </w:pPr>
      <w:r>
        <w:rPr>
          <w:sz w:val="22"/>
          <w:szCs w:val="22"/>
        </w:rPr>
        <w:t xml:space="preserve">Tap Special app access</w:t>
      </w:r>
    </w:p>
    <w:p>
      <w:pPr>
        <w:pStyle w:val="ListParagraph"/>
        <w:numPr>
          <w:ilvl w:val="0"/>
          <w:numId w:val="2"/>
        </w:numPr>
      </w:pPr>
      <w:r>
        <w:rPr>
          <w:sz w:val="22"/>
          <w:szCs w:val="22"/>
        </w:rPr>
        <w:t xml:space="preserve">Tap Install unknown apps</w:t>
      </w:r>
    </w:p>
    <w:p>
      <w:pPr>
        <w:pStyle w:val="ListParagraph"/>
        <w:numPr>
          <w:ilvl w:val="0"/>
          <w:numId w:val="2"/>
        </w:numPr>
      </w:pPr>
      <w:r>
        <w:rPr>
          <w:sz w:val="22"/>
          <w:szCs w:val="22"/>
        </w:rPr>
        <w:t xml:space="preserve">Find your email app or Files app in the list</w:t>
      </w:r>
    </w:p>
    <w:p>
      <w:pPr>
        <w:pStyle w:val="ListParagraph"/>
        <w:numPr>
          <w:ilvl w:val="0"/>
          <w:numId w:val="2"/>
        </w:numPr>
      </w:pPr>
      <w:r>
        <w:rPr>
          <w:sz w:val="22"/>
          <w:szCs w:val="22"/>
        </w:rPr>
        <w:t xml:space="preserve">Toggle Allow from this source to 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i/>
                <w:iCs/>
                <w:sz w:val="20"/>
                <w:szCs w:val="20"/>
              </w:rPr>
              <w:t xml:space="preserve">TIP: You only need to do this once. You can turn it back off after installation if preferred.</w:t>
            </w:r>
          </w:p>
        </w:tc>
      </w:tr>
    </w:tbl>
    <w:p>
      <w:pPr>
        <w:spacing w:before="80" w:after="80"/>
      </w:pPr>
      <w:r>
        <w:t xml:space="preserve"/>
      </w:r>
    </w:p>
    <w:p>
      <w:pPr>
        <w:pStyle w:val="Heading1"/>
      </w:pPr>
      <w:r>
        <w:rPr>
          <w:b/>
          <w:bCs/>
          <w:color w:val="1A5276"/>
          <w:sz w:val="32"/>
          <w:szCs w:val="32"/>
        </w:rPr>
        <w:t xml:space="preserve">PART 3 — INSTALL THE APK</w:t>
      </w:r>
    </w:p>
    <w:p>
      <w:pPr>
        <w:pStyle w:val="Heading2"/>
      </w:pPr>
      <w:r>
        <w:rPr>
          <w:b/>
          <w:bCs/>
          <w:color w:val="2E86C1"/>
          <w:sz w:val="26"/>
          <w:szCs w:val="26"/>
        </w:rPr>
        <w:t xml:space="preserve">Step 1 — Get the APK File</w:t>
      </w:r>
    </w:p>
    <w:p>
      <w:pPr>
        <w:spacing w:before="80" w:after="80"/>
      </w:pPr>
      <w:r>
        <w:rPr>
          <w:sz w:val="22"/>
          <w:szCs w:val="22"/>
        </w:rPr>
        <w:t xml:space="preserve">The file GroupTrack-V2.3-debug.apk will be provided by the organizer. Transfer it to your Android device using any of these methods: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METHOD</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INSTRUCTIONS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Email (Easiest)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Open the email on your Android device. Tap the GroupTrack-V2.3-debug.apk attachment to download it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Google Drive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the APK to Google Drive from your PC. Open the Drive app on your Android device and download it.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USB Cable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Connect your Android device to your PC. Copy the APK to the Downloads folder on the device.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OneDrive / Dropbox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from PC, download via the app on your Android device.</w:t>
            </w:r>
          </w:p>
        </w:tc>
      </w:tr>
    </w:tbl>
    <w:p>
      <w:pPr>
        <w:spacing w:before="80" w:after="80"/>
      </w:pPr>
      <w:r>
        <w:t xml:space="preserve"/>
      </w:r>
    </w:p>
    <w:p>
      <w:pPr>
        <w:pStyle w:val="Heading2"/>
      </w:pPr>
      <w:r>
        <w:rPr>
          <w:b/>
          <w:bCs/>
          <w:color w:val="2E86C1"/>
          <w:sz w:val="26"/>
          <w:szCs w:val="26"/>
        </w:rPr>
        <w:t xml:space="preserve">Step 2 — Install the APK</w:t>
      </w:r>
    </w:p>
    <w:p>
      <w:pPr>
        <w:pStyle w:val="ListParagraph"/>
        <w:numPr>
          <w:ilvl w:val="0"/>
          <w:numId w:val="2"/>
        </w:numPr>
      </w:pPr>
      <w:r>
        <w:rPr>
          <w:sz w:val="22"/>
          <w:szCs w:val="22"/>
        </w:rPr>
        <w:t xml:space="preserve">Open the Files app or Downloads app on your Android device</w:t>
      </w:r>
    </w:p>
    <w:p>
      <w:pPr>
        <w:pStyle w:val="ListParagraph"/>
        <w:numPr>
          <w:ilvl w:val="0"/>
          <w:numId w:val="2"/>
        </w:numPr>
      </w:pPr>
      <w:r>
        <w:rPr>
          <w:sz w:val="22"/>
          <w:szCs w:val="22"/>
        </w:rPr>
        <w:t xml:space="preserve">Navigate to where you saved GroupTrack-V2.3-debug.apk</w:t>
      </w:r>
    </w:p>
    <w:p>
      <w:pPr>
        <w:pStyle w:val="ListParagraph"/>
        <w:numPr>
          <w:ilvl w:val="0"/>
          <w:numId w:val="2"/>
        </w:numPr>
      </w:pPr>
      <w:r>
        <w:rPr>
          <w:sz w:val="22"/>
          <w:szCs w:val="22"/>
        </w:rPr>
        <w:t xml:space="preserve">Tap the file</w:t>
      </w:r>
    </w:p>
    <w:p>
      <w:pPr>
        <w:pStyle w:val="ListParagraph"/>
        <w:numPr>
          <w:ilvl w:val="0"/>
          <w:numId w:val="2"/>
        </w:numPr>
      </w:pPr>
      <w:r>
        <w:rPr>
          <w:sz w:val="22"/>
          <w:szCs w:val="22"/>
        </w:rPr>
        <w:t xml:space="preserve">Android will show an Install screen — tap Install</w:t>
      </w:r>
    </w:p>
    <w:p>
      <w:pPr>
        <w:pStyle w:val="ListParagraph"/>
        <w:numPr>
          <w:ilvl w:val="0"/>
          <w:numId w:val="2"/>
        </w:numPr>
      </w:pPr>
      <w:r>
        <w:rPr>
          <w:sz w:val="22"/>
          <w:szCs w:val="22"/>
        </w:rPr>
        <w:t xml:space="preserve">If Play Protect shows a warning, tap Install Anyway — this is expected for apps outside the Play Store</w:t>
      </w:r>
    </w:p>
    <w:p>
      <w:pPr>
        <w:pStyle w:val="ListParagraph"/>
        <w:numPr>
          <w:ilvl w:val="0"/>
          <w:numId w:val="2"/>
        </w:numPr>
      </w:pPr>
      <w:r>
        <w:rPr>
          <w:sz w:val="22"/>
          <w:szCs w:val="22"/>
        </w:rPr>
        <w:t xml:space="preserve">Wait for installation to complete (10–30 seconds)</w:t>
      </w:r>
    </w:p>
    <w:p>
      <w:pPr>
        <w:pStyle w:val="ListParagraph"/>
        <w:numPr>
          <w:ilvl w:val="0"/>
          <w:numId w:val="2"/>
        </w:numPr>
      </w:pPr>
      <w:r>
        <w:rPr>
          <w:sz w:val="22"/>
          <w:szCs w:val="22"/>
        </w:rPr>
        <w:t xml:space="preserve">Tap Done or Open when installation finishes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i/>
                <w:iCs/>
                <w:sz w:val="20"/>
                <w:szCs w:val="20"/>
              </w:rPr>
              <w:t xml:space="preserve">Installation Complete: GroupTrack will appear in your app list. Look for the GroupTrack icon. Proceed to Part 4 to pair your radio.</w:t>
            </w:r>
          </w:p>
        </w:tc>
      </w:tr>
    </w:tbl>
    <w:p>
      <w:pPr>
        <w:spacing w:before="80" w:after="80"/>
      </w:pPr>
      <w:r>
        <w:t xml:space="preserve"/>
      </w:r>
    </w:p>
    <w:p>
      <w:pPr>
        <w:pStyle w:val="Heading1"/>
      </w:pPr>
      <w:r>
        <w:rPr>
          <w:b/>
          <w:bCs/>
          <w:color w:val="1A5276"/>
          <w:sz w:val="32"/>
          <w:szCs w:val="32"/>
        </w:rPr>
        <w:t xml:space="preserve">PART 4 — FIRST LAUNCH AND RADIO PAIRING</w:t>
      </w:r>
    </w:p>
    <w:p>
      <w:pPr>
        <w:pStyle w:val="ListParagraph"/>
        <w:numPr>
          <w:ilvl w:val="0"/>
          <w:numId w:val="2"/>
        </w:numPr>
      </w:pPr>
      <w:r>
        <w:rPr>
          <w:sz w:val="22"/>
          <w:szCs w:val="22"/>
        </w:rPr>
        <w:t xml:space="preserve">Open GroupTrack from your app drawer</w:t>
      </w:r>
    </w:p>
    <w:p>
      <w:pPr>
        <w:pStyle w:val="ListParagraph"/>
        <w:numPr>
          <w:ilvl w:val="0"/>
          <w:numId w:val="2"/>
        </w:numPr>
      </w:pPr>
      <w:r>
        <w:rPr>
          <w:sz w:val="22"/>
          <w:szCs w:val="22"/>
        </w:rPr>
        <w:t xml:space="preserve">The GroupTrack splash screen appears briefly, then the map loads as the home screen</w:t>
      </w:r>
    </w:p>
    <w:p>
      <w:pPr>
        <w:pStyle w:val="ListParagraph"/>
        <w:numPr>
          <w:ilvl w:val="0"/>
          <w:numId w:val="2"/>
        </w:numPr>
      </w:pPr>
      <w:r>
        <w:rPr>
          <w:sz w:val="22"/>
          <w:szCs w:val="22"/>
        </w:rPr>
        <w:t xml:space="preserve">Turn on your Meshtastic radio</w:t>
      </w:r>
    </w:p>
    <w:p>
      <w:pPr>
        <w:pStyle w:val="ListParagraph"/>
        <w:numPr>
          <w:ilvl w:val="0"/>
          <w:numId w:val="2"/>
        </w:numPr>
      </w:pPr>
      <w:r>
        <w:rPr>
          <w:sz w:val="22"/>
          <w:szCs w:val="22"/>
        </w:rPr>
        <w:t xml:space="preserve">Tap the connections icon at the top of the screen (person/antenna icon)</w:t>
      </w:r>
    </w:p>
    <w:p>
      <w:pPr>
        <w:pStyle w:val="ListParagraph"/>
        <w:numPr>
          <w:ilvl w:val="0"/>
          <w:numId w:val="2"/>
        </w:numPr>
      </w:pPr>
      <w:r>
        <w:rPr>
          <w:sz w:val="22"/>
          <w:szCs w:val="22"/>
        </w:rPr>
        <w:t xml:space="preserve">Tap Scan for devices</w:t>
      </w:r>
    </w:p>
    <w:p>
      <w:pPr>
        <w:pStyle w:val="ListParagraph"/>
        <w:numPr>
          <w:ilvl w:val="0"/>
          <w:numId w:val="2"/>
        </w:numPr>
      </w:pPr>
      <w:r>
        <w:rPr>
          <w:sz w:val="22"/>
          <w:szCs w:val="22"/>
        </w:rPr>
        <w:t xml:space="preserve">Select your radio from the list</w:t>
      </w:r>
    </w:p>
    <w:p>
      <w:pPr>
        <w:pStyle w:val="ListParagraph"/>
        <w:numPr>
          <w:ilvl w:val="0"/>
          <w:numId w:val="2"/>
        </w:numPr>
      </w:pPr>
      <w:r>
        <w:rPr>
          <w:sz w:val="22"/>
          <w:szCs w:val="22"/>
        </w:rPr>
        <w:t xml:space="preserve">Wait for CONNECTED status — the status indicator turns green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INFO: If your radio is brand new or factory reset, the organizer must configure it using Apply Ride Info to Radio before the radio will communicate with other GroupTrack members. See the User Guide for full instructions.</w:t>
            </w:r>
          </w:p>
        </w:tc>
      </w:tr>
    </w:tbl>
    <w:p>
      <w:pPr>
        <w:spacing w:before="80" w:after="80"/>
      </w:pPr>
      <w:r>
        <w:t xml:space="preserve"/>
      </w:r>
    </w:p>
    <w:p>
      <w:pPr>
        <w:pStyle w:val="Heading1"/>
      </w:pPr>
      <w:r>
        <w:rPr>
          <w:b/>
          <w:bCs/>
          <w:color w:val="1A5276"/>
          <w:sz w:val="32"/>
          <w:szCs w:val="32"/>
        </w:rPr>
        <w:t xml:space="preserve">PART 5 — VERSION 2.3 WHAT'S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FEATURE</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Single-boot radio config</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Radio configuration now applies in one reboot. No second stage required. Channel and PSK travel in the binary.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Auto-reconnect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Automatic Bluetooth disconnect/reconnect during radio reboot. No manual toggle required on most devices.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GroupTrack branding</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App rebranded from Convoy Tracker to GroupTrack. Launcher, splash screen, and all UI labels 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UTV splash screen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branded splash screen with GroupTrack logo and desert UTV photo.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Map tile fixes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SAT, HYB, TOPO, and RD map layers all working. Esri satellite, Esri topo, Google hybrid, Carto road.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Channel frequency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LoRa channel number (903 MHz = channel 5) now correctly captured and applied during master config.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GroupTrack nav label</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Bottom navigation bar and submenu now show GroupTrack branding.</w:t>
            </w:r>
          </w:p>
        </w:tc>
      </w:tr>
    </w:tbl>
    <w:p>
      <w:pPr>
        <w:spacing w:before="80" w:after="80"/>
      </w:pPr>
      <w:r>
        <w:t xml:space="preserve"/>
      </w:r>
    </w:p>
    <w:p>
      <w:pPr>
        <w:pStyle w:val="Heading1"/>
      </w:pPr>
      <w:r>
        <w:rPr>
          <w:b/>
          <w:bCs/>
          <w:color w:val="1A5276"/>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PROBLEM</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No vehicles on map</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Check radio is connected (green status). Verify all radios use same channel name and PSK.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Yellow lock icon on radio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Encryption not active. Run Apply Radio again — complete the process fully.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Radio does not reconnect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Toggle Bluetooth OFF then ON manually in Android notification shade. Wait 10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Verify screen shows failures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 write incomplete. Run Apply Radio again.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Imported ride not in RIDE tab</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Open GroupTrack menu — splash screen confirms import. If no splash, resend the ride.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Play Protect warning on install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Tap Install Anyway. Expected for APKs outside the Play Store.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App closes when tapping BT settings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Known persistence issue — restart Apply Radio from the menu.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Map tiles not 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internet connection. Online connection required for map tile display.</w:t>
            </w:r>
          </w:p>
        </w:tc>
      </w:tr>
    </w:tbl>
    <w:p>
      <w:pPr>
        <w:spacing w:before="80" w:after="80"/>
      </w:pPr>
      <w:r>
        <w:t xml:space="preserve"/>
      </w:r>
    </w:p>
    <w:p>
      <w:pPr>
        <w:jc w:val="center"/>
      </w:pPr>
      <w:r>
        <w:rPr>
          <w:color w:val="888888"/>
          <w:sz w:val="18"/>
          <w:szCs w:val="18"/>
        </w:rPr>
        <w:t xml:space="preserve">GroupTrack  |  Installation Guide V2.3  |  March 2026  |  For Authorized Testers  |  visit www.grouptrack.org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2026-03-25T18:18:14.473Z</dcterms:created>
  <dcterms:modified xsi:type="dcterms:W3CDTF">2026-03-25T18:18:14.474Z</dcterms:modified>
</cp:coreProperties>
</file>

<file path=docProps/custom.xml><?xml version="1.0" encoding="utf-8"?>
<Properties xmlns="http://schemas.openxmlformats.org/officeDocument/2006/custom-properties" xmlns:vt="http://schemas.openxmlformats.org/officeDocument/2006/docPropsVTypes"/>
</file>