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D32"/>
          <w:sz w:val="48"/>
          <w:szCs w:val="48"/>
        </w:rPr>
        <w:t xml:space="preserve">GroupTrack V2.5 Session Handoff</w:t>
      </w:r>
    </w:p>
    <w:p>
      <w:pPr>
        <w:spacing w:after="80"/>
        <w:jc w:val="center"/>
      </w:pPr>
      <w:r>
        <w:rPr>
          <w:rFonts w:ascii="Arial" w:cs="Arial" w:eastAsia="Arial" w:hAnsi="Arial"/>
          <w:color w:val="555555"/>
          <w:sz w:val="28"/>
          <w:szCs w:val="28"/>
        </w:rPr>
        <w:t xml:space="preserve">May 11, 2026 -- Download Queue Build</w:t>
      </w:r>
    </w:p>
    <w:p>
      <w:pPr>
        <w:spacing w:after="320"/>
        <w:jc w:val="center"/>
      </w:pPr>
      <w:r>
        <w:rPr>
          <w:rFonts w:ascii="Arial" w:cs="Arial" w:eastAsia="Arial" w:hAnsi="Arial"/>
          <w:i/>
          <w:iCs/>
          <w:color w:val="C0392B"/>
          <w:sz w:val="22"/>
          <w:szCs w:val="22"/>
        </w:rPr>
        <w:t xml:space="preserve">Build running. Manifest fix for SystemForegroundService. Test after build.</w:t>
      </w:r>
    </w:p>
    <w:p>
      <w:pPr>
        <w:pStyle w:val="Heading1"/>
        <w:spacing w:after="200" w:before="360"/>
      </w:pPr>
      <w:r>
        <w:rPr>
          <w:rFonts w:ascii="Arial" w:cs="Arial" w:eastAsia="Arial" w:hAnsi="Arial"/>
          <w:b/>
          <w:bCs/>
          <w:color w:val="2E7D32"/>
          <w:sz w:val="28"/>
          <w:szCs w:val="28"/>
        </w:rPr>
        <w:t xml:space="preserve">1. What Changed This Session</w:t>
      </w:r>
    </w:p>
    <w:p>
      <w:pPr>
        <w:pStyle w:val="Heading2"/>
        <w:spacing w:after="160" w:before="280"/>
      </w:pPr>
      <w:r>
        <w:rPr>
          <w:rFonts w:ascii="Arial" w:cs="Arial" w:eastAsia="Arial" w:hAnsi="Arial"/>
          <w:b/>
          <w:bCs/>
          <w:color w:val="1A5276"/>
          <w:sz w:val="24"/>
          <w:szCs w:val="24"/>
        </w:rPr>
        <w:t xml:space="preserve">1.1 MapSourceManager Patch (committed)</w:t>
      </w:r>
    </w:p>
    <w:p>
      <w:pPr>
        <w:spacing w:after="120"/>
      </w:pPr>
      <w:r>
        <w:rPr>
          <w:rFonts w:ascii="Arial" w:cs="Arial" w:eastAsia="Arial" w:hAnsi="Arial"/>
          <w:b w:val="false"/>
          <w:bCs w:val="false"/>
          <w:color w:val="333333"/>
          <w:sz w:val="22"/>
          <w:szCs w:val="22"/>
        </w:rPr>
        <w:t xml:space="preserve">Commit e8c0c6cd8 -- MapSourceManager single source of truth for all tile URLs. Replaced all 17 hardcoded tile URL references across 5 files. Fixed Google URL bug in download handler (ConvoyViewModel.kt line 922). Zero Google URLs remain in Kotlin files. All tests passed.</w:t>
      </w:r>
    </w:p>
    <w:p>
      <w:pPr>
        <w:pStyle w:val="Heading2"/>
        <w:spacing w:after="160" w:before="280"/>
      </w:pPr>
      <w:r>
        <w:rPr>
          <w:rFonts w:ascii="Arial" w:cs="Arial" w:eastAsia="Arial" w:hAnsi="Arial"/>
          <w:b/>
          <w:bCs/>
          <w:color w:val="1A5276"/>
          <w:sz w:val="24"/>
          <w:szCs w:val="24"/>
        </w:rPr>
        <w:t xml:space="preserve">1.2 Download Queue Infrastructure (patch_download_queue_v2.py)</w:t>
      </w:r>
    </w:p>
    <w:p>
      <w:pPr>
        <w:spacing w:after="120"/>
      </w:pPr>
      <w:r>
        <w:rPr>
          <w:rFonts w:ascii="Arial" w:cs="Arial" w:eastAsia="Arial" w:hAnsi="Arial"/>
          <w:b w:val="false"/>
          <w:bCs w:val="false"/>
          <w:color w:val="333333"/>
          <w:sz w:val="22"/>
          <w:szCs w:val="22"/>
        </w:rPr>
        <w:t xml:space="preserve">Replaced inline coroutine downloads with WorkManager-based background queue. Downloads survive app backgrounding, screen rotation, and device sleep.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ConvoyDownloadNotification.kt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 channel + progress/complete/failed builders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ConvoyDownloadQueue.kt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DownloadQueueManager singleton + QueueEntry data class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ConvoyDownloadWorker.kt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CoroutineWorker -- foreground service with progress notification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ConvoyViewModel.kt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PATCHED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startDownload/cancelDownload delegate to queue 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AndroidManifest.xml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PATCHED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FOREGROUND_SERVICE_DATA_SYNC + SystemForegroundService declaration</w:t>
            </w:r>
          </w:p>
        </w:tc>
      </w:tr>
    </w:tbl>
    <w:p>
      <w:pPr>
        <w:pStyle w:val="Heading2"/>
        <w:spacing w:after="160" w:before="280"/>
      </w:pPr>
      <w:r>
        <w:rPr>
          <w:rFonts w:ascii="Arial" w:cs="Arial" w:eastAsia="Arial" w:hAnsi="Arial"/>
          <w:b/>
          <w:bCs/>
          <w:color w:val="1A5276"/>
          <w:sz w:val="24"/>
          <w:szCs w:val="24"/>
        </w:rPr>
        <w:t xml:space="preserve">1.3 Manifest Crash Fix</w:t>
      </w:r>
    </w:p>
    <w:p>
      <w:pPr>
        <w:spacing w:after="120"/>
      </w:pPr>
      <w:r>
        <w:rPr>
          <w:rFonts w:ascii="Arial" w:cs="Arial" w:eastAsia="Arial" w:hAnsi="Arial"/>
          <w:b w:val="false"/>
          <w:bCs w:val="false"/>
          <w:color w:val="333333"/>
          <w:sz w:val="22"/>
          <w:szCs w:val="22"/>
        </w:rPr>
        <w:t xml:space="preserve">Initial build crashed on download initiation: SystemForegroundService had no foregroundServiceType declared in manifest. Android rejected DATA_SYNC (0x00000001) against empty type (0x00000000). Fix: added service declaration with foregroundServiceType='dataSync' and tools:node='merge'. Build with fix running.</w:t>
      </w:r>
    </w:p>
    <w:p>
      <w:pPr>
        <w:spacing w:after="200"/>
      </w:pPr>
    </w:p>
    <w:p>
      <w:pPr>
        <w:spacing w:after="120"/>
      </w:pPr>
      <w:r>
        <w:rPr>
          <w:rFonts w:ascii="Arial" w:cs="Arial" w:eastAsia="Arial" w:hAnsi="Arial"/>
          <w:b/>
          <w:bCs/>
          <w:color w:val="333333"/>
          <w:sz w:val="22"/>
          <w:szCs w:val="22"/>
        </w:rPr>
        <w:t xml:space="preserve">Key finding: download tiles were actually written to disk before the crash. setForegroundAsync() is non-blocking -- Worker downloaded tiles while the foreground service start was being processed asynchronously. Core queue logic is proven working.</w:t>
      </w:r>
    </w:p>
    <w:p>
      <w:pPr>
        <w:pStyle w:val="Heading1"/>
        <w:spacing w:after="200" w:before="360"/>
      </w:pPr>
      <w:r>
        <w:rPr>
          <w:rFonts w:ascii="Arial" w:cs="Arial" w:eastAsia="Arial" w:hAnsi="Arial"/>
          <w:b/>
          <w:bCs/>
          <w:color w:val="2E7D32"/>
          <w:sz w:val="28"/>
          <w:szCs w:val="28"/>
        </w:rPr>
        <w:t xml:space="preserve">2. Download Queue Architecture</w:t>
      </w:r>
    </w:p>
    <w:p>
      <w:pPr>
        <w:pStyle w:val="Heading2"/>
        <w:spacing w:after="160" w:before="280"/>
      </w:pPr>
      <w:r>
        <w:rPr>
          <w:rFonts w:ascii="Arial" w:cs="Arial" w:eastAsia="Arial" w:hAnsi="Arial"/>
          <w:b/>
          <w:bCs/>
          <w:color w:val="1A5276"/>
          <w:sz w:val="24"/>
          <w:szCs w:val="24"/>
        </w:rPr>
        <w:t xml:space="preserve">2.1 Components</w:t>
      </w:r>
    </w:p>
    <w:p>
      <w:pPr>
        <w:spacing w:after="120"/>
      </w:pPr>
      <w:r>
        <w:rPr>
          <w:rFonts w:ascii="Arial" w:cs="Arial" w:eastAsia="Arial" w:hAnsi="Arial"/>
          <w:b w:val="false"/>
          <w:bCs w:val="false"/>
          <w:color w:val="333333"/>
          <w:sz w:val="22"/>
          <w:szCs w:val="22"/>
        </w:rPr>
        <w:t xml:space="preserve">DownloadQueueManager -- singleton with CoroutineScope independent of ViewModel. Accepts download requests, creates OneTimeWorkRequests, observes WorkInfo, exposes queue state via StateFlow&lt;List&lt;QueueEntry&gt;&gt;. Persists queue to JSON in filesDir for resume across app restarts.</w:t>
      </w:r>
    </w:p>
    <w:p>
      <w:pPr>
        <w:spacing w:after="200"/>
      </w:pPr>
    </w:p>
    <w:p>
      <w:pPr>
        <w:spacing w:after="120"/>
      </w:pPr>
      <w:r>
        <w:rPr>
          <w:rFonts w:ascii="Arial" w:cs="Arial" w:eastAsia="Arial" w:hAnsi="Arial"/>
          <w:b w:val="false"/>
          <w:bCs w:val="false"/>
          <w:color w:val="333333"/>
          <w:sz w:val="22"/>
          <w:szCs w:val="22"/>
        </w:rPr>
        <w:t xml:space="preserve">ConvoyDownloadWorker -- CoroutineWorker that runs as foreground service with persistent notification. Calls MapSourceManager.getDownloadSources(), iterates all layers, calls ConvoyTileDownloader.downloadTiles(). Throttles notification updates every 50 tiles. Survives app backgrounding.</w:t>
      </w:r>
    </w:p>
    <w:p>
      <w:pPr>
        <w:spacing w:after="200"/>
      </w:pPr>
    </w:p>
    <w:p>
      <w:pPr>
        <w:spacing w:after="120"/>
      </w:pPr>
      <w:r>
        <w:rPr>
          <w:rFonts w:ascii="Arial" w:cs="Arial" w:eastAsia="Arial" w:hAnsi="Arial"/>
          <w:b w:val="false"/>
          <w:bCs w:val="false"/>
          <w:color w:val="333333"/>
          <w:sz w:val="22"/>
          <w:szCs w:val="22"/>
        </w:rPr>
        <w:t xml:space="preserve">ConvoyViewModel bridge -- startDownload() creates QueueEntry via DownloadQueueManager.enqueue(), launches observer coroutine that bridges queue status to existing DownloadState flow. Existing UI progress bars work unchanged.</w:t>
      </w:r>
    </w:p>
    <w:p>
      <w:pPr>
        <w:pStyle w:val="Heading2"/>
        <w:spacing w:after="160" w:before="280"/>
      </w:pPr>
      <w:r>
        <w:rPr>
          <w:rFonts w:ascii="Arial" w:cs="Arial" w:eastAsia="Arial" w:hAnsi="Arial"/>
          <w:b/>
          <w:bCs/>
          <w:color w:val="1A5276"/>
          <w:sz w:val="24"/>
          <w:szCs w:val="24"/>
        </w:rPr>
        <w:t xml:space="preserve">2.2 Queue Behavior</w:t>
      </w:r>
    </w:p>
    <w:p>
      <w:pPr>
        <w:spacing w:after="120"/>
      </w:pPr>
      <w:r>
        <w:rPr>
          <w:rFonts w:ascii="Arial" w:cs="Arial" w:eastAsia="Arial" w:hAnsi="Arial"/>
          <w:b w:val="false"/>
          <w:bCs w:val="false"/>
          <w:color w:val="333333"/>
          <w:sz w:val="22"/>
          <w:szCs w:val="22"/>
        </w:rPr>
        <w:t xml:space="preserve">Max 2 concurrent downloads. Each region download processes all MapSourceManager layers sequentially. Queue entries persist to download_queue.json. On app restart, DOWNLOADING entries reset to QUEUED and auto-resume. WorkManager handles network constraints and retry. User can cancel any queued or active download.</w:t>
      </w:r>
    </w:p>
    <w:p>
      <w:pPr>
        <w:pStyle w:val="Heading2"/>
        <w:spacing w:after="160" w:before="280"/>
      </w:pPr>
      <w:r>
        <w:rPr>
          <w:rFonts w:ascii="Arial" w:cs="Arial" w:eastAsia="Arial" w:hAnsi="Arial"/>
          <w:b/>
          <w:bCs/>
          <w:color w:val="1A5276"/>
          <w:sz w:val="24"/>
          <w:szCs w:val="24"/>
        </w:rPr>
        <w:t xml:space="preserve">2.3 Notification Flow</w:t>
      </w:r>
    </w:p>
    <w:p>
      <w:pPr>
        <w:spacing w:after="120"/>
      </w:pPr>
      <w:r>
        <w:rPr>
          <w:rFonts w:ascii="Arial" w:cs="Arial" w:eastAsia="Arial" w:hAnsi="Arial"/>
          <w:b w:val="false"/>
          <w:bCs w:val="false"/>
          <w:color w:val="333333"/>
          <w:sz w:val="22"/>
          <w:szCs w:val="22"/>
        </w:rPr>
        <w:t xml:space="preserve">Download initiated: system notification appears with progress bar. App backgrounded: notification persists, download continues. Download complete: completion notification with tile count. Download failed: error notification with reason.</w:t>
      </w:r>
    </w:p>
    <w:p>
      <w:pPr>
        <w:pStyle w:val="Heading1"/>
        <w:spacing w:after="200" w:before="360"/>
      </w:pPr>
      <w:r>
        <w:rPr>
          <w:rFonts w:ascii="Arial" w:cs="Arial" w:eastAsia="Arial" w:hAnsi="Arial"/>
          <w:b/>
          <w:bCs/>
          <w:color w:val="2E7D32"/>
          <w:sz w:val="28"/>
          <w:szCs w:val="28"/>
        </w:rPr>
        <w:t xml:space="preserve">3. Download Queue Priority -- Design Rule</w:t>
      </w:r>
    </w:p>
    <w:p>
      <w:pPr>
        <w:spacing w:after="120"/>
      </w:pPr>
      <w:r>
        <w:rPr>
          <w:rFonts w:ascii="Arial" w:cs="Arial" w:eastAsia="Arial" w:hAnsi="Arial"/>
          <w:b/>
          <w:bCs/>
          <w:color w:val="333333"/>
          <w:sz w:val="22"/>
          <w:szCs w:val="22"/>
        </w:rPr>
        <w:t xml:space="preserve">QueueEntry will include a priority field. Lower number = higher priority. When startNextIfAvailable() picks the next entry, it sorts QUEUED entries by priority (lowest first). Active downloads are not cancelled for higher-priority requests -- they finish their current region, then the next slot goes to the higher-priority request.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Ride enrollment auto-download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V3.0 ride acceptance (future)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User-initiated new region download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Draw area + confirm in Map Viewer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refresh of existing regions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changes tile source for a slot</w:t>
            </w:r>
          </w:p>
        </w:tc>
      </w:tr>
    </w:tbl>
    <w:p>
      <w:pPr>
        <w:pStyle w:val="Heading2"/>
        <w:spacing w:after="160" w:before="280"/>
      </w:pPr>
      <w:r>
        <w:rPr>
          <w:rFonts w:ascii="Arial" w:cs="Arial" w:eastAsia="Arial" w:hAnsi="Arial"/>
          <w:b/>
          <w:bCs/>
          <w:color w:val="1A5276"/>
          <w:sz w:val="24"/>
          <w:szCs w:val="24"/>
        </w:rPr>
        <w:t xml:space="preserve">3.1 Source Refresh Trigger</w:t>
      </w:r>
    </w:p>
    <w:p>
      <w:pPr>
        <w:spacing w:after="120"/>
      </w:pPr>
      <w:r>
        <w:rPr>
          <w:rFonts w:ascii="Arial" w:cs="Arial" w:eastAsia="Arial" w:hAnsi="Arial"/>
          <w:b w:val="false"/>
          <w:bCs w:val="false"/>
          <w:color w:val="333333"/>
          <w:sz w:val="22"/>
          <w:szCs w:val="22"/>
        </w:rPr>
        <w:t xml:space="preserve">When user changes a tile source for a map slot (e.g., SAT from provider A to provider B), the app detects existing downloaded regions using the old source. Prompt: 'You have downloaded maps using the previous source. Refresh to new source?' If yes, queue priority-7 refresh entries for each existing region with new source URLs. New user-initiated downloads (priority 3) always jump ahead of pending refreshes (priority 7).</w:t>
      </w:r>
    </w:p>
    <w:p>
      <w:pPr>
        <w:spacing w:after="200"/>
      </w:pPr>
    </w:p>
    <w:p>
      <w:pPr>
        <w:spacing w:after="120"/>
      </w:pPr>
      <w:r>
        <w:rPr>
          <w:rFonts w:ascii="Arial" w:cs="Arial" w:eastAsia="Arial" w:hAnsi="Arial"/>
          <w:b/>
          <w:bCs/>
          <w:color w:val="333333"/>
          <w:sz w:val="22"/>
          <w:szCs w:val="22"/>
        </w:rPr>
        <w:t xml:space="preserve">Refresh may take days for large tile sets. While refresh runs in background, new download requests are serviced first. This is not a silent background task -- it is tied to an intentional user action (changing sources) with explicit confirmation. Respects Standing Rule 1: no auto-delete, explicit user confirmation.</w:t>
      </w:r>
    </w:p>
    <w:p>
      <w:pPr>
        <w:pStyle w:val="Heading1"/>
        <w:spacing w:after="200" w:before="360"/>
      </w:pPr>
      <w:r>
        <w:rPr>
          <w:rFonts w:ascii="Arial" w:cs="Arial" w:eastAsia="Arial" w:hAnsi="Arial"/>
          <w:b/>
          <w:bCs/>
          <w:color w:val="2E7D32"/>
          <w:sz w:val="28"/>
          <w:szCs w:val="28"/>
        </w:rPr>
        <w:t xml:space="preserve">4. Standing Rules -- Additions</w:t>
      </w:r>
    </w:p>
    <w:p>
      <w:pPr>
        <w:spacing w:after="120"/>
      </w:pPr>
      <w:r>
        <w:rPr>
          <w:rFonts w:ascii="Arial" w:cs="Arial" w:eastAsia="Arial" w:hAnsi="Arial"/>
          <w:b w:val="false"/>
          <w:bCs w:val="false"/>
          <w:color w:val="333333"/>
          <w:sz w:val="22"/>
          <w:szCs w:val="22"/>
        </w:rPr>
        <w:t xml:space="preserve">Rule 21: Complete impact analysis before ANY code change. grep every field, URL, and function name across the entire codebase. Document every consumer. If the grep finds references you did not expect, STOP and understand them before proceeding.</w:t>
      </w:r>
    </w:p>
    <w:p>
      <w:pPr>
        <w:spacing w:after="200"/>
      </w:pPr>
    </w:p>
    <w:p>
      <w:pPr>
        <w:spacing w:after="120"/>
      </w:pPr>
      <w:r>
        <w:rPr>
          <w:rFonts w:ascii="Arial" w:cs="Arial" w:eastAsia="Arial" w:hAnsi="Arial"/>
          <w:b w:val="false"/>
          <w:bCs w:val="false"/>
          <w:color w:val="333333"/>
          <w:sz w:val="22"/>
          <w:szCs w:val="22"/>
        </w:rPr>
        <w:t xml:space="preserve">Rule 22: Download queue priority -- user-initiated downloads (priority 3) always service before background refresh tasks (priority 7). Ride enrollment auto-downloads (priority 1) service before all others.</w:t>
      </w:r>
    </w:p>
    <w:p>
      <w:pPr>
        <w:spacing w:after="200"/>
      </w:pPr>
    </w:p>
    <w:p>
      <w:pPr>
        <w:spacing w:after="120"/>
      </w:pPr>
      <w:r>
        <w:rPr>
          <w:rFonts w:ascii="Arial" w:cs="Arial" w:eastAsia="Arial" w:hAnsi="Arial"/>
          <w:b w:val="false"/>
          <w:bCs w:val="false"/>
          <w:color w:val="333333"/>
          <w:sz w:val="22"/>
          <w:szCs w:val="22"/>
        </w:rPr>
        <w:t xml:space="preserve">Rule 23: Source refresh is user-triggered, not automatic. Changing a tile source prompts for refresh of existing downloaded regions. No silent background replacement.</w:t>
      </w:r>
    </w:p>
    <w:p>
      <w:pPr>
        <w:pStyle w:val="Heading1"/>
        <w:spacing w:after="200" w:before="360"/>
      </w:pPr>
      <w:r>
        <w:rPr>
          <w:rFonts w:ascii="Arial" w:cs="Arial" w:eastAsia="Arial" w:hAnsi="Arial"/>
          <w:b/>
          <w:bCs/>
          <w:color w:val="2E7D32"/>
          <w:sz w:val="28"/>
          <w:szCs w:val="28"/>
        </w:rPr>
        <w:t xml:space="preserve">5. Current State</w:t>
      </w:r>
    </w:p>
    <w:p>
      <w:pPr>
        <w:spacing w:after="120"/>
      </w:pPr>
      <w:r>
        <w:rPr>
          <w:rFonts w:ascii="Arial" w:cs="Arial" w:eastAsia="Arial" w:hAnsi="Arial"/>
          <w:b w:val="false"/>
          <w:bCs w:val="false"/>
          <w:color w:val="333333"/>
          <w:sz w:val="22"/>
          <w:szCs w:val="22"/>
        </w:rPr>
        <w:t xml:space="preserve">Branch: feature/convoy-event-ride</w:t>
      </w:r>
    </w:p>
    <w:p>
      <w:pPr>
        <w:spacing w:after="120"/>
      </w:pPr>
      <w:r>
        <w:rPr>
          <w:rFonts w:ascii="Arial" w:cs="Arial" w:eastAsia="Arial" w:hAnsi="Arial"/>
          <w:b w:val="false"/>
          <w:bCs w:val="false"/>
          <w:color w:val="333333"/>
          <w:sz w:val="22"/>
          <w:szCs w:val="22"/>
        </w:rPr>
        <w:t xml:space="preserve">Last commit: e8c0c6cd8 (MapSourceManager patch)</w:t>
      </w:r>
    </w:p>
    <w:p>
      <w:pPr>
        <w:spacing w:after="120"/>
      </w:pPr>
      <w:r>
        <w:rPr>
          <w:rFonts w:ascii="Arial" w:cs="Arial" w:eastAsia="Arial" w:hAnsi="Arial"/>
          <w:b w:val="false"/>
          <w:bCs w:val="false"/>
          <w:color w:val="333333"/>
          <w:sz w:val="22"/>
          <w:szCs w:val="22"/>
        </w:rPr>
        <w:t xml:space="preserve">Uncommitted: download queue files (3 new) + ViewModel patch + manifest fix</w:t>
      </w:r>
    </w:p>
    <w:p>
      <w:pPr>
        <w:spacing w:after="120"/>
      </w:pPr>
      <w:r>
        <w:rPr>
          <w:rFonts w:ascii="Arial" w:cs="Arial" w:eastAsia="Arial" w:hAnsi="Arial"/>
          <w:b w:val="false"/>
          <w:bCs w:val="false"/>
          <w:color w:val="333333"/>
          <w:sz w:val="22"/>
          <w:szCs w:val="22"/>
        </w:rPr>
        <w:t xml:space="preserve">Build: assembleGoogleRelease running with manifest fix</w:t>
      </w:r>
    </w:p>
    <w:p>
      <w:pPr>
        <w:spacing w:after="120"/>
      </w:pPr>
      <w:r>
        <w:rPr>
          <w:rFonts w:ascii="Arial" w:cs="Arial" w:eastAsia="Arial" w:hAnsi="Arial"/>
          <w:b w:val="false"/>
          <w:bCs w:val="false"/>
          <w:color w:val="333333"/>
          <w:sz w:val="22"/>
          <w:szCs w:val="22"/>
        </w:rPr>
        <w:t xml:space="preserve">Device: Android 1 cleared via pm clear. Tiles on external storage intact from morning test.</w:t>
      </w:r>
    </w:p>
    <w:p>
      <w:pPr>
        <w:pStyle w:val="Heading2"/>
        <w:spacing w:after="160" w:before="280"/>
      </w:pPr>
      <w:r>
        <w:rPr>
          <w:rFonts w:ascii="Arial" w:cs="Arial" w:eastAsia="Arial" w:hAnsi="Arial"/>
          <w:b/>
          <w:bCs/>
          <w:color w:val="1A5276"/>
          <w:sz w:val="24"/>
          <w:szCs w:val="24"/>
        </w:rPr>
        <w:t xml:space="preserve">5.1 After Build Completes</w:t>
      </w:r>
    </w:p>
    <w:p>
      <w:pPr>
        <w:spacing w:after="120"/>
      </w:pPr>
      <w:r>
        <w:rPr>
          <w:rFonts w:ascii="Arial" w:cs="Arial" w:eastAsia="Arial" w:hAnsi="Arial"/>
          <w:b w:val="false"/>
          <w:bCs w:val="false"/>
          <w:color w:val="333333"/>
          <w:sz w:val="22"/>
          <w:szCs w:val="22"/>
        </w:rPr>
        <w:t xml:space="preserve">1. Install: adb -s 8624SBCEDF00001789 install -r -d app/build/outputs/apk/google/release/app-google-release.apk</w:t>
      </w:r>
    </w:p>
    <w:p>
      <w:pPr>
        <w:spacing w:after="120"/>
      </w:pPr>
      <w:r>
        <w:rPr>
          <w:rFonts w:ascii="Arial" w:cs="Arial" w:eastAsia="Arial" w:hAnsi="Arial"/>
          <w:b w:val="false"/>
          <w:bCs w:val="false"/>
          <w:color w:val="333333"/>
          <w:sz w:val="22"/>
          <w:szCs w:val="22"/>
        </w:rPr>
        <w:t xml:space="preserve">2. Open Map Viewer, FIND St George, draw small area, confirm download</w:t>
      </w:r>
    </w:p>
    <w:p>
      <w:pPr>
        <w:spacing w:after="120"/>
      </w:pPr>
      <w:r>
        <w:rPr>
          <w:rFonts w:ascii="Arial" w:cs="Arial" w:eastAsia="Arial" w:hAnsi="Arial"/>
          <w:b w:val="false"/>
          <w:bCs w:val="false"/>
          <w:color w:val="333333"/>
          <w:sz w:val="22"/>
          <w:szCs w:val="22"/>
        </w:rPr>
        <w:t xml:space="preserve">3. Verify: system notification appears with download progress</w:t>
      </w:r>
    </w:p>
    <w:p>
      <w:pPr>
        <w:spacing w:after="120"/>
      </w:pPr>
      <w:r>
        <w:rPr>
          <w:rFonts w:ascii="Arial" w:cs="Arial" w:eastAsia="Arial" w:hAnsi="Arial"/>
          <w:b w:val="false"/>
          <w:bCs w:val="false"/>
          <w:color w:val="333333"/>
          <w:sz w:val="22"/>
          <w:szCs w:val="22"/>
        </w:rPr>
        <w:t xml:space="preserve">4. Background the app -- notification should persist</w:t>
      </w:r>
    </w:p>
    <w:p>
      <w:pPr>
        <w:spacing w:after="120"/>
      </w:pPr>
      <w:r>
        <w:rPr>
          <w:rFonts w:ascii="Arial" w:cs="Arial" w:eastAsia="Arial" w:hAnsi="Arial"/>
          <w:b w:val="false"/>
          <w:bCs w:val="false"/>
          <w:color w:val="333333"/>
          <w:sz w:val="22"/>
          <w:szCs w:val="22"/>
        </w:rPr>
        <w:t xml:space="preserve">5. Re-open app -- progress bar should track</w:t>
      </w:r>
    </w:p>
    <w:p>
      <w:pPr>
        <w:spacing w:after="120"/>
      </w:pPr>
      <w:r>
        <w:rPr>
          <w:rFonts w:ascii="Arial" w:cs="Arial" w:eastAsia="Arial" w:hAnsi="Arial"/>
          <w:b w:val="false"/>
          <w:bCs w:val="false"/>
          <w:color w:val="333333"/>
          <w:sz w:val="22"/>
          <w:szCs w:val="22"/>
        </w:rPr>
        <w:t xml:space="preserve">6. Complete -- completion notification appears</w:t>
      </w:r>
    </w:p>
    <w:p>
      <w:pPr>
        <w:spacing w:after="120"/>
      </w:pPr>
      <w:r>
        <w:rPr>
          <w:rFonts w:ascii="Arial" w:cs="Arial" w:eastAsia="Arial" w:hAnsi="Arial"/>
          <w:b w:val="false"/>
          <w:bCs w:val="false"/>
          <w:color w:val="333333"/>
          <w:sz w:val="22"/>
          <w:szCs w:val="22"/>
        </w:rPr>
        <w:t xml:space="preserve">7. Draw second area while first is running -- should queue, start when slot opens</w:t>
      </w:r>
    </w:p>
    <w:p>
      <w:pPr>
        <w:spacing w:after="120"/>
      </w:pPr>
      <w:r>
        <w:rPr>
          <w:rFonts w:ascii="Arial" w:cs="Arial" w:eastAsia="Arial" w:hAnsi="Arial"/>
          <w:b w:val="false"/>
          <w:bCs w:val="false"/>
          <w:color w:val="333333"/>
          <w:sz w:val="22"/>
          <w:szCs w:val="22"/>
        </w:rPr>
        <w:t xml:space="preserve">8. Check logcat: adb -s 8624SBCEDF00001789 logcat -d | grep 'DownloadQueue|DownloadWorker' | tail -20</w:t>
      </w:r>
    </w:p>
    <w:p>
      <w:pPr>
        <w:pStyle w:val="Heading2"/>
        <w:spacing w:after="160" w:before="280"/>
      </w:pPr>
      <w:r>
        <w:rPr>
          <w:rFonts w:ascii="Arial" w:cs="Arial" w:eastAsia="Arial" w:hAnsi="Arial"/>
          <w:b/>
          <w:bCs/>
          <w:color w:val="1A5276"/>
          <w:sz w:val="24"/>
          <w:szCs w:val="24"/>
        </w:rPr>
        <w:t xml:space="preserve">5.2 If Tests Pass</w:t>
      </w:r>
    </w:p>
    <w:p>
      <w:pPr>
        <w:spacing w:after="120"/>
      </w:pPr>
      <w:r>
        <w:rPr>
          <w:rFonts w:ascii="Arial" w:cs="Arial" w:eastAsia="Arial" w:hAnsi="Arial"/>
          <w:b w:val="false"/>
          <w:bCs w:val="false"/>
          <w:color w:val="333333"/>
          <w:sz w:val="22"/>
          <w:szCs w:val="22"/>
        </w:rPr>
        <w:t xml:space="preserve">Commit all changes. Tag. Update cross-reference.</w:t>
      </w:r>
    </w:p>
    <w:p>
      <w:pPr>
        <w:spacing w:after="80"/>
      </w:pPr>
      <w:r>
        <w:rPr>
          <w:rFonts w:ascii="Courier New" w:cs="Courier New" w:eastAsia="Courier New" w:hAnsi="Courier New"/>
          <w:color w:val="1A5276"/>
          <w:sz w:val="20"/>
          <w:szCs w:val="20"/>
        </w:rPr>
        <w:t xml:space="preserve">git add -A &amp;&amp; git commit -m 'feat: download queue -- WorkManager background tile downloads with notification'</w:t>
      </w:r>
    </w:p>
    <w:p>
      <w:pPr>
        <w:pStyle w:val="Heading1"/>
        <w:spacing w:after="200" w:before="360"/>
      </w:pPr>
      <w:r>
        <w:rPr>
          <w:rFonts w:ascii="Arial" w:cs="Arial" w:eastAsia="Arial" w:hAnsi="Arial"/>
          <w:b/>
          <w:bCs/>
          <w:color w:val="2E7D32"/>
          <w:sz w:val="28"/>
          <w:szCs w:val="28"/>
        </w:rPr>
        <w:t xml:space="preserve">6.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Viewer offline labels after crash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Caused by crash corruption. pm clear fixed it. Not a code bug.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 map labels after crash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crash corruption. pm clear fixed 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Convoy map z18 auto-zoom on 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INVESTIGATE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 have been crash-related. Verify after clean install.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Viewer online-only (no offline 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Viewer is online tool. Offline display is convoy map only.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 incomplete processing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4 of cross-ref only processed 11 of ~35 files. Fix in recommit_docs_v11.sh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 parameter source tracing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what VALUES callers pass, not just who calls. Prevented Google URL catch.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 URL content scanning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Section 10: HARDCODED URL PATTERNS. grep for all URL literals.</w:t>
            </w:r>
          </w:p>
        </w:tc>
      </w:tr>
    </w:tbl>
    <w:p>
      <w:pPr>
        <w:pStyle w:val="Heading1"/>
        <w:spacing w:after="200" w:before="360"/>
      </w:pPr>
      <w:r>
        <w:rPr>
          <w:rFonts w:ascii="Arial" w:cs="Arial" w:eastAsia="Arial" w:hAnsi="Arial"/>
          <w:b/>
          <w:bCs/>
          <w:color w:val="2E7D32"/>
          <w:sz w:val="28"/>
          <w:szCs w:val="28"/>
        </w:rPr>
        <w:t xml:space="preserve">7. Files for Next Session</w:t>
      </w:r>
    </w:p>
    <w:p>
      <w:pPr>
        <w:spacing w:after="120"/>
      </w:pPr>
      <w:r>
        <w:rPr>
          <w:rFonts w:ascii="Arial" w:cs="Arial" w:eastAsia="Arial" w:hAnsi="Arial"/>
          <w:b w:val="false"/>
          <w:bCs w:val="false"/>
          <w:color w:val="333333"/>
          <w:sz w:val="22"/>
          <w:szCs w:val="22"/>
        </w:rPr>
        <w:t xml:space="preserve">Upload:</w:t>
      </w:r>
    </w:p>
    <w:p>
      <w:pPr>
        <w:spacing w:after="120"/>
      </w:pPr>
      <w:r>
        <w:rPr>
          <w:rFonts w:ascii="Arial" w:cs="Arial" w:eastAsia="Arial" w:hAnsi="Arial"/>
          <w:b w:val="false"/>
          <w:bCs w:val="false"/>
          <w:color w:val="333333"/>
          <w:sz w:val="22"/>
          <w:szCs w:val="22"/>
        </w:rPr>
        <w:t xml:space="preserve">1. This handoff document</w:t>
      </w:r>
    </w:p>
    <w:p>
      <w:pPr>
        <w:spacing w:after="120"/>
      </w:pPr>
      <w:r>
        <w:rPr>
          <w:rFonts w:ascii="Arial" w:cs="Arial" w:eastAsia="Arial" w:hAnsi="Arial"/>
          <w:b w:val="false"/>
          <w:bCs w:val="false"/>
          <w:color w:val="333333"/>
          <w:sz w:val="22"/>
          <w:szCs w:val="22"/>
        </w:rPr>
        <w:t xml:space="preserve">2. map_sources.json (from assets)</w:t>
      </w:r>
    </w:p>
    <w:p>
      <w:pPr>
        <w:spacing w:after="120"/>
      </w:pPr>
      <w:r>
        <w:rPr>
          <w:rFonts w:ascii="Arial" w:cs="Arial" w:eastAsia="Arial" w:hAnsi="Arial"/>
          <w:b w:val="false"/>
          <w:bCs w:val="false"/>
          <w:color w:val="333333"/>
          <w:sz w:val="22"/>
          <w:szCs w:val="22"/>
        </w:rPr>
        <w:t xml:space="preserve">3. grouptrack_user_schema_v2.sql</w:t>
      </w:r>
    </w:p>
    <w:p>
      <w:pPr>
        <w:spacing w:after="120"/>
      </w:pPr>
      <w:r>
        <w:rPr>
          <w:rFonts w:ascii="Arial" w:cs="Arial" w:eastAsia="Arial" w:hAnsi="Arial"/>
          <w:b w:val="false"/>
          <w:bCs w:val="false"/>
          <w:color w:val="333333"/>
          <w:sz w:val="22"/>
          <w:szCs w:val="22"/>
        </w:rPr>
        <w:t xml:space="preserve">4. Codebase reference files: field_crossref_raw.txt, where_used_raw.txt, function_universe_raw.txt, GroupTrack_AllDocs.txt</w:t>
      </w:r>
    </w:p>
    <w:p>
      <w:pPr>
        <w:spacing w:after="200"/>
      </w:pPr>
    </w:p>
    <w:p>
      <w:pPr>
        <w:spacing w:after="120"/>
      </w:pPr>
      <w:r>
        <w:rPr>
          <w:rFonts w:ascii="Arial" w:cs="Arial" w:eastAsia="Arial" w:hAnsi="Arial"/>
          <w:b w:val="false"/>
          <w:bCs w:val="false"/>
          <w:color w:val="333333"/>
          <w:sz w:val="22"/>
          <w:szCs w:val="22"/>
        </w:rPr>
        <w:t xml:space="preserve">Paste at session start:</w:t>
      </w:r>
    </w:p>
    <w:p>
      <w:pPr>
        <w:spacing w:after="80"/>
      </w:pPr>
      <w:r>
        <w:rPr>
          <w:rFonts w:ascii="Courier New" w:cs="Courier New" w:eastAsia="Courier New" w:hAnsi="Courier New"/>
          <w:color w:val="1A5276"/>
          <w:sz w:val="20"/>
          <w:szCs w:val="20"/>
        </w:rPr>
        <w:t xml:space="preserve">git log --oneline -5</w:t>
      </w:r>
    </w:p>
    <w:p>
      <w:pPr>
        <w:spacing w:after="80"/>
      </w:pPr>
      <w:r>
        <w:rPr>
          <w:rFonts w:ascii="Courier New" w:cs="Courier New" w:eastAsia="Courier New" w:hAnsi="Courier New"/>
          <w:color w:val="1A5276"/>
          <w:sz w:val="20"/>
          <w:szCs w:val="20"/>
        </w:rPr>
        <w:t xml:space="preserve">git status</w:t>
      </w:r>
    </w:p>
    <w:p>
      <w:pPr>
        <w:spacing w:after="80"/>
      </w:pPr>
      <w:r>
        <w:rPr>
          <w:rFonts w:ascii="Courier New" w:cs="Courier New" w:eastAsia="Courier New" w:hAnsi="Courier New"/>
          <w:color w:val="1A5276"/>
          <w:sz w:val="20"/>
          <w:szCs w:val="20"/>
        </w:rPr>
        <w:t xml:space="preserve">cat app/src/main/java/com/geeksville/mesh/convoy/ConvoyDownloadQueue.kt</w:t>
      </w:r>
    </w:p>
    <w:p>
      <w:pPr>
        <w:pStyle w:val="Heading1"/>
        <w:spacing w:after="200" w:before="360"/>
      </w:pPr>
      <w:r>
        <w:rPr>
          <w:rFonts w:ascii="Arial" w:cs="Arial" w:eastAsia="Arial" w:hAnsi="Arial"/>
          <w:b/>
          <w:bCs/>
          <w:color w:val="2E7D32"/>
          <w:sz w:val="28"/>
          <w:szCs w:val="28"/>
        </w:rPr>
        <w:t xml:space="preserve">8. V2.5 Phase 1A Remaining -- After Download Queue</w:t>
      </w:r>
    </w:p>
    <w:p>
      <w:pPr>
        <w:spacing w:after="120"/>
      </w:pPr>
      <w:r>
        <w:rPr>
          <w:rFonts w:ascii="Arial" w:cs="Arial" w:eastAsia="Arial" w:hAnsi="Arial"/>
          <w:b w:val="false"/>
          <w:bCs w:val="false"/>
          <w:color w:val="333333"/>
          <w:sz w:val="22"/>
          <w:szCs w:val="22"/>
        </w:rPr>
        <w:t xml:space="preserve">1. Clone MapViewerScreen into standalone PlanningMapScreen with own launcher</w:t>
      </w:r>
    </w:p>
    <w:p>
      <w:pPr>
        <w:spacing w:after="120"/>
      </w:pPr>
      <w:r>
        <w:rPr>
          <w:rFonts w:ascii="Arial" w:cs="Arial" w:eastAsia="Arial" w:hAnsi="Arial"/>
          <w:b w:val="false"/>
          <w:bCs w:val="false"/>
          <w:color w:val="333333"/>
          <w:sz w:val="22"/>
          <w:szCs w:val="22"/>
        </w:rPr>
        <w:t xml:space="preserve">2. Source picker UI -- long-press map bar heading to change slot assignment</w:t>
      </w:r>
    </w:p>
    <w:p>
      <w:pPr>
        <w:spacing w:after="120"/>
      </w:pPr>
      <w:r>
        <w:rPr>
          <w:rFonts w:ascii="Arial" w:cs="Arial" w:eastAsia="Arial" w:hAnsi="Arial"/>
          <w:b w:val="false"/>
          <w:bCs w:val="false"/>
          <w:color w:val="333333"/>
          <w:sz w:val="22"/>
          <w:szCs w:val="22"/>
        </w:rPr>
        <w:t xml:space="preserve">3. Source validation -- connection test, API key test, tile format test, render preview</w:t>
      </w:r>
    </w:p>
    <w:p>
      <w:pPr>
        <w:spacing w:after="120"/>
      </w:pPr>
      <w:r>
        <w:rPr>
          <w:rFonts w:ascii="Arial" w:cs="Arial" w:eastAsia="Arial" w:hAnsi="Arial"/>
          <w:b w:val="false"/>
          <w:bCs w:val="false"/>
          <w:color w:val="333333"/>
          <w:sz w:val="22"/>
          <w:szCs w:val="22"/>
        </w:rPr>
        <w:t xml:space="preserve">4. Download queue panel UI -- system-level panel showing all entries with progress</w:t>
      </w:r>
    </w:p>
    <w:p>
      <w:pPr>
        <w:spacing w:after="120"/>
      </w:pPr>
      <w:r>
        <w:rPr>
          <w:rFonts w:ascii="Arial" w:cs="Arial" w:eastAsia="Arial" w:hAnsi="Arial"/>
          <w:b w:val="false"/>
          <w:bCs w:val="false"/>
          <w:color w:val="333333"/>
          <w:sz w:val="22"/>
          <w:szCs w:val="22"/>
        </w:rPr>
        <w:t xml:space="preserve">5. Priority field on QueueEntry -- implement sort in startNextIfAvailable()</w:t>
      </w:r>
    </w:p>
    <w:p>
      <w:pPr>
        <w:spacing w:after="120"/>
      </w:pPr>
      <w:r>
        <w:rPr>
          <w:rFonts w:ascii="Arial" w:cs="Arial" w:eastAsia="Arial" w:hAnsi="Arial"/>
          <w:b w:val="false"/>
          <w:bCs w:val="false"/>
          <w:color w:val="333333"/>
          <w:sz w:val="22"/>
          <w:szCs w:val="22"/>
        </w:rPr>
        <w:t xml:space="preserve">6. Source refresh prompt -- detect source change, prompt user, queue refresh entries</w:t>
      </w:r>
    </w:p>
    <w:p>
      <w:pPr>
        <w:spacing w:after="120"/>
      </w:pPr>
      <w:r>
        <w:rPr>
          <w:rFonts w:ascii="Arial" w:cs="Arial" w:eastAsia="Arial" w:hAnsi="Arial"/>
          <w:b w:val="false"/>
          <w:bCs w:val="false"/>
          <w:color w:val="333333"/>
          <w:sz w:val="22"/>
          <w:szCs w:val="22"/>
        </w:rPr>
        <w:t xml:space="preserve">7. Source maintenance screen (developer long-press)</w:t>
      </w:r>
    </w:p>
    <w:p>
      <w:pPr>
        <w:spacing w:after="120"/>
      </w:pPr>
      <w:r>
        <w:rPr>
          <w:rFonts w:ascii="Arial" w:cs="Arial" w:eastAsia="Arial" w:hAnsi="Arial"/>
          <w:b w:val="false"/>
          <w:bCs w:val="false"/>
          <w:color w:val="333333"/>
          <w:sz w:val="22"/>
          <w:szCs w:val="22"/>
        </w:rPr>
        <w:t xml:space="preserve">8. JSON maintenance -- add/edit/validate sources, export updated JSON</w:t>
      </w:r>
    </w:p>
    <w:p>
      <w:pPr>
        <w:spacing w:after="200"/>
      </w:pPr>
    </w:p>
    <w:p>
      <w:pPr>
        <w:spacing w:before="400"/>
        <w:jc w:val="center"/>
      </w:pPr>
      <w:r>
        <w:rPr>
          <w:rFonts w:ascii="Arial" w:cs="Arial" w:eastAsia="Arial" w:hAnsi="Arial"/>
          <w:i/>
          <w:iCs/>
          <w:color w:val="888888"/>
          <w:sz w:val="18"/>
          <w:szCs w:val="18"/>
        </w:rPr>
        <w:t xml:space="preserve">GroupTrack V2.5 | Session Handoff | May 11, 2026</w:t>
      </w:r>
    </w:p>
    <w:p>
      <w:pPr>
        <w:jc w:val="center"/>
      </w:pPr>
      <w:r>
        <w:rPr>
          <w:rFonts w:ascii="Arial" w:cs="Arial" w:eastAsia="Arial" w:hAnsi="Arial"/>
          <w:i/>
          <w:iCs/>
          <w:color w:val="888888"/>
          <w:sz w:val="18"/>
          <w:szCs w:val="18"/>
        </w:rPr>
        <w:t xml:space="preserve">Do not re-litigate settled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2026-05-11T22:14:04.136Z</dcterms:created>
  <dcterms:modified xsi:type="dcterms:W3CDTF">2026-05-11T22:14:04.138Z</dcterms:modified>
</cp:coreProperties>
</file>

<file path=docProps/custom.xml><?xml version="1.0" encoding="utf-8"?>
<Properties xmlns="http://schemas.openxmlformats.org/officeDocument/2006/custom-properties" xmlns:vt="http://schemas.openxmlformats.org/officeDocument/2006/docPropsVTypes"/>
</file>