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 xml:space="preserve">Convoy Tracker — Day 6 Task Plan</w:t>
      </w:r>
    </w:p>
    <w:p>
      <w:pPr>
        <w:spacing w:after="400"/>
        <w:jc w:val="center"/>
      </w:pPr>
      <w:r>
        <w:rPr>
          <w:color w:val="7A8DA0"/>
          <w:sz w:val="18"/>
          <w:szCs w:val="18"/>
        </w:rPr>
        <w:t xml:space="preserve">Project: kixazz25/convoyprojectv4  |  Branch: feature/convoy-tab  |  Date: March 2026</w:t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1. Radio Hardware &amp; Mesh Network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1200"/>
        <w:gridCol w:w="24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Factory reset all three radios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Backup PSK before reset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Configure new CONVOY channel via QR code sync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All 3 devices must scan same QR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Swap T-Beam #1 for T-Beam #2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T-Beam #1 TX hardware fault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Configure T-Beam #2 — role, GPS, position broadcast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Match SenseCAP config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position broadcast interval 60s on all radios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Smart position OFF for testing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node info broadcast 900s on all radios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7700"/>
                <w:sz w:val="20"/>
                <w:szCs w:val="20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Web client config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3-way mesh messaging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Send message, confirm receipt all nodes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3-way position sharing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All nodes appear in convoy map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iPhone iOS background location — confirm Always 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7700"/>
                <w:sz w:val="20"/>
                <w:szCs w:val="20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Settings &gt; Privacy &gt; Location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2. Map &amp; Tile System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1200"/>
        <w:gridCol w:w="24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 settings overlay in Layers panel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Zoom slider, radius slider, offline toggle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Zoom detail slider (16-19)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ConvoyConfig + settings UI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 radius slider (1-25 miles)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Pre-fetch tiles around current position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Online/Offline toggle checkbox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Default Online, switch for offline test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 Now button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7700"/>
                <w:sz w:val="20"/>
                <w:szCs w:val="20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Trigger tile pre-fetch for current view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Auto-cache rolling 10 mile radius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7700"/>
                <w:sz w:val="20"/>
                <w:szCs w:val="20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Background tile fetch as position changes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Esri tiles load at zoom 18-19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Test after initial cache complete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map layer selector (SAT/HYB/TOPO/ROAD)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7700"/>
                <w:sz w:val="20"/>
                <w:szCs w:val="20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Test all four tile sources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3. App Features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1200"/>
        <w:gridCol w:w="24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 tap zoom focus improvement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7700"/>
                <w:sz w:val="20"/>
                <w:szCs w:val="20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Must zoom in manually to tap node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KML route recording — file creation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Write GPS track to .kml on REC start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KML route recording — append on tick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Add position every 5s while recording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KML route recording — save on 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Close file, store in Downloads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Settings screen — zoom/blink sliders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Wire ConvoyConfig TODOs to UI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Convoy tab icon — differentiate from Map tab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Currently both use Map icon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4. Field Testing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1200"/>
        <w:gridCol w:w="24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3-node mesh test indoors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All nodes visible, messaging works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Walk test — position updates on map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Move 100ft, verify position updates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Drive test — LEAD/TAIL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2 vehicle minimum, verify span calc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SIGNAL_DROP simulation — 3 min stale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7700"/>
                <w:sz w:val="20"/>
                <w:szCs w:val="20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Verify blink behavior in field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LOST simulation — 10 min stale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7700"/>
                <w:sz w:val="20"/>
                <w:szCs w:val="20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Verify slow blink in field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 zoom fit — 2+ vehicle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7700"/>
                <w:sz w:val="20"/>
                <w:szCs w:val="20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Verify zoomToBoundingBox works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5. Deferred (Day 7+)</w:t>
      </w:r>
    </w:p>
    <w:p>
      <w:r>
        <w:t xml:space="preserve"/>
      </w:r>
    </w:p>
    <w:p>
      <w:r>
        <w:rPr>
          <w:color w:val="333333"/>
          <w:sz w:val="22"/>
          <w:szCs w:val="22"/>
        </w:rPr>
        <w:t xml:space="preserve">The following items are documented but not scheduled for Day 6: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color w:val="333333"/>
          <w:sz w:val="22"/>
          <w:szCs w:val="22"/>
        </w:rPr>
        <w:t xml:space="preserve">MBTiles export/import — offline map region management</w:t>
      </w:r>
    </w:p>
    <w:p>
      <w:pPr>
        <w:pStyle w:val="ListParagraph"/>
        <w:numPr>
          <w:ilvl w:val="0"/>
          <w:numId w:val="2"/>
        </w:numPr>
      </w:pPr>
      <w:r>
        <w:rPr>
          <w:color w:val="333333"/>
          <w:sz w:val="22"/>
          <w:szCs w:val="22"/>
        </w:rPr>
        <w:t xml:space="preserve">Seamless tile region stitching across downloaded areas</w:t>
      </w:r>
    </w:p>
    <w:p>
      <w:pPr>
        <w:pStyle w:val="ListParagraph"/>
        <w:numPr>
          <w:ilvl w:val="0"/>
          <w:numId w:val="2"/>
        </w:numPr>
      </w:pPr>
      <w:r>
        <w:rPr>
          <w:color w:val="333333"/>
          <w:sz w:val="22"/>
          <w:szCs w:val="22"/>
        </w:rPr>
        <w:t xml:space="preserve">iOS/iPad port — pending Android stability</w:t>
      </w:r>
    </w:p>
    <w:p>
      <w:pPr>
        <w:pStyle w:val="ListParagraph"/>
        <w:numPr>
          <w:ilvl w:val="0"/>
          <w:numId w:val="2"/>
        </w:numPr>
      </w:pPr>
      <w:r>
        <w:rPr>
          <w:color w:val="333333"/>
          <w:sz w:val="22"/>
          <w:szCs w:val="22"/>
        </w:rPr>
        <w:t xml:space="preserve">Blink rate settings slider — ConvoyConfig TODO wired to UI</w:t>
      </w:r>
    </w:p>
    <w:p>
      <w:pPr>
        <w:pStyle w:val="ListParagraph"/>
        <w:numPr>
          <w:ilvl w:val="0"/>
          <w:numId w:val="2"/>
        </w:numPr>
      </w:pPr>
      <w:r>
        <w:rPr>
          <w:color w:val="333333"/>
          <w:sz w:val="22"/>
          <w:szCs w:val="22"/>
        </w:rPr>
        <w:t xml:space="preserve">T-Beam #1 warranty/repair investigation</w:t>
      </w:r>
    </w:p>
    <w:p>
      <w:pPr>
        <w:pStyle w:val="ListParagraph"/>
        <w:numPr>
          <w:ilvl w:val="0"/>
          <w:numId w:val="2"/>
        </w:numPr>
      </w:pPr>
      <w:r>
        <w:rPr>
          <w:color w:val="333333"/>
          <w:sz w:val="22"/>
          <w:szCs w:val="22"/>
        </w:rPr>
        <w:t xml:space="preserve">QR code onboarding wizard for new convoy members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Notes</w:t>
      </w:r>
    </w:p>
    <w:p>
      <w:r>
        <w:t xml:space="preserve"/>
      </w:r>
    </w:p>
    <w:p>
      <w:r>
        <w:rPr>
          <w:color w:val="333333"/>
          <w:sz w:val="22"/>
          <w:szCs w:val="22"/>
        </w:rPr>
        <w:t xml:space="preserve">Radio reset procedure:</w:t>
      </w:r>
    </w:p>
    <w:p>
      <w:pPr>
        <w:pStyle w:val="ListParagraph"/>
        <w:numPr>
          <w:ilvl w:val="0"/>
          <w:numId w:val="2"/>
        </w:numPr>
      </w:pPr>
      <w:r>
        <w:rPr>
          <w:color w:val="333333"/>
          <w:sz w:val="22"/>
          <w:szCs w:val="22"/>
        </w:rPr>
        <w:t xml:space="preserve">Screenshot/record CONVOY channel PSK before factory reset</w:t>
      </w:r>
    </w:p>
    <w:p>
      <w:pPr>
        <w:pStyle w:val="ListParagraph"/>
        <w:numPr>
          <w:ilvl w:val="0"/>
          <w:numId w:val="2"/>
        </w:numPr>
      </w:pPr>
      <w:r>
        <w:rPr>
          <w:color w:val="333333"/>
          <w:sz w:val="22"/>
          <w:szCs w:val="22"/>
        </w:rPr>
        <w:t xml:space="preserve">Factory reset via Meshtastic web client Admin panel</w:t>
      </w:r>
    </w:p>
    <w:p>
      <w:pPr>
        <w:pStyle w:val="ListParagraph"/>
        <w:numPr>
          <w:ilvl w:val="0"/>
          <w:numId w:val="2"/>
        </w:numPr>
      </w:pPr>
      <w:r>
        <w:rPr>
          <w:color w:val="333333"/>
          <w:sz w:val="22"/>
          <w:szCs w:val="22"/>
        </w:rPr>
        <w:t xml:space="preserve">Configure first device, generate QR code</w:t>
      </w:r>
    </w:p>
    <w:p>
      <w:pPr>
        <w:pStyle w:val="ListParagraph"/>
        <w:numPr>
          <w:ilvl w:val="0"/>
          <w:numId w:val="2"/>
        </w:numPr>
      </w:pPr>
      <w:r>
        <w:rPr>
          <w:color w:val="333333"/>
          <w:sz w:val="22"/>
          <w:szCs w:val="22"/>
        </w:rPr>
        <w:t xml:space="preserve">Scan QR on remaining devices to sync channel config</w:t>
      </w:r>
    </w:p>
    <w:p>
      <w:pPr>
        <w:pStyle w:val="ListParagraph"/>
        <w:numPr>
          <w:ilvl w:val="0"/>
          <w:numId w:val="2"/>
        </w:numPr>
      </w:pPr>
      <w:r>
        <w:rPr>
          <w:color w:val="333333"/>
          <w:sz w:val="22"/>
          <w:szCs w:val="22"/>
        </w:rPr>
        <w:t xml:space="preserve">Verify green lock icon on all devices before proceeding</w:t>
      </w:r>
    </w:p>
    <w:p>
      <w:r>
        <w:t xml:space="preserve"/>
      </w:r>
    </w:p>
    <w:p>
      <w:r>
        <w:rPr>
          <w:color w:val="333333"/>
          <w:sz w:val="22"/>
          <w:szCs w:val="22"/>
        </w:rPr>
        <w:t xml:space="preserve">Current device inventory:</w:t>
      </w:r>
    </w:p>
    <w:p>
      <w:pPr>
        <w:pStyle w:val="ListParagraph"/>
        <w:numPr>
          <w:ilvl w:val="0"/>
          <w:numId w:val="2"/>
        </w:numPr>
      </w:pPr>
      <w:r>
        <w:rPr>
          <w:color w:val="333333"/>
          <w:sz w:val="22"/>
          <w:szCs w:val="22"/>
        </w:rPr>
        <w:t xml:space="preserve">SenseCAP T1000-E #1 — Android host, working</w:t>
      </w:r>
    </w:p>
    <w:p>
      <w:pPr>
        <w:pStyle w:val="ListParagraph"/>
        <w:numPr>
          <w:ilvl w:val="0"/>
          <w:numId w:val="2"/>
        </w:numPr>
      </w:pPr>
      <w:r>
        <w:rPr>
          <w:color w:val="333333"/>
          <w:sz w:val="22"/>
          <w:szCs w:val="22"/>
        </w:rPr>
        <w:t xml:space="preserve">SenseCAP T1000-E #2 — iPhone host, position broadcast issue</w:t>
      </w:r>
    </w:p>
    <w:p>
      <w:pPr>
        <w:pStyle w:val="ListParagraph"/>
        <w:numPr>
          <w:ilvl w:val="0"/>
          <w:numId w:val="2"/>
        </w:numPr>
      </w:pPr>
      <w:r>
        <w:rPr>
          <w:color w:val="333333"/>
          <w:sz w:val="22"/>
          <w:szCs w:val="22"/>
        </w:rPr>
        <w:t xml:space="preserve">T-Beam #1 (bb81a1ac) — TX hardware fault, swap to T-Beam #2</w:t>
      </w:r>
    </w:p>
    <w:p>
      <w:pPr>
        <w:pStyle w:val="ListParagraph"/>
        <w:numPr>
          <w:ilvl w:val="0"/>
          <w:numId w:val="2"/>
        </w:numPr>
      </w:pPr>
      <w:r>
        <w:rPr>
          <w:color w:val="333333"/>
          <w:sz w:val="22"/>
          <w:szCs w:val="22"/>
        </w:rPr>
        <w:t xml:space="preserve">T-Beam #2 — unconfigured, ready for setup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2026-03-07T03:19:06.119Z</dcterms:created>
  <dcterms:modified xsi:type="dcterms:W3CDTF">2026-03-07T03:19:06.120Z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