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30417" w14:textId="69CF6107" w:rsidR="002877AB" w:rsidRDefault="00DD150E" w:rsidP="002877AB">
      <w:r w:rsidRPr="00DD150E">
        <w:t xml:space="preserve">Wan-Ting Chang </w:t>
      </w:r>
      <w:r w:rsidR="00D56236">
        <w:br/>
      </w:r>
      <w:r w:rsidR="00D56236" w:rsidRPr="00D56236">
        <w:t>MBAI 5200 – Ethics and Law of Analytics and AI</w:t>
      </w:r>
      <w:r w:rsidR="00D56236">
        <w:br/>
      </w:r>
      <w:r w:rsidRPr="00DD150E">
        <w:t xml:space="preserve">Professor </w:t>
      </w:r>
      <w:r w:rsidR="00D56236" w:rsidRPr="00D56236">
        <w:t xml:space="preserve">Theresa Miedema </w:t>
      </w:r>
      <w:r w:rsidR="00D56236">
        <w:br/>
      </w:r>
      <w:r w:rsidRPr="00DD150E">
        <w:t xml:space="preserve">Ontario Tech University </w:t>
      </w:r>
      <w:r w:rsidR="00D56236">
        <w:br/>
      </w:r>
      <w:r w:rsidRPr="00DD150E">
        <w:t xml:space="preserve">October </w:t>
      </w:r>
      <w:r w:rsidR="006218D4">
        <w:t>6</w:t>
      </w:r>
      <w:r w:rsidRPr="00DD150E">
        <w:t xml:space="preserve">, </w:t>
      </w:r>
      <w:proofErr w:type="gramStart"/>
      <w:r w:rsidRPr="00DD150E">
        <w:t>2025</w:t>
      </w:r>
      <w:proofErr w:type="gramEnd"/>
      <w:r w:rsidRPr="00DD150E">
        <w:t xml:space="preserve"> </w:t>
      </w:r>
      <w:r w:rsidR="009D3CE8">
        <w:br/>
      </w:r>
      <w:r w:rsidR="00D56236" w:rsidRPr="00D56236">
        <w:t>Ethical Reflection Assignment</w:t>
      </w:r>
      <w:r w:rsidR="00D56236">
        <w:t xml:space="preserve"> -</w:t>
      </w:r>
      <w:r w:rsidRPr="00DD150E">
        <w:t xml:space="preserve"> </w:t>
      </w:r>
      <w:proofErr w:type="spellStart"/>
      <w:r w:rsidRPr="00DD150E">
        <w:t>Hogtown</w:t>
      </w:r>
      <w:proofErr w:type="spellEnd"/>
      <w:r w:rsidRPr="00DD150E">
        <w:t xml:space="preserve"> Financial Intelligence Inc.</w:t>
      </w:r>
    </w:p>
    <w:p w14:paraId="5B6746DD" w14:textId="77777777" w:rsidR="00D56236" w:rsidRDefault="00D56236" w:rsidP="002877AB"/>
    <w:p w14:paraId="13660E9A" w14:textId="084B07A7" w:rsidR="00734BA4" w:rsidRDefault="00734BA4" w:rsidP="00D025CB">
      <w:pPr>
        <w:spacing w:line="480" w:lineRule="auto"/>
        <w:ind w:firstLine="720"/>
      </w:pPr>
      <w:r>
        <w:t>The idea of AI solv</w:t>
      </w:r>
      <w:r w:rsidR="006B031F">
        <w:t>ing</w:t>
      </w:r>
      <w:r>
        <w:t xml:space="preserve"> almost </w:t>
      </w:r>
      <w:r w:rsidR="00AC09B7">
        <w:t xml:space="preserve">all </w:t>
      </w:r>
      <w:r>
        <w:t>our human problem</w:t>
      </w:r>
      <w:r w:rsidR="00AC09B7">
        <w:t>s</w:t>
      </w:r>
      <w:r>
        <w:t xml:space="preserve"> is </w:t>
      </w:r>
      <w:r w:rsidR="002877AB" w:rsidRPr="002877AB">
        <w:t>fascinating</w:t>
      </w:r>
      <w:r>
        <w:t>.</w:t>
      </w:r>
      <w:r w:rsidR="006B031F">
        <w:t xml:space="preserve"> I often </w:t>
      </w:r>
      <w:r w:rsidR="006943AD">
        <w:t>joke about</w:t>
      </w:r>
      <w:r w:rsidR="00205D93">
        <w:t xml:space="preserve"> </w:t>
      </w:r>
      <w:r w:rsidR="006943AD">
        <w:t>how</w:t>
      </w:r>
      <w:r w:rsidR="006B031F">
        <w:t xml:space="preserve"> ChatGPT is </w:t>
      </w:r>
      <w:r w:rsidR="006943AD">
        <w:t>the</w:t>
      </w:r>
      <w:r w:rsidR="002877AB">
        <w:t xml:space="preserve"> true</w:t>
      </w:r>
      <w:r w:rsidR="006B031F">
        <w:t xml:space="preserve"> god</w:t>
      </w:r>
      <w:r w:rsidR="006943AD">
        <w:t xml:space="preserve"> I’ll believe in</w:t>
      </w:r>
      <w:r w:rsidR="006B031F">
        <w:t>.</w:t>
      </w:r>
      <w:r>
        <w:t xml:space="preserve"> </w:t>
      </w:r>
      <w:r w:rsidR="006B031F">
        <w:t>However,</w:t>
      </w:r>
      <w:r>
        <w:t xml:space="preserve"> we </w:t>
      </w:r>
      <w:r w:rsidR="006943AD">
        <w:t>must</w:t>
      </w:r>
      <w:r>
        <w:t xml:space="preserve"> identify a few risks</w:t>
      </w:r>
      <w:r w:rsidR="00205D93">
        <w:t xml:space="preserve"> here</w:t>
      </w:r>
      <w:r>
        <w:t xml:space="preserve">. I’d like to talk about </w:t>
      </w:r>
      <w:r w:rsidR="00AC09B7">
        <w:t xml:space="preserve">the </w:t>
      </w:r>
      <w:r>
        <w:t xml:space="preserve">two biggest concerns for this company’s plan. </w:t>
      </w:r>
      <w:r w:rsidR="00205D93">
        <w:t>The f</w:t>
      </w:r>
      <w:r>
        <w:t>irst</w:t>
      </w:r>
      <w:r w:rsidR="006B031F">
        <w:t xml:space="preserve"> one</w:t>
      </w:r>
      <w:r w:rsidR="00205D93">
        <w:t xml:space="preserve"> and the biggest concern I have</w:t>
      </w:r>
      <w:r>
        <w:t xml:space="preserve"> is the black box algorithm and its outcome. </w:t>
      </w:r>
      <w:r w:rsidR="00205D93">
        <w:t>The s</w:t>
      </w:r>
      <w:r>
        <w:t>econd one is the opt-</w:t>
      </w:r>
      <w:r w:rsidR="00F2315D">
        <w:t xml:space="preserve">out approach for </w:t>
      </w:r>
      <w:r w:rsidR="00B6346B">
        <w:t>giving personal data for data training purposes</w:t>
      </w:r>
      <w:r>
        <w:t>.</w:t>
      </w:r>
    </w:p>
    <w:p w14:paraId="7DDBA297" w14:textId="6D18A51F" w:rsidR="006943AD" w:rsidRDefault="006B031F" w:rsidP="00D025CB">
      <w:pPr>
        <w:spacing w:line="480" w:lineRule="auto"/>
        <w:ind w:firstLine="720"/>
      </w:pPr>
      <w:r>
        <w:t>F</w:t>
      </w:r>
      <w:r w:rsidRPr="006B031F">
        <w:t>irst and foremost</w:t>
      </w:r>
      <w:r w:rsidR="008841C5">
        <w:t xml:space="preserve">, the fact that they don’t know how the algorithm </w:t>
      </w:r>
      <w:r w:rsidR="00AC09B7">
        <w:t>arrives</w:t>
      </w:r>
      <w:r w:rsidR="008841C5">
        <w:t xml:space="preserve"> </w:t>
      </w:r>
      <w:r w:rsidR="00AC09B7">
        <w:t>at</w:t>
      </w:r>
      <w:r w:rsidR="008841C5">
        <w:t xml:space="preserve"> this result is a </w:t>
      </w:r>
      <w:r w:rsidR="00AC09B7">
        <w:t>significant</w:t>
      </w:r>
      <w:r w:rsidR="008841C5">
        <w:t xml:space="preserve"> red flag and </w:t>
      </w:r>
      <w:r w:rsidR="00C94CFE" w:rsidRPr="00C94CFE">
        <w:t>unacceptable</w:t>
      </w:r>
      <w:r w:rsidR="00C94CFE">
        <w:t xml:space="preserve"> </w:t>
      </w:r>
      <w:r w:rsidR="00B6346B" w:rsidRPr="00B6346B">
        <w:t>circumstances</w:t>
      </w:r>
      <w:r w:rsidR="008841C5">
        <w:t>.</w:t>
      </w:r>
      <w:r w:rsidR="00195DFD">
        <w:t xml:space="preserve"> Because that means the company doesn’t have control over </w:t>
      </w:r>
      <w:r w:rsidR="00AC09B7">
        <w:t>its</w:t>
      </w:r>
      <w:r w:rsidR="00195DFD">
        <w:t xml:space="preserve"> service or products. When the public finds out, they will lose trust </w:t>
      </w:r>
      <w:r w:rsidR="00AC09B7">
        <w:t>in</w:t>
      </w:r>
      <w:r w:rsidR="00195DFD">
        <w:t xml:space="preserve"> them </w:t>
      </w:r>
      <w:proofErr w:type="gramStart"/>
      <w:r w:rsidR="00B6346B">
        <w:t>due to the fact that</w:t>
      </w:r>
      <w:proofErr w:type="gramEnd"/>
      <w:r w:rsidR="00195DFD">
        <w:t xml:space="preserve"> they are not reliable </w:t>
      </w:r>
      <w:r w:rsidR="00B6346B">
        <w:t>for</w:t>
      </w:r>
      <w:r w:rsidR="00195DFD">
        <w:t xml:space="preserve"> </w:t>
      </w:r>
      <w:proofErr w:type="gramStart"/>
      <w:r w:rsidR="00195DFD">
        <w:t xml:space="preserve">their </w:t>
      </w:r>
      <w:r w:rsidR="00B6346B">
        <w:t xml:space="preserve"> own</w:t>
      </w:r>
      <w:proofErr w:type="gramEnd"/>
      <w:r w:rsidR="00B6346B">
        <w:t xml:space="preserve"> </w:t>
      </w:r>
      <w:r w:rsidR="00195DFD">
        <w:t>work</w:t>
      </w:r>
      <w:r w:rsidR="00B6346B">
        <w:t>.</w:t>
      </w:r>
      <w:r w:rsidR="00195DFD">
        <w:t xml:space="preserve"> </w:t>
      </w:r>
      <w:r w:rsidR="00B6346B">
        <w:t>It</w:t>
      </w:r>
      <w:r w:rsidR="00195DFD">
        <w:t xml:space="preserve"> </w:t>
      </w:r>
      <w:r w:rsidR="00205D93">
        <w:t>violates</w:t>
      </w:r>
      <w:r w:rsidR="00195DFD">
        <w:t xml:space="preserve"> the principle</w:t>
      </w:r>
      <w:r w:rsidR="00205D93">
        <w:t>s</w:t>
      </w:r>
      <w:r w:rsidR="00195DFD">
        <w:t xml:space="preserve"> of </w:t>
      </w:r>
      <w:r w:rsidR="00205D93" w:rsidRPr="00205D93">
        <w:t>Transparency and openness</w:t>
      </w:r>
      <w:r w:rsidR="0021015E">
        <w:t>,</w:t>
      </w:r>
      <w:r w:rsidR="00205D93">
        <w:t xml:space="preserve"> </w:t>
      </w:r>
      <w:r w:rsidR="00205D93" w:rsidRPr="00205D93">
        <w:t>Interpretability</w:t>
      </w:r>
      <w:r w:rsidR="00AC09B7">
        <w:t>,</w:t>
      </w:r>
      <w:r w:rsidR="00205D93">
        <w:t xml:space="preserve"> and Control</w:t>
      </w:r>
      <w:r w:rsidR="00C94CFE">
        <w:t xml:space="preserve"> according to </w:t>
      </w:r>
      <w:r w:rsidR="00C94CFE" w:rsidRPr="00C94CFE">
        <w:t>Business Ethics and Artificial Intelligence</w:t>
      </w:r>
      <w:r w:rsidR="006943AD">
        <w:rPr>
          <w:rStyle w:val="FootnoteReference"/>
        </w:rPr>
        <w:footnoteReference w:id="1"/>
      </w:r>
      <w:r w:rsidR="00205D93">
        <w:t>.</w:t>
      </w:r>
      <w:r w:rsidR="00C94CFE">
        <w:t xml:space="preserve"> In the </w:t>
      </w:r>
      <w:r w:rsidR="006943AD">
        <w:t>briefing</w:t>
      </w:r>
      <w:r w:rsidR="00C94CFE">
        <w:t xml:space="preserve">, it </w:t>
      </w:r>
      <w:r w:rsidR="00EA0B65">
        <w:t xml:space="preserve">is </w:t>
      </w:r>
      <w:r w:rsidR="00C94CFE">
        <w:t xml:space="preserve">mentioned that </w:t>
      </w:r>
      <w:r w:rsidR="00C94CFE" w:rsidRPr="00C94CFE">
        <w:rPr>
          <w:i/>
          <w:iCs/>
        </w:rPr>
        <w:t>“</w:t>
      </w:r>
      <w:r w:rsidR="00C94CFE" w:rsidRPr="00C94CFE">
        <w:rPr>
          <w:i/>
          <w:iCs/>
        </w:rPr>
        <w:t>To have full control over AI systems, it is important that</w:t>
      </w:r>
      <w:r w:rsidR="00C94CFE" w:rsidRPr="00C94CFE">
        <w:rPr>
          <w:i/>
          <w:iCs/>
        </w:rPr>
        <w:t xml:space="preserve"> </w:t>
      </w:r>
      <w:r w:rsidR="00C94CFE" w:rsidRPr="00C94CFE">
        <w:rPr>
          <w:i/>
          <w:iCs/>
        </w:rPr>
        <w:t>both companies and algorithm designers only work with</w:t>
      </w:r>
      <w:r w:rsidR="00C94CFE" w:rsidRPr="00C94CFE">
        <w:rPr>
          <w:i/>
          <w:iCs/>
        </w:rPr>
        <w:t xml:space="preserve"> </w:t>
      </w:r>
      <w:r w:rsidR="00C94CFE" w:rsidRPr="00C94CFE">
        <w:rPr>
          <w:i/>
          <w:iCs/>
        </w:rPr>
        <w:t>technology that they fully understand. Being able to</w:t>
      </w:r>
      <w:r w:rsidR="00C94CFE" w:rsidRPr="00C94CFE">
        <w:rPr>
          <w:i/>
          <w:iCs/>
        </w:rPr>
        <w:t xml:space="preserve"> </w:t>
      </w:r>
      <w:r w:rsidR="00C94CFE" w:rsidRPr="00C94CFE">
        <w:rPr>
          <w:i/>
          <w:iCs/>
        </w:rPr>
        <w:t>explain the functionalities of a technology of which they</w:t>
      </w:r>
      <w:r w:rsidR="00C94CFE" w:rsidRPr="00C94CFE">
        <w:rPr>
          <w:i/>
          <w:iCs/>
        </w:rPr>
        <w:t xml:space="preserve"> </w:t>
      </w:r>
      <w:r w:rsidR="00C94CFE" w:rsidRPr="00C94CFE">
        <w:rPr>
          <w:i/>
          <w:iCs/>
        </w:rPr>
        <w:t>appear to be in control of is essential to build trust with</w:t>
      </w:r>
      <w:r w:rsidR="00C94CFE" w:rsidRPr="00C94CFE">
        <w:rPr>
          <w:i/>
          <w:iCs/>
        </w:rPr>
        <w:t xml:space="preserve"> </w:t>
      </w:r>
      <w:r w:rsidR="00C94CFE" w:rsidRPr="00C94CFE">
        <w:rPr>
          <w:i/>
          <w:iCs/>
        </w:rPr>
        <w:t xml:space="preserve">employees, customers and all </w:t>
      </w:r>
      <w:proofErr w:type="gramStart"/>
      <w:r w:rsidR="00C94CFE" w:rsidRPr="00C94CFE">
        <w:rPr>
          <w:i/>
          <w:iCs/>
        </w:rPr>
        <w:t>stakeholders.“</w:t>
      </w:r>
      <w:proofErr w:type="gramEnd"/>
      <w:r w:rsidR="00C94CFE" w:rsidRPr="006943AD">
        <w:t xml:space="preserve"> </w:t>
      </w:r>
    </w:p>
    <w:p w14:paraId="43DE6311" w14:textId="053283BE" w:rsidR="00195DFD" w:rsidRDefault="00AC09B7" w:rsidP="00D025CB">
      <w:pPr>
        <w:spacing w:line="480" w:lineRule="auto"/>
        <w:ind w:firstLine="720"/>
      </w:pPr>
      <w:r>
        <w:lastRenderedPageBreak/>
        <w:t>P</w:t>
      </w:r>
      <w:r w:rsidR="0021015E">
        <w:t xml:space="preserve">eople need to trust </w:t>
      </w:r>
      <w:r w:rsidR="00205D93">
        <w:t>AI</w:t>
      </w:r>
      <w:r>
        <w:t>, e</w:t>
      </w:r>
      <w:r>
        <w:t>specially in this uncertain world</w:t>
      </w:r>
      <w:r>
        <w:t>.</w:t>
      </w:r>
      <w:r w:rsidR="0021015E">
        <w:t xml:space="preserve"> </w:t>
      </w:r>
      <w:r>
        <w:t>AI c</w:t>
      </w:r>
      <w:r w:rsidR="0021015E">
        <w:t>ompan</w:t>
      </w:r>
      <w:r>
        <w:t>ies</w:t>
      </w:r>
      <w:r w:rsidR="0021015E">
        <w:t xml:space="preserve"> should </w:t>
      </w:r>
      <w:proofErr w:type="gramStart"/>
      <w:r w:rsidR="0021015E">
        <w:t>ma</w:t>
      </w:r>
      <w:r w:rsidR="00205D93">
        <w:t>k</w:t>
      </w:r>
      <w:r w:rsidR="0021015E">
        <w:t xml:space="preserve">e </w:t>
      </w:r>
      <w:r w:rsidR="00205D93">
        <w:t>an effort</w:t>
      </w:r>
      <w:proofErr w:type="gramEnd"/>
      <w:r w:rsidR="00205D93">
        <w:t xml:space="preserve"> to </w:t>
      </w:r>
      <w:r>
        <w:t>ensure</w:t>
      </w:r>
      <w:r w:rsidR="00205D93">
        <w:t xml:space="preserve"> people</w:t>
      </w:r>
      <w:r>
        <w:t xml:space="preserve"> </w:t>
      </w:r>
      <w:r w:rsidR="00B6346B">
        <w:t>are able to</w:t>
      </w:r>
      <w:r w:rsidR="0021015E">
        <w:t xml:space="preserve"> trust the company</w:t>
      </w:r>
      <w:r>
        <w:t>’s</w:t>
      </w:r>
      <w:r w:rsidR="0021015E">
        <w:t xml:space="preserve"> </w:t>
      </w:r>
      <w:r w:rsidR="00205D93">
        <w:t>A</w:t>
      </w:r>
      <w:r w:rsidR="00B6346B">
        <w:t>I</w:t>
      </w:r>
      <w:r w:rsidR="00205D93">
        <w:t xml:space="preserve">. </w:t>
      </w:r>
      <w:r w:rsidR="00B6346B">
        <w:t>I</w:t>
      </w:r>
      <w:r w:rsidR="00B6346B">
        <w:t>f they don’t know why and how the AI came up with the algorithm</w:t>
      </w:r>
      <w:r w:rsidR="00B6346B">
        <w:t>, i</w:t>
      </w:r>
      <w:r w:rsidR="00205D93">
        <w:t>t’ll damage the company’s professional reputation</w:t>
      </w:r>
      <w:r w:rsidR="00B6346B">
        <w:t>.</w:t>
      </w:r>
      <w:r w:rsidR="00205D93">
        <w:t xml:space="preserve"> </w:t>
      </w:r>
      <w:r w:rsidR="00AB72DE">
        <w:t xml:space="preserve">They could </w:t>
      </w:r>
      <w:r w:rsidR="00205D93">
        <w:t>los</w:t>
      </w:r>
      <w:r w:rsidR="00FC3EC9">
        <w:t>e</w:t>
      </w:r>
      <w:r w:rsidR="00205D93">
        <w:t xml:space="preserve"> the business to other</w:t>
      </w:r>
      <w:r w:rsidR="00ED41C9">
        <w:t xml:space="preserve"> competitors</w:t>
      </w:r>
      <w:r w:rsidR="00205D93">
        <w:t xml:space="preserve"> who have people’s trust</w:t>
      </w:r>
      <w:r w:rsidR="00B6346B">
        <w:t xml:space="preserve"> more</w:t>
      </w:r>
      <w:r w:rsidR="00205D93">
        <w:t xml:space="preserve">. </w:t>
      </w:r>
      <w:r w:rsidR="00AB72DE">
        <w:t xml:space="preserve">For example, Facebook has a bad reputation for how it uses or even exploits its users’ data. If there’s a platform that has the same functionalities and the same amount of </w:t>
      </w:r>
      <w:r w:rsidR="006943AD">
        <w:t>traffic (</w:t>
      </w:r>
      <w:r w:rsidR="00AB72DE">
        <w:t>users</w:t>
      </w:r>
      <w:r w:rsidR="006943AD">
        <w:t>)</w:t>
      </w:r>
      <w:r w:rsidR="00AB72DE">
        <w:t>, I believe most people will</w:t>
      </w:r>
      <w:r w:rsidR="00B6346B">
        <w:t xml:space="preserve"> </w:t>
      </w:r>
      <w:r w:rsidR="00AB72DE">
        <w:t>no longer us</w:t>
      </w:r>
      <w:r w:rsidR="00B6346B">
        <w:t>e</w:t>
      </w:r>
      <w:r w:rsidR="00AB72DE">
        <w:t xml:space="preserve"> Facebook. I know a couple of people who value their privacy </w:t>
      </w:r>
      <w:r w:rsidR="006943AD">
        <w:t xml:space="preserve">and </w:t>
      </w:r>
      <w:r w:rsidR="00AB72DE">
        <w:t>don’t use Facebook or its related products</w:t>
      </w:r>
      <w:r w:rsidR="006943AD">
        <w:t xml:space="preserve"> at all</w:t>
      </w:r>
      <w:r w:rsidR="00AB72DE">
        <w:t>.</w:t>
      </w:r>
    </w:p>
    <w:p w14:paraId="4694D9BA" w14:textId="47887D04" w:rsidR="001E13B6" w:rsidRDefault="006943AD" w:rsidP="00D025CB">
      <w:pPr>
        <w:spacing w:line="480" w:lineRule="auto"/>
        <w:ind w:firstLine="720"/>
      </w:pPr>
      <w:r w:rsidRPr="006943AD">
        <w:t>HFII</w:t>
      </w:r>
      <w:r w:rsidRPr="006943AD">
        <w:t xml:space="preserve"> </w:t>
      </w:r>
      <w:r w:rsidR="00ED41C9">
        <w:t xml:space="preserve">should </w:t>
      </w:r>
      <w:r w:rsidR="00AB72DE">
        <w:t xml:space="preserve">also </w:t>
      </w:r>
      <w:r w:rsidR="00ED41C9">
        <w:t xml:space="preserve">follow the principle of </w:t>
      </w:r>
      <w:r w:rsidR="00ED41C9" w:rsidRPr="00AC09B7">
        <w:t>Fairness</w:t>
      </w:r>
      <w:r w:rsidR="00ED41C9">
        <w:t xml:space="preserve">. </w:t>
      </w:r>
      <w:r w:rsidR="00ED41C9" w:rsidRPr="00ED41C9">
        <w:t>Unfair outcomes leading to discrimination</w:t>
      </w:r>
      <w:r w:rsidR="00ED41C9">
        <w:rPr>
          <w:rStyle w:val="FootnoteReference"/>
          <w:rFonts w:ascii="Helvetica" w:eastAsia="Times New Roman" w:hAnsi="Helvetica" w:cs="Times New Roman"/>
          <w:color w:val="141413"/>
          <w:kern w:val="0"/>
          <w:sz w:val="18"/>
          <w:szCs w:val="18"/>
          <w14:ligatures w14:val="none"/>
        </w:rPr>
        <w:footnoteReference w:id="2"/>
      </w:r>
      <w:r w:rsidR="00AB72DE">
        <w:t xml:space="preserve">, and we don’t want that. </w:t>
      </w:r>
      <w:r>
        <w:t xml:space="preserve">I really don’t understand how </w:t>
      </w:r>
      <w:r>
        <w:t>the algorithm came up with the result in favor of white male</w:t>
      </w:r>
      <w:r>
        <w:t>s</w:t>
      </w:r>
      <w:r>
        <w:t xml:space="preserve">, and people who go to music </w:t>
      </w:r>
      <w:r>
        <w:t>festivals</w:t>
      </w:r>
      <w:r>
        <w:t xml:space="preserve"> get </w:t>
      </w:r>
      <w:r>
        <w:t xml:space="preserve">a </w:t>
      </w:r>
      <w:r>
        <w:t xml:space="preserve">lower </w:t>
      </w:r>
      <w:r>
        <w:t xml:space="preserve">credit </w:t>
      </w:r>
      <w:r>
        <w:t>score.</w:t>
      </w:r>
      <w:r>
        <w:t xml:space="preserve"> </w:t>
      </w:r>
      <w:r>
        <w:t xml:space="preserve">Don’t people have good credit can afford </w:t>
      </w:r>
      <w:r w:rsidR="001E13B6">
        <w:t>festivals and dining out</w:t>
      </w:r>
      <w:r>
        <w:t xml:space="preserve"> as well?</w:t>
      </w:r>
      <w:r>
        <w:t xml:space="preserve"> </w:t>
      </w:r>
      <w:r w:rsidRPr="00EA0B65">
        <w:t xml:space="preserve">As a </w:t>
      </w:r>
      <w:r>
        <w:t>former software engineer, I think when the AI produces an unfair result, the company should first do research or an RCA (root cause analysis). They should check whether the source data is biased from the beginning. Perhaps they targeted more white or male users, so their users have a larger demographic representation in this group, which results in a bias in favor of this group of people.</w:t>
      </w:r>
      <w:r w:rsidR="001E13B6">
        <w:t xml:space="preserve"> As a female </w:t>
      </w:r>
      <w:r w:rsidR="003E696B">
        <w:t xml:space="preserve">and a </w:t>
      </w:r>
      <w:r w:rsidR="001E13B6">
        <w:t>person of color without a white sounding name, it always triggers me when I read about these kinds of incidents</w:t>
      </w:r>
      <w:r w:rsidR="001E13B6">
        <w:rPr>
          <w:rStyle w:val="FootnoteReference"/>
        </w:rPr>
        <w:footnoteReference w:id="3"/>
      </w:r>
      <w:r w:rsidR="001E13B6">
        <w:rPr>
          <w:rStyle w:val="FootnoteReference"/>
        </w:rPr>
        <w:footnoteReference w:id="4"/>
      </w:r>
      <w:r w:rsidR="001E13B6">
        <w:t xml:space="preserve">. Perhaps </w:t>
      </w:r>
      <w:r w:rsidR="001E13B6">
        <w:lastRenderedPageBreak/>
        <w:t xml:space="preserve">the company can scramble its users’ data by hiding names, genders, races, </w:t>
      </w:r>
      <w:proofErr w:type="spellStart"/>
      <w:r w:rsidR="001E13B6">
        <w:t>etc</w:t>
      </w:r>
      <w:proofErr w:type="spellEnd"/>
      <w:r w:rsidR="001E13B6">
        <w:t xml:space="preserve">, to make these attributes completely anonymous when they enter their data for </w:t>
      </w:r>
      <w:r w:rsidR="00B6346B">
        <w:t>data training</w:t>
      </w:r>
      <w:r w:rsidR="001E13B6">
        <w:t>.</w:t>
      </w:r>
      <w:r w:rsidR="00B6346B">
        <w:t xml:space="preserve"> This way, even if they don’t know how the algorithm works, they can be clear of discrimination.</w:t>
      </w:r>
    </w:p>
    <w:p w14:paraId="070FF345" w14:textId="31B04FAA" w:rsidR="002867AC" w:rsidRDefault="00FC3EC9" w:rsidP="00D025CB">
      <w:pPr>
        <w:spacing w:line="480" w:lineRule="auto"/>
        <w:ind w:firstLine="720"/>
      </w:pPr>
      <w:r>
        <w:t>The s</w:t>
      </w:r>
      <w:r w:rsidR="008841C5">
        <w:t>econd issue I have is the opt</w:t>
      </w:r>
      <w:r w:rsidR="00CD01E1">
        <w:t>-out</w:t>
      </w:r>
      <w:r w:rsidR="008841C5">
        <w:rPr>
          <w:rFonts w:hint="eastAsia"/>
        </w:rPr>
        <w:t xml:space="preserve"> </w:t>
      </w:r>
      <w:r w:rsidR="008841C5">
        <w:t>method</w:t>
      </w:r>
      <w:r w:rsidR="00E16584">
        <w:t xml:space="preserve"> for data collection</w:t>
      </w:r>
      <w:r w:rsidR="008841C5">
        <w:t>.</w:t>
      </w:r>
      <w:r w:rsidR="00E16584">
        <w:t xml:space="preserve"> Existing users will only be informed about this new system and not be provided with any detailed information, such as how it works or what data is collected.</w:t>
      </w:r>
      <w:r w:rsidR="00B6346B">
        <w:t xml:space="preserve"> </w:t>
      </w:r>
      <w:r w:rsidR="00E16584">
        <w:t>Moreover, users will be automatically enrolled in this service if they don’t opt out.</w:t>
      </w:r>
      <w:r w:rsidR="008841C5">
        <w:t xml:space="preserve"> </w:t>
      </w:r>
      <w:r w:rsidR="00B6346B">
        <w:t xml:space="preserve">New users will be told that the tools are free, but they </w:t>
      </w:r>
      <w:proofErr w:type="gramStart"/>
      <w:r w:rsidR="00B6346B">
        <w:t>have to</w:t>
      </w:r>
      <w:proofErr w:type="gramEnd"/>
      <w:r w:rsidR="00B6346B">
        <w:t xml:space="preserve"> provide their very personal data to the company for data collection.</w:t>
      </w:r>
      <w:r w:rsidR="00B6346B">
        <w:t xml:space="preserve"> </w:t>
      </w:r>
      <w:r w:rsidR="00BF38A7">
        <w:t>For me</w:t>
      </w:r>
      <w:r w:rsidR="00E16584">
        <w:t>,</w:t>
      </w:r>
      <w:r w:rsidR="00BF38A7">
        <w:t xml:space="preserve"> this is </w:t>
      </w:r>
      <w:r w:rsidR="00E16584">
        <w:t xml:space="preserve">not only </w:t>
      </w:r>
      <w:r w:rsidR="00BF38A7">
        <w:t>ethically inappropriate</w:t>
      </w:r>
      <w:r w:rsidR="00E16584">
        <w:t xml:space="preserve"> but also violates some privacy principles</w:t>
      </w:r>
      <w:r w:rsidR="00BF38A7">
        <w:t>. As a golden rule believer</w:t>
      </w:r>
      <w:r w:rsidR="00B6346B">
        <w:t xml:space="preserve"> personally</w:t>
      </w:r>
      <w:r w:rsidR="00BF38A7">
        <w:t xml:space="preserve">, I </w:t>
      </w:r>
      <w:r w:rsidR="002867AC">
        <w:t>think this is tricky and in a grey area in terms of law</w:t>
      </w:r>
      <w:r w:rsidR="00B6346B">
        <w:t>.</w:t>
      </w:r>
      <w:r w:rsidR="002867AC">
        <w:t xml:space="preserve"> </w:t>
      </w:r>
    </w:p>
    <w:p w14:paraId="13B771B9" w14:textId="4824D1F4" w:rsidR="00003557" w:rsidRPr="00003557" w:rsidRDefault="0018398E" w:rsidP="00D025CB">
      <w:pPr>
        <w:spacing w:line="480" w:lineRule="auto"/>
        <w:ind w:firstLine="720"/>
        <w:rPr>
          <w:i/>
          <w:iCs/>
        </w:rPr>
      </w:pPr>
      <w:r>
        <w:t>According to PIPEDA</w:t>
      </w:r>
      <w:r w:rsidR="00003557">
        <w:t xml:space="preserve">’s section 5, </w:t>
      </w:r>
      <w:r w:rsidRPr="0018398E">
        <w:t>Fair Information Principle 5 – Limiting Use, Disclosure, and Retention</w:t>
      </w:r>
      <w:r>
        <w:t>, HFII should o</w:t>
      </w:r>
      <w:r w:rsidRPr="0018398E">
        <w:t xml:space="preserve">btain fresh consent if </w:t>
      </w:r>
      <w:r>
        <w:t>it</w:t>
      </w:r>
      <w:r w:rsidRPr="0018398E">
        <w:t xml:space="preserve"> intend</w:t>
      </w:r>
      <w:r>
        <w:t>s</w:t>
      </w:r>
      <w:r w:rsidRPr="0018398E">
        <w:t xml:space="preserve"> to use or disclose personal information for a new purpose.</w:t>
      </w:r>
      <w:r w:rsidR="00E16584">
        <w:rPr>
          <w:rStyle w:val="FootnoteReference"/>
        </w:rPr>
        <w:footnoteReference w:id="5"/>
      </w:r>
      <w:r>
        <w:t xml:space="preserve"> </w:t>
      </w:r>
      <w:r w:rsidR="00003557">
        <w:t>H</w:t>
      </w:r>
      <w:r>
        <w:t>ere</w:t>
      </w:r>
      <w:r w:rsidR="00003557">
        <w:t>,</w:t>
      </w:r>
      <w:r>
        <w:t xml:space="preserve"> they don’t really obtain a fresh consent. Informing the user is not consent</w:t>
      </w:r>
      <w:r w:rsidR="00E16584">
        <w:t>, especially the data is very sensitive</w:t>
      </w:r>
      <w:r w:rsidR="001250A5">
        <w:t>,</w:t>
      </w:r>
      <w:r w:rsidR="00E16584">
        <w:t xml:space="preserve"> personal</w:t>
      </w:r>
      <w:r w:rsidR="001250A5">
        <w:t>,</w:t>
      </w:r>
      <w:r w:rsidR="00E16584">
        <w:t xml:space="preserve"> and private</w:t>
      </w:r>
      <w:r>
        <w:t>.</w:t>
      </w:r>
      <w:r w:rsidR="00CE57B9">
        <w:t xml:space="preserve"> </w:t>
      </w:r>
      <w:r w:rsidR="00B6346B">
        <w:t xml:space="preserve">There </w:t>
      </w:r>
      <w:r w:rsidR="00003557">
        <w:t>are</w:t>
      </w:r>
      <w:r w:rsidR="00B6346B">
        <w:t xml:space="preserve"> no indication</w:t>
      </w:r>
      <w:r w:rsidR="00CE57B9">
        <w:t>s</w:t>
      </w:r>
      <w:r w:rsidR="00B6346B">
        <w:t xml:space="preserve"> of where the company is located. Let’s assume it’s in a state where PIPEDA </w:t>
      </w:r>
      <w:r w:rsidR="003B1F61">
        <w:t>applies</w:t>
      </w:r>
      <w:r w:rsidR="00CE57B9">
        <w:t>, then the company violates it.</w:t>
      </w:r>
      <w:r w:rsidR="00003557">
        <w:t xml:space="preserve"> If it is in Quebec, then an opt-in method is required.</w:t>
      </w:r>
      <w:r w:rsidR="00003557">
        <w:rPr>
          <w:rStyle w:val="FootnoteReference"/>
        </w:rPr>
        <w:footnoteReference w:id="6"/>
      </w:r>
      <w:r w:rsidR="00BD20E5">
        <w:t xml:space="preserve"> Violating these laws could result in an investigation by the related </w:t>
      </w:r>
      <w:r w:rsidR="00BD20E5">
        <w:lastRenderedPageBreak/>
        <w:t>organizations or government offices. The company might even get fined for this, so HFII should really reconsider their approach for implementing this system.</w:t>
      </w:r>
    </w:p>
    <w:p w14:paraId="5456CC5A" w14:textId="2E96B7DC" w:rsidR="00CE57B9" w:rsidRPr="00FD0C38" w:rsidRDefault="00CE57B9" w:rsidP="00D025CB">
      <w:pPr>
        <w:spacing w:line="480" w:lineRule="auto"/>
        <w:ind w:firstLine="720"/>
      </w:pPr>
      <w:r>
        <w:t xml:space="preserve">In conclusion, trustworthy AI is </w:t>
      </w:r>
      <w:r w:rsidR="00FD0C38">
        <w:rPr>
          <w:kern w:val="0"/>
          <w14:ligatures w14:val="none"/>
        </w:rPr>
        <w:t>crucial for a company to maintain a good reputation, earn people’s trust, and subsequently expand or grow its</w:t>
      </w:r>
      <w:r>
        <w:t xml:space="preserve"> business. </w:t>
      </w:r>
      <w:proofErr w:type="gramStart"/>
      <w:r w:rsidR="002877AB">
        <w:t>In order to</w:t>
      </w:r>
      <w:proofErr w:type="gramEnd"/>
      <w:r w:rsidR="00FD0C38">
        <w:t xml:space="preserve"> maintain </w:t>
      </w:r>
      <w:r>
        <w:t xml:space="preserve">a </w:t>
      </w:r>
      <w:r>
        <w:t>sustainable business</w:t>
      </w:r>
      <w:r>
        <w:t xml:space="preserve">, </w:t>
      </w:r>
      <w:r w:rsidR="00FD0C38">
        <w:t>HFII</w:t>
      </w:r>
      <w:r>
        <w:t xml:space="preserve"> should</w:t>
      </w:r>
      <w:r>
        <w:t xml:space="preserve"> </w:t>
      </w:r>
      <w:r>
        <w:t>follow</w:t>
      </w:r>
      <w:r w:rsidR="00FD0C38">
        <w:t xml:space="preserve"> at least</w:t>
      </w:r>
      <w:r>
        <w:t xml:space="preserve"> the</w:t>
      </w:r>
      <w:r w:rsidR="00182A39">
        <w:t>se ethical AI</w:t>
      </w:r>
      <w:r>
        <w:t xml:space="preserve"> principles</w:t>
      </w:r>
      <w:r w:rsidR="00FD0C38">
        <w:t>:</w:t>
      </w:r>
      <w:r>
        <w:t xml:space="preserve"> transparency, fairness, </w:t>
      </w:r>
      <w:r w:rsidRPr="00FD0C38">
        <w:t xml:space="preserve">and </w:t>
      </w:r>
      <w:r w:rsidR="00182A39" w:rsidRPr="00FD0C38">
        <w:t>honest</w:t>
      </w:r>
      <w:r w:rsidR="00FD0C38">
        <w:t>y. Although I often complain about how Europe is so behind modern technologies after living in Berlin</w:t>
      </w:r>
      <w:r w:rsidR="002877AB">
        <w:t>, Germany</w:t>
      </w:r>
      <w:r w:rsidR="00FD0C38">
        <w:t xml:space="preserve"> for 8 years, I’m very glad that EU took the first step to protect people’s privacy so I have the chance to reject all the cookie requests every</w:t>
      </w:r>
      <w:r w:rsidR="002877AB">
        <w:t xml:space="preserve"> </w:t>
      </w:r>
      <w:r w:rsidR="00FD0C38">
        <w:t>time I visit a website or service, and I see that more countries</w:t>
      </w:r>
      <w:r w:rsidR="002877AB">
        <w:t>,</w:t>
      </w:r>
      <w:r w:rsidR="00FD0C38">
        <w:t xml:space="preserve"> such as Canada</w:t>
      </w:r>
      <w:r w:rsidR="002877AB">
        <w:t>,</w:t>
      </w:r>
      <w:r w:rsidR="00FD0C38">
        <w:t xml:space="preserve"> follow</w:t>
      </w:r>
      <w:r w:rsidR="002877AB">
        <w:t>.</w:t>
      </w:r>
      <w:r w:rsidR="00BD20E5">
        <w:t xml:space="preserve"> As AI continues to evolve so quickly, companies and governments should also act quickly to adapt to this new era and protect people’s basic human rights.</w:t>
      </w:r>
    </w:p>
    <w:p w14:paraId="15BF3189" w14:textId="77777777" w:rsidR="001E13B6" w:rsidRDefault="001E13B6" w:rsidP="00D025CB">
      <w:pPr>
        <w:spacing w:line="480" w:lineRule="auto"/>
      </w:pPr>
    </w:p>
    <w:sectPr w:rsidR="001E1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75747" w14:textId="77777777" w:rsidR="002912E7" w:rsidRDefault="002912E7" w:rsidP="00E71F4A">
      <w:pPr>
        <w:spacing w:after="0" w:line="240" w:lineRule="auto"/>
      </w:pPr>
      <w:r>
        <w:separator/>
      </w:r>
    </w:p>
  </w:endnote>
  <w:endnote w:type="continuationSeparator" w:id="0">
    <w:p w14:paraId="43202CEA" w14:textId="77777777" w:rsidR="002912E7" w:rsidRDefault="002912E7" w:rsidP="00E7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9F96C" w14:textId="77777777" w:rsidR="002912E7" w:rsidRDefault="002912E7" w:rsidP="00E71F4A">
      <w:pPr>
        <w:spacing w:after="0" w:line="240" w:lineRule="auto"/>
      </w:pPr>
      <w:r>
        <w:separator/>
      </w:r>
    </w:p>
  </w:footnote>
  <w:footnote w:type="continuationSeparator" w:id="0">
    <w:p w14:paraId="32B26964" w14:textId="77777777" w:rsidR="002912E7" w:rsidRDefault="002912E7" w:rsidP="00E71F4A">
      <w:pPr>
        <w:spacing w:after="0" w:line="240" w:lineRule="auto"/>
      </w:pPr>
      <w:r>
        <w:continuationSeparator/>
      </w:r>
    </w:p>
  </w:footnote>
  <w:footnote w:id="1">
    <w:p w14:paraId="529F796E" w14:textId="1AA23C19" w:rsidR="006943AD" w:rsidRPr="006943AD" w:rsidRDefault="006943AD">
      <w:pPr>
        <w:pStyle w:val="FootnoteText"/>
      </w:pPr>
      <w:r>
        <w:rPr>
          <w:rStyle w:val="FootnoteReference"/>
        </w:rPr>
        <w:footnoteRef/>
      </w:r>
      <w:r w:rsidRPr="006943AD">
        <w:t xml:space="preserve"> Institute of Business Ethics</w:t>
      </w:r>
      <w:r>
        <w:t xml:space="preserve">. </w:t>
      </w:r>
      <w:r w:rsidRPr="006943AD">
        <w:t xml:space="preserve">Business Ethics </w:t>
      </w:r>
      <w:r>
        <w:t xml:space="preserve">Briefing Issue 58. </w:t>
      </w:r>
      <w:r w:rsidRPr="006943AD">
        <w:t>Business Ethics and Artificial Intelligence</w:t>
      </w:r>
      <w:r>
        <w:t xml:space="preserve"> </w:t>
      </w:r>
    </w:p>
  </w:footnote>
  <w:footnote w:id="2">
    <w:p w14:paraId="27861C4E" w14:textId="19DE1B04" w:rsidR="00ED41C9" w:rsidRDefault="00ED41C9" w:rsidP="00ED41C9">
      <w:pPr>
        <w:pStyle w:val="FootnoteText"/>
      </w:pPr>
      <w:r>
        <w:rPr>
          <w:rStyle w:val="FootnoteReference"/>
        </w:rPr>
        <w:footnoteRef/>
      </w:r>
      <w:r w:rsidRPr="006943AD">
        <w:t xml:space="preserve"> </w:t>
      </w:r>
      <w:r w:rsidR="00AB72DE" w:rsidRPr="006943AD">
        <w:t xml:space="preserve">Mittelstadt, B. D., </w:t>
      </w:r>
      <w:proofErr w:type="spellStart"/>
      <w:r w:rsidR="00AB72DE" w:rsidRPr="006943AD">
        <w:t>Allo</w:t>
      </w:r>
      <w:proofErr w:type="spellEnd"/>
      <w:r w:rsidR="00AB72DE" w:rsidRPr="006943AD">
        <w:t xml:space="preserve">, P., Taddeo, M., Wachter, S., &amp; </w:t>
      </w:r>
      <w:proofErr w:type="spellStart"/>
      <w:r w:rsidR="00AB72DE" w:rsidRPr="006943AD">
        <w:t>Floridi</w:t>
      </w:r>
      <w:proofErr w:type="spellEnd"/>
      <w:r w:rsidR="00AB72DE" w:rsidRPr="006943AD">
        <w:t xml:space="preserve">, L. (2016). </w:t>
      </w:r>
      <w:r w:rsidR="00AB72DE" w:rsidRPr="00AB72DE">
        <w:t>The ethics of algorithms: Mapping the debate. Big Data &amp; Society, 3(2). https://doi.org/10.1177/2053951716679679</w:t>
      </w:r>
    </w:p>
  </w:footnote>
  <w:footnote w:id="3">
    <w:p w14:paraId="11A5E43C" w14:textId="3230E80D" w:rsidR="001E13B6" w:rsidRDefault="001E13B6">
      <w:pPr>
        <w:pStyle w:val="FootnoteText"/>
      </w:pPr>
      <w:r>
        <w:rPr>
          <w:rStyle w:val="FootnoteReference"/>
        </w:rPr>
        <w:footnoteRef/>
      </w:r>
      <w:r>
        <w:t xml:space="preserve"> </w:t>
      </w:r>
      <w:hyperlink r:id="rId1" w:history="1">
        <w:r w:rsidRPr="00DB217C">
          <w:rPr>
            <w:rStyle w:val="Hyperlink"/>
          </w:rPr>
          <w:t>https://www.independent.co.uk/news/business/news/gender-inequality-man-woman-switch-names-week-martin-schneider-nicky-knacks-pay-gap-a7622201.html</w:t>
        </w:r>
      </w:hyperlink>
    </w:p>
  </w:footnote>
  <w:footnote w:id="4">
    <w:p w14:paraId="3632D04F" w14:textId="176E7A35" w:rsidR="001E13B6" w:rsidRDefault="001E13B6">
      <w:pPr>
        <w:pStyle w:val="FootnoteText"/>
      </w:pPr>
      <w:r>
        <w:rPr>
          <w:rStyle w:val="FootnoteReference"/>
        </w:rPr>
        <w:footnoteRef/>
      </w:r>
      <w:r>
        <w:t xml:space="preserve"> </w:t>
      </w:r>
      <w:r w:rsidRPr="001E13B6">
        <w:t>Bertrand, Marianne, and Sendhil Mullainathan. 2004. "Are Emily and Greg More Employable Than Lakisha and Jamal? A Field Experiment on Labor Market Discrimination." American Economic Review 94 (4): 991–1013.</w:t>
      </w:r>
    </w:p>
  </w:footnote>
  <w:footnote w:id="5">
    <w:p w14:paraId="48D8DD8A" w14:textId="4E49E7F3" w:rsidR="00E16584" w:rsidRDefault="00E16584">
      <w:pPr>
        <w:pStyle w:val="FootnoteText"/>
      </w:pPr>
      <w:r>
        <w:rPr>
          <w:rStyle w:val="FootnoteReference"/>
        </w:rPr>
        <w:footnoteRef/>
      </w:r>
      <w:r>
        <w:t xml:space="preserve"> </w:t>
      </w:r>
      <w:r w:rsidR="00BF7BFD" w:rsidRPr="00BF7BFD">
        <w:t xml:space="preserve">Office of the Privacy Commissioner of Canada. (2020, August 13). </w:t>
      </w:r>
      <w:proofErr w:type="spellStart"/>
      <w:r w:rsidR="00BF7BFD" w:rsidRPr="00BF7BFD">
        <w:t>Pipeda</w:t>
      </w:r>
      <w:proofErr w:type="spellEnd"/>
      <w:r w:rsidR="00BF7BFD" w:rsidRPr="00BF7BFD">
        <w:t xml:space="preserve"> Fair Information Principle 5 – limiting use, disclosure, and retention. https://www.priv.gc.ca/en/privacy-topics/privacy-laws-in-canada/the-personal-information-protection-and-electronic-documents-act-pipeda/p_principle/principles/p_use/</w:t>
      </w:r>
    </w:p>
  </w:footnote>
  <w:footnote w:id="6">
    <w:p w14:paraId="771F8E0F" w14:textId="2180C832" w:rsidR="00003557" w:rsidRDefault="00003557">
      <w:pPr>
        <w:pStyle w:val="FootnoteText"/>
      </w:pPr>
      <w:r>
        <w:rPr>
          <w:rStyle w:val="FootnoteReference"/>
        </w:rPr>
        <w:footnoteRef/>
      </w:r>
      <w:r>
        <w:t xml:space="preserve"> </w:t>
      </w:r>
      <w:r w:rsidRPr="00003557">
        <w:t>Québec privacy consent guidelines: Key requirements, impacts and next steps: Insights: Torys LLP (no date) Torys. Available at: https://www.torys.com/en/our-latest-thinking/publications/2023/12/quebec-privacy-consent-guidelines (Accessed: 05 October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8795E"/>
    <w:multiLevelType w:val="multilevel"/>
    <w:tmpl w:val="CC6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C5"/>
    <w:rsid w:val="00003557"/>
    <w:rsid w:val="000C2DD7"/>
    <w:rsid w:val="000E2C38"/>
    <w:rsid w:val="00113484"/>
    <w:rsid w:val="001250A5"/>
    <w:rsid w:val="00182A39"/>
    <w:rsid w:val="0018398E"/>
    <w:rsid w:val="00195DFD"/>
    <w:rsid w:val="001C2614"/>
    <w:rsid w:val="001E13B6"/>
    <w:rsid w:val="00205D93"/>
    <w:rsid w:val="0021015E"/>
    <w:rsid w:val="00271AEA"/>
    <w:rsid w:val="002867AC"/>
    <w:rsid w:val="002877AB"/>
    <w:rsid w:val="002912E7"/>
    <w:rsid w:val="002E0568"/>
    <w:rsid w:val="00307664"/>
    <w:rsid w:val="003B1F61"/>
    <w:rsid w:val="003E696B"/>
    <w:rsid w:val="006218D4"/>
    <w:rsid w:val="006943AD"/>
    <w:rsid w:val="006B031F"/>
    <w:rsid w:val="007177B3"/>
    <w:rsid w:val="00734BA4"/>
    <w:rsid w:val="00794ED9"/>
    <w:rsid w:val="008841C5"/>
    <w:rsid w:val="00891D2C"/>
    <w:rsid w:val="008B79E7"/>
    <w:rsid w:val="00907A6C"/>
    <w:rsid w:val="009760E1"/>
    <w:rsid w:val="00977F65"/>
    <w:rsid w:val="009A69F5"/>
    <w:rsid w:val="009D3CE8"/>
    <w:rsid w:val="00A037EE"/>
    <w:rsid w:val="00AB72DE"/>
    <w:rsid w:val="00AB7A0D"/>
    <w:rsid w:val="00AC09B7"/>
    <w:rsid w:val="00B153D0"/>
    <w:rsid w:val="00B6346B"/>
    <w:rsid w:val="00B85461"/>
    <w:rsid w:val="00BB7682"/>
    <w:rsid w:val="00BD20E5"/>
    <w:rsid w:val="00BF38A7"/>
    <w:rsid w:val="00BF7BFD"/>
    <w:rsid w:val="00C568B0"/>
    <w:rsid w:val="00C94CFE"/>
    <w:rsid w:val="00CD01E1"/>
    <w:rsid w:val="00CE57B9"/>
    <w:rsid w:val="00D025CB"/>
    <w:rsid w:val="00D109B0"/>
    <w:rsid w:val="00D56236"/>
    <w:rsid w:val="00DC7E52"/>
    <w:rsid w:val="00DD150E"/>
    <w:rsid w:val="00E16584"/>
    <w:rsid w:val="00E71F4A"/>
    <w:rsid w:val="00EA0B65"/>
    <w:rsid w:val="00ED41C9"/>
    <w:rsid w:val="00F2315D"/>
    <w:rsid w:val="00FC3EC9"/>
    <w:rsid w:val="00FD0C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403527"/>
  <w15:chartTrackingRefBased/>
  <w15:docId w15:val="{122C91F8-7048-F64E-B9AB-432C7E2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1C5"/>
    <w:rPr>
      <w:rFonts w:eastAsiaTheme="majorEastAsia" w:cstheme="majorBidi"/>
      <w:color w:val="272727" w:themeColor="text1" w:themeTint="D8"/>
    </w:rPr>
  </w:style>
  <w:style w:type="paragraph" w:styleId="Title">
    <w:name w:val="Title"/>
    <w:basedOn w:val="Normal"/>
    <w:next w:val="Normal"/>
    <w:link w:val="TitleChar"/>
    <w:uiPriority w:val="10"/>
    <w:qFormat/>
    <w:rsid w:val="0088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1C5"/>
    <w:pPr>
      <w:spacing w:before="160"/>
      <w:jc w:val="center"/>
    </w:pPr>
    <w:rPr>
      <w:i/>
      <w:iCs/>
      <w:color w:val="404040" w:themeColor="text1" w:themeTint="BF"/>
    </w:rPr>
  </w:style>
  <w:style w:type="character" w:customStyle="1" w:styleId="QuoteChar">
    <w:name w:val="Quote Char"/>
    <w:basedOn w:val="DefaultParagraphFont"/>
    <w:link w:val="Quote"/>
    <w:uiPriority w:val="29"/>
    <w:rsid w:val="008841C5"/>
    <w:rPr>
      <w:i/>
      <w:iCs/>
      <w:color w:val="404040" w:themeColor="text1" w:themeTint="BF"/>
    </w:rPr>
  </w:style>
  <w:style w:type="paragraph" w:styleId="ListParagraph">
    <w:name w:val="List Paragraph"/>
    <w:basedOn w:val="Normal"/>
    <w:uiPriority w:val="34"/>
    <w:qFormat/>
    <w:rsid w:val="008841C5"/>
    <w:pPr>
      <w:ind w:left="720"/>
      <w:contextualSpacing/>
    </w:pPr>
  </w:style>
  <w:style w:type="character" w:styleId="IntenseEmphasis">
    <w:name w:val="Intense Emphasis"/>
    <w:basedOn w:val="DefaultParagraphFont"/>
    <w:uiPriority w:val="21"/>
    <w:qFormat/>
    <w:rsid w:val="008841C5"/>
    <w:rPr>
      <w:i/>
      <w:iCs/>
      <w:color w:val="0F4761" w:themeColor="accent1" w:themeShade="BF"/>
    </w:rPr>
  </w:style>
  <w:style w:type="paragraph" w:styleId="IntenseQuote">
    <w:name w:val="Intense Quote"/>
    <w:basedOn w:val="Normal"/>
    <w:next w:val="Normal"/>
    <w:link w:val="IntenseQuoteChar"/>
    <w:uiPriority w:val="30"/>
    <w:qFormat/>
    <w:rsid w:val="0088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1C5"/>
    <w:rPr>
      <w:i/>
      <w:iCs/>
      <w:color w:val="0F4761" w:themeColor="accent1" w:themeShade="BF"/>
    </w:rPr>
  </w:style>
  <w:style w:type="character" w:styleId="IntenseReference">
    <w:name w:val="Intense Reference"/>
    <w:basedOn w:val="DefaultParagraphFont"/>
    <w:uiPriority w:val="32"/>
    <w:qFormat/>
    <w:rsid w:val="008841C5"/>
    <w:rPr>
      <w:b/>
      <w:bCs/>
      <w:smallCaps/>
      <w:color w:val="0F4761" w:themeColor="accent1" w:themeShade="BF"/>
      <w:spacing w:val="5"/>
    </w:rPr>
  </w:style>
  <w:style w:type="paragraph" w:customStyle="1" w:styleId="p1">
    <w:name w:val="p1"/>
    <w:basedOn w:val="Normal"/>
    <w:rsid w:val="00B153D0"/>
    <w:pPr>
      <w:spacing w:after="0" w:line="240" w:lineRule="auto"/>
    </w:pPr>
    <w:rPr>
      <w:rFonts w:ascii="Arial" w:eastAsia="Times New Roman" w:hAnsi="Arial" w:cs="Arial"/>
      <w:color w:val="000000"/>
      <w:kern w:val="0"/>
      <w:sz w:val="15"/>
      <w:szCs w:val="15"/>
      <w14:ligatures w14:val="none"/>
    </w:rPr>
  </w:style>
  <w:style w:type="character" w:styleId="Hyperlink">
    <w:name w:val="Hyperlink"/>
    <w:basedOn w:val="DefaultParagraphFont"/>
    <w:uiPriority w:val="99"/>
    <w:unhideWhenUsed/>
    <w:rsid w:val="00BB7682"/>
    <w:rPr>
      <w:color w:val="467886" w:themeColor="hyperlink"/>
      <w:u w:val="single"/>
    </w:rPr>
  </w:style>
  <w:style w:type="character" w:styleId="UnresolvedMention">
    <w:name w:val="Unresolved Mention"/>
    <w:basedOn w:val="DefaultParagraphFont"/>
    <w:uiPriority w:val="99"/>
    <w:semiHidden/>
    <w:unhideWhenUsed/>
    <w:rsid w:val="00BB7682"/>
    <w:rPr>
      <w:color w:val="605E5C"/>
      <w:shd w:val="clear" w:color="auto" w:fill="E1DFDD"/>
    </w:rPr>
  </w:style>
  <w:style w:type="paragraph" w:styleId="FootnoteText">
    <w:name w:val="footnote text"/>
    <w:basedOn w:val="Normal"/>
    <w:link w:val="FootnoteTextChar"/>
    <w:uiPriority w:val="99"/>
    <w:semiHidden/>
    <w:unhideWhenUsed/>
    <w:rsid w:val="00E71F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F4A"/>
    <w:rPr>
      <w:sz w:val="20"/>
      <w:szCs w:val="20"/>
    </w:rPr>
  </w:style>
  <w:style w:type="character" w:styleId="FootnoteReference">
    <w:name w:val="footnote reference"/>
    <w:basedOn w:val="DefaultParagraphFont"/>
    <w:uiPriority w:val="99"/>
    <w:semiHidden/>
    <w:unhideWhenUsed/>
    <w:rsid w:val="00E71F4A"/>
    <w:rPr>
      <w:vertAlign w:val="superscript"/>
    </w:rPr>
  </w:style>
  <w:style w:type="character" w:styleId="FollowedHyperlink">
    <w:name w:val="FollowedHyperlink"/>
    <w:basedOn w:val="DefaultParagraphFont"/>
    <w:uiPriority w:val="99"/>
    <w:semiHidden/>
    <w:unhideWhenUsed/>
    <w:rsid w:val="002E0568"/>
    <w:rPr>
      <w:color w:val="96607D" w:themeColor="followedHyperlink"/>
      <w:u w:val="single"/>
    </w:rPr>
  </w:style>
  <w:style w:type="paragraph" w:styleId="NormalWeb">
    <w:name w:val="Normal (Web)"/>
    <w:basedOn w:val="Normal"/>
    <w:uiPriority w:val="99"/>
    <w:semiHidden/>
    <w:unhideWhenUsed/>
    <w:rsid w:val="00CE57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independent.co.uk/news/business/news/gender-inequality-man-woman-switch-names-week-martin-schneider-nicky-knacks-pay-gap-a7622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842FD-8ABE-7B44-BCA9-07DAD5B0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wantingchang.tw@outlook.com</dc:creator>
  <cp:keywords/>
  <dc:description/>
  <cp:lastModifiedBy>wantingchang.tw@outlook.com</cp:lastModifiedBy>
  <cp:revision>16</cp:revision>
  <dcterms:created xsi:type="dcterms:W3CDTF">2025-09-25T15:14:00Z</dcterms:created>
  <dcterms:modified xsi:type="dcterms:W3CDTF">2025-10-10T14:20:00Z</dcterms:modified>
</cp:coreProperties>
</file>