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A7345" w:rsidRDefault="003073A0" w:rsidP="00CA7345">
      <w:pPr>
        <w:ind w:left="720" w:hanging="360"/>
        <w:jc w:val="center"/>
        <w:rPr>
          <w:rFonts w:asciiTheme="majorBidi" w:hAnsiTheme="majorBidi" w:cstheme="majorBidi"/>
          <w:b/>
          <w:bCs/>
          <w:sz w:val="28"/>
          <w:szCs w:val="28"/>
        </w:rPr>
      </w:pPr>
      <w:r w:rsidRPr="006B12D3">
        <w:rPr>
          <w:rFonts w:asciiTheme="majorBidi" w:hAnsiTheme="majorBidi" w:cstheme="majorBidi"/>
          <w:b/>
          <w:bCs/>
          <w:sz w:val="28"/>
          <w:szCs w:val="28"/>
        </w:rPr>
        <w:t>U</w:t>
      </w:r>
      <w:r w:rsidR="00D20FBA" w:rsidRPr="006B12D3">
        <w:rPr>
          <w:rFonts w:asciiTheme="majorBidi" w:hAnsiTheme="majorBidi" w:cstheme="majorBidi"/>
          <w:b/>
          <w:bCs/>
          <w:sz w:val="28"/>
          <w:szCs w:val="28"/>
        </w:rPr>
        <w:t>ltra-narrow high-efficient power splitters and waveguides</w:t>
      </w:r>
      <w:r w:rsidR="006C2A64" w:rsidRPr="006B12D3">
        <w:rPr>
          <w:rFonts w:asciiTheme="majorBidi" w:hAnsiTheme="majorBidi" w:cstheme="majorBidi"/>
          <w:b/>
          <w:bCs/>
          <w:sz w:val="28"/>
          <w:szCs w:val="28"/>
        </w:rPr>
        <w:t xml:space="preserve"> based on</w:t>
      </w:r>
      <w:r w:rsidR="00A01A60">
        <w:rPr>
          <w:rFonts w:asciiTheme="majorBidi" w:hAnsiTheme="majorBidi" w:cstheme="majorBidi"/>
          <w:b/>
          <w:bCs/>
          <w:sz w:val="28"/>
          <w:szCs w:val="28"/>
        </w:rPr>
        <w:t xml:space="preserve"> </w:t>
      </w:r>
      <w:r w:rsidR="00EE6614">
        <w:rPr>
          <w:rFonts w:asciiTheme="majorBidi" w:hAnsiTheme="majorBidi" w:cstheme="majorBidi"/>
          <w:b/>
          <w:bCs/>
          <w:sz w:val="28"/>
          <w:szCs w:val="28"/>
        </w:rPr>
        <w:t>the</w:t>
      </w:r>
      <w:r w:rsidR="00A01A60">
        <w:rPr>
          <w:rFonts w:asciiTheme="majorBidi" w:hAnsiTheme="majorBidi" w:cstheme="majorBidi"/>
          <w:b/>
          <w:bCs/>
          <w:sz w:val="28"/>
          <w:szCs w:val="28"/>
        </w:rPr>
        <w:t xml:space="preserve"> TE</w:t>
      </w:r>
      <w:r w:rsidR="00A01A60">
        <w:rPr>
          <w:rFonts w:asciiTheme="majorBidi" w:hAnsiTheme="majorBidi" w:cstheme="majorBidi"/>
          <w:b/>
          <w:bCs/>
          <w:sz w:val="28"/>
          <w:szCs w:val="28"/>
          <w:vertAlign w:val="subscript"/>
        </w:rPr>
        <w:t>01</w:t>
      </w:r>
      <w:r w:rsidR="006C2A64" w:rsidRPr="006B12D3">
        <w:rPr>
          <w:rFonts w:asciiTheme="majorBidi" w:hAnsiTheme="majorBidi" w:cstheme="majorBidi"/>
          <w:b/>
          <w:bCs/>
          <w:sz w:val="28"/>
          <w:szCs w:val="28"/>
        </w:rPr>
        <w:t xml:space="preserve"> Mie</w:t>
      </w:r>
      <w:r w:rsidR="001A46D0">
        <w:rPr>
          <w:rFonts w:asciiTheme="majorBidi" w:hAnsiTheme="majorBidi" w:cstheme="majorBidi"/>
          <w:b/>
          <w:bCs/>
          <w:sz w:val="28"/>
          <w:szCs w:val="28"/>
        </w:rPr>
        <w:t>-</w:t>
      </w:r>
      <w:r w:rsidR="006C2A64" w:rsidRPr="006B12D3">
        <w:rPr>
          <w:rFonts w:asciiTheme="majorBidi" w:hAnsiTheme="majorBidi" w:cstheme="majorBidi"/>
          <w:b/>
          <w:bCs/>
          <w:sz w:val="28"/>
          <w:szCs w:val="28"/>
        </w:rPr>
        <w:t>resonant</w:t>
      </w:r>
      <w:r w:rsidR="00A01A60">
        <w:rPr>
          <w:rFonts w:asciiTheme="majorBidi" w:hAnsiTheme="majorBidi" w:cstheme="majorBidi"/>
          <w:b/>
          <w:bCs/>
          <w:sz w:val="28"/>
          <w:szCs w:val="28"/>
        </w:rPr>
        <w:t xml:space="preserve"> bandgap</w:t>
      </w:r>
    </w:p>
    <w:p w:rsidR="00E07A59" w:rsidRDefault="009B2E0D" w:rsidP="009B2E0D">
      <w:pPr>
        <w:ind w:left="720" w:hanging="360"/>
        <w:jc w:val="center"/>
        <w:rPr>
          <w:rFonts w:asciiTheme="majorBidi" w:hAnsiTheme="majorBidi" w:cstheme="majorBidi"/>
          <w:sz w:val="18"/>
          <w:szCs w:val="18"/>
        </w:rPr>
      </w:pPr>
      <w:proofErr w:type="spellStart"/>
      <w:r>
        <w:rPr>
          <w:rFonts w:asciiTheme="majorBidi" w:hAnsiTheme="majorBidi" w:cstheme="majorBidi"/>
          <w:sz w:val="18"/>
          <w:szCs w:val="18"/>
        </w:rPr>
        <w:t>Kiyanoush</w:t>
      </w:r>
      <w:proofErr w:type="spellEnd"/>
      <w:r>
        <w:rPr>
          <w:rFonts w:asciiTheme="majorBidi" w:hAnsiTheme="majorBidi" w:cstheme="majorBidi"/>
          <w:sz w:val="18"/>
          <w:szCs w:val="18"/>
        </w:rPr>
        <w:t xml:space="preserve"> </w:t>
      </w:r>
      <w:proofErr w:type="spellStart"/>
      <w:r>
        <w:rPr>
          <w:rFonts w:asciiTheme="majorBidi" w:hAnsiTheme="majorBidi" w:cstheme="majorBidi"/>
          <w:sz w:val="18"/>
          <w:szCs w:val="18"/>
        </w:rPr>
        <w:t>Goudarzi</w:t>
      </w:r>
      <w:proofErr w:type="spellEnd"/>
      <w:r>
        <w:rPr>
          <w:rFonts w:asciiTheme="majorBidi" w:hAnsiTheme="majorBidi" w:cstheme="majorBidi"/>
          <w:sz w:val="18"/>
          <w:szCs w:val="18"/>
        </w:rPr>
        <w:t xml:space="preserve">, </w:t>
      </w:r>
      <w:proofErr w:type="spellStart"/>
      <w:r w:rsidR="002E265A">
        <w:rPr>
          <w:rFonts w:asciiTheme="majorBidi" w:hAnsiTheme="majorBidi" w:cstheme="majorBidi"/>
          <w:sz w:val="18"/>
          <w:szCs w:val="18"/>
        </w:rPr>
        <w:t>Moonjoo</w:t>
      </w:r>
      <w:proofErr w:type="spellEnd"/>
      <w:r w:rsidR="002E265A">
        <w:rPr>
          <w:rFonts w:asciiTheme="majorBidi" w:hAnsiTheme="majorBidi" w:cstheme="majorBidi"/>
          <w:sz w:val="18"/>
          <w:szCs w:val="18"/>
        </w:rPr>
        <w:t xml:space="preserve"> Lee</w:t>
      </w:r>
      <w:r w:rsidR="00E539D5">
        <w:rPr>
          <w:rFonts w:asciiTheme="majorBidi" w:hAnsiTheme="majorBidi" w:cstheme="majorBidi"/>
          <w:sz w:val="18"/>
          <w:szCs w:val="18"/>
          <w:vertAlign w:val="superscript"/>
        </w:rPr>
        <w:t>*</w:t>
      </w:r>
    </w:p>
    <w:p w:rsidR="00E539D5" w:rsidRDefault="00E539D5" w:rsidP="009B2E0D">
      <w:pPr>
        <w:ind w:left="720" w:hanging="360"/>
        <w:jc w:val="center"/>
        <w:rPr>
          <w:rFonts w:asciiTheme="majorBidi" w:hAnsiTheme="majorBidi" w:cstheme="majorBidi"/>
          <w:sz w:val="18"/>
          <w:szCs w:val="18"/>
        </w:rPr>
      </w:pPr>
      <w:r w:rsidRPr="00E539D5">
        <w:rPr>
          <w:rFonts w:asciiTheme="majorBidi" w:hAnsiTheme="majorBidi" w:cstheme="majorBidi"/>
          <w:sz w:val="18"/>
          <w:szCs w:val="18"/>
        </w:rPr>
        <w:t>Department of Electrical Engineering, Pohang University of Science and Technology (POSTECH), 37673 Pohang, Korea</w:t>
      </w:r>
    </w:p>
    <w:p w:rsidR="00E539D5" w:rsidRPr="00E539D5" w:rsidRDefault="00E539D5" w:rsidP="009B2E0D">
      <w:pPr>
        <w:ind w:left="720" w:hanging="360"/>
        <w:jc w:val="center"/>
        <w:rPr>
          <w:rFonts w:asciiTheme="majorBidi" w:hAnsiTheme="majorBidi" w:cstheme="majorBidi"/>
          <w:sz w:val="14"/>
          <w:szCs w:val="14"/>
        </w:rPr>
      </w:pPr>
    </w:p>
    <w:p w:rsidR="009E6391" w:rsidRPr="00FC120D" w:rsidRDefault="002D572F" w:rsidP="002D572F">
      <w:pPr>
        <w:jc w:val="both"/>
        <w:rPr>
          <w:rFonts w:asciiTheme="majorBidi" w:hAnsiTheme="majorBidi" w:cstheme="majorBidi"/>
        </w:rPr>
      </w:pPr>
      <w:r>
        <w:rPr>
          <w:rFonts w:asciiTheme="majorBidi" w:hAnsiTheme="majorBidi" w:cstheme="majorBidi"/>
          <w:b/>
          <w:bCs/>
        </w:rPr>
        <w:t xml:space="preserve">Abstract: </w:t>
      </w:r>
      <w:r>
        <w:rPr>
          <w:rFonts w:asciiTheme="majorBidi" w:hAnsiTheme="majorBidi" w:cstheme="majorBidi"/>
        </w:rPr>
        <w:t xml:space="preserve">The study of Mie resonances brings new freedoms in controlling magnetic and electric fields of light in all-dielectric subwavelength metamaterials. In this paper, ultra-narrow and high-efficient </w:t>
      </w:r>
      <w:r w:rsidR="004942F1">
        <w:rPr>
          <w:rFonts w:asciiTheme="majorBidi" w:hAnsiTheme="majorBidi" w:cstheme="majorBidi"/>
        </w:rPr>
        <w:t xml:space="preserve">Y and T shapes </w:t>
      </w:r>
      <w:r>
        <w:rPr>
          <w:rFonts w:asciiTheme="majorBidi" w:hAnsiTheme="majorBidi" w:cstheme="majorBidi"/>
        </w:rPr>
        <w:t xml:space="preserve">optical power splitters as well as </w:t>
      </w:r>
      <w:r w:rsidR="004942F1">
        <w:rPr>
          <w:rFonts w:asciiTheme="majorBidi" w:hAnsiTheme="majorBidi" w:cstheme="majorBidi"/>
        </w:rPr>
        <w:t xml:space="preserve">straight and П shapes </w:t>
      </w:r>
      <w:r>
        <w:rPr>
          <w:rFonts w:asciiTheme="majorBidi" w:hAnsiTheme="majorBidi" w:cstheme="majorBidi"/>
        </w:rPr>
        <w:t>waveguides using two rows of 2D germanium rods in the air are designed</w:t>
      </w:r>
      <w:r w:rsidR="004942F1">
        <w:rPr>
          <w:rFonts w:asciiTheme="majorBidi" w:hAnsiTheme="majorBidi" w:cstheme="majorBidi"/>
        </w:rPr>
        <w:t xml:space="preserve"> and simulated, also the position disordering effect on the waveguides are considered.</w:t>
      </w:r>
      <w:r>
        <w:rPr>
          <w:rFonts w:asciiTheme="majorBidi" w:hAnsiTheme="majorBidi" w:cstheme="majorBidi"/>
        </w:rPr>
        <w:t xml:space="preserve"> The</w:t>
      </w:r>
      <w:r w:rsidR="006B4A62">
        <w:rPr>
          <w:rFonts w:asciiTheme="majorBidi" w:hAnsiTheme="majorBidi" w:cstheme="majorBidi"/>
        </w:rPr>
        <w:t xml:space="preserve"> finite-difference time-domain</w:t>
      </w:r>
      <w:r w:rsidR="00B74998">
        <w:rPr>
          <w:rFonts w:asciiTheme="majorBidi" w:hAnsiTheme="majorBidi" w:cstheme="majorBidi"/>
        </w:rPr>
        <w:t xml:space="preserve"> simulation</w:t>
      </w:r>
      <w:r>
        <w:rPr>
          <w:rFonts w:asciiTheme="majorBidi" w:hAnsiTheme="majorBidi" w:cstheme="majorBidi"/>
        </w:rPr>
        <w:t xml:space="preserve"> </w:t>
      </w:r>
      <w:r w:rsidR="004942F1">
        <w:rPr>
          <w:rFonts w:asciiTheme="majorBidi" w:hAnsiTheme="majorBidi" w:cstheme="majorBidi"/>
        </w:rPr>
        <w:t>results</w:t>
      </w:r>
      <w:r>
        <w:rPr>
          <w:rFonts w:asciiTheme="majorBidi" w:hAnsiTheme="majorBidi" w:cstheme="majorBidi"/>
        </w:rPr>
        <w:t xml:space="preserve"> for two rows straight and П shapes waveguides </w:t>
      </w:r>
      <w:r w:rsidR="004942F1">
        <w:rPr>
          <w:rFonts w:asciiTheme="majorBidi" w:hAnsiTheme="majorBidi" w:cstheme="majorBidi"/>
        </w:rPr>
        <w:t xml:space="preserve">with no position disordering </w:t>
      </w:r>
      <w:r>
        <w:rPr>
          <w:rFonts w:asciiTheme="majorBidi" w:hAnsiTheme="majorBidi" w:cstheme="majorBidi"/>
        </w:rPr>
        <w:t xml:space="preserve">at the normalized frequency of </w:t>
      </w:r>
      <w:r w:rsidRPr="004C1102">
        <w:rPr>
          <w:position w:val="-10"/>
        </w:rPr>
        <w:object w:dxaOrig="1040"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8" type="#_x0000_t75" style="width:52.1pt;height:15.05pt" o:ole="">
            <v:imagedata r:id="rId8" o:title=""/>
          </v:shape>
          <o:OLEObject Type="Embed" ProgID="Equation.DSMT4" ShapeID="_x0000_i1078" DrawAspect="Content" ObjectID="_1686090542" r:id="rId9"/>
        </w:object>
      </w:r>
      <w:r w:rsidR="004942F1">
        <w:rPr>
          <w:rFonts w:asciiTheme="majorBidi" w:hAnsiTheme="majorBidi" w:cstheme="majorBidi"/>
        </w:rPr>
        <w:t>show the transmission of</w:t>
      </w:r>
      <w:r>
        <w:rPr>
          <w:rFonts w:asciiTheme="majorBidi" w:hAnsiTheme="majorBidi" w:cstheme="majorBidi"/>
        </w:rPr>
        <w:t xml:space="preserve"> 90%</w:t>
      </w:r>
      <w:r w:rsidR="00B74998">
        <w:rPr>
          <w:rFonts w:asciiTheme="majorBidi" w:hAnsiTheme="majorBidi" w:cstheme="majorBidi"/>
        </w:rPr>
        <w:t xml:space="preserve"> and</w:t>
      </w:r>
      <w:r>
        <w:rPr>
          <w:rFonts w:asciiTheme="majorBidi" w:hAnsiTheme="majorBidi" w:cstheme="majorBidi"/>
        </w:rPr>
        <w:t>, the transmissions with no disordering for two rows of Y and T shapes power splitters</w:t>
      </w:r>
      <w:r w:rsidR="00B74998">
        <w:rPr>
          <w:rFonts w:asciiTheme="majorBidi" w:hAnsiTheme="majorBidi" w:cstheme="majorBidi"/>
        </w:rPr>
        <w:t xml:space="preserve"> for each output branch</w:t>
      </w:r>
      <w:r>
        <w:rPr>
          <w:rFonts w:asciiTheme="majorBidi" w:hAnsiTheme="majorBidi" w:cstheme="majorBidi"/>
        </w:rPr>
        <w:t xml:space="preserve"> at the normalized frequency of </w:t>
      </w:r>
      <w:r w:rsidRPr="004C1102">
        <w:rPr>
          <w:position w:val="-10"/>
        </w:rPr>
        <w:object w:dxaOrig="1040" w:dyaOrig="300">
          <v:shape id="_x0000_i1079" type="#_x0000_t75" style="width:52.1pt;height:15.05pt" o:ole="">
            <v:imagedata r:id="rId8" o:title=""/>
          </v:shape>
          <o:OLEObject Type="Embed" ProgID="Equation.DSMT4" ShapeID="_x0000_i1079" DrawAspect="Content" ObjectID="_1686090543" r:id="rId10"/>
        </w:object>
      </w:r>
      <w:r>
        <w:rPr>
          <w:rFonts w:asciiTheme="majorBidi" w:hAnsiTheme="majorBidi" w:cstheme="majorBidi"/>
        </w:rPr>
        <w:t>are more than 46%. In this paper</w:t>
      </w:r>
      <w:r w:rsidR="00EF136A">
        <w:rPr>
          <w:rFonts w:asciiTheme="majorBidi" w:hAnsiTheme="majorBidi" w:cstheme="majorBidi"/>
        </w:rPr>
        <w:t>,</w:t>
      </w:r>
      <w:r>
        <w:rPr>
          <w:rFonts w:asciiTheme="majorBidi" w:hAnsiTheme="majorBidi" w:cstheme="majorBidi"/>
        </w:rPr>
        <w:t xml:space="preserve"> the straight and П shapes waveguides with four rows of germanium rods show robustness to position disordering</w:t>
      </w:r>
      <w:r w:rsidR="00B74998">
        <w:rPr>
          <w:rFonts w:asciiTheme="majorBidi" w:hAnsiTheme="majorBidi" w:cstheme="majorBidi"/>
        </w:rPr>
        <w:t xml:space="preserve"> of</w:t>
      </w:r>
      <w:r w:rsidR="00B74998" w:rsidRPr="00B74998">
        <w:rPr>
          <w:rFonts w:asciiTheme="majorBidi" w:hAnsiTheme="majorBidi" w:cstheme="majorBidi"/>
        </w:rPr>
        <w:t xml:space="preserve"> </w:t>
      </w:r>
      <w:r w:rsidR="00B74998">
        <w:rPr>
          <w:rFonts w:asciiTheme="majorBidi" w:hAnsiTheme="majorBidi" w:cstheme="majorBidi"/>
        </w:rPr>
        <w:t>η = 10%</w:t>
      </w:r>
      <w:r>
        <w:rPr>
          <w:rFonts w:asciiTheme="majorBidi" w:hAnsiTheme="majorBidi" w:cstheme="majorBidi"/>
        </w:rPr>
        <w:t>. The proposed ultra-narrow waveguides and power splitters are vital components in the high-dens</w:t>
      </w:r>
      <w:r w:rsidR="003B70FE">
        <w:rPr>
          <w:rFonts w:asciiTheme="majorBidi" w:hAnsiTheme="majorBidi" w:cstheme="majorBidi"/>
        </w:rPr>
        <w:t>ity</w:t>
      </w:r>
      <w:r>
        <w:rPr>
          <w:rFonts w:asciiTheme="majorBidi" w:hAnsiTheme="majorBidi" w:cstheme="majorBidi"/>
        </w:rPr>
        <w:t xml:space="preserve"> optical integrated circuits.</w:t>
      </w:r>
    </w:p>
    <w:p w:rsidR="00FE6626" w:rsidRPr="000F29D8" w:rsidRDefault="00691649" w:rsidP="000F29D8">
      <w:pPr>
        <w:pStyle w:val="ListParagraph"/>
        <w:numPr>
          <w:ilvl w:val="0"/>
          <w:numId w:val="1"/>
        </w:numPr>
        <w:rPr>
          <w:rFonts w:asciiTheme="majorBidi" w:hAnsiTheme="majorBidi" w:cstheme="majorBidi"/>
          <w:b/>
          <w:bCs/>
          <w:sz w:val="24"/>
          <w:szCs w:val="24"/>
        </w:rPr>
      </w:pPr>
      <w:r w:rsidRPr="000F29D8">
        <w:rPr>
          <w:rFonts w:asciiTheme="majorBidi" w:hAnsiTheme="majorBidi" w:cstheme="majorBidi"/>
          <w:b/>
          <w:bCs/>
          <w:sz w:val="24"/>
          <w:szCs w:val="24"/>
        </w:rPr>
        <w:t>Introduction:</w:t>
      </w:r>
    </w:p>
    <w:p w:rsidR="00CD25F4" w:rsidRPr="004D6231" w:rsidRDefault="00691649" w:rsidP="007A33E6">
      <w:pPr>
        <w:ind w:firstLine="720"/>
        <w:jc w:val="both"/>
        <w:rPr>
          <w:rFonts w:asciiTheme="majorBidi" w:hAnsiTheme="majorBidi" w:cstheme="majorBidi"/>
          <w:sz w:val="24"/>
          <w:szCs w:val="24"/>
        </w:rPr>
      </w:pPr>
      <w:r w:rsidRPr="004D6231">
        <w:rPr>
          <w:rFonts w:asciiTheme="majorBidi" w:hAnsiTheme="majorBidi" w:cstheme="majorBidi"/>
          <w:sz w:val="24"/>
          <w:szCs w:val="24"/>
        </w:rPr>
        <w:t xml:space="preserve">With </w:t>
      </w:r>
      <w:r w:rsidR="00714C5A" w:rsidRPr="004D6231">
        <w:rPr>
          <w:rFonts w:asciiTheme="majorBidi" w:hAnsiTheme="majorBidi" w:cstheme="majorBidi"/>
          <w:sz w:val="24"/>
          <w:szCs w:val="24"/>
        </w:rPr>
        <w:t>the advancement of</w:t>
      </w:r>
      <w:r w:rsidRPr="004D6231">
        <w:rPr>
          <w:rFonts w:asciiTheme="majorBidi" w:hAnsiTheme="majorBidi" w:cstheme="majorBidi"/>
          <w:sz w:val="24"/>
          <w:szCs w:val="24"/>
        </w:rPr>
        <w:t xml:space="preserve"> photonic</w:t>
      </w:r>
      <w:r w:rsidR="00E742EE">
        <w:rPr>
          <w:rFonts w:asciiTheme="majorBidi" w:hAnsiTheme="majorBidi" w:cstheme="majorBidi"/>
          <w:sz w:val="24"/>
          <w:szCs w:val="24"/>
        </w:rPr>
        <w:t>s</w:t>
      </w:r>
      <w:r w:rsidRPr="004D6231">
        <w:rPr>
          <w:rFonts w:asciiTheme="majorBidi" w:hAnsiTheme="majorBidi" w:cstheme="majorBidi"/>
          <w:sz w:val="24"/>
          <w:szCs w:val="24"/>
        </w:rPr>
        <w:t xml:space="preserve"> technology</w:t>
      </w:r>
      <w:r w:rsidR="00714C5A" w:rsidRPr="004D6231">
        <w:rPr>
          <w:rFonts w:asciiTheme="majorBidi" w:hAnsiTheme="majorBidi" w:cstheme="majorBidi"/>
          <w:sz w:val="24"/>
          <w:szCs w:val="24"/>
        </w:rPr>
        <w:t>,</w:t>
      </w:r>
      <w:r w:rsidRPr="004D6231">
        <w:rPr>
          <w:rFonts w:asciiTheme="majorBidi" w:hAnsiTheme="majorBidi" w:cstheme="majorBidi"/>
          <w:sz w:val="24"/>
          <w:szCs w:val="24"/>
        </w:rPr>
        <w:t xml:space="preserve"> the demand for small, compact</w:t>
      </w:r>
      <w:r w:rsidR="00AB17F1" w:rsidRPr="004D6231">
        <w:rPr>
          <w:rFonts w:asciiTheme="majorBidi" w:hAnsiTheme="majorBidi" w:cstheme="majorBidi"/>
          <w:sz w:val="24"/>
          <w:szCs w:val="24"/>
        </w:rPr>
        <w:t>, low loss</w:t>
      </w:r>
      <w:r w:rsidR="001D1FB7">
        <w:rPr>
          <w:rFonts w:asciiTheme="majorBidi" w:hAnsiTheme="majorBidi" w:cstheme="majorBidi"/>
          <w:sz w:val="24"/>
          <w:szCs w:val="24"/>
        </w:rPr>
        <w:t>,</w:t>
      </w:r>
      <w:r w:rsidRPr="004D6231">
        <w:rPr>
          <w:rFonts w:asciiTheme="majorBidi" w:hAnsiTheme="majorBidi" w:cstheme="majorBidi"/>
          <w:sz w:val="24"/>
          <w:szCs w:val="24"/>
        </w:rPr>
        <w:t xml:space="preserve"> and high-efficient photonic devices is vital.</w:t>
      </w:r>
      <w:r w:rsidR="00A47C7E" w:rsidRPr="004D6231">
        <w:rPr>
          <w:rFonts w:asciiTheme="majorBidi" w:hAnsiTheme="majorBidi" w:cstheme="majorBidi"/>
          <w:sz w:val="24"/>
          <w:szCs w:val="24"/>
        </w:rPr>
        <w:t xml:space="preserve"> </w:t>
      </w:r>
      <w:proofErr w:type="spellStart"/>
      <w:r w:rsidR="00A47C7E" w:rsidRPr="004D6231">
        <w:rPr>
          <w:rFonts w:asciiTheme="majorBidi" w:hAnsiTheme="majorBidi" w:cstheme="majorBidi"/>
          <w:sz w:val="24"/>
          <w:szCs w:val="24"/>
        </w:rPr>
        <w:t>Plasmonics</w:t>
      </w:r>
      <w:proofErr w:type="spellEnd"/>
      <w:r w:rsidR="00A47C7E" w:rsidRPr="004D6231">
        <w:rPr>
          <w:rFonts w:asciiTheme="majorBidi" w:hAnsiTheme="majorBidi" w:cstheme="majorBidi"/>
          <w:sz w:val="24"/>
          <w:szCs w:val="24"/>
        </w:rPr>
        <w:t xml:space="preserve"> opened a new way for accommodating a few of </w:t>
      </w:r>
      <w:r w:rsidR="00672DC3">
        <w:rPr>
          <w:rFonts w:asciiTheme="majorBidi" w:hAnsiTheme="majorBidi" w:cstheme="majorBidi"/>
          <w:sz w:val="24"/>
          <w:szCs w:val="24"/>
        </w:rPr>
        <w:t>these</w:t>
      </w:r>
      <w:r w:rsidR="00A47C7E" w:rsidRPr="004D6231">
        <w:rPr>
          <w:rFonts w:asciiTheme="majorBidi" w:hAnsiTheme="majorBidi" w:cstheme="majorBidi"/>
          <w:sz w:val="24"/>
          <w:szCs w:val="24"/>
        </w:rPr>
        <w:t xml:space="preserve"> demands</w:t>
      </w:r>
      <w:r w:rsidR="00694C86" w:rsidRPr="004D6231">
        <w:rPr>
          <w:rFonts w:asciiTheme="majorBidi" w:hAnsiTheme="majorBidi" w:cstheme="majorBidi"/>
          <w:sz w:val="24"/>
          <w:szCs w:val="24"/>
        </w:rPr>
        <w:t xml:space="preserve"> </w:t>
      </w:r>
      <w:r w:rsidR="00806EC0" w:rsidRPr="004D6231">
        <w:rPr>
          <w:rFonts w:asciiTheme="majorBidi" w:hAnsiTheme="majorBidi" w:cstheme="majorBidi"/>
          <w:sz w:val="24"/>
          <w:szCs w:val="24"/>
        </w:rPr>
        <w:t>by controlling</w:t>
      </w:r>
      <w:r w:rsidR="00A47C7E" w:rsidRPr="004D6231">
        <w:rPr>
          <w:rFonts w:asciiTheme="majorBidi" w:hAnsiTheme="majorBidi" w:cstheme="majorBidi"/>
          <w:sz w:val="24"/>
          <w:szCs w:val="24"/>
        </w:rPr>
        <w:t xml:space="preserve"> light in a small fraction of wavelength</w:t>
      </w:r>
      <w:r w:rsidR="00990380" w:rsidRPr="004D6231">
        <w:rPr>
          <w:rFonts w:asciiTheme="majorBidi" w:hAnsiTheme="majorBidi" w:cstheme="majorBidi"/>
          <w:sz w:val="24"/>
          <w:szCs w:val="24"/>
        </w:rPr>
        <w:t xml:space="preserve"> </w:t>
      </w:r>
      <w:r w:rsidR="00257349">
        <w:rPr>
          <w:rFonts w:asciiTheme="majorBidi" w:hAnsiTheme="majorBidi" w:cstheme="majorBidi"/>
          <w:sz w:val="24"/>
          <w:szCs w:val="24"/>
        </w:rPr>
        <w:t>using</w:t>
      </w:r>
      <w:r w:rsidR="00990380" w:rsidRPr="004D6231">
        <w:rPr>
          <w:rFonts w:asciiTheme="majorBidi" w:hAnsiTheme="majorBidi" w:cstheme="majorBidi"/>
          <w:sz w:val="24"/>
          <w:szCs w:val="24"/>
        </w:rPr>
        <w:t xml:space="preserve"> coupling light to the oscillations of </w:t>
      </w:r>
      <w:r w:rsidR="00465040">
        <w:rPr>
          <w:rFonts w:asciiTheme="majorBidi" w:hAnsiTheme="majorBidi" w:cstheme="majorBidi"/>
          <w:sz w:val="24"/>
          <w:szCs w:val="24"/>
        </w:rPr>
        <w:t>conduction-band</w:t>
      </w:r>
      <w:r w:rsidR="00990380" w:rsidRPr="004D6231">
        <w:rPr>
          <w:rFonts w:asciiTheme="majorBidi" w:hAnsiTheme="majorBidi" w:cstheme="majorBidi"/>
          <w:sz w:val="24"/>
          <w:szCs w:val="24"/>
        </w:rPr>
        <w:t xml:space="preserve"> electrons </w:t>
      </w:r>
      <w:r w:rsidR="00465040">
        <w:rPr>
          <w:rFonts w:asciiTheme="majorBidi" w:hAnsiTheme="majorBidi" w:cstheme="majorBidi"/>
          <w:sz w:val="24"/>
          <w:szCs w:val="24"/>
        </w:rPr>
        <w:t>(plasmon)</w:t>
      </w:r>
      <w:r w:rsidR="00026722">
        <w:rPr>
          <w:rFonts w:asciiTheme="majorBidi" w:hAnsiTheme="majorBidi" w:cstheme="majorBidi"/>
          <w:sz w:val="24"/>
          <w:szCs w:val="24"/>
        </w:rPr>
        <w:t xml:space="preserve"> </w:t>
      </w:r>
      <w:r w:rsidR="00026722">
        <w:rPr>
          <w:rFonts w:asciiTheme="majorBidi" w:hAnsiTheme="majorBidi" w:cstheme="majorBidi"/>
          <w:sz w:val="24"/>
          <w:szCs w:val="24"/>
        </w:rPr>
        <w:fldChar w:fldCharType="begin" w:fldLock="1"/>
      </w:r>
      <w:r w:rsidR="00ED1C75">
        <w:rPr>
          <w:rFonts w:asciiTheme="majorBidi" w:hAnsiTheme="majorBidi" w:cstheme="majorBidi"/>
          <w:sz w:val="24"/>
          <w:szCs w:val="24"/>
        </w:rPr>
        <w:instrText>ADDIN CSL_CITATION {"citationItems":[{"id":"ITEM-1","itemData":{"DOI":"10.1038/s41524-019-0184-1","ISSN":"20573960","abstract":"Surface plasmons are coherent and collective electron oscillations confined at the dielectric–metal interface. Benefitting from the inherent subwavelength nature of spatial profile, surface plasmons can greatly accumulate the optical field and energy on the nanoscale and dramatically enhance various light–matter interactions. The properties of surface plasmons are strongly related to materials and structures, so that metals, semiconductors and two-dimensional materials with various morphologies and structures can have alternating plasmonic wavelengths ranging from ultraviolet, visible, near infrared to far infrared. Because the electric field can be enhanced by orders of magnitude within plasmonic structures, various light–matter interaction processes including fluorescence, Raman scattering, heat generation, photoacoustic effects, photocatalysis, nonlinear optical conversion, and solar energy conversion, can be significantly enhanced and these have been confirmed by both theoretical, computational and experimental studies. In this review, we present a concise introduction and discussion of various plasmon-enhanced light–matter interaction processes. We discuss the physical and chemical principles, influencing factors, computational and theoretical methods, and practical applications of these plasmon-enhanced processes and phenomena, with a hope to deliver guidelines for constructing future high-performance plasmonic devices and technologies.","author":[{"dropping-particle":"","family":"Yu","given":"Huakang","non-dropping-particle":"","parse-names":false,"suffix":""},{"dropping-particle":"","family":"Peng","given":"Yusi","non-dropping-particle":"","parse-names":false,"suffix":""},{"dropping-particle":"","family":"Yang","given":"Yong","non-dropping-particle":"","parse-names":false,"suffix":""},{"dropping-particle":"","family":"Li","given":"Zhi Yuan","non-dropping-particle":"","parse-names":false,"suffix":""}],"container-title":"npj Computational Materials","id":"ITEM-1","issue":"1","issued":{"date-parts":[["2019","12","1"]]},"page":"1-14","publisher":"Nature Publishing Group","title":"Plasmon-enhanced light–matter interactions and applications","type":"article","volume":"5"},"uris":["http://www.mendeley.com/documents/?uuid=b38b4375-1de6-3972-9034-31fbed7696f3"]},{"id":"ITEM-2","itemData":{"DOI":"10.1063/1.1951057","ISSN":"00218979","abstract":"We review the basic physics of surface-plasmon excitations occurring at metal/dielectric interfaces with special emphasis on the possibility of using such excitations for the localization of electromagnetic energy in one, two, and three dimensions, in a context of applications in sensing and waveguiding for functional photonic devices. Localized plasmon resonances occurring in metallic nanoparticles are discussed both for single particles and particle ensembles, focusing on the generation of confined light fields enabling enhancement of Raman-scattering and nonlinear processes. We then survey the basic properties of interface plasmons propagating along flat boundaries of thin metallic films, with applications for waveguiding along patterned films, stripes, and nanowires. Interactions between plasmonic structures and optically active media are also discussed. © 2005 American Institute of Physics.","author":[{"dropping-particle":"","family":"Maier","given":"Stefan A.","non-dropping-particle":"","parse-names":false,"suffix":""},{"dropping-particle":"","family":"Atwater","given":"Harry A.","non-dropping-particle":"","parse-names":false,"suffix":""}],"container-title":"Journal of Applied Physics","id":"ITEM-2","issue":"1","issued":{"date-parts":[["2005","7","1"]]},"page":"11101","publisher":"American Institute of PhysicsAIP","title":"Plasmonics: Localization and guiding of electromagnetic energy in metal/dielectric structures","type":"article","volume":"98"},"uris":["http://www.mendeley.com/documents/?uuid=0640a08c-38f2-38d2-8f79-805b5333c8a0"]},{"id":"ITEM-3","itemData":{"DOI":"10.1021/nl503563g","ISSN":"15306992","PMID":"25562610","abstract":"The exhibition of plasmon resonances in two-dimensional (2D) semiconductor compounds is desirable for many applications. Here, by electrochemically intercalating lithium into 2D molybdenum disulfide (MoS2) nanoflakes, plasmon resonances in the visible and near UV wavelength ranges are achieved. These plasmon resonances are controlled by the high doping level of the nanoflakes after the intercalation, producing two distinct resonance peak areas based on the crystal arrangements. The system is also benchmarked for biosensing using bovine serum albumin. This work provides a foundation for developing future 2D MoS2 based biological and optical units.","author":[{"dropping-particle":"","family":"Wang","given":"Yichao","non-dropping-particle":"","parse-names":false,"suffix":""},{"dropping-particle":"","family":"Ou","given":"Jian Zhen","non-dropping-particle":"","parse-names":false,"suffix":""},{"dropping-particle":"","family":"Chrimes","given":"Adam F.","non-dropping-particle":"","parse-names":false,"suffix":""},{"dropping-particle":"","family":"Carey","given":"Benjamin J.","non-dropping-particle":"","parse-names":false,"suffix":""},{"dropping-particle":"","family":"Daeneke","given":"Torben","non-dropping-particle":"","parse-names":false,"suffix":""},{"dropping-particle":"","family":"Alsaif","given":"Manal M.Y.A.","non-dropping-particle":"","parse-names":false,"suffix":""},{"dropping-particle":"","family":"Mortazavi","given":"Majid","non-dropping-particle":"","parse-names":false,"suffix":""},{"dropping-particle":"","family":"Zhuiykov","given":"Serge","non-dropping-particle":"","parse-names":false,"suffix":""},{"dropping-particle":"","family":"Medhekar","given":"Nikhil","non-dropping-particle":"","parse-names":false,"suffix":""},{"dropping-particle":"","family":"Bhaskaran","given":"Madhu","non-dropping-particle":"","parse-names":false,"suffix":""},{"dropping-particle":"","family":"Friend","given":"James R.","non-dropping-particle":"","parse-names":false,"suffix":""},{"dropping-particle":"","family":"Strano","given":"Michael S.","non-dropping-particle":"","parse-names":false,"suffix":""},{"dropping-particle":"","family":"Kalantar-Zadeh","given":"Kourosh","non-dropping-particle":"","parse-names":false,"suffix":""}],"container-title":"Nano Letters","id":"ITEM-3","issue":"2","issued":{"date-parts":[["2015","2","11"]]},"page":"883-890","publisher":"American Chemical Society","title":"Plasmon resonances of highly doped two-dimensional MoS2","type":"article-journal","volume":"15"},"uris":["http://www.mendeley.com/documents/?uuid=ace2da09-6cb0-3fc0-b5cd-d4508c46bb1c"]}],"mendeley":{"formattedCitation":"[1–3]","plainTextFormattedCitation":"[1–3]","previouslyFormattedCitation":"[1–3]"},"properties":{"noteIndex":0},"schema":"https://github.com/citation-style-language/schema/raw/master/csl-citation.json"}</w:instrText>
      </w:r>
      <w:r w:rsidR="00026722">
        <w:rPr>
          <w:rFonts w:asciiTheme="majorBidi" w:hAnsiTheme="majorBidi" w:cstheme="majorBidi"/>
          <w:sz w:val="24"/>
          <w:szCs w:val="24"/>
        </w:rPr>
        <w:fldChar w:fldCharType="separate"/>
      </w:r>
      <w:r w:rsidR="00EB2799" w:rsidRPr="00EB2799">
        <w:rPr>
          <w:rFonts w:asciiTheme="majorBidi" w:hAnsiTheme="majorBidi" w:cstheme="majorBidi"/>
          <w:noProof/>
          <w:sz w:val="24"/>
          <w:szCs w:val="24"/>
        </w:rPr>
        <w:t>[1–3]</w:t>
      </w:r>
      <w:r w:rsidR="00026722">
        <w:rPr>
          <w:rFonts w:asciiTheme="majorBidi" w:hAnsiTheme="majorBidi" w:cstheme="majorBidi"/>
          <w:sz w:val="24"/>
          <w:szCs w:val="24"/>
        </w:rPr>
        <w:fldChar w:fldCharType="end"/>
      </w:r>
      <w:r w:rsidR="00D14617" w:rsidRPr="004D6231">
        <w:rPr>
          <w:rFonts w:asciiTheme="majorBidi" w:hAnsiTheme="majorBidi" w:cstheme="majorBidi"/>
          <w:sz w:val="24"/>
          <w:szCs w:val="24"/>
        </w:rPr>
        <w:t>.</w:t>
      </w:r>
      <w:r w:rsidR="00A47C7E" w:rsidRPr="004D6231">
        <w:rPr>
          <w:rFonts w:asciiTheme="majorBidi" w:hAnsiTheme="majorBidi" w:cstheme="majorBidi"/>
          <w:sz w:val="24"/>
          <w:szCs w:val="24"/>
        </w:rPr>
        <w:t xml:space="preserve"> </w:t>
      </w:r>
      <w:r w:rsidR="00990380" w:rsidRPr="004D6231">
        <w:rPr>
          <w:rFonts w:asciiTheme="majorBidi" w:hAnsiTheme="majorBidi" w:cstheme="majorBidi"/>
          <w:sz w:val="24"/>
          <w:szCs w:val="24"/>
        </w:rPr>
        <w:t>Due to the free electrons in</w:t>
      </w:r>
      <w:r w:rsidR="00A47C7E" w:rsidRPr="004D6231">
        <w:rPr>
          <w:rFonts w:asciiTheme="majorBidi" w:hAnsiTheme="majorBidi" w:cstheme="majorBidi"/>
          <w:sz w:val="24"/>
          <w:szCs w:val="24"/>
        </w:rPr>
        <w:t xml:space="preserve"> plasmonic structures</w:t>
      </w:r>
      <w:r w:rsidR="00852CB8">
        <w:rPr>
          <w:rFonts w:asciiTheme="majorBidi" w:hAnsiTheme="majorBidi" w:cstheme="majorBidi"/>
          <w:sz w:val="24"/>
          <w:szCs w:val="24"/>
        </w:rPr>
        <w:t xml:space="preserve"> (</w:t>
      </w:r>
      <w:r w:rsidR="00210F16">
        <w:rPr>
          <w:rFonts w:asciiTheme="majorBidi" w:hAnsiTheme="majorBidi" w:cstheme="majorBidi"/>
          <w:sz w:val="24"/>
          <w:szCs w:val="24"/>
        </w:rPr>
        <w:t>mainly metals</w:t>
      </w:r>
      <w:r w:rsidR="00852CB8">
        <w:rPr>
          <w:rFonts w:asciiTheme="majorBidi" w:hAnsiTheme="majorBidi" w:cstheme="majorBidi"/>
          <w:sz w:val="24"/>
          <w:szCs w:val="24"/>
        </w:rPr>
        <w:t>)</w:t>
      </w:r>
      <w:r w:rsidR="00A47C7E" w:rsidRPr="004D6231">
        <w:rPr>
          <w:rFonts w:asciiTheme="majorBidi" w:hAnsiTheme="majorBidi" w:cstheme="majorBidi"/>
          <w:sz w:val="24"/>
          <w:szCs w:val="24"/>
        </w:rPr>
        <w:t xml:space="preserve">, they suffer from </w:t>
      </w:r>
      <w:r w:rsidR="00D14617" w:rsidRPr="004D6231">
        <w:rPr>
          <w:rFonts w:asciiTheme="majorBidi" w:hAnsiTheme="majorBidi" w:cstheme="majorBidi"/>
          <w:sz w:val="24"/>
          <w:szCs w:val="24"/>
        </w:rPr>
        <w:t>high energy dissipation</w:t>
      </w:r>
      <w:r w:rsidR="00210F16">
        <w:rPr>
          <w:rFonts w:asciiTheme="majorBidi" w:hAnsiTheme="majorBidi" w:cstheme="majorBidi"/>
          <w:sz w:val="24"/>
          <w:szCs w:val="24"/>
        </w:rPr>
        <w:t xml:space="preserve"> normally at optical frequencies</w:t>
      </w:r>
      <w:r w:rsidR="009943B7">
        <w:rPr>
          <w:rFonts w:asciiTheme="majorBidi" w:hAnsiTheme="majorBidi" w:cstheme="majorBidi"/>
          <w:sz w:val="24"/>
          <w:szCs w:val="24"/>
        </w:rPr>
        <w:t xml:space="preserve"> </w:t>
      </w:r>
      <w:r w:rsidR="009943B7">
        <w:rPr>
          <w:rFonts w:asciiTheme="majorBidi" w:hAnsiTheme="majorBidi" w:cstheme="majorBidi"/>
          <w:sz w:val="24"/>
          <w:szCs w:val="24"/>
        </w:rPr>
        <w:fldChar w:fldCharType="begin" w:fldLock="1"/>
      </w:r>
      <w:r w:rsidR="00BD51CB">
        <w:rPr>
          <w:rFonts w:asciiTheme="majorBidi" w:hAnsiTheme="majorBidi" w:cstheme="majorBidi"/>
          <w:sz w:val="24"/>
          <w:szCs w:val="24"/>
        </w:rPr>
        <w:instrText>ADDIN CSL_CITATION {"citationItems":[{"id":"ITEM-1","itemData":{"DOI":"10.1126/science.1198258","ISSN":"00368075","abstract":"New materials are being developed that meet the requirements for nanoscale photonics.","author":[{"dropping-particle":"","family":"Boltasseva","given":"Alexandra","non-dropping-particle":"","parse-names":false,"suffix":""},{"dropping-particle":"","family":"Atwater","given":"Harry A.","non-dropping-particle":"","parse-names":false,"suffix":""}],"container-title":"Science","id":"ITEM-1","issue":"6015","issued":{"date-parts":[["2011","1","21"]]},"page":"290-291","publisher":"American Association for the Advancement of Science","title":"Low-loss plasmonic metamaterials","type":"article","volume":"331"},"uris":["http://www.mendeley.com/documents/?uuid=97c530a4-789e-321b-946f-f54bc4596c08"]},{"id":"ITEM-2","itemData":{"DOI":"10.1021/acs.accounts.9b00213","ISSN":"15204898","PMID":"31243968","abstract":"For decades, plasmonic nanoparticles have been extensively studied due to their extraordinary properties, related to localized surface plasmon resonances. A milestone in the field has been the development of the so-called seed-mediated growth method, a synthetic route that provided access to an extraordinary diversity of metal nanoparticles with tailored size, geometry and composition. Such a morphological control came along with an exquisite definition of the optical response of plasmonic nanoparticles, thereby increasing their prospects for implementation in various fields. The susceptibility of surface plasmons to respond to small changes in the surrounding medium or to perturb (enhance/quench) optical processes in nearby molecules, has been exploited for a wide range of applications, from biomedicine to energy harvesting. However, the possibilities offered by plasmonic nanoparticles can be expanded even further by their careful assembly into either disordered or ordered structures, in 2D and 3D. The assembly of plasmonic nanoparticles gives rise to coupling/hybridization effects, which are strongly dependent on interparticle spacing and orientation, generating extremely high electric fields (hot spots), confined at interparticle gaps. Thus, the use of plasmonic nanoparticle assemblies as optical sensors have led to improving the limits of detection for a wide variety of (bio)molecules and ions. Importantly, in the case of highly ordered plasmonic arrays, other novel and unique optical effects can be generated. Indeed, new functional materials have been developed via the assembly of nanoparticles into highly ordered architectures, ranging from thin films (2D) to colloidal crystals or supercrystals (3D). The progress in the design and fabrication of 3D supercrystals could pave the way toward next generation plasmonic sensors, photocatalysts, optomagnetic components, metamaterials, etc. In this Account, we summarize selected recent advancements in the field of highly ordered 3D plasmonic superlattices. We first analyze their fascinating optical properties for various systems with increasing degrees of complexity, from an individual metal nanoparticle through particle clusters with low coordination numbers to disordered self-assembled structures and finally to supercrystals. We then describe recent progress in the fabrication of 3D plasmonic supercrystals, focusing on specific strategies but without delving into the forces governing the self-assembly pr…","author":[{"dropping-particle":"","family":"García-Lojo","given":"Daniel","non-dropping-particle":"","parse-names":false,"suffix":""},{"dropping-particle":"","family":"Núñez-Sánchez","given":"Sara","non-dropping-particle":"","parse-names":false,"suffix":""},{"dropping-particle":"","family":"Gómez-Graña","given":"Sergio","non-dropping-particle":"","parse-names":false,"suffix":""},{"dropping-particle":"","family":"Grzelczak","given":"Marek","non-dropping-particle":"","parse-names":false,"suffix":""},{"dropping-particle":"","family":"Pastoriza-Santos","given":"Isabel","non-dropping-particle":"","parse-names":false,"suffix":""},{"dropping-particle":"","family":"Pérez-Juste","given":"Jorge","non-dropping-particle":"","parse-names":false,"suffix":""},{"dropping-particle":"","family":"Liz-Marzán","given":"Luis M.","non-dropping-particle":"","parse-names":false,"suffix":""}],"container-title":"Accounts of chemical research","id":"ITEM-2","issue":"7","issued":{"date-parts":[["2019","7","16"]]},"page":"1855-1864","publisher":"NLM (Medline)","title":"Plasmonic Supercrystals","type":"article-journal","volume":"52"},"uris":["http://www.mendeley.com/documents/?uuid=f494ac3e-80dd-3a0f-a328-b3fffb8df465"]}],"mendeley":{"formattedCitation":"[4,5]","plainTextFormattedCitation":"[4,5]","previouslyFormattedCitation":"[4,5]"},"properties":{"noteIndex":0},"schema":"https://github.com/citation-style-language/schema/raw/master/csl-citation.json"}</w:instrText>
      </w:r>
      <w:r w:rsidR="009943B7">
        <w:rPr>
          <w:rFonts w:asciiTheme="majorBidi" w:hAnsiTheme="majorBidi" w:cstheme="majorBidi"/>
          <w:sz w:val="24"/>
          <w:szCs w:val="24"/>
        </w:rPr>
        <w:fldChar w:fldCharType="separate"/>
      </w:r>
      <w:r w:rsidR="009D1556" w:rsidRPr="009D1556">
        <w:rPr>
          <w:rFonts w:asciiTheme="majorBidi" w:hAnsiTheme="majorBidi" w:cstheme="majorBidi"/>
          <w:noProof/>
          <w:sz w:val="24"/>
          <w:szCs w:val="24"/>
        </w:rPr>
        <w:t>[4,5]</w:t>
      </w:r>
      <w:r w:rsidR="009943B7">
        <w:rPr>
          <w:rFonts w:asciiTheme="majorBidi" w:hAnsiTheme="majorBidi" w:cstheme="majorBidi"/>
          <w:sz w:val="24"/>
          <w:szCs w:val="24"/>
        </w:rPr>
        <w:fldChar w:fldCharType="end"/>
      </w:r>
      <w:r w:rsidR="00D14617" w:rsidRPr="004D6231">
        <w:rPr>
          <w:rFonts w:asciiTheme="majorBidi" w:hAnsiTheme="majorBidi" w:cstheme="majorBidi"/>
          <w:sz w:val="24"/>
          <w:szCs w:val="24"/>
        </w:rPr>
        <w:t>. Also</w:t>
      </w:r>
      <w:r w:rsidR="001D1FB7">
        <w:rPr>
          <w:rFonts w:asciiTheme="majorBidi" w:hAnsiTheme="majorBidi" w:cstheme="majorBidi"/>
          <w:sz w:val="24"/>
          <w:szCs w:val="24"/>
        </w:rPr>
        <w:t>,</w:t>
      </w:r>
      <w:r w:rsidR="00D14617" w:rsidRPr="004D6231">
        <w:rPr>
          <w:rFonts w:asciiTheme="majorBidi" w:hAnsiTheme="majorBidi" w:cstheme="majorBidi"/>
          <w:sz w:val="24"/>
          <w:szCs w:val="24"/>
        </w:rPr>
        <w:t xml:space="preserve"> </w:t>
      </w:r>
      <w:r w:rsidR="00990380" w:rsidRPr="004D6231">
        <w:rPr>
          <w:rFonts w:asciiTheme="majorBidi" w:hAnsiTheme="majorBidi" w:cstheme="majorBidi"/>
          <w:sz w:val="24"/>
          <w:szCs w:val="24"/>
        </w:rPr>
        <w:t>plasmonic</w:t>
      </w:r>
      <w:r w:rsidR="00D14617" w:rsidRPr="004D6231">
        <w:rPr>
          <w:rFonts w:asciiTheme="majorBidi" w:hAnsiTheme="majorBidi" w:cstheme="majorBidi"/>
          <w:sz w:val="24"/>
          <w:szCs w:val="24"/>
        </w:rPr>
        <w:t xml:space="preserve"> particles</w:t>
      </w:r>
      <w:r w:rsidR="00BD51CB">
        <w:rPr>
          <w:rFonts w:asciiTheme="majorBidi" w:hAnsiTheme="majorBidi" w:cstheme="majorBidi"/>
          <w:sz w:val="24"/>
          <w:szCs w:val="24"/>
        </w:rPr>
        <w:t xml:space="preserve"> (such as metal dimers)</w:t>
      </w:r>
      <w:r w:rsidR="00D14617" w:rsidRPr="004D6231">
        <w:rPr>
          <w:rFonts w:asciiTheme="majorBidi" w:hAnsiTheme="majorBidi" w:cstheme="majorBidi"/>
          <w:sz w:val="24"/>
          <w:szCs w:val="24"/>
        </w:rPr>
        <w:t xml:space="preserve"> only support</w:t>
      </w:r>
      <w:r w:rsidR="00242AC1" w:rsidRPr="004D6231">
        <w:rPr>
          <w:rFonts w:asciiTheme="majorBidi" w:hAnsiTheme="majorBidi" w:cstheme="majorBidi"/>
          <w:sz w:val="24"/>
          <w:szCs w:val="24"/>
        </w:rPr>
        <w:t xml:space="preserve"> electric dipoles which result</w:t>
      </w:r>
      <w:r w:rsidR="00D14617" w:rsidRPr="004D6231">
        <w:rPr>
          <w:rFonts w:asciiTheme="majorBidi" w:hAnsiTheme="majorBidi" w:cstheme="majorBidi"/>
          <w:sz w:val="24"/>
          <w:szCs w:val="24"/>
        </w:rPr>
        <w:t xml:space="preserve"> in a single polarization</w:t>
      </w:r>
      <w:r w:rsidR="00366F68">
        <w:rPr>
          <w:rFonts w:asciiTheme="majorBidi" w:hAnsiTheme="majorBidi" w:cstheme="majorBidi"/>
          <w:sz w:val="24"/>
          <w:szCs w:val="24"/>
        </w:rPr>
        <w:t xml:space="preserve"> coupling</w:t>
      </w:r>
      <w:r w:rsidR="00D14617" w:rsidRPr="004D6231">
        <w:rPr>
          <w:rFonts w:asciiTheme="majorBidi" w:hAnsiTheme="majorBidi" w:cstheme="majorBidi"/>
          <w:sz w:val="24"/>
          <w:szCs w:val="24"/>
        </w:rPr>
        <w:t xml:space="preserve"> </w:t>
      </w:r>
      <w:r w:rsidR="00ED1C75">
        <w:rPr>
          <w:rFonts w:asciiTheme="majorBidi" w:hAnsiTheme="majorBidi" w:cstheme="majorBidi"/>
          <w:sz w:val="24"/>
          <w:szCs w:val="24"/>
        </w:rPr>
        <w:fldChar w:fldCharType="begin" w:fldLock="1"/>
      </w:r>
      <w:r w:rsidR="00BD51CB">
        <w:rPr>
          <w:rFonts w:asciiTheme="majorBidi" w:hAnsiTheme="majorBidi" w:cstheme="majorBidi"/>
          <w:sz w:val="24"/>
          <w:szCs w:val="24"/>
        </w:rPr>
        <w:instrText>ADDIN CSL_CITATION {"citationItems":[{"id":"ITEM-1","itemData":{"DOI":"10.1021/acs.nanolett.5b00128","ISSN":"15306992","abstract":"The study of the resonant behavior of silicon nanostructures provides a new route for achieving efficient control of both electric and magnetic components of light. We demonstrate experimentally and numerically that enhancement of localized electric and magnetic fields can be achieved in a silicon nanodimer. For the first time, we experimentally observe hotspots of the magnetic field at visible wavelengths for light polarized across the nanodimers primary axis, using near-field scanning optical microscopy.","author":[{"dropping-particle":"","family":"Bakker","given":"Reuben M.","non-dropping-particle":"","parse-names":false,"suffix":""},{"dropping-particle":"","family":"Permyakov","given":"Dmitry","non-dropping-particle":"","parse-names":false,"suffix":""},{"dropping-particle":"","family":"Yu","given":"Ye Feng","non-dropping-particle":"","parse-names":false,"suffix":""},{"dropping-particle":"","family":"Markovich","given":"Dmitry","non-dropping-particle":"","parse-names":false,"suffix":""},{"dropping-particle":"","family":"Paniagua-Domínguez","given":"Ramón","non-dropping-particle":"","parse-names":false,"suffix":""},{"dropping-particle":"","family":"Gonzaga","given":"Leonard","non-dropping-particle":"","parse-names":false,"suffix":""},{"dropping-particle":"","family":"Samusev","given":"Anton","non-dropping-particle":"","parse-names":false,"suffix":""},{"dropping-particle":"","family":"Kivshar","given":"Yuri","non-dropping-particle":"","parse-names":false,"suffix":""},{"dropping-particle":"","family":"Lukyanchuk","given":"Boris","non-dropping-particle":"","parse-names":false,"suffix":""},{"dropping-particle":"","family":"Kuznetsov","given":"Arseniy I.","non-dropping-particle":"","parse-names":false,"suffix":""}],"container-title":"Nano Letters","id":"ITEM-1","issue":"3","issued":{"date-parts":[["2015","3","11"]]},"page":"2137-2142","publisher":"American Chemical Society","title":"Magnetic and electric hotspots with silicon nanodimers","type":"article-journal","volume":"15"},"uris":["http://www.mendeley.com/documents/?uuid=f4448c5a-9c3a-31d5-8feb-2383644c1882"]}],"mendeley":{"formattedCitation":"[6]","plainTextFormattedCitation":"[6]","previouslyFormattedCitation":"[6]"},"properties":{"noteIndex":0},"schema":"https://github.com/citation-style-language/schema/raw/master/csl-citation.json"}</w:instrText>
      </w:r>
      <w:r w:rsidR="00ED1C75">
        <w:rPr>
          <w:rFonts w:asciiTheme="majorBidi" w:hAnsiTheme="majorBidi" w:cstheme="majorBidi"/>
          <w:sz w:val="24"/>
          <w:szCs w:val="24"/>
        </w:rPr>
        <w:fldChar w:fldCharType="separate"/>
      </w:r>
      <w:r w:rsidR="009D1556" w:rsidRPr="009D1556">
        <w:rPr>
          <w:rFonts w:asciiTheme="majorBidi" w:hAnsiTheme="majorBidi" w:cstheme="majorBidi"/>
          <w:noProof/>
          <w:sz w:val="24"/>
          <w:szCs w:val="24"/>
        </w:rPr>
        <w:t>[6]</w:t>
      </w:r>
      <w:r w:rsidR="00ED1C75">
        <w:rPr>
          <w:rFonts w:asciiTheme="majorBidi" w:hAnsiTheme="majorBidi" w:cstheme="majorBidi"/>
          <w:sz w:val="24"/>
          <w:szCs w:val="24"/>
        </w:rPr>
        <w:fldChar w:fldCharType="end"/>
      </w:r>
      <w:r w:rsidR="00A47C7E" w:rsidRPr="004D6231">
        <w:rPr>
          <w:rFonts w:asciiTheme="majorBidi" w:hAnsiTheme="majorBidi" w:cstheme="majorBidi"/>
          <w:sz w:val="24"/>
          <w:szCs w:val="24"/>
        </w:rPr>
        <w:t>.</w:t>
      </w:r>
      <w:r w:rsidRPr="004D6231">
        <w:rPr>
          <w:rFonts w:asciiTheme="majorBidi" w:hAnsiTheme="majorBidi" w:cstheme="majorBidi"/>
          <w:sz w:val="24"/>
          <w:szCs w:val="24"/>
        </w:rPr>
        <w:t xml:space="preserve"> </w:t>
      </w:r>
      <w:r w:rsidR="001E70D4" w:rsidRPr="004D6231">
        <w:rPr>
          <w:rFonts w:asciiTheme="majorBidi" w:hAnsiTheme="majorBidi" w:cstheme="majorBidi"/>
          <w:sz w:val="24"/>
          <w:szCs w:val="24"/>
        </w:rPr>
        <w:t xml:space="preserve">To overcome the </w:t>
      </w:r>
      <w:r w:rsidR="00465040">
        <w:rPr>
          <w:rFonts w:asciiTheme="majorBidi" w:hAnsiTheme="majorBidi" w:cstheme="majorBidi"/>
          <w:sz w:val="24"/>
          <w:szCs w:val="24"/>
        </w:rPr>
        <w:t>energy dissipation</w:t>
      </w:r>
      <w:r w:rsidR="001E70D4" w:rsidRPr="004D6231">
        <w:rPr>
          <w:rFonts w:asciiTheme="majorBidi" w:hAnsiTheme="majorBidi" w:cstheme="majorBidi"/>
          <w:sz w:val="24"/>
          <w:szCs w:val="24"/>
        </w:rPr>
        <w:t xml:space="preserve"> of plasmonic structures</w:t>
      </w:r>
      <w:r w:rsidR="00CD25F4" w:rsidRPr="004D6231">
        <w:rPr>
          <w:rFonts w:asciiTheme="majorBidi" w:hAnsiTheme="majorBidi" w:cstheme="majorBidi"/>
          <w:sz w:val="24"/>
          <w:szCs w:val="24"/>
        </w:rPr>
        <w:t>,</w:t>
      </w:r>
      <w:r w:rsidR="001E70D4" w:rsidRPr="004D6231">
        <w:rPr>
          <w:rFonts w:asciiTheme="majorBidi" w:hAnsiTheme="majorBidi" w:cstheme="majorBidi"/>
          <w:sz w:val="24"/>
          <w:szCs w:val="24"/>
        </w:rPr>
        <w:t xml:space="preserve"> photonic </w:t>
      </w:r>
      <w:r w:rsidR="00CD25F4" w:rsidRPr="004D6231">
        <w:rPr>
          <w:rFonts w:asciiTheme="majorBidi" w:hAnsiTheme="majorBidi" w:cstheme="majorBidi"/>
          <w:sz w:val="24"/>
          <w:szCs w:val="24"/>
        </w:rPr>
        <w:t xml:space="preserve">crystals which are </w:t>
      </w:r>
      <w:r w:rsidR="001E70D4" w:rsidRPr="004D6231">
        <w:rPr>
          <w:rFonts w:asciiTheme="majorBidi" w:hAnsiTheme="majorBidi" w:cstheme="majorBidi"/>
          <w:sz w:val="24"/>
          <w:szCs w:val="24"/>
        </w:rPr>
        <w:t>artificial dielectric structures in periodic arrangements</w:t>
      </w:r>
      <w:r w:rsidR="00CD25F4" w:rsidRPr="004D6231">
        <w:rPr>
          <w:rFonts w:asciiTheme="majorBidi" w:hAnsiTheme="majorBidi" w:cstheme="majorBidi"/>
          <w:sz w:val="24"/>
          <w:szCs w:val="24"/>
        </w:rPr>
        <w:t xml:space="preserve"> </w:t>
      </w:r>
      <w:r w:rsidR="001E70D4" w:rsidRPr="004D6231">
        <w:rPr>
          <w:rFonts w:asciiTheme="majorBidi" w:hAnsiTheme="majorBidi" w:cstheme="majorBidi"/>
          <w:sz w:val="24"/>
          <w:szCs w:val="24"/>
        </w:rPr>
        <w:t>are ideal replacement</w:t>
      </w:r>
      <w:r w:rsidR="00A329D7">
        <w:rPr>
          <w:rFonts w:asciiTheme="majorBidi" w:hAnsiTheme="majorBidi" w:cstheme="majorBidi"/>
          <w:sz w:val="24"/>
          <w:szCs w:val="24"/>
        </w:rPr>
        <w:t>s</w:t>
      </w:r>
      <w:r w:rsidR="001E70D4" w:rsidRPr="004D6231">
        <w:rPr>
          <w:rFonts w:asciiTheme="majorBidi" w:hAnsiTheme="majorBidi" w:cstheme="majorBidi"/>
          <w:sz w:val="24"/>
          <w:szCs w:val="24"/>
        </w:rPr>
        <w:t xml:space="preserve">. </w:t>
      </w:r>
      <w:r w:rsidR="00D91BD9" w:rsidRPr="004D6231">
        <w:rPr>
          <w:rFonts w:asciiTheme="majorBidi" w:hAnsiTheme="majorBidi" w:cstheme="majorBidi"/>
          <w:sz w:val="24"/>
          <w:szCs w:val="24"/>
        </w:rPr>
        <w:t xml:space="preserve">Because of the periodic nature of photonic crystals, </w:t>
      </w:r>
      <w:r w:rsidR="002C0823" w:rsidRPr="004D6231">
        <w:rPr>
          <w:rFonts w:asciiTheme="majorBidi" w:hAnsiTheme="majorBidi" w:cstheme="majorBidi"/>
          <w:sz w:val="24"/>
          <w:szCs w:val="24"/>
        </w:rPr>
        <w:t xml:space="preserve">light </w:t>
      </w:r>
      <w:r w:rsidR="000831D0">
        <w:rPr>
          <w:rFonts w:asciiTheme="majorBidi" w:hAnsiTheme="majorBidi" w:cstheme="majorBidi"/>
          <w:sz w:val="24"/>
          <w:szCs w:val="24"/>
        </w:rPr>
        <w:t xml:space="preserve">is blocked in </w:t>
      </w:r>
      <w:r w:rsidR="00D91BD9" w:rsidRPr="004D6231">
        <w:rPr>
          <w:rFonts w:asciiTheme="majorBidi" w:hAnsiTheme="majorBidi" w:cstheme="majorBidi"/>
          <w:sz w:val="24"/>
          <w:szCs w:val="24"/>
        </w:rPr>
        <w:t xml:space="preserve">photonic bandgaps </w:t>
      </w:r>
      <w:r w:rsidR="002C0823" w:rsidRPr="004D6231">
        <w:rPr>
          <w:rFonts w:asciiTheme="majorBidi" w:hAnsiTheme="majorBidi" w:cstheme="majorBidi"/>
          <w:sz w:val="24"/>
          <w:szCs w:val="24"/>
        </w:rPr>
        <w:t>which act as mirrors</w:t>
      </w:r>
      <w:r w:rsidR="00D91BD9" w:rsidRPr="004D6231">
        <w:rPr>
          <w:rFonts w:asciiTheme="majorBidi" w:hAnsiTheme="majorBidi" w:cstheme="majorBidi"/>
          <w:sz w:val="24"/>
          <w:szCs w:val="24"/>
        </w:rPr>
        <w:t xml:space="preserve"> in all directions </w:t>
      </w:r>
      <w:r w:rsidR="002C0823" w:rsidRPr="004D6231">
        <w:rPr>
          <w:rFonts w:asciiTheme="majorBidi" w:hAnsiTheme="majorBidi" w:cstheme="majorBidi"/>
          <w:sz w:val="24"/>
          <w:szCs w:val="24"/>
        </w:rPr>
        <w:t>that</w:t>
      </w:r>
      <w:r w:rsidR="00D91BD9" w:rsidRPr="004D6231">
        <w:rPr>
          <w:rFonts w:asciiTheme="majorBidi" w:hAnsiTheme="majorBidi" w:cstheme="majorBidi"/>
          <w:sz w:val="24"/>
          <w:szCs w:val="24"/>
        </w:rPr>
        <w:t xml:space="preserve"> is </w:t>
      </w:r>
      <w:r w:rsidR="002E24D7" w:rsidRPr="004D6231">
        <w:rPr>
          <w:rFonts w:asciiTheme="majorBidi" w:hAnsiTheme="majorBidi" w:cstheme="majorBidi"/>
          <w:sz w:val="24"/>
          <w:szCs w:val="24"/>
        </w:rPr>
        <w:t>due to</w:t>
      </w:r>
      <w:r w:rsidR="00D91BD9" w:rsidRPr="004D6231">
        <w:rPr>
          <w:rFonts w:asciiTheme="majorBidi" w:hAnsiTheme="majorBidi" w:cstheme="majorBidi"/>
          <w:sz w:val="24"/>
          <w:szCs w:val="24"/>
        </w:rPr>
        <w:t xml:space="preserve"> </w:t>
      </w:r>
      <w:r w:rsidR="001D1FB7">
        <w:rPr>
          <w:rFonts w:asciiTheme="majorBidi" w:hAnsiTheme="majorBidi" w:cstheme="majorBidi"/>
          <w:sz w:val="24"/>
          <w:szCs w:val="24"/>
        </w:rPr>
        <w:t xml:space="preserve">the </w:t>
      </w:r>
      <w:r w:rsidR="00D91BD9" w:rsidRPr="004D6231">
        <w:rPr>
          <w:rFonts w:asciiTheme="majorBidi" w:hAnsiTheme="majorBidi" w:cstheme="majorBidi"/>
          <w:sz w:val="24"/>
          <w:szCs w:val="24"/>
        </w:rPr>
        <w:t>Bragg effect</w:t>
      </w:r>
      <w:r w:rsidR="00ED1C75">
        <w:rPr>
          <w:rFonts w:asciiTheme="majorBidi" w:hAnsiTheme="majorBidi" w:cstheme="majorBidi"/>
          <w:sz w:val="24"/>
          <w:szCs w:val="24"/>
        </w:rPr>
        <w:t xml:space="preserve"> </w:t>
      </w:r>
      <w:r w:rsidR="00ED1C75">
        <w:rPr>
          <w:rFonts w:asciiTheme="majorBidi" w:hAnsiTheme="majorBidi" w:cstheme="majorBidi"/>
          <w:sz w:val="24"/>
          <w:szCs w:val="24"/>
        </w:rPr>
        <w:fldChar w:fldCharType="begin" w:fldLock="1"/>
      </w:r>
      <w:r w:rsidR="00476A76">
        <w:rPr>
          <w:rFonts w:asciiTheme="majorBidi" w:hAnsiTheme="majorBidi" w:cstheme="majorBidi"/>
          <w:sz w:val="24"/>
          <w:szCs w:val="24"/>
        </w:rPr>
        <w:instrText>ADDIN CSL_CITATION {"citationItems":[{"id":"ITEM-1","itemData":{"DOI":"10.1038/nphoton.2007.252","ISSN":"17494885","abstract":"To fulfil the promise that complete-photonic-bandgap materials hold for optoelectronics applications, the incorporation of three-dimensionally engineered defects must be realized. Previous attempts to create and characterize such defects were limited because of fabrication challenges. Here we report the optical and structural characterization of complex submicrometre features of unprecedented quality within silicon inverse opals. High-resolution three-dimensional features are first formed within a silica colloidal crystal by means of two-photon polymerization, followed by a high-index replication step and removal of the opal template to yield embedded defects in three-dimensional silicon photonic crystals. We demonstrate the coupling of bandgap frequencies to resonant modes in planar optical cavities and the first waveguiding of near-infrared light around sharp bends in a complete-photonic-bandgap material. © 2007 Nature Publishing Group.","author":[{"dropping-particle":"","family":"Rinne","given":"Stephanie A.","non-dropping-particle":"","parse-names":false,"suffix":""},{"dropping-particle":"","family":"García-Santamaría","given":"Florencio","non-dropping-particle":"","parse-names":false,"suffix":""},{"dropping-particle":"V.","family":"Braun","given":"Paul","non-dropping-particle":"","parse-names":false,"suffix":""}],"container-title":"Nature Photonics","id":"ITEM-1","issue":"1","issued":{"date-parts":[["2008","1","16"]]},"page":"52-56","publisher":"Nature Publishing Group","title":"Embedded cavities and waveguides in three-dimensional silicon photonic crystals","type":"article-journal","volume":"2"},"uris":["http://www.mendeley.com/documents/?uuid=7f2ba251-2f79-3346-ba14-96940c68c8e1"]},{"id":"ITEM-2","itemData":{"DOI":"10.1038/s41467-021-22809-6","ISSN":"20411723","PMID":"33953178","abstract":"Many butterflies, birds, beetles, and chameleons owe their spectacular colors to the microscopic patterns within their wings, feathers, or skin. When these patterns, or photonic crystals, result in the omnidirectional reflection of commensurate wavelengths of light, it is due to a complete photonic band gap (PBG). The number of natural crystal structures known to have a PBG is relatively small, and those within the even smaller subset of notoriety, including diamond and inverse opal, have proven difficult to synthesize. Here, we report more than 150,000 photonic band calculations for thousands of natural crystal templates from which we predict 351 photonic crystal templates – including nearly 300 previously-unreported structures – that can potentially be realized for a multitude of applications and length scales, including several in the visible range via colloidal self-assembly. With this large variety of 3D photonic crystals, we also revisit and discuss oft-used primary design heuristics for PBG materials.","author":[{"dropping-particle":"","family":"Cersonsky","given":"Rose K.","non-dropping-particle":"","parse-names":false,"suffix":""},{"dropping-particle":"","family":"Antonaglia","given":"James","non-dropping-particle":"","parse-names":false,"suffix":""},{"dropping-particle":"","family":"Dice","given":"Bradley D.","non-dropping-particle":"","parse-names":false,"suffix":""},{"dropping-particle":"","family":"Glotzer","given":"Sharon C.","non-dropping-particle":"","parse-names":false,"suffix":""}],"container-title":"Nature Communications","id":"ITEM-2","issue":"1","issued":{"date-parts":[["2021","12","1"]]},"page":"1-7","publisher":"Nature Research","title":"The diversity of three-dimensional photonic crystals","type":"article-journal","volume":"12"},"uris":["http://www.mendeley.com/documents/?uuid=66c1ae47-493b-3733-8fd6-9b3e50675e64"]},{"id":"ITEM-3","itemData":{"DOI":"10.1038/s41467-019-12360-w","ISSN":"20411723","PMID":"31554803","abstract":"The coloration of some butterflies, Pachyrhynchus weevils, and many chameleons are notable examples of natural organisms employing photonic crystals to produce colorful patterns. Despite advances in nanotechnology, we still lack the ability to print arbitrary colors and shapes in all three dimensions at this microscopic length scale. Here, we introduce a heat-shrinking method to produce 3D-printed photonic crystals with a 5x reduction in lattice constants, achieving sub-100-nm features with a full range of colors. With these lattice structures as 3D color volumetric elements, we printed 3D microscopic scale objects, including the first multi-color microscopic model of the Eiffel Tower measuring only 39 µm tall with a color pixel size of 1.45 µm. The technology to print 3D structures in color at the microscopic scale promises the direct patterning and integration of spectrally selective devices, such as photonic crystal-based color filters, onto free-form optical elements and curved surfaces.","author":[{"dropping-particle":"","family":"Liu","given":"Yejing","non-dropping-particle":"","parse-names":false,"suffix":""},{"dropping-particle":"","family":"Wang","given":"Hao","non-dropping-particle":"","parse-names":false,"suffix":""},{"dropping-particle":"","family":"Ho","given":"Jinfa","non-dropping-particle":"","parse-names":false,"suffix":""},{"dropping-particle":"","family":"Ng","given":"Ryan C.","non-dropping-particle":"","parse-names":false,"suffix":""},{"dropping-particle":"","family":"Ng","given":"Ray J.H.","non-dropping-particle":"","parse-names":false,"suffix":""},{"dropping-particle":"","family":"Hall-Chen","given":"Valerian H.","non-dropping-particle":"","parse-names":false,"suffix":""},{"dropping-particle":"","family":"Koay","given":"Eleen H.H.","non-dropping-particle":"","parse-names":false,"suffix":""},{"dropping-particle":"","family":"Dong","given":"Zhaogang","non-dropping-particle":"","parse-names":false,"suffix":""},{"dropping-particle":"","family":"Liu","given":"Hailong","non-dropping-particle":"","parse-names":false,"suffix":""},{"dropping-particle":"","family":"Qiu","given":"Cheng Wei","non-dropping-particle":"","parse-names":false,"suffix":""},{"dropping-particle":"","family":"Greer","given":"Julia R.","non-dropping-particle":"","parse-names":false,"suffix":""},{"dropping-particle":"","family":"Yang","given":"Joel K.W.","non-dropping-particle":"","parse-names":false,"suffix":""}],"container-title":"Nature Communications","id":"ITEM-3","issue":"1","issued":{"date-parts":[["2019","12","1"]]},"page":"1-8","publisher":"Nature Publishing Group","title":"Structural color three-dimensional printing by shrinking photonic crystals","type":"article-journal","volume":"10"},"uris":["http://www.mendeley.com/documents/?uuid=c1a5da24-7589-3460-b61d-cb1bade2c938"]}],"mendeley":{"formattedCitation":"[7–9]","plainTextFormattedCitation":"[7–9]","previouslyFormattedCitation":"[7–9]"},"properties":{"noteIndex":0},"schema":"https://github.com/citation-style-language/schema/raw/master/csl-citation.json"}</w:instrText>
      </w:r>
      <w:r w:rsidR="00ED1C75">
        <w:rPr>
          <w:rFonts w:asciiTheme="majorBidi" w:hAnsiTheme="majorBidi" w:cstheme="majorBidi"/>
          <w:sz w:val="24"/>
          <w:szCs w:val="24"/>
        </w:rPr>
        <w:fldChar w:fldCharType="separate"/>
      </w:r>
      <w:r w:rsidR="00BD51CB" w:rsidRPr="00BD51CB">
        <w:rPr>
          <w:rFonts w:asciiTheme="majorBidi" w:hAnsiTheme="majorBidi" w:cstheme="majorBidi"/>
          <w:noProof/>
          <w:sz w:val="24"/>
          <w:szCs w:val="24"/>
        </w:rPr>
        <w:t>[7–9]</w:t>
      </w:r>
      <w:r w:rsidR="00ED1C75">
        <w:rPr>
          <w:rFonts w:asciiTheme="majorBidi" w:hAnsiTheme="majorBidi" w:cstheme="majorBidi"/>
          <w:sz w:val="24"/>
          <w:szCs w:val="24"/>
        </w:rPr>
        <w:fldChar w:fldCharType="end"/>
      </w:r>
      <w:r w:rsidR="00D91BD9" w:rsidRPr="004D6231">
        <w:rPr>
          <w:rFonts w:asciiTheme="majorBidi" w:hAnsiTheme="majorBidi" w:cstheme="majorBidi"/>
          <w:sz w:val="24"/>
          <w:szCs w:val="24"/>
        </w:rPr>
        <w:t>.</w:t>
      </w:r>
      <w:r w:rsidR="000831D0">
        <w:rPr>
          <w:rFonts w:asciiTheme="majorBidi" w:hAnsiTheme="majorBidi" w:cstheme="majorBidi"/>
          <w:sz w:val="24"/>
          <w:szCs w:val="24"/>
        </w:rPr>
        <w:t xml:space="preserve"> Creating defects in photonic crystal</w:t>
      </w:r>
      <w:r w:rsidR="00441ECB">
        <w:rPr>
          <w:rFonts w:asciiTheme="majorBidi" w:hAnsiTheme="majorBidi" w:cstheme="majorBidi"/>
          <w:sz w:val="24"/>
          <w:szCs w:val="24"/>
        </w:rPr>
        <w:t>s</w:t>
      </w:r>
      <w:r w:rsidR="000831D0">
        <w:rPr>
          <w:rFonts w:asciiTheme="majorBidi" w:hAnsiTheme="majorBidi" w:cstheme="majorBidi"/>
          <w:sz w:val="24"/>
          <w:szCs w:val="24"/>
        </w:rPr>
        <w:t xml:space="preserve"> localize one or more modes in photonic bandgap</w:t>
      </w:r>
      <w:r w:rsidR="00233FA7">
        <w:rPr>
          <w:rFonts w:asciiTheme="majorBidi" w:hAnsiTheme="majorBidi" w:cstheme="majorBidi"/>
          <w:sz w:val="24"/>
          <w:szCs w:val="24"/>
        </w:rPr>
        <w:t xml:space="preserve">s </w:t>
      </w:r>
      <w:r w:rsidR="00763549">
        <w:rPr>
          <w:rFonts w:asciiTheme="majorBidi" w:hAnsiTheme="majorBidi" w:cstheme="majorBidi"/>
          <w:sz w:val="24"/>
          <w:szCs w:val="24"/>
        </w:rPr>
        <w:t xml:space="preserve">that </w:t>
      </w:r>
      <w:r w:rsidR="00233FA7">
        <w:rPr>
          <w:rFonts w:asciiTheme="majorBidi" w:hAnsiTheme="majorBidi" w:cstheme="majorBidi"/>
          <w:sz w:val="24"/>
          <w:szCs w:val="24"/>
        </w:rPr>
        <w:t>act as guided modes,</w:t>
      </w:r>
      <w:r w:rsidR="000831D0">
        <w:rPr>
          <w:rFonts w:asciiTheme="majorBidi" w:hAnsiTheme="majorBidi" w:cstheme="majorBidi"/>
          <w:sz w:val="24"/>
          <w:szCs w:val="24"/>
        </w:rPr>
        <w:t xml:space="preserve"> result in steering the light wave</w:t>
      </w:r>
      <w:r w:rsidR="00441ECB">
        <w:rPr>
          <w:rFonts w:asciiTheme="majorBidi" w:hAnsiTheme="majorBidi" w:cstheme="majorBidi"/>
          <w:sz w:val="24"/>
          <w:szCs w:val="24"/>
        </w:rPr>
        <w:t xml:space="preserve"> in the defects</w:t>
      </w:r>
      <w:r w:rsidR="000831D0">
        <w:rPr>
          <w:rFonts w:asciiTheme="majorBidi" w:hAnsiTheme="majorBidi" w:cstheme="majorBidi"/>
          <w:sz w:val="24"/>
          <w:szCs w:val="24"/>
        </w:rPr>
        <w:t>.</w:t>
      </w:r>
      <w:r w:rsidR="00D91BD9" w:rsidRPr="004D6231">
        <w:rPr>
          <w:rFonts w:asciiTheme="majorBidi" w:hAnsiTheme="majorBidi" w:cstheme="majorBidi"/>
          <w:sz w:val="24"/>
          <w:szCs w:val="24"/>
        </w:rPr>
        <w:t xml:space="preserve"> </w:t>
      </w:r>
      <w:r w:rsidR="00051B9D">
        <w:rPr>
          <w:rFonts w:asciiTheme="majorBidi" w:hAnsiTheme="majorBidi" w:cstheme="majorBidi"/>
          <w:sz w:val="24"/>
          <w:szCs w:val="24"/>
        </w:rPr>
        <w:t xml:space="preserve">Defects are created using removing or modifying the </w:t>
      </w:r>
      <w:r w:rsidR="00B00C23">
        <w:rPr>
          <w:rFonts w:asciiTheme="majorBidi" w:hAnsiTheme="majorBidi" w:cstheme="majorBidi"/>
          <w:sz w:val="24"/>
          <w:szCs w:val="24"/>
        </w:rPr>
        <w:t xml:space="preserve">photonic crystals’ </w:t>
      </w:r>
      <w:r w:rsidR="00051B9D">
        <w:rPr>
          <w:rFonts w:asciiTheme="majorBidi" w:hAnsiTheme="majorBidi" w:cstheme="majorBidi"/>
          <w:sz w:val="24"/>
          <w:szCs w:val="24"/>
        </w:rPr>
        <w:t>elements</w:t>
      </w:r>
      <w:r w:rsidR="00FF1732">
        <w:rPr>
          <w:rFonts w:asciiTheme="majorBidi" w:hAnsiTheme="majorBidi" w:cstheme="majorBidi"/>
          <w:sz w:val="24"/>
          <w:szCs w:val="24"/>
        </w:rPr>
        <w:t xml:space="preserve">. </w:t>
      </w:r>
      <w:r w:rsidR="00051B9D">
        <w:rPr>
          <w:rFonts w:asciiTheme="majorBidi" w:hAnsiTheme="majorBidi" w:cstheme="majorBidi"/>
          <w:sz w:val="24"/>
          <w:szCs w:val="24"/>
        </w:rPr>
        <w:t xml:space="preserve">The other type of defect is created by putting two different lattices near together which is called topological photonic crystals. This kind of defect localizes </w:t>
      </w:r>
      <w:r w:rsidR="00696EA6">
        <w:rPr>
          <w:rFonts w:asciiTheme="majorBidi" w:hAnsiTheme="majorBidi" w:cstheme="majorBidi"/>
          <w:sz w:val="24"/>
          <w:szCs w:val="24"/>
        </w:rPr>
        <w:t>a Dirac-</w:t>
      </w:r>
      <w:r w:rsidR="00051B9D">
        <w:rPr>
          <w:rFonts w:asciiTheme="majorBidi" w:hAnsiTheme="majorBidi" w:cstheme="majorBidi"/>
          <w:sz w:val="24"/>
          <w:szCs w:val="24"/>
        </w:rPr>
        <w:t xml:space="preserve">shape mode in the band diagram </w:t>
      </w:r>
      <w:r w:rsidR="0070710A">
        <w:rPr>
          <w:rFonts w:asciiTheme="majorBidi" w:hAnsiTheme="majorBidi" w:cstheme="majorBidi"/>
          <w:sz w:val="24"/>
          <w:szCs w:val="24"/>
        </w:rPr>
        <w:t>which result</w:t>
      </w:r>
      <w:r w:rsidR="005523BB">
        <w:rPr>
          <w:rFonts w:asciiTheme="majorBidi" w:hAnsiTheme="majorBidi" w:cstheme="majorBidi"/>
          <w:sz w:val="24"/>
          <w:szCs w:val="24"/>
        </w:rPr>
        <w:t>s</w:t>
      </w:r>
      <w:r w:rsidR="0070710A">
        <w:rPr>
          <w:rFonts w:asciiTheme="majorBidi" w:hAnsiTheme="majorBidi" w:cstheme="majorBidi"/>
          <w:sz w:val="24"/>
          <w:szCs w:val="24"/>
        </w:rPr>
        <w:t xml:space="preserve"> in propagation of light through the defect </w:t>
      </w:r>
      <w:r w:rsidR="00476A76">
        <w:rPr>
          <w:rFonts w:asciiTheme="majorBidi" w:hAnsiTheme="majorBidi" w:cstheme="majorBidi"/>
          <w:sz w:val="24"/>
          <w:szCs w:val="24"/>
        </w:rPr>
        <w:fldChar w:fldCharType="begin" w:fldLock="1"/>
      </w:r>
      <w:r w:rsidR="00D81855">
        <w:rPr>
          <w:rFonts w:asciiTheme="majorBidi" w:hAnsiTheme="majorBidi" w:cstheme="majorBidi"/>
          <w:sz w:val="24"/>
          <w:szCs w:val="24"/>
        </w:rPr>
        <w:instrText>ADDIN CSL_CITATION {"citationItems":[{"id":"ITEM-1","itemData":{"DOI":"10.1103/PhysRevLett.114.223901","ISSN":"10797114","abstract":"We derive in the present work topological photonic states purely based on conventional dielectric material by deforming a honeycomb lattice of cylinders into a triangular lattice of cylinder hexagons. The photonic topology is associated with a pseudo-time-reversal (TR) symmetry constituted by the TR symmetry supported in general by Maxwell equations and the C6 crystal symmetry upon design, which renders the Kramers doubling in the present photonic system. It is shown explicitly for the transverse magnetic mode that the role of pseudospin is played by the angular momentum of the wave function of the out-of-plane electric field. We solve Maxwell equations and demonstrate the new photonic topology by revealing pseudospin-resolved Berry curvatures of photonic bands and helical edge states characterized by Poynting vectors.","author":[{"dropping-particle":"","family":"Wu","given":"Long Hua","non-dropping-particle":"","parse-names":false,"suffix":""},{"dropping-particle":"","family":"Hu","given":"Xiao","non-dropping-particle":"","parse-names":false,"suffix":""}],"container-title":"Physical Review Letters","id":"ITEM-1","issue":"22","issued":{"date-parts":[["2015","6","3"]]},"page":"223901","publisher":"American Physical Society","title":"Scheme for achieving a topological photonic crystal by using dielectric material","type":"article-journal","volume":"114"},"uris":["http://www.mendeley.com/documents/?uuid=cd950a33-4edf-33fd-b11e-f6e41c79ce3b"]},{"id":"ITEM-2","itemData":{"DOI":"10.1038/s42005-018-0083-7","ISSN":"23993650","abstract":"Topological edge states exist at the interfaces between two topologically distinct materials. The presence and number of such modes are deterministically predicted from the bulk band topologies, known as the bulk-edge correspondence. This principle is highly useful for predictably controlling optical modes in resonators made of photonic crystals (PhCs), leading to the recent demonstrations of microscale topological lasers. Meanwhile, zero-dimensional topological trapped states in the nanoscale remained unexplored, despite its importance for enhancing light–matter interactions and for wide applications including single-mode nanolasers. Here, we report a topological PhC nanocavity with a near-diffraction-limited mode volume and its application to single-mode lasing. The topological origin of the nanocavity, formed at the interface between two topologically distinct PhCs, guarantees the existence of only one mode within its photonic bandgap. The observed lasing accompanies a high spontaneous emission coupling factor stemming from the nanoscale confinement. These results encompass a way to greatly downscale topological photonics.","author":[{"dropping-particle":"","family":"Ota","given":"Yasutomo","non-dropping-particle":"","parse-names":false,"suffix":""},{"dropping-particle":"","family":"Katsumi","given":"Ryota","non-dropping-particle":"","parse-names":false,"suffix":""},{"dropping-particle":"","family":"Watanabe","given":"Katsuyuki","non-dropping-particle":"","parse-names":false,"suffix":""},{"dropping-particle":"","family":"Iwamoto","given":"Satoshi","non-dropping-particle":"","parse-names":false,"suffix":""},{"dropping-particle":"","family":"Arakawa","given":"Yasuhiko","non-dropping-particle":"","parse-names":false,"suffix":""}],"container-title":"Communications Physics","id":"ITEM-2","issue":"1","issued":{"date-parts":[["2018","12","1"]]},"page":"1-8","publisher":"Nature Research","title":"Topological photonic crystal nanocavity laser","type":"article-journal","volume":"1"},"uris":["http://www.mendeley.com/documents/?uuid=877618c1-a5a0-3d74-bcd8-bd426c52d1d4"]},{"id":"ITEM-3","itemData":{"DOI":"10.1002/lpor.202000010","ISSN":"18638899","abstract":"Topological manipulation of waves is at the heart of cutting-edge metamaterial research. Quadrupole topological insulators were recently discovered in 2D flux-threading lattices that exhibit higher-order topological wave trapping at both the edges and corners. Photonic crystals (PhCs), lying at the boundary between continuous media and discrete lattices, however, are incompatible with the present quadrupole topological theory. Here, quadrupole topological PhCs triggered by a twisting degree-of-freedom are unveiled. Using a topologically trivial PhC as the motherboard, it is shown that twisting induces quadrupole topological PhCs without flux-threading. The twisting-induced crystalline symmetry enriches the Wannier polarizations and leads to the anomalous quadrupole topology. Versatile edge and corner phenomena are observed by controlling the twisting angles in a lateral heterostructure of 2D PhCs. This study paves the way toward topological twist photonics as well as the quadrupole topology in the quasi-continuum regime for phonons and polaritons.","author":[{"dropping-particle":"","family":"Zhou","given":"Xiaoxi","non-dropping-particle":"","parse-names":false,"suffix":""},{"dropping-particle":"","family":"Lin","given":"Zhi Kang","non-dropping-particle":"","parse-names":false,"suffix":""},{"dropping-particle":"","family":"Lu","given":"Weixin","non-dropping-particle":"","parse-names":false,"suffix":""},{"dropping-particle":"","family":"Lai","given":"Yun","non-dropping-particle":"","parse-names":false,"suffix":""},{"dropping-particle":"","family":"Hou","given":"Bo","non-dropping-particle":"","parse-names":false,"suffix":""},{"dropping-particle":"","family":"Jiang","given":"Jian Hua","non-dropping-particle":"","parse-names":false,"suffix":""}],"container-title":"Laser and Photonics Reviews","id":"ITEM-3","issue":"8","issued":{"date-parts":[["2020","8","1"]]},"page":"2000010","publisher":"Wiley-VCH Verlag","title":"Twisted Quadrupole Topological Photonic Crystals","type":"article-journal","volume":"14"},"uris":["http://www.mendeley.com/documents/?uuid=13f22c6a-42c1-39cf-b346-c5df09f0b26e"]},{"id":"ITEM-4","itemData":{"DOI":"10.1103/physrevresearch.2.043109","ISSN":"2643-1564","abstract":"Using a semi-analytic guided-mode expansion technique, we present theory and analysis of intrinsic propagation losses for topological photonic crystal slab waveguide structures with modified honeycomb lattices of circular or triangular holes. Although conventional photonic crystal waveguide structures, such as the W1 waveguide, have been designed to have lossless propagation modes, they are prone to disorder-induced losses and backscattering. Topological structures have been proposed to help mitigate this effect as their photonic edge states may allow for topological protection. However, the intrinsic propagation losses of these structures are not well understood and the concept of the light line can become blurred. For four example topological edge state structures, photonic band diagrams, loss parameters, and electromagnetic fields of the guided modes are computed. Two of these structures, based on armchair edge states, are found to have significant intrinsic losses for modes inside the photonic band gap, more than 100 dB/cm, which is comparable to or larger than typical disorder-induced losses using slow-light modes in conventional photonic crystal waveguides, while the other two structures, using the valley Hall effect and inversion symmetry, are found to have a good bandwidth for exploiting lossless propagation modes below the light line.","author":[{"dropping-particle":"","family":"Sauer","given":"Erik","non-dropping-particle":"","parse-names":false,"suffix":""},{"dropping-particle":"","family":"Vasco","given":"Juan Pablo","non-dropping-particle":"","parse-names":false,"suffix":""},{"dropping-particle":"","family":"Hughes","given":"Stephen","non-dropping-particle":"","parse-names":false,"suffix":""}],"container-title":"Physical Review Research","id":"ITEM-4","issue":"4","issued":{"date-parts":[["2020","10","20"]]},"page":"43109","publisher":"American Physical Society (APS)","title":"Theory of intrinsic propagation losses in topological edge states of planar photonic crystals","type":"article-journal","volume":"2"},"uris":["http://www.mendeley.com/documents/?uuid=16bf4517-9897-3b7e-96fe-7c998a046ffb"]}],"mendeley":{"formattedCitation":"[10–13]","plainTextFormattedCitation":"[10–13]","previouslyFormattedCitation":"[10–13]"},"properties":{"noteIndex":0},"schema":"https://github.com/citation-style-language/schema/raw/master/csl-citation.json"}</w:instrText>
      </w:r>
      <w:r w:rsidR="00476A76">
        <w:rPr>
          <w:rFonts w:asciiTheme="majorBidi" w:hAnsiTheme="majorBidi" w:cstheme="majorBidi"/>
          <w:sz w:val="24"/>
          <w:szCs w:val="24"/>
        </w:rPr>
        <w:fldChar w:fldCharType="separate"/>
      </w:r>
      <w:r w:rsidR="00BA0CB3" w:rsidRPr="00BA0CB3">
        <w:rPr>
          <w:rFonts w:asciiTheme="majorBidi" w:hAnsiTheme="majorBidi" w:cstheme="majorBidi"/>
          <w:noProof/>
          <w:sz w:val="24"/>
          <w:szCs w:val="24"/>
        </w:rPr>
        <w:t>[10–13]</w:t>
      </w:r>
      <w:r w:rsidR="00476A76">
        <w:rPr>
          <w:rFonts w:asciiTheme="majorBidi" w:hAnsiTheme="majorBidi" w:cstheme="majorBidi"/>
          <w:sz w:val="24"/>
          <w:szCs w:val="24"/>
        </w:rPr>
        <w:fldChar w:fldCharType="end"/>
      </w:r>
      <w:r w:rsidR="00051B9D">
        <w:rPr>
          <w:rFonts w:asciiTheme="majorBidi" w:hAnsiTheme="majorBidi" w:cstheme="majorBidi"/>
          <w:sz w:val="24"/>
          <w:szCs w:val="24"/>
        </w:rPr>
        <w:t xml:space="preserve">. </w:t>
      </w:r>
      <w:r w:rsidR="007B66C2" w:rsidRPr="004D6231">
        <w:rPr>
          <w:rFonts w:asciiTheme="majorBidi" w:hAnsiTheme="majorBidi" w:cstheme="majorBidi"/>
          <w:sz w:val="24"/>
          <w:szCs w:val="24"/>
        </w:rPr>
        <w:t>Although photonic crystals are low-loss structures</w:t>
      </w:r>
      <w:r w:rsidR="00617E92">
        <w:rPr>
          <w:rFonts w:asciiTheme="majorBidi" w:hAnsiTheme="majorBidi" w:cstheme="majorBidi"/>
          <w:sz w:val="24"/>
          <w:szCs w:val="24"/>
        </w:rPr>
        <w:t>,</w:t>
      </w:r>
      <w:r w:rsidR="007B66C2" w:rsidRPr="004D6231">
        <w:rPr>
          <w:rFonts w:asciiTheme="majorBidi" w:hAnsiTheme="majorBidi" w:cstheme="majorBidi"/>
          <w:sz w:val="24"/>
          <w:szCs w:val="24"/>
        </w:rPr>
        <w:t xml:space="preserve"> they</w:t>
      </w:r>
      <w:r w:rsidR="00714C5A" w:rsidRPr="004D6231">
        <w:rPr>
          <w:rFonts w:asciiTheme="majorBidi" w:hAnsiTheme="majorBidi" w:cstheme="majorBidi"/>
          <w:sz w:val="24"/>
          <w:szCs w:val="24"/>
        </w:rPr>
        <w:t xml:space="preserve"> suffer from big sizes and</w:t>
      </w:r>
      <w:r w:rsidR="007B66C2" w:rsidRPr="004D6231">
        <w:rPr>
          <w:rFonts w:asciiTheme="majorBidi" w:hAnsiTheme="majorBidi" w:cstheme="majorBidi"/>
          <w:sz w:val="24"/>
          <w:szCs w:val="24"/>
        </w:rPr>
        <w:t xml:space="preserve"> can just manipulate light wave</w:t>
      </w:r>
      <w:r w:rsidR="005243D9">
        <w:rPr>
          <w:rFonts w:asciiTheme="majorBidi" w:hAnsiTheme="majorBidi" w:cstheme="majorBidi"/>
          <w:sz w:val="24"/>
          <w:szCs w:val="24"/>
        </w:rPr>
        <w:t>s</w:t>
      </w:r>
      <w:r w:rsidR="007B66C2" w:rsidRPr="004D6231">
        <w:rPr>
          <w:rFonts w:asciiTheme="majorBidi" w:hAnsiTheme="majorBidi" w:cstheme="majorBidi"/>
          <w:sz w:val="24"/>
          <w:szCs w:val="24"/>
        </w:rPr>
        <w:t xml:space="preserve"> with the wavelength in the order of their lattice constant</w:t>
      </w:r>
      <w:r w:rsidR="00FF762A">
        <w:rPr>
          <w:rFonts w:asciiTheme="majorBidi" w:hAnsiTheme="majorBidi" w:cstheme="majorBidi"/>
          <w:sz w:val="24"/>
          <w:szCs w:val="24"/>
        </w:rPr>
        <w:t>s</w:t>
      </w:r>
      <w:r w:rsidR="008C190C">
        <w:rPr>
          <w:rFonts w:asciiTheme="majorBidi" w:hAnsiTheme="majorBidi" w:cstheme="majorBidi"/>
          <w:sz w:val="24"/>
          <w:szCs w:val="24"/>
        </w:rPr>
        <w:t>.</w:t>
      </w:r>
    </w:p>
    <w:p w:rsidR="003A3403" w:rsidRPr="004D6231" w:rsidRDefault="00617E92" w:rsidP="007A33E6">
      <w:pPr>
        <w:ind w:firstLine="720"/>
        <w:jc w:val="both"/>
        <w:rPr>
          <w:rFonts w:asciiTheme="majorBidi" w:hAnsiTheme="majorBidi" w:cstheme="majorBidi"/>
          <w:sz w:val="24"/>
          <w:szCs w:val="24"/>
        </w:rPr>
      </w:pPr>
      <w:r>
        <w:rPr>
          <w:rFonts w:asciiTheme="majorBidi" w:hAnsiTheme="majorBidi" w:cstheme="majorBidi"/>
          <w:sz w:val="24"/>
          <w:szCs w:val="24"/>
        </w:rPr>
        <w:t xml:space="preserve">The </w:t>
      </w:r>
      <w:r w:rsidR="00E00C9A">
        <w:rPr>
          <w:rFonts w:asciiTheme="majorBidi" w:hAnsiTheme="majorBidi" w:cstheme="majorBidi"/>
          <w:sz w:val="24"/>
          <w:szCs w:val="24"/>
        </w:rPr>
        <w:t>t</w:t>
      </w:r>
      <w:r w:rsidR="000C2BD2" w:rsidRPr="004D6231">
        <w:rPr>
          <w:rFonts w:asciiTheme="majorBidi" w:hAnsiTheme="majorBidi" w:cstheme="majorBidi"/>
          <w:sz w:val="24"/>
          <w:szCs w:val="24"/>
        </w:rPr>
        <w:t xml:space="preserve">ransition from photonic crystals to </w:t>
      </w:r>
      <w:r w:rsidR="00D73D18" w:rsidRPr="004D6231">
        <w:rPr>
          <w:rFonts w:asciiTheme="majorBidi" w:hAnsiTheme="majorBidi" w:cstheme="majorBidi"/>
          <w:sz w:val="24"/>
          <w:szCs w:val="24"/>
        </w:rPr>
        <w:t>all</w:t>
      </w:r>
      <w:r w:rsidR="000C2BD2" w:rsidRPr="004D6231">
        <w:rPr>
          <w:rFonts w:asciiTheme="majorBidi" w:hAnsiTheme="majorBidi" w:cstheme="majorBidi"/>
          <w:sz w:val="24"/>
          <w:szCs w:val="24"/>
        </w:rPr>
        <w:t>-</w:t>
      </w:r>
      <w:r w:rsidR="00D73D18" w:rsidRPr="004D6231">
        <w:rPr>
          <w:rFonts w:asciiTheme="majorBidi" w:hAnsiTheme="majorBidi" w:cstheme="majorBidi"/>
          <w:sz w:val="24"/>
          <w:szCs w:val="24"/>
        </w:rPr>
        <w:t>dielectric</w:t>
      </w:r>
      <w:r w:rsidR="000C2BD2" w:rsidRPr="004D6231">
        <w:rPr>
          <w:rFonts w:asciiTheme="majorBidi" w:hAnsiTheme="majorBidi" w:cstheme="majorBidi"/>
          <w:sz w:val="24"/>
          <w:szCs w:val="24"/>
        </w:rPr>
        <w:t xml:space="preserve"> metamaterials brings </w:t>
      </w:r>
      <w:r>
        <w:rPr>
          <w:rFonts w:asciiTheme="majorBidi" w:hAnsiTheme="majorBidi" w:cstheme="majorBidi"/>
          <w:sz w:val="24"/>
          <w:szCs w:val="24"/>
        </w:rPr>
        <w:t xml:space="preserve">a </w:t>
      </w:r>
      <w:r w:rsidR="000C2BD2" w:rsidRPr="004D6231">
        <w:rPr>
          <w:rFonts w:asciiTheme="majorBidi" w:hAnsiTheme="majorBidi" w:cstheme="majorBidi"/>
          <w:sz w:val="24"/>
          <w:szCs w:val="24"/>
        </w:rPr>
        <w:t>new era in designing high-efficient, low loss, compact</w:t>
      </w:r>
      <w:r>
        <w:rPr>
          <w:rFonts w:asciiTheme="majorBidi" w:hAnsiTheme="majorBidi" w:cstheme="majorBidi"/>
          <w:sz w:val="24"/>
          <w:szCs w:val="24"/>
        </w:rPr>
        <w:t>,</w:t>
      </w:r>
      <w:r w:rsidR="000C2BD2" w:rsidRPr="004D6231">
        <w:rPr>
          <w:rFonts w:asciiTheme="majorBidi" w:hAnsiTheme="majorBidi" w:cstheme="majorBidi"/>
          <w:sz w:val="24"/>
          <w:szCs w:val="24"/>
        </w:rPr>
        <w:t xml:space="preserve"> and shrank photonic devices. </w:t>
      </w:r>
      <w:r w:rsidR="00926F2F" w:rsidRPr="004D6231">
        <w:rPr>
          <w:rFonts w:asciiTheme="majorBidi" w:hAnsiTheme="majorBidi" w:cstheme="majorBidi"/>
          <w:sz w:val="24"/>
          <w:szCs w:val="24"/>
        </w:rPr>
        <w:t xml:space="preserve">Because of </w:t>
      </w:r>
      <w:r w:rsidR="00465040">
        <w:rPr>
          <w:rFonts w:asciiTheme="majorBidi" w:hAnsiTheme="majorBidi" w:cstheme="majorBidi"/>
          <w:sz w:val="24"/>
          <w:szCs w:val="24"/>
        </w:rPr>
        <w:t xml:space="preserve">the </w:t>
      </w:r>
      <w:r w:rsidR="005A4EE0" w:rsidRPr="004D6231">
        <w:rPr>
          <w:rFonts w:asciiTheme="majorBidi" w:hAnsiTheme="majorBidi" w:cstheme="majorBidi"/>
          <w:sz w:val="24"/>
          <w:szCs w:val="24"/>
        </w:rPr>
        <w:t xml:space="preserve">high-permittivity </w:t>
      </w:r>
      <w:r w:rsidR="00926F2F" w:rsidRPr="004D6231">
        <w:rPr>
          <w:rFonts w:asciiTheme="majorBidi" w:hAnsiTheme="majorBidi" w:cstheme="majorBidi"/>
          <w:sz w:val="24"/>
          <w:szCs w:val="24"/>
        </w:rPr>
        <w:t>nature of dielectric elements</w:t>
      </w:r>
      <w:r w:rsidR="00D73D18" w:rsidRPr="004D6231">
        <w:rPr>
          <w:rFonts w:asciiTheme="majorBidi" w:hAnsiTheme="majorBidi" w:cstheme="majorBidi"/>
          <w:sz w:val="24"/>
          <w:szCs w:val="24"/>
        </w:rPr>
        <w:t xml:space="preserve"> </w:t>
      </w:r>
      <w:r w:rsidR="00465040">
        <w:rPr>
          <w:rFonts w:asciiTheme="majorBidi" w:hAnsiTheme="majorBidi" w:cstheme="majorBidi"/>
          <w:sz w:val="24"/>
          <w:szCs w:val="24"/>
        </w:rPr>
        <w:t>in</w:t>
      </w:r>
      <w:r w:rsidR="00D73D18" w:rsidRPr="004D6231">
        <w:rPr>
          <w:rFonts w:asciiTheme="majorBidi" w:hAnsiTheme="majorBidi" w:cstheme="majorBidi"/>
          <w:sz w:val="24"/>
          <w:szCs w:val="24"/>
        </w:rPr>
        <w:t xml:space="preserve"> metamaterials,</w:t>
      </w:r>
      <w:r w:rsidR="00926F2F" w:rsidRPr="004D6231">
        <w:rPr>
          <w:rFonts w:asciiTheme="majorBidi" w:hAnsiTheme="majorBidi" w:cstheme="majorBidi"/>
          <w:sz w:val="24"/>
          <w:szCs w:val="24"/>
        </w:rPr>
        <w:t xml:space="preserve"> electric and magnetic dipoles </w:t>
      </w:r>
      <w:r w:rsidR="00BE3AE5">
        <w:rPr>
          <w:rFonts w:asciiTheme="majorBidi" w:hAnsiTheme="majorBidi" w:cstheme="majorBidi"/>
          <w:sz w:val="24"/>
          <w:szCs w:val="24"/>
        </w:rPr>
        <w:t>are excited ans support</w:t>
      </w:r>
      <w:r w:rsidR="00926F2F" w:rsidRPr="004D6231">
        <w:rPr>
          <w:rFonts w:asciiTheme="majorBidi" w:hAnsiTheme="majorBidi" w:cstheme="majorBidi"/>
          <w:sz w:val="24"/>
          <w:szCs w:val="24"/>
        </w:rPr>
        <w:t xml:space="preserve"> </w:t>
      </w:r>
      <w:r w:rsidR="00694C86" w:rsidRPr="004D6231">
        <w:rPr>
          <w:rFonts w:asciiTheme="majorBidi" w:hAnsiTheme="majorBidi" w:cstheme="majorBidi"/>
          <w:sz w:val="24"/>
          <w:szCs w:val="24"/>
        </w:rPr>
        <w:t>orthogonal polarizations</w:t>
      </w:r>
      <w:r w:rsidR="00465040">
        <w:rPr>
          <w:rFonts w:asciiTheme="majorBidi" w:hAnsiTheme="majorBidi" w:cstheme="majorBidi"/>
          <w:sz w:val="24"/>
          <w:szCs w:val="24"/>
        </w:rPr>
        <w:t xml:space="preserve"> </w:t>
      </w:r>
      <w:r w:rsidR="00BD1BEC">
        <w:rPr>
          <w:rFonts w:asciiTheme="majorBidi" w:hAnsiTheme="majorBidi" w:cstheme="majorBidi"/>
          <w:sz w:val="24"/>
          <w:szCs w:val="24"/>
        </w:rPr>
        <w:fldChar w:fldCharType="begin" w:fldLock="1"/>
      </w:r>
      <w:r w:rsidR="00BD51CB">
        <w:rPr>
          <w:rFonts w:asciiTheme="majorBidi" w:hAnsiTheme="majorBidi" w:cstheme="majorBidi"/>
          <w:sz w:val="24"/>
          <w:szCs w:val="24"/>
        </w:rPr>
        <w:instrText>ADDIN CSL_CITATION {"citationItems":[{"id":"ITEM-1","itemData":{"DOI":"10.1021/acs.nanolett.5b00128","ISSN":"15306992","abstract":"The study of the resonant behavior of silicon nanostructures provides a new route for achieving efficient control of both electric and magnetic components of light. We demonstrate experimentally and numerically that enhancement of localized electric and magnetic fields can be achieved in a silicon nanodimer. For the first time, we experimentally observe hotspots of the magnetic field at visible wavelengths for light polarized across the nanodimers primary axis, using near-field scanning optical microscopy.","author":[{"dropping-particle":"","family":"Bakker","given":"Reuben M.","non-dropping-particle":"","parse-names":false,"suffix":""},{"dropping-particle":"","family":"Permyakov","given":"Dmitry","non-dropping-particle":"","parse-names":false,"suffix":""},{"dropping-particle":"","family":"Yu","given":"Ye Feng","non-dropping-particle":"","parse-names":false,"suffix":""},{"dropping-particle":"","family":"Markovich","given":"Dmitry","non-dropping-particle":"","parse-names":false,"suffix":""},{"dropping-particle":"","family":"Paniagua-Domínguez","given":"Ramón","non-dropping-particle":"","parse-names":false,"suffix":""},{"dropping-particle":"","family":"Gonzaga","given":"Leonard","non-dropping-particle":"","parse-names":false,"suffix":""},{"dropping-particle":"","family":"Samusev","given":"Anton","non-dropping-particle":"","parse-names":false,"suffix":""},{"dropping-particle":"","family":"Kivshar","given":"Yuri","non-dropping-particle":"","parse-names":false,"suffix":""},{"dropping-particle":"","family":"Lukyanchuk","given":"Boris","non-dropping-particle":"","parse-names":false,"suffix":""},{"dropping-particle":"","family":"Kuznetsov","given":"Arseniy I.","non-dropping-particle":"","parse-names":false,"suffix":""}],"container-title":"Nano Letters","id":"ITEM-1","issue":"3","issued":{"date-parts":[["2015","3","11"]]},"page":"2137-2142","publisher":"American Chemical Society","title":"Magnetic and electric hotspots with silicon nanodimers","type":"article-journal","volume":"15"},"uris":["http://www.mendeley.com/documents/?uuid=f4448c5a-9c3a-31d5-8feb-2383644c1882"]}],"mendeley":{"formattedCitation":"[6]","plainTextFormattedCitation":"[6]","previouslyFormattedCitation":"[6]"},"properties":{"noteIndex":0},"schema":"https://github.com/citation-style-language/schema/raw/master/csl-citation.json"}</w:instrText>
      </w:r>
      <w:r w:rsidR="00BD1BEC">
        <w:rPr>
          <w:rFonts w:asciiTheme="majorBidi" w:hAnsiTheme="majorBidi" w:cstheme="majorBidi"/>
          <w:sz w:val="24"/>
          <w:szCs w:val="24"/>
        </w:rPr>
        <w:fldChar w:fldCharType="separate"/>
      </w:r>
      <w:r w:rsidR="009D1556" w:rsidRPr="009D1556">
        <w:rPr>
          <w:rFonts w:asciiTheme="majorBidi" w:hAnsiTheme="majorBidi" w:cstheme="majorBidi"/>
          <w:noProof/>
          <w:sz w:val="24"/>
          <w:szCs w:val="24"/>
        </w:rPr>
        <w:t>[6]</w:t>
      </w:r>
      <w:r w:rsidR="00BD1BEC">
        <w:rPr>
          <w:rFonts w:asciiTheme="majorBidi" w:hAnsiTheme="majorBidi" w:cstheme="majorBidi"/>
          <w:sz w:val="24"/>
          <w:szCs w:val="24"/>
        </w:rPr>
        <w:fldChar w:fldCharType="end"/>
      </w:r>
      <w:r w:rsidR="00242AC1" w:rsidRPr="004D6231">
        <w:rPr>
          <w:rFonts w:asciiTheme="majorBidi" w:hAnsiTheme="majorBidi" w:cstheme="majorBidi"/>
          <w:sz w:val="24"/>
          <w:szCs w:val="24"/>
        </w:rPr>
        <w:t>.</w:t>
      </w:r>
      <w:r w:rsidR="00694C86" w:rsidRPr="004D6231">
        <w:rPr>
          <w:rFonts w:asciiTheme="majorBidi" w:hAnsiTheme="majorBidi" w:cstheme="majorBidi"/>
          <w:sz w:val="24"/>
          <w:szCs w:val="24"/>
        </w:rPr>
        <w:t xml:space="preserve"> The other merit</w:t>
      </w:r>
      <w:r w:rsidR="00257A44" w:rsidRPr="004D6231">
        <w:rPr>
          <w:rFonts w:asciiTheme="majorBidi" w:hAnsiTheme="majorBidi" w:cstheme="majorBidi"/>
          <w:sz w:val="24"/>
          <w:szCs w:val="24"/>
        </w:rPr>
        <w:t>s</w:t>
      </w:r>
      <w:r w:rsidR="00694C86" w:rsidRPr="004D6231">
        <w:rPr>
          <w:rFonts w:asciiTheme="majorBidi" w:hAnsiTheme="majorBidi" w:cstheme="majorBidi"/>
          <w:sz w:val="24"/>
          <w:szCs w:val="24"/>
        </w:rPr>
        <w:t xml:space="preserve"> of high-refractive</w:t>
      </w:r>
      <w:r>
        <w:rPr>
          <w:rFonts w:asciiTheme="majorBidi" w:hAnsiTheme="majorBidi" w:cstheme="majorBidi"/>
          <w:sz w:val="24"/>
          <w:szCs w:val="24"/>
        </w:rPr>
        <w:t>-</w:t>
      </w:r>
      <w:r w:rsidR="00694C86" w:rsidRPr="004D6231">
        <w:rPr>
          <w:rFonts w:asciiTheme="majorBidi" w:hAnsiTheme="majorBidi" w:cstheme="majorBidi"/>
          <w:sz w:val="24"/>
          <w:szCs w:val="24"/>
        </w:rPr>
        <w:t xml:space="preserve">index dielectric elements </w:t>
      </w:r>
      <w:r w:rsidR="00257A44" w:rsidRPr="004D6231">
        <w:rPr>
          <w:rFonts w:asciiTheme="majorBidi" w:hAnsiTheme="majorBidi" w:cstheme="majorBidi"/>
          <w:sz w:val="24"/>
          <w:szCs w:val="24"/>
        </w:rPr>
        <w:t>are</w:t>
      </w:r>
      <w:r w:rsidR="00C640AD">
        <w:rPr>
          <w:rFonts w:asciiTheme="majorBidi" w:hAnsiTheme="majorBidi" w:cstheme="majorBidi"/>
          <w:sz w:val="24"/>
          <w:szCs w:val="24"/>
        </w:rPr>
        <w:t xml:space="preserve"> their</w:t>
      </w:r>
      <w:r w:rsidR="005A4EE0" w:rsidRPr="004D6231">
        <w:rPr>
          <w:rFonts w:asciiTheme="majorBidi" w:hAnsiTheme="majorBidi" w:cstheme="majorBidi"/>
          <w:sz w:val="24"/>
          <w:szCs w:val="24"/>
        </w:rPr>
        <w:t xml:space="preserve"> low-</w:t>
      </w:r>
      <w:r w:rsidR="00694C86" w:rsidRPr="004D6231">
        <w:rPr>
          <w:rFonts w:asciiTheme="majorBidi" w:hAnsiTheme="majorBidi" w:cstheme="majorBidi"/>
          <w:sz w:val="24"/>
          <w:szCs w:val="24"/>
        </w:rPr>
        <w:t>loss nature</w:t>
      </w:r>
      <w:r w:rsidR="00E53169">
        <w:rPr>
          <w:rFonts w:asciiTheme="majorBidi" w:hAnsiTheme="majorBidi" w:cstheme="majorBidi"/>
          <w:sz w:val="24"/>
          <w:szCs w:val="24"/>
        </w:rPr>
        <w:t>,</w:t>
      </w:r>
      <w:r w:rsidR="00694C86" w:rsidRPr="004D6231">
        <w:rPr>
          <w:rFonts w:asciiTheme="majorBidi" w:hAnsiTheme="majorBidi" w:cstheme="majorBidi"/>
          <w:sz w:val="24"/>
          <w:szCs w:val="24"/>
        </w:rPr>
        <w:t xml:space="preserve"> result</w:t>
      </w:r>
      <w:r w:rsidR="00E53169">
        <w:rPr>
          <w:rFonts w:asciiTheme="majorBidi" w:hAnsiTheme="majorBidi" w:cstheme="majorBidi"/>
          <w:sz w:val="24"/>
          <w:szCs w:val="24"/>
        </w:rPr>
        <w:t>ing</w:t>
      </w:r>
      <w:r w:rsidR="00694C86" w:rsidRPr="004D6231">
        <w:rPr>
          <w:rFonts w:asciiTheme="majorBidi" w:hAnsiTheme="majorBidi" w:cstheme="majorBidi"/>
          <w:sz w:val="24"/>
          <w:szCs w:val="24"/>
        </w:rPr>
        <w:t xml:space="preserve"> in high-efficient devices</w:t>
      </w:r>
      <w:r w:rsidR="00257A44" w:rsidRPr="004D6231">
        <w:rPr>
          <w:rFonts w:asciiTheme="majorBidi" w:hAnsiTheme="majorBidi" w:cstheme="majorBidi"/>
          <w:sz w:val="24"/>
          <w:szCs w:val="24"/>
        </w:rPr>
        <w:t xml:space="preserve"> and controlling light in </w:t>
      </w:r>
      <w:r w:rsidR="00D91BD9" w:rsidRPr="004D6231">
        <w:rPr>
          <w:rFonts w:asciiTheme="majorBidi" w:hAnsiTheme="majorBidi" w:cstheme="majorBidi"/>
          <w:sz w:val="24"/>
          <w:szCs w:val="24"/>
        </w:rPr>
        <w:t>subwavelength</w:t>
      </w:r>
      <w:r w:rsidR="00E53169">
        <w:rPr>
          <w:rFonts w:asciiTheme="majorBidi" w:hAnsiTheme="majorBidi" w:cstheme="majorBidi"/>
          <w:sz w:val="24"/>
          <w:szCs w:val="24"/>
        </w:rPr>
        <w:t>s</w:t>
      </w:r>
      <w:r w:rsidR="008C6DC7">
        <w:rPr>
          <w:rFonts w:asciiTheme="majorBidi" w:hAnsiTheme="majorBidi" w:cstheme="majorBidi"/>
          <w:sz w:val="24"/>
          <w:szCs w:val="24"/>
        </w:rPr>
        <w:t xml:space="preserve"> with </w:t>
      </w:r>
      <w:r w:rsidR="00322F42">
        <w:rPr>
          <w:rFonts w:asciiTheme="majorBidi" w:hAnsiTheme="majorBidi" w:cstheme="majorBidi"/>
          <w:sz w:val="24"/>
          <w:szCs w:val="24"/>
        </w:rPr>
        <w:t xml:space="preserve">very </w:t>
      </w:r>
      <w:r w:rsidR="008C6DC7">
        <w:rPr>
          <w:rFonts w:asciiTheme="majorBidi" w:hAnsiTheme="majorBidi" w:cstheme="majorBidi"/>
          <w:sz w:val="24"/>
          <w:szCs w:val="24"/>
        </w:rPr>
        <w:t>low dissipation energy</w:t>
      </w:r>
      <w:r w:rsidR="008A00D7">
        <w:rPr>
          <w:rFonts w:asciiTheme="majorBidi" w:hAnsiTheme="majorBidi" w:cstheme="majorBidi"/>
          <w:sz w:val="24"/>
          <w:szCs w:val="24"/>
        </w:rPr>
        <w:t xml:space="preserve"> </w:t>
      </w:r>
      <w:r w:rsidR="008A00D7">
        <w:rPr>
          <w:rFonts w:asciiTheme="majorBidi" w:hAnsiTheme="majorBidi" w:cstheme="majorBidi"/>
          <w:sz w:val="24"/>
          <w:szCs w:val="24"/>
        </w:rPr>
        <w:fldChar w:fldCharType="begin" w:fldLock="1"/>
      </w:r>
      <w:r w:rsidR="00D77213">
        <w:rPr>
          <w:rFonts w:asciiTheme="majorBidi" w:hAnsiTheme="majorBidi" w:cstheme="majorBidi"/>
          <w:sz w:val="24"/>
          <w:szCs w:val="24"/>
        </w:rPr>
        <w:instrText>ADDIN CSL_CITATION {"citationItems":[{"id":"ITEM-1","itemData":{"DOI":"10.1038/nnano.2015.304","ISSN":"17483395","PMID":"26740041","abstract":"The ideal material for nanophotonic applications will have a large refractive index at optical frequencies, respond to both the electric and magnetic fields of light, support large optical chirality and anisotropy, confine and guide light at the nanoscale, and be able to modify the phase and amplitude of incoming radiation in a fraction of a wavelength. Artificial electromagnetic media, or metamaterials, based on metallic or polar dielectric nanostructures can provide many of these properties by coupling light to free electrons (plasmons) or phonons (phonon polaritons), respectively, but at the inevitable cost of significant energy dissipation and reduced device efficiency. Recently, however, there has been a shift in the approach to nanophotonics. Low-loss electromagnetic responses covering all four quadrants of possible permittivities and permeabilities have been achieved using completely transparent and high-refractive-index dielectric building blocks. Moreover, an emerging class of all-dielectric metamaterials consisting of anisotropic crystals has been shown to support large refractive index contrast between orthogonal polarizations of light. These advances have revived the exciting prospect of integrating exotic electromagnetic effects in practical photonic devices, to achieve, for example, ultrathin and efficient optical elements, and realize the long-standing goal of subdiffraction confinement and guiding of light without metals. In this Review, we present a broad outline of the whole range of electromagnetic effects observed using all-dielectric metamaterials: high-refractive-index nanoresonators, metasurfaces, zero-index metamaterials and anisotropic metamaterials. Finally, we discuss current challenges and future goals for the field at the intersection with quantum, thermal and silicon photonics, as well as biomimetic metasurfaces.","author":[{"dropping-particle":"","family":"Jahani","given":"Saman","non-dropping-particle":"","parse-names":false,"suffix":""},{"dropping-particle":"","family":"Jacob","given":"Zubin","non-dropping-particle":"","parse-names":false,"suffix":""}],"container-title":"Nature Nanotechnology","id":"ITEM-1","issue":"1","issued":{"date-parts":[["2016","1","1"]]},"page":"23-36","publisher":"Nature Publishing Group","title":"All-dielectric metamaterials","type":"article","volume":"11"},"uris":["http://www.mendeley.com/documents/?uuid=0c06c25e-223c-323f-8a1f-c534107954d2"]},{"id":"ITEM-2","itemData":{"DOI":"10.1038/s41467-020-15444-0","ISSN":"20411723","PMID":"32245976","abstract":"High-index dielectric materials are in great demand for nanophotonic devices and applications, from ultrathin optical elements to metal-free sub-diffraction light confinement and waveguiding. Here we show that chalcogenide topological insulators are particularly apt candidates for dielectric nanophotonics architectures in the infrared spectral range, by reporting metamaterial resonances in chalcogenide crystals sustained well inside the mid-infrared, choosing Bi2Te3 as case study within this family of materials. Strong resonant modulation of the incident electromagnetic field is achieved thanks to the exceptionally high refractive index ranging between 7 and 8 throughout the 2–10 μm region. Analysis of the complex mode structure in the metamaterial allude to the excitation of circular surface currents which could open pathways for enhanced light-matter interaction and low-loss plasmonic configurations by coupling to the spin-polarized topological surface carriers, thereby providing new opportunities to combine dielectric, plasmonic and magnetic metamaterials in a single platform.","author":[{"dropping-particle":"","family":"Krishnamoorthy","given":"H. N.S.","non-dropping-particle":"","parse-names":false,"suffix":""},{"dropping-particle":"","family":"Adamo","given":"G.","non-dropping-particle":"","parse-names":false,"suffix":""},{"dropping-particle":"","family":"Yin","given":"J.","non-dropping-particle":"","parse-names":false,"suffix":""},{"dropping-particle":"","family":"Savinov","given":"V.","non-dropping-particle":"","parse-names":false,"suffix":""},{"dropping-particle":"","family":"Zheludev","given":"N. I.","non-dropping-particle":"","parse-names":false,"suffix":""},{"dropping-particle":"","family":"Soci","given":"C.","non-dropping-particle":"","parse-names":false,"suffix":""}],"container-title":"Nature Communications","id":"ITEM-2","issue":"1","issued":{"date-parts":[["2020","12","1"]]},"page":"1-6","publisher":"Nature Research","title":"Infrared dielectric metamaterials from high refractive index chalcogenides","type":"article-journal","volume":"11"},"uris":["http://www.mendeley.com/documents/?uuid=2acda086-7476-3bdf-8af0-a16bdc057440"]},{"id":"ITEM-3","itemData":{"DOI":"10.1364/oe.404912","ISSN":"1094-4087","PMID":"33114875","abstract":"Interest in asymmetric transmission (AT) at terahertz frequencies has increased dramatically in recent years. We present an all-silicon metamaterial to achieve the AT effect for linearly polarized electromagnetic waves in the terahertz regime. The metamaterial is constructed by rectangular silicon pillars and a thick silicon substrate. The magnetic Mie resonance excited by the incident polarized terahertz wave contributes to the AT effect, which is verified by the field distributions. In addition, the rotation angle and dimensions of the silicon pillars are shown to have a great influence on the AT efficiency. The proposed metamaterial with straightforward design has promising applications in polarization control scenarios.","author":[{"dropping-particle":"","family":"Rao","given":"Yunfei","non-dropping-particle":"","parse-names":false,"suffix":""},{"dropping-particle":"","family":"Pan","given":"Ling","non-dropping-particle":"","parse-names":false,"suffix":""},{"dropping-particle":"","family":"Ouyang","given":"Chunmei","non-dropping-particle":"","parse-names":false,"suffix":""},{"dropping-particle":"","family":"Xu","given":"Quan","non-dropping-particle":"","parse-names":false,"suffix":""},{"dropping-particle":"","family":"Liu","given":"Liyuan","non-dropping-particle":"","parse-names":false,"suffix":""},{"dropping-particle":"","family":"Li","given":"Yanfeng","non-dropping-particle":"","parse-names":false,"suffix":""},{"dropping-particle":"","family":"Gu","given":"Jianqiang","non-dropping-particle":"","parse-names":false,"suffix":""},{"dropping-particle":"","family":"Tian","given":"Zhen","non-dropping-particle":"","parse-names":false,"suffix":""},{"dropping-particle":"","family":"Han","given":"Jiaguang","non-dropping-particle":"","parse-names":false,"suffix":""},{"dropping-particle":"","family":"Zhang","given":"Weili","non-dropping-particle":"","parse-names":false,"suffix":""}],"container-title":"Optics Express","id":"ITEM-3","issue":"20","issued":{"date-parts":[["2020","9","28"]]},"page":"29855","publisher":"The Optical Society","title":"Asymmetric transmission of linearly polarized waves based on Mie resonance in all-dielectric terahertz metamaterials","type":"article-journal","volume":"28"},"uris":["http://www.mendeley.com/documents/?uuid=a60bda77-7fa6-3154-a2a7-706a86de7b87"]}],"mendeley":{"formattedCitation":"[14–16]","plainTextFormattedCitation":"[14–16]","previouslyFormattedCitation":"[14–16]"},"properties":{"noteIndex":0},"schema":"https://github.com/citation-style-language/schema/raw/master/csl-citation.json"}</w:instrText>
      </w:r>
      <w:r w:rsidR="008A00D7">
        <w:rPr>
          <w:rFonts w:asciiTheme="majorBidi" w:hAnsiTheme="majorBidi" w:cstheme="majorBidi"/>
          <w:sz w:val="24"/>
          <w:szCs w:val="24"/>
        </w:rPr>
        <w:fldChar w:fldCharType="separate"/>
      </w:r>
      <w:r w:rsidR="00321BE0" w:rsidRPr="00321BE0">
        <w:rPr>
          <w:rFonts w:asciiTheme="majorBidi" w:hAnsiTheme="majorBidi" w:cstheme="majorBidi"/>
          <w:noProof/>
          <w:sz w:val="24"/>
          <w:szCs w:val="24"/>
        </w:rPr>
        <w:t>[14–16]</w:t>
      </w:r>
      <w:r w:rsidR="008A00D7">
        <w:rPr>
          <w:rFonts w:asciiTheme="majorBidi" w:hAnsiTheme="majorBidi" w:cstheme="majorBidi"/>
          <w:sz w:val="24"/>
          <w:szCs w:val="24"/>
        </w:rPr>
        <w:fldChar w:fldCharType="end"/>
      </w:r>
      <w:r w:rsidR="00694C86" w:rsidRPr="004D6231">
        <w:rPr>
          <w:rFonts w:asciiTheme="majorBidi" w:hAnsiTheme="majorBidi" w:cstheme="majorBidi"/>
          <w:sz w:val="24"/>
          <w:szCs w:val="24"/>
        </w:rPr>
        <w:t>.</w:t>
      </w:r>
      <w:r w:rsidR="00242AC1" w:rsidRPr="004D6231">
        <w:rPr>
          <w:rFonts w:asciiTheme="majorBidi" w:hAnsiTheme="majorBidi" w:cstheme="majorBidi"/>
          <w:sz w:val="24"/>
          <w:szCs w:val="24"/>
        </w:rPr>
        <w:t xml:space="preserve"> </w:t>
      </w:r>
      <w:r w:rsidR="00CD3A84" w:rsidRPr="004D6231">
        <w:rPr>
          <w:rFonts w:asciiTheme="majorBidi" w:hAnsiTheme="majorBidi" w:cstheme="majorBidi"/>
          <w:sz w:val="24"/>
          <w:szCs w:val="24"/>
        </w:rPr>
        <w:t>There are two scenario</w:t>
      </w:r>
      <w:r w:rsidR="00D73D18" w:rsidRPr="004D6231">
        <w:rPr>
          <w:rFonts w:asciiTheme="majorBidi" w:hAnsiTheme="majorBidi" w:cstheme="majorBidi"/>
          <w:sz w:val="24"/>
          <w:szCs w:val="24"/>
        </w:rPr>
        <w:t>s</w:t>
      </w:r>
      <w:r w:rsidR="00CD3A84" w:rsidRPr="004D6231">
        <w:rPr>
          <w:rFonts w:asciiTheme="majorBidi" w:hAnsiTheme="majorBidi" w:cstheme="majorBidi"/>
          <w:sz w:val="24"/>
          <w:szCs w:val="24"/>
        </w:rPr>
        <w:t xml:space="preserve"> to </w:t>
      </w:r>
      <w:r w:rsidR="00CD3A84" w:rsidRPr="004D6231">
        <w:rPr>
          <w:rFonts w:asciiTheme="majorBidi" w:hAnsiTheme="majorBidi" w:cstheme="majorBidi"/>
          <w:sz w:val="24"/>
          <w:szCs w:val="24"/>
        </w:rPr>
        <w:lastRenderedPageBreak/>
        <w:t>transit from photonic crystals to metamaterials.</w:t>
      </w:r>
      <w:r w:rsidR="00D91BD9" w:rsidRPr="004D6231">
        <w:rPr>
          <w:rFonts w:asciiTheme="majorBidi" w:hAnsiTheme="majorBidi" w:cstheme="majorBidi"/>
          <w:sz w:val="24"/>
          <w:szCs w:val="24"/>
        </w:rPr>
        <w:t xml:space="preserve"> </w:t>
      </w:r>
      <w:r w:rsidR="00CD3A84" w:rsidRPr="004D6231">
        <w:rPr>
          <w:rFonts w:asciiTheme="majorBidi" w:hAnsiTheme="majorBidi" w:cstheme="majorBidi"/>
          <w:sz w:val="24"/>
          <w:szCs w:val="24"/>
        </w:rPr>
        <w:t xml:space="preserve">The first </w:t>
      </w:r>
      <w:r w:rsidR="007F6C18" w:rsidRPr="004D6231">
        <w:rPr>
          <w:rFonts w:asciiTheme="majorBidi" w:hAnsiTheme="majorBidi" w:cstheme="majorBidi"/>
          <w:sz w:val="24"/>
          <w:szCs w:val="24"/>
        </w:rPr>
        <w:t>scenario</w:t>
      </w:r>
      <w:r w:rsidR="00CD3A84" w:rsidRPr="004D6231">
        <w:rPr>
          <w:rFonts w:asciiTheme="majorBidi" w:hAnsiTheme="majorBidi" w:cstheme="majorBidi"/>
          <w:sz w:val="24"/>
          <w:szCs w:val="24"/>
        </w:rPr>
        <w:t xml:space="preserve"> is decreasing lattice constant which is called </w:t>
      </w:r>
      <w:r w:rsidR="00CD3A84" w:rsidRPr="004D6231">
        <w:rPr>
          <w:rFonts w:asciiTheme="majorBidi" w:hAnsiTheme="majorBidi" w:cstheme="majorBidi"/>
          <w:i/>
          <w:iCs/>
          <w:sz w:val="24"/>
          <w:szCs w:val="24"/>
        </w:rPr>
        <w:t>r/a</w:t>
      </w:r>
      <w:r w:rsidR="00D03726">
        <w:rPr>
          <w:rFonts w:asciiTheme="majorBidi" w:hAnsiTheme="majorBidi" w:cstheme="majorBidi"/>
          <w:sz w:val="24"/>
          <w:szCs w:val="24"/>
        </w:rPr>
        <w:t>-</w:t>
      </w:r>
      <w:r w:rsidR="00CD3A84" w:rsidRPr="004D6231">
        <w:rPr>
          <w:rFonts w:asciiTheme="majorBidi" w:hAnsiTheme="majorBidi" w:cstheme="majorBidi"/>
          <w:sz w:val="24"/>
          <w:szCs w:val="24"/>
        </w:rPr>
        <w:t xml:space="preserve">scenario (where </w:t>
      </w:r>
      <w:r w:rsidR="00CD3A84" w:rsidRPr="004D6231">
        <w:rPr>
          <w:rFonts w:asciiTheme="majorBidi" w:hAnsiTheme="majorBidi" w:cstheme="majorBidi"/>
          <w:i/>
          <w:iCs/>
          <w:sz w:val="24"/>
          <w:szCs w:val="24"/>
        </w:rPr>
        <w:t>r</w:t>
      </w:r>
      <w:r w:rsidR="00CD3A84" w:rsidRPr="004D6231">
        <w:rPr>
          <w:rFonts w:asciiTheme="majorBidi" w:hAnsiTheme="majorBidi" w:cstheme="majorBidi"/>
          <w:sz w:val="24"/>
          <w:szCs w:val="24"/>
        </w:rPr>
        <w:t xml:space="preserve"> is</w:t>
      </w:r>
      <w:r>
        <w:rPr>
          <w:rFonts w:asciiTheme="majorBidi" w:hAnsiTheme="majorBidi" w:cstheme="majorBidi"/>
          <w:sz w:val="24"/>
          <w:szCs w:val="24"/>
        </w:rPr>
        <w:t xml:space="preserve"> the</w:t>
      </w:r>
      <w:r w:rsidR="00CD3A84" w:rsidRPr="004D6231">
        <w:rPr>
          <w:rFonts w:asciiTheme="majorBidi" w:hAnsiTheme="majorBidi" w:cstheme="majorBidi"/>
          <w:sz w:val="24"/>
          <w:szCs w:val="24"/>
        </w:rPr>
        <w:t xml:space="preserve"> radius of particles and </w:t>
      </w:r>
      <w:r w:rsidR="00CD3A84" w:rsidRPr="004D6231">
        <w:rPr>
          <w:rFonts w:asciiTheme="majorBidi" w:hAnsiTheme="majorBidi" w:cstheme="majorBidi"/>
          <w:i/>
          <w:iCs/>
          <w:sz w:val="24"/>
          <w:szCs w:val="24"/>
        </w:rPr>
        <w:t>a</w:t>
      </w:r>
      <w:r w:rsidR="00CD3A84" w:rsidRPr="004D6231">
        <w:rPr>
          <w:rFonts w:asciiTheme="majorBidi" w:hAnsiTheme="majorBidi" w:cstheme="majorBidi"/>
          <w:sz w:val="24"/>
          <w:szCs w:val="24"/>
        </w:rPr>
        <w:t xml:space="preserve"> is</w:t>
      </w:r>
      <w:r>
        <w:rPr>
          <w:rFonts w:asciiTheme="majorBidi" w:hAnsiTheme="majorBidi" w:cstheme="majorBidi"/>
          <w:sz w:val="24"/>
          <w:szCs w:val="24"/>
        </w:rPr>
        <w:t xml:space="preserve"> the</w:t>
      </w:r>
      <w:r w:rsidR="00CD3A84" w:rsidRPr="004D6231">
        <w:rPr>
          <w:rFonts w:asciiTheme="majorBidi" w:hAnsiTheme="majorBidi" w:cstheme="majorBidi"/>
          <w:sz w:val="24"/>
          <w:szCs w:val="24"/>
        </w:rPr>
        <w:t xml:space="preserve"> lattice constant). The latter is increasing permittivity of the elements that is called </w:t>
      </w:r>
      <w:r w:rsidR="00CD3A84" w:rsidRPr="004D6231">
        <w:rPr>
          <w:rFonts w:asciiTheme="majorBidi" w:hAnsiTheme="majorBidi" w:cstheme="majorBidi"/>
          <w:i/>
          <w:iCs/>
          <w:sz w:val="24"/>
          <w:szCs w:val="24"/>
        </w:rPr>
        <w:t>ɛ</w:t>
      </w:r>
      <w:r w:rsidR="00CD3A84" w:rsidRPr="004D6231">
        <w:rPr>
          <w:rFonts w:asciiTheme="majorBidi" w:hAnsiTheme="majorBidi" w:cstheme="majorBidi"/>
          <w:sz w:val="24"/>
          <w:szCs w:val="24"/>
        </w:rPr>
        <w:t>-</w:t>
      </w:r>
      <w:r w:rsidR="008243C8" w:rsidRPr="004D6231">
        <w:rPr>
          <w:rFonts w:asciiTheme="majorBidi" w:hAnsiTheme="majorBidi" w:cstheme="majorBidi"/>
          <w:sz w:val="24"/>
          <w:szCs w:val="24"/>
        </w:rPr>
        <w:t>scenario</w:t>
      </w:r>
      <w:r w:rsidR="00F26BC8" w:rsidRPr="004D6231">
        <w:rPr>
          <w:rFonts w:asciiTheme="majorBidi" w:hAnsiTheme="majorBidi" w:cstheme="majorBidi"/>
          <w:sz w:val="24"/>
          <w:szCs w:val="24"/>
        </w:rPr>
        <w:t xml:space="preserve"> </w:t>
      </w:r>
      <w:r w:rsidR="00416CC1">
        <w:rPr>
          <w:rFonts w:asciiTheme="majorBidi" w:hAnsiTheme="majorBidi" w:cstheme="majorBidi"/>
          <w:sz w:val="24"/>
          <w:szCs w:val="24"/>
        </w:rPr>
        <w:fldChar w:fldCharType="begin" w:fldLock="1"/>
      </w:r>
      <w:r w:rsidR="00D77213">
        <w:rPr>
          <w:rFonts w:asciiTheme="majorBidi" w:hAnsiTheme="majorBidi" w:cstheme="majorBidi"/>
          <w:sz w:val="24"/>
          <w:szCs w:val="24"/>
        </w:rPr>
        <w:instrText>ADDIN CSL_CITATION {"citationItems":[{"id":"ITEM-1","itemData":{"DOI":"10.1038/ncomms10102","ISSN":"20411723","abstract":"Photonic crystals and dielectric metamaterials represent two different classes of artificial media but are often composed of similar structural elements. The question is how to distinguish these two types of periodic structures when their parameters, such as permittivity and lattice constant, vary continuously. Here we discuss transition between photonic crystals and dielectric metamaterials and introduce the concept of a phase diagram, based on the physics of Mie and Bragg resonances. We show that a periodic photonic structure transforms into a metamaterial when the Mie gap opens up below the lowest Bragg bandgap where the homogenization approach can be justified and the effective permeability becomes negative. Our theoretical approach is confirmed by microwave experiments for a metacrystal composed of tubes filled with heated water. This analysis yields deep insight into the properties of periodic structures, and provides a useful tool for designing different classes of electromagnetic materials with variable parameters.","author":[{"dropping-particle":"V.","family":"Rybin","given":"Mikhail","non-dropping-particle":"","parse-names":false,"suffix":""},{"dropping-particle":"","family":"Filonov","given":"Dmitry S.","non-dropping-particle":"","parse-names":false,"suffix":""},{"dropping-particle":"","family":"Samusev","given":"Kirill B.","non-dropping-particle":"","parse-names":false,"suffix":""},{"dropping-particle":"","family":"Belov","given":"Pavel A.","non-dropping-particle":"","parse-names":false,"suffix":""},{"dropping-particle":"","family":"Kivshar","given":"Yuri S.","non-dropping-particle":"","parse-names":false,"suffix":""},{"dropping-particle":"","family":"Limonov","given":"Mikhail F.","non-dropping-particle":"","parse-names":false,"suffix":""}],"container-title":"Nature Communications","id":"ITEM-1","issue":"1","issued":{"date-parts":[["2015","12","1"]]},"page":"1-6","publisher":"Nature Publishing Group","title":"Phase diagram for the transition from photonic crystals to dielectric metamaterials","type":"article-journal","volume":"6"},"uris":["http://www.mendeley.com/documents/?uuid=f5f6b3c0-57b7-3aba-909c-f75c9e488748"]}],"mendeley":{"formattedCitation":"[17]","plainTextFormattedCitation":"[17]","previouslyFormattedCitation":"[17]"},"properties":{"noteIndex":0},"schema":"https://github.com/citation-style-language/schema/raw/master/csl-citation.json"}</w:instrText>
      </w:r>
      <w:r w:rsidR="00416CC1">
        <w:rPr>
          <w:rFonts w:asciiTheme="majorBidi" w:hAnsiTheme="majorBidi" w:cstheme="majorBidi"/>
          <w:sz w:val="24"/>
          <w:szCs w:val="24"/>
        </w:rPr>
        <w:fldChar w:fldCharType="separate"/>
      </w:r>
      <w:r w:rsidR="00321BE0" w:rsidRPr="00321BE0">
        <w:rPr>
          <w:rFonts w:asciiTheme="majorBidi" w:hAnsiTheme="majorBidi" w:cstheme="majorBidi"/>
          <w:noProof/>
          <w:sz w:val="24"/>
          <w:szCs w:val="24"/>
        </w:rPr>
        <w:t>[17]</w:t>
      </w:r>
      <w:r w:rsidR="00416CC1">
        <w:rPr>
          <w:rFonts w:asciiTheme="majorBidi" w:hAnsiTheme="majorBidi" w:cstheme="majorBidi"/>
          <w:sz w:val="24"/>
          <w:szCs w:val="24"/>
        </w:rPr>
        <w:fldChar w:fldCharType="end"/>
      </w:r>
      <w:r w:rsidR="00CD3A84" w:rsidRPr="004D6231">
        <w:rPr>
          <w:rFonts w:asciiTheme="majorBidi" w:hAnsiTheme="majorBidi" w:cstheme="majorBidi"/>
          <w:sz w:val="24"/>
          <w:szCs w:val="24"/>
        </w:rPr>
        <w:t>.</w:t>
      </w:r>
      <w:r w:rsidR="00F26BC8" w:rsidRPr="004D6231">
        <w:rPr>
          <w:rFonts w:asciiTheme="majorBidi" w:hAnsiTheme="majorBidi" w:cstheme="majorBidi"/>
          <w:sz w:val="24"/>
          <w:szCs w:val="24"/>
        </w:rPr>
        <w:t xml:space="preserve"> </w:t>
      </w:r>
      <w:r w:rsidR="004801C5" w:rsidRPr="004D6231">
        <w:rPr>
          <w:rFonts w:asciiTheme="majorBidi" w:hAnsiTheme="majorBidi" w:cstheme="majorBidi"/>
          <w:sz w:val="24"/>
          <w:szCs w:val="24"/>
        </w:rPr>
        <w:t>The goal of both scenarios is to increase light-matter interaction</w:t>
      </w:r>
      <w:r w:rsidR="00854702">
        <w:rPr>
          <w:rFonts w:asciiTheme="majorBidi" w:hAnsiTheme="majorBidi" w:cstheme="majorBidi"/>
          <w:sz w:val="24"/>
          <w:szCs w:val="24"/>
        </w:rPr>
        <w:t>s</w:t>
      </w:r>
      <w:r w:rsidR="004801C5" w:rsidRPr="004D6231">
        <w:rPr>
          <w:rFonts w:asciiTheme="majorBidi" w:hAnsiTheme="majorBidi" w:cstheme="majorBidi"/>
          <w:sz w:val="24"/>
          <w:szCs w:val="24"/>
        </w:rPr>
        <w:t xml:space="preserve"> to</w:t>
      </w:r>
      <w:r w:rsidR="00D03726">
        <w:rPr>
          <w:rFonts w:asciiTheme="majorBidi" w:hAnsiTheme="majorBidi" w:cstheme="majorBidi"/>
          <w:sz w:val="24"/>
          <w:szCs w:val="24"/>
        </w:rPr>
        <w:t xml:space="preserve"> give more freedom in</w:t>
      </w:r>
      <w:r w:rsidR="004801C5" w:rsidRPr="004D6231">
        <w:rPr>
          <w:rFonts w:asciiTheme="majorBidi" w:hAnsiTheme="majorBidi" w:cstheme="majorBidi"/>
          <w:sz w:val="24"/>
          <w:szCs w:val="24"/>
        </w:rPr>
        <w:t xml:space="preserve"> control</w:t>
      </w:r>
      <w:r w:rsidR="00D03726">
        <w:rPr>
          <w:rFonts w:asciiTheme="majorBidi" w:hAnsiTheme="majorBidi" w:cstheme="majorBidi"/>
          <w:sz w:val="24"/>
          <w:szCs w:val="24"/>
        </w:rPr>
        <w:t>ling</w:t>
      </w:r>
      <w:r w:rsidR="004801C5" w:rsidRPr="004D6231">
        <w:rPr>
          <w:rFonts w:asciiTheme="majorBidi" w:hAnsiTheme="majorBidi" w:cstheme="majorBidi"/>
          <w:sz w:val="24"/>
          <w:szCs w:val="24"/>
        </w:rPr>
        <w:t xml:space="preserve"> light</w:t>
      </w:r>
      <w:r w:rsidR="00B23A9D">
        <w:rPr>
          <w:rFonts w:asciiTheme="majorBidi" w:hAnsiTheme="majorBidi" w:cstheme="majorBidi"/>
          <w:sz w:val="24"/>
          <w:szCs w:val="24"/>
        </w:rPr>
        <w:t xml:space="preserve"> wave</w:t>
      </w:r>
      <w:r w:rsidR="00022706">
        <w:rPr>
          <w:rFonts w:asciiTheme="majorBidi" w:hAnsiTheme="majorBidi" w:cstheme="majorBidi"/>
          <w:sz w:val="24"/>
          <w:szCs w:val="24"/>
        </w:rPr>
        <w:t>s</w:t>
      </w:r>
      <w:r w:rsidR="0001636A">
        <w:rPr>
          <w:rFonts w:asciiTheme="majorBidi" w:hAnsiTheme="majorBidi" w:cstheme="majorBidi"/>
          <w:sz w:val="24"/>
          <w:szCs w:val="24"/>
        </w:rPr>
        <w:t xml:space="preserve"> in subwavelength</w:t>
      </w:r>
      <w:r w:rsidR="00AE7458">
        <w:rPr>
          <w:rFonts w:asciiTheme="majorBidi" w:hAnsiTheme="majorBidi" w:cstheme="majorBidi"/>
          <w:sz w:val="24"/>
          <w:szCs w:val="24"/>
        </w:rPr>
        <w:t>s</w:t>
      </w:r>
      <w:r w:rsidR="004801C5" w:rsidRPr="004D6231">
        <w:rPr>
          <w:rFonts w:asciiTheme="majorBidi" w:hAnsiTheme="majorBidi" w:cstheme="majorBidi"/>
          <w:sz w:val="24"/>
          <w:szCs w:val="24"/>
        </w:rPr>
        <w:t>.</w:t>
      </w:r>
      <w:r w:rsidR="00990413" w:rsidRPr="004D6231">
        <w:rPr>
          <w:rFonts w:asciiTheme="majorBidi" w:hAnsiTheme="majorBidi" w:cstheme="majorBidi"/>
          <w:sz w:val="24"/>
          <w:szCs w:val="24"/>
        </w:rPr>
        <w:t xml:space="preserve"> </w:t>
      </w:r>
      <w:r w:rsidR="00AB46DB">
        <w:rPr>
          <w:rFonts w:asciiTheme="majorBidi" w:hAnsiTheme="majorBidi" w:cstheme="majorBidi"/>
          <w:sz w:val="24"/>
          <w:szCs w:val="24"/>
        </w:rPr>
        <w:t>The transition</w:t>
      </w:r>
      <w:r w:rsidR="00CD3A84" w:rsidRPr="004D6231">
        <w:rPr>
          <w:rFonts w:asciiTheme="majorBidi" w:hAnsiTheme="majorBidi" w:cstheme="majorBidi"/>
          <w:sz w:val="24"/>
          <w:szCs w:val="24"/>
        </w:rPr>
        <w:t xml:space="preserve"> </w:t>
      </w:r>
      <w:r w:rsidR="00970FFC">
        <w:rPr>
          <w:rFonts w:asciiTheme="majorBidi" w:hAnsiTheme="majorBidi" w:cstheme="majorBidi"/>
          <w:sz w:val="24"/>
          <w:szCs w:val="24"/>
        </w:rPr>
        <w:t>brings the</w:t>
      </w:r>
      <w:r w:rsidR="00990413" w:rsidRPr="004D6231">
        <w:rPr>
          <w:rFonts w:asciiTheme="majorBidi" w:hAnsiTheme="majorBidi" w:cstheme="majorBidi"/>
          <w:sz w:val="24"/>
          <w:szCs w:val="24"/>
        </w:rPr>
        <w:t xml:space="preserve"> phenomenon of Mie resonance</w:t>
      </w:r>
      <w:r w:rsidR="00443BAA" w:rsidRPr="004D6231">
        <w:rPr>
          <w:rFonts w:asciiTheme="majorBidi" w:hAnsiTheme="majorBidi" w:cstheme="majorBidi"/>
          <w:sz w:val="24"/>
          <w:szCs w:val="24"/>
        </w:rPr>
        <w:t xml:space="preserve"> rather than </w:t>
      </w:r>
      <w:r w:rsidR="00AB46DB">
        <w:rPr>
          <w:rFonts w:asciiTheme="majorBidi" w:hAnsiTheme="majorBidi" w:cstheme="majorBidi"/>
          <w:sz w:val="24"/>
          <w:szCs w:val="24"/>
        </w:rPr>
        <w:t xml:space="preserve">the </w:t>
      </w:r>
      <w:r w:rsidR="00443BAA" w:rsidRPr="004D6231">
        <w:rPr>
          <w:rFonts w:asciiTheme="majorBidi" w:hAnsiTheme="majorBidi" w:cstheme="majorBidi"/>
          <w:sz w:val="24"/>
          <w:szCs w:val="24"/>
        </w:rPr>
        <w:t xml:space="preserve">Bragg effect. </w:t>
      </w:r>
      <w:r w:rsidR="00B85BC0" w:rsidRPr="004D6231">
        <w:rPr>
          <w:rFonts w:asciiTheme="majorBidi" w:hAnsiTheme="majorBidi" w:cstheme="majorBidi"/>
          <w:sz w:val="24"/>
          <w:szCs w:val="24"/>
        </w:rPr>
        <w:t xml:space="preserve">Mie </w:t>
      </w:r>
      <w:r w:rsidR="002E1076" w:rsidRPr="004D6231">
        <w:rPr>
          <w:rFonts w:asciiTheme="majorBidi" w:hAnsiTheme="majorBidi" w:cstheme="majorBidi"/>
          <w:sz w:val="24"/>
          <w:szCs w:val="24"/>
        </w:rPr>
        <w:t>resonance</w:t>
      </w:r>
      <w:r w:rsidR="00317ECD" w:rsidRPr="004D6231">
        <w:rPr>
          <w:rFonts w:asciiTheme="majorBidi" w:hAnsiTheme="majorBidi" w:cstheme="majorBidi"/>
          <w:sz w:val="24"/>
          <w:szCs w:val="24"/>
        </w:rPr>
        <w:t xml:space="preserve"> is a pheno</w:t>
      </w:r>
      <w:r w:rsidR="00B85BC0" w:rsidRPr="004D6231">
        <w:rPr>
          <w:rFonts w:asciiTheme="majorBidi" w:hAnsiTheme="majorBidi" w:cstheme="majorBidi"/>
          <w:sz w:val="24"/>
          <w:szCs w:val="24"/>
        </w:rPr>
        <w:t>menon related to the scatteri</w:t>
      </w:r>
      <w:r w:rsidR="003B6F59" w:rsidRPr="004D6231">
        <w:rPr>
          <w:rFonts w:asciiTheme="majorBidi" w:hAnsiTheme="majorBidi" w:cstheme="majorBidi"/>
          <w:sz w:val="24"/>
          <w:szCs w:val="24"/>
        </w:rPr>
        <w:t>ng of light by small particles</w:t>
      </w:r>
      <w:r w:rsidR="00633330">
        <w:rPr>
          <w:rFonts w:asciiTheme="majorBidi" w:hAnsiTheme="majorBidi" w:cstheme="majorBidi"/>
          <w:sz w:val="24"/>
          <w:szCs w:val="24"/>
        </w:rPr>
        <w:t xml:space="preserve"> </w:t>
      </w:r>
      <w:r w:rsidR="00633330">
        <w:rPr>
          <w:rFonts w:asciiTheme="majorBidi" w:hAnsiTheme="majorBidi" w:cstheme="majorBidi"/>
          <w:sz w:val="24"/>
          <w:szCs w:val="24"/>
        </w:rPr>
        <w:fldChar w:fldCharType="begin" w:fldLock="1"/>
      </w:r>
      <w:r w:rsidR="007F5006">
        <w:rPr>
          <w:rFonts w:asciiTheme="majorBidi" w:hAnsiTheme="majorBidi" w:cstheme="majorBidi"/>
          <w:sz w:val="24"/>
          <w:szCs w:val="24"/>
        </w:rPr>
        <w:instrText>ADDIN CSL_CITATION {"citationItems":[{"id":"ITEM-1","itemData":{"DOI":"10.1016/S1369-7021(09)70318-9","ISSN":"13697021","abstract":"Increasing attention on metamaterials has been paid due to their exciting physical behaviors and potential applications. While most of such artificial material structures developed so far are based on metallic resonant structures, Mie resonances of dielectric particles open a simpler and more versatile route for construction of isotropic metamaterials with higher operating frequencies. Here, we review the recent progresses of Mie resonance-based metamaterials by providing a description of the underlying mechanisms to realize negative permeability, negative permittivity and double negative media. We address some potential novel applications. © 2009 Elsevier Ltd. All rights reserved.","author":[{"dropping-particle":"","family":"Zhao","given":"Qian","non-dropping-particle":"","parse-names":false,"suffix":""},{"dropping-particle":"","family":"Zhou","given":"Ji","non-dropping-particle":"","parse-names":false,"suffix":""},{"dropping-particle":"","family":"Zhang","given":"Fuli","non-dropping-particle":"","parse-names":false,"suffix":""},{"dropping-particle":"","family":"Lippens","given":"Didier","non-dropping-particle":"","parse-names":false,"suffix":""}],"container-title":"Materials Today","id":"ITEM-1","issue":"12","issued":{"date-parts":[["2009","12","1"]]},"page":"60-69","publisher":"Elsevier","title":"Mie resonance-based dielectric metamaterials","type":"article","volume":"12"},"uris":["http://www.mendeley.com/documents/?uuid=859651db-a3c1-32d5-ba76-02f6662e9cad"]},{"id":"ITEM-2","itemData":{"DOI":"10.1021/acsomega.0c01843","ISSN":"24701343","abstract":"In various subdisciplines of optics and photonics, Mie theory has been serving as a fundamental language and playing indispensable roles widely. Conventional studies related to Mie scattering largely focus on local properties such as differential cross sections and angular polarization distributions. Though spatially integrated features of total cross sections in terms of both scattering and absorption are routine for investigations, they are intrinsically dependent on the specific morphologies of both the scattering bodies and the incident waves, consequently manifesting no sign of global invariance. Here, we propose a global Mie scattering theory to explore topological invariants for the characterization of scatterings by any obstacles of arbitrarily structured or polarized coherent light. It is revealed that, independent of distributions and interactions among the scattering bodies of arbitrary geometric and optical parameters, in the far field, inevitably, there are directions where the scatterings are either zero or circularly polarized. Furthermore, for each such singular direction, we can assign a half-integer index and the index sum of all those directions are bounded to be a global topological invariant of 2. The global Mie theory we propose, which is mathematically simple but conceptually penetrating, can render new perspectives for light scattering and topological photonics in both linear and nonlinear regimes and would potentially shed new light on the scattering of acoustic and matter waves of various forms.","author":[{"dropping-particle":"","family":"Chen","given":"Weijin","non-dropping-particle":"","parse-names":false,"suffix":""},{"dropping-particle":"","family":"Yang","given":"Qingdong","non-dropping-particle":"","parse-names":false,"suffix":""},{"dropping-particle":"","family":"Chen","given":"Yuntian","non-dropping-particle":"","parse-names":false,"suffix":""},{"dropping-particle":"","family":"Chen","given":"Yuntian","non-dropping-particle":"","parse-names":false,"suffix":""},{"dropping-particle":"","family":"Liu","given":"Wei","non-dropping-particle":"","parse-names":false,"suffix":""}],"container-title":"ACS Omega","id":"ITEM-2","issue":"23","issued":{"date-parts":[["2020","6","16"]]},"page":"14157-14163","publisher":"American Chemical Society","title":"Global Mie Scattering: Polarization Morphologies and the Underlying Topological Invariant","type":"article-journal","volume":"5"},"uris":["http://www.mendeley.com/documents/?uuid=15c67b28-71de-36e3-8a48-d95668d71c7b"]},{"id":"ITEM-3","itemData":{"DOI":"10.1103/PhysRevB.102.115110","ISSN":"24699969","abstract":"Mie-resonant high-index dielectric particles are at the core of modern all-dielectric photonics. In many situations, their response to the external fields is well captured by the dipole model which neglects the excitation of higher-order multipoles. In that case, it is commonly assumed that the dipole moments induced by the external fields are given by the product of particle polarizability tensor and the field in the particle center. Here, we demonstrate that the dipole response of nonspherical subwavelength dielectric particles is significantly more complex since the dipole moments are defined not only by the field in the particle center but also by the second-order spatial derivatives of the field. As we prove, such nonlocal response is especially pronounced in the vicinity of anapole minimum in the scattering cross section. We examine the excitation of high-index dielectric disk in microwave domain and silicon nanodisk in near infrared applying group-theoretical analysis and retrieving the nonlocal corrections to the dipole moments. Extending the discrete dipole model to include nonlocality of the dipole response, we demonstrate an improved agreement with full-wave numerical simulations. These results provide important insights into metaoptics of Mie-resonant nonspherical particles as well as metamaterials and metadevices based on them.","author":[{"dropping-particle":"","family":"Bobylev","given":"Daniel A.","non-dropping-particle":"","parse-names":false,"suffix":""},{"dropping-particle":"","family":"Smirnova","given":"Daria A.","non-dropping-particle":"","parse-names":false,"suffix":""},{"dropping-particle":"","family":"Gorlach","given":"Maxim A.","non-dropping-particle":"","parse-names":false,"suffix":""}],"container-title":"Physical Review B","id":"ITEM-3","issue":"11","issued":{"date-parts":[["2020","9","3"]]},"page":"115110","publisher":"American Physical Society","title":"Nonlocal response of Mie-resonant dielectric particles","type":"article-journal","volume":"102"},"uris":["http://www.mendeley.com/documents/?uuid=3efc5c81-eed7-331a-9cf4-722713cd22f8"]}],"mendeley":{"formattedCitation":"[18–20]","plainTextFormattedCitation":"[18–20]","previouslyFormattedCitation":"[18,19]"},"properties":{"noteIndex":0},"schema":"https://github.com/citation-style-language/schema/raw/master/csl-citation.json"}</w:instrText>
      </w:r>
      <w:r w:rsidR="00633330">
        <w:rPr>
          <w:rFonts w:asciiTheme="majorBidi" w:hAnsiTheme="majorBidi" w:cstheme="majorBidi"/>
          <w:sz w:val="24"/>
          <w:szCs w:val="24"/>
        </w:rPr>
        <w:fldChar w:fldCharType="separate"/>
      </w:r>
      <w:r w:rsidR="007F5006" w:rsidRPr="007F5006">
        <w:rPr>
          <w:rFonts w:asciiTheme="majorBidi" w:hAnsiTheme="majorBidi" w:cstheme="majorBidi"/>
          <w:noProof/>
          <w:sz w:val="24"/>
          <w:szCs w:val="24"/>
        </w:rPr>
        <w:t>[18–20]</w:t>
      </w:r>
      <w:r w:rsidR="00633330">
        <w:rPr>
          <w:rFonts w:asciiTheme="majorBidi" w:hAnsiTheme="majorBidi" w:cstheme="majorBidi"/>
          <w:sz w:val="24"/>
          <w:szCs w:val="24"/>
        </w:rPr>
        <w:fldChar w:fldCharType="end"/>
      </w:r>
      <w:r w:rsidR="003B6F59" w:rsidRPr="004D6231">
        <w:rPr>
          <w:rFonts w:asciiTheme="majorBidi" w:hAnsiTheme="majorBidi" w:cstheme="majorBidi"/>
          <w:sz w:val="24"/>
          <w:szCs w:val="24"/>
        </w:rPr>
        <w:t>.</w:t>
      </w:r>
      <w:r w:rsidR="002E1076" w:rsidRPr="004D6231">
        <w:rPr>
          <w:rFonts w:asciiTheme="majorBidi" w:hAnsiTheme="majorBidi" w:cstheme="majorBidi"/>
          <w:sz w:val="24"/>
          <w:szCs w:val="24"/>
        </w:rPr>
        <w:t xml:space="preserve"> Based on the Mie </w:t>
      </w:r>
      <w:r w:rsidR="00990413" w:rsidRPr="004D6231">
        <w:rPr>
          <w:rFonts w:asciiTheme="majorBidi" w:hAnsiTheme="majorBidi" w:cstheme="majorBidi"/>
          <w:sz w:val="24"/>
          <w:szCs w:val="24"/>
        </w:rPr>
        <w:t>resonance</w:t>
      </w:r>
      <w:r w:rsidR="002E1076" w:rsidRPr="004D6231">
        <w:rPr>
          <w:rFonts w:asciiTheme="majorBidi" w:hAnsiTheme="majorBidi" w:cstheme="majorBidi"/>
          <w:sz w:val="24"/>
          <w:szCs w:val="24"/>
        </w:rPr>
        <w:t>, t</w:t>
      </w:r>
      <w:r w:rsidR="003B6F59" w:rsidRPr="004D6231">
        <w:rPr>
          <w:rFonts w:asciiTheme="majorBidi" w:hAnsiTheme="majorBidi" w:cstheme="majorBidi"/>
          <w:sz w:val="24"/>
          <w:szCs w:val="24"/>
        </w:rPr>
        <w:t>he total scattering</w:t>
      </w:r>
      <w:r w:rsidR="00704F89" w:rsidRPr="004D6231">
        <w:rPr>
          <w:rFonts w:asciiTheme="majorBidi" w:hAnsiTheme="majorBidi" w:cstheme="majorBidi"/>
          <w:sz w:val="24"/>
          <w:szCs w:val="24"/>
        </w:rPr>
        <w:t xml:space="preserve"> </w:t>
      </w:r>
      <w:r w:rsidR="003B6F59" w:rsidRPr="004D6231">
        <w:rPr>
          <w:rFonts w:asciiTheme="majorBidi" w:hAnsiTheme="majorBidi" w:cstheme="majorBidi"/>
          <w:sz w:val="24"/>
          <w:szCs w:val="24"/>
        </w:rPr>
        <w:t xml:space="preserve">cross-section </w:t>
      </w:r>
      <w:r w:rsidR="003701D9" w:rsidRPr="004D6231">
        <w:rPr>
          <w:rFonts w:asciiTheme="majorBidi" w:hAnsiTheme="majorBidi" w:cstheme="majorBidi"/>
          <w:sz w:val="24"/>
          <w:szCs w:val="24"/>
        </w:rPr>
        <w:t xml:space="preserve">of a </w:t>
      </w:r>
      <w:r w:rsidR="00AB46DB" w:rsidRPr="004D6231">
        <w:rPr>
          <w:rFonts w:asciiTheme="majorBidi" w:hAnsiTheme="majorBidi" w:cstheme="majorBidi"/>
          <w:sz w:val="24"/>
          <w:szCs w:val="24"/>
        </w:rPr>
        <w:t>spheri</w:t>
      </w:r>
      <w:r w:rsidR="00AB46DB">
        <w:rPr>
          <w:rFonts w:asciiTheme="majorBidi" w:hAnsiTheme="majorBidi" w:cstheme="majorBidi"/>
          <w:sz w:val="24"/>
          <w:szCs w:val="24"/>
        </w:rPr>
        <w:t>cal</w:t>
      </w:r>
      <w:r w:rsidR="003701D9" w:rsidRPr="004D6231">
        <w:rPr>
          <w:rFonts w:asciiTheme="majorBidi" w:hAnsiTheme="majorBidi" w:cstheme="majorBidi"/>
          <w:sz w:val="24"/>
          <w:szCs w:val="24"/>
        </w:rPr>
        <w:t xml:space="preserve"> particle </w:t>
      </w:r>
      <w:r w:rsidR="003A3403" w:rsidRPr="004D6231">
        <w:rPr>
          <w:rFonts w:asciiTheme="majorBidi" w:hAnsiTheme="majorBidi" w:cstheme="majorBidi"/>
          <w:sz w:val="24"/>
          <w:szCs w:val="24"/>
        </w:rPr>
        <w:t>is expressed as</w:t>
      </w:r>
      <w:r w:rsidR="008A00D7">
        <w:rPr>
          <w:rFonts w:asciiTheme="majorBidi" w:hAnsiTheme="majorBidi" w:cstheme="majorBidi"/>
          <w:sz w:val="24"/>
          <w:szCs w:val="24"/>
        </w:rPr>
        <w:t xml:space="preserve"> </w:t>
      </w:r>
      <w:r w:rsidR="008912AF">
        <w:rPr>
          <w:rFonts w:asciiTheme="majorBidi" w:hAnsiTheme="majorBidi" w:cstheme="majorBidi"/>
          <w:sz w:val="24"/>
          <w:szCs w:val="24"/>
        </w:rPr>
        <w:fldChar w:fldCharType="begin" w:fldLock="1"/>
      </w:r>
      <w:r w:rsidR="007F5006">
        <w:rPr>
          <w:rFonts w:asciiTheme="majorBidi" w:hAnsiTheme="majorBidi" w:cstheme="majorBidi"/>
          <w:sz w:val="24"/>
          <w:szCs w:val="24"/>
        </w:rPr>
        <w:instrText>ADDIN CSL_CITATION {"citationItems":[{"id":"ITEM-1","itemData":{"author":[{"dropping-particle":"","family":"Bohren","given":"CF","non-dropping-particle":"","parse-names":false,"suffix":""},{"dropping-particle":"","family":"Huffman","given":"DR","non-dropping-particle":"","parse-names":false,"suffix":""}],"id":"ITEM-1","issued":{"date-parts":[["2008"]]},"title":"Absorption and scattering of light by small particles","type":"book"},"uris":["http://www.mendeley.com/documents/?uuid=25bc3e83-f19d-367c-bd6c-dd01bfd60d44"]}],"mendeley":{"formattedCitation":"[21]","plainTextFormattedCitation":"[21]","previouslyFormattedCitation":"[20]"},"properties":{"noteIndex":0},"schema":"https://github.com/citation-style-language/schema/raw/master/csl-citation.json"}</w:instrText>
      </w:r>
      <w:r w:rsidR="008912AF">
        <w:rPr>
          <w:rFonts w:asciiTheme="majorBidi" w:hAnsiTheme="majorBidi" w:cstheme="majorBidi"/>
          <w:sz w:val="24"/>
          <w:szCs w:val="24"/>
        </w:rPr>
        <w:fldChar w:fldCharType="separate"/>
      </w:r>
      <w:r w:rsidR="007F5006" w:rsidRPr="007F5006">
        <w:rPr>
          <w:rFonts w:asciiTheme="majorBidi" w:hAnsiTheme="majorBidi" w:cstheme="majorBidi"/>
          <w:noProof/>
          <w:sz w:val="24"/>
          <w:szCs w:val="24"/>
        </w:rPr>
        <w:t>[21]</w:t>
      </w:r>
      <w:r w:rsidR="008912AF">
        <w:rPr>
          <w:rFonts w:asciiTheme="majorBidi" w:hAnsiTheme="majorBidi" w:cstheme="majorBidi"/>
          <w:sz w:val="24"/>
          <w:szCs w:val="24"/>
        </w:rPr>
        <w:fldChar w:fldCharType="end"/>
      </w:r>
    </w:p>
    <w:p w:rsidR="003A3403" w:rsidRPr="004D6231" w:rsidRDefault="003A3403" w:rsidP="00980CF8">
      <w:pPr>
        <w:ind w:firstLine="720"/>
        <w:jc w:val="both"/>
        <w:rPr>
          <w:rFonts w:asciiTheme="majorBidi" w:hAnsiTheme="majorBidi" w:cstheme="majorBidi"/>
          <w:sz w:val="24"/>
          <w:szCs w:val="24"/>
        </w:rPr>
      </w:pPr>
      <w:r w:rsidRPr="004D6231">
        <w:rPr>
          <w:position w:val="-22"/>
          <w:sz w:val="24"/>
          <w:szCs w:val="24"/>
        </w:rPr>
        <w:object w:dxaOrig="3100" w:dyaOrig="580">
          <v:shape id="_x0000_i1027" type="#_x0000_t75" style="width:154.75pt;height:29pt" o:ole="">
            <v:imagedata r:id="rId11" o:title=""/>
          </v:shape>
          <o:OLEObject Type="Embed" ProgID="Equation.DSMT4" ShapeID="_x0000_i1027" DrawAspect="Content" ObjectID="_1686090544" r:id="rId12"/>
        </w:object>
      </w:r>
      <w:r w:rsidR="00CA0107">
        <w:rPr>
          <w:sz w:val="24"/>
          <w:szCs w:val="24"/>
        </w:rPr>
        <w:t xml:space="preserve">                        </w:t>
      </w:r>
      <w:r w:rsidR="00CA0107">
        <w:rPr>
          <w:sz w:val="24"/>
          <w:szCs w:val="24"/>
        </w:rPr>
        <w:tab/>
      </w:r>
      <w:r w:rsidR="00CA0107">
        <w:rPr>
          <w:sz w:val="24"/>
          <w:szCs w:val="24"/>
        </w:rPr>
        <w:tab/>
      </w:r>
      <w:r w:rsidR="00CA0107">
        <w:rPr>
          <w:sz w:val="24"/>
          <w:szCs w:val="24"/>
        </w:rPr>
        <w:tab/>
      </w:r>
      <w:r w:rsidR="00CA0107">
        <w:rPr>
          <w:sz w:val="24"/>
          <w:szCs w:val="24"/>
        </w:rPr>
        <w:tab/>
        <w:t xml:space="preserve">  </w:t>
      </w:r>
      <w:r w:rsidRPr="00CA0107">
        <w:rPr>
          <w:rFonts w:asciiTheme="majorBidi" w:hAnsiTheme="majorBidi" w:cstheme="majorBidi"/>
          <w:sz w:val="24"/>
          <w:szCs w:val="24"/>
        </w:rPr>
        <w:t>(1)</w:t>
      </w:r>
    </w:p>
    <w:p w:rsidR="0062003B" w:rsidRPr="00BB3CF3" w:rsidRDefault="007F69EC" w:rsidP="00AB46DB">
      <w:pPr>
        <w:spacing w:after="120"/>
        <w:jc w:val="both"/>
        <w:rPr>
          <w:rFonts w:asciiTheme="majorBidi" w:hAnsiTheme="majorBidi" w:cstheme="majorBidi"/>
          <w:sz w:val="24"/>
          <w:szCs w:val="24"/>
        </w:rPr>
      </w:pPr>
      <w:r w:rsidRPr="004D6231">
        <w:rPr>
          <w:rFonts w:asciiTheme="majorBidi" w:hAnsiTheme="majorBidi" w:cstheme="majorBidi"/>
          <w:sz w:val="24"/>
          <w:szCs w:val="24"/>
        </w:rPr>
        <w:t>where</w:t>
      </w:r>
      <w:r w:rsidR="003A3403" w:rsidRPr="004D6231">
        <w:rPr>
          <w:rFonts w:asciiTheme="majorBidi" w:hAnsiTheme="majorBidi" w:cstheme="majorBidi"/>
          <w:sz w:val="24"/>
          <w:szCs w:val="24"/>
        </w:rPr>
        <w:t xml:space="preserve"> </w:t>
      </w:r>
      <w:proofErr w:type="spellStart"/>
      <w:r w:rsidR="003A3403" w:rsidRPr="004D6231">
        <w:rPr>
          <w:rFonts w:asciiTheme="majorBidi" w:hAnsiTheme="majorBidi" w:cstheme="majorBidi"/>
          <w:i/>
          <w:iCs/>
          <w:sz w:val="24"/>
          <w:szCs w:val="24"/>
        </w:rPr>
        <w:t>C</w:t>
      </w:r>
      <w:r w:rsidR="003A3403" w:rsidRPr="004D6231">
        <w:rPr>
          <w:rFonts w:asciiTheme="majorBidi" w:hAnsiTheme="majorBidi" w:cstheme="majorBidi"/>
          <w:sz w:val="24"/>
          <w:szCs w:val="24"/>
          <w:vertAlign w:val="subscript"/>
        </w:rPr>
        <w:t>sca</w:t>
      </w:r>
      <w:proofErr w:type="spellEnd"/>
      <w:r w:rsidR="003A3403" w:rsidRPr="004D6231">
        <w:rPr>
          <w:rFonts w:asciiTheme="majorBidi" w:hAnsiTheme="majorBidi" w:cstheme="majorBidi"/>
          <w:sz w:val="24"/>
          <w:szCs w:val="24"/>
        </w:rPr>
        <w:t xml:space="preserve"> </w:t>
      </w:r>
      <w:r w:rsidR="00F51778" w:rsidRPr="004D6231">
        <w:rPr>
          <w:rFonts w:asciiTheme="majorBidi" w:hAnsiTheme="majorBidi" w:cstheme="majorBidi"/>
          <w:sz w:val="24"/>
          <w:szCs w:val="24"/>
        </w:rPr>
        <w:t xml:space="preserve">and </w:t>
      </w:r>
      <w:r w:rsidR="00F51778" w:rsidRPr="004D6231">
        <w:rPr>
          <w:rFonts w:asciiTheme="majorBidi" w:hAnsiTheme="majorBidi" w:cstheme="majorBidi"/>
          <w:i/>
          <w:iCs/>
          <w:sz w:val="24"/>
          <w:szCs w:val="24"/>
        </w:rPr>
        <w:t>k</w:t>
      </w:r>
      <w:r w:rsidR="00F51778" w:rsidRPr="004D6231">
        <w:rPr>
          <w:rFonts w:asciiTheme="majorBidi" w:hAnsiTheme="majorBidi" w:cstheme="majorBidi"/>
          <w:sz w:val="24"/>
          <w:szCs w:val="24"/>
        </w:rPr>
        <w:t xml:space="preserve"> are</w:t>
      </w:r>
      <w:r w:rsidR="003A3403" w:rsidRPr="004D6231">
        <w:rPr>
          <w:rFonts w:asciiTheme="majorBidi" w:hAnsiTheme="majorBidi" w:cstheme="majorBidi"/>
          <w:sz w:val="24"/>
          <w:szCs w:val="24"/>
        </w:rPr>
        <w:t xml:space="preserve"> the scattering cross-section</w:t>
      </w:r>
      <w:r w:rsidR="00F51778" w:rsidRPr="004D6231">
        <w:rPr>
          <w:rFonts w:asciiTheme="majorBidi" w:hAnsiTheme="majorBidi" w:cstheme="majorBidi"/>
          <w:sz w:val="24"/>
          <w:szCs w:val="24"/>
        </w:rPr>
        <w:t xml:space="preserve"> and wavenumber</w:t>
      </w:r>
      <w:r w:rsidR="003A3403" w:rsidRPr="004D6231">
        <w:rPr>
          <w:rFonts w:asciiTheme="majorBidi" w:hAnsiTheme="majorBidi" w:cstheme="majorBidi"/>
          <w:sz w:val="24"/>
          <w:szCs w:val="24"/>
        </w:rPr>
        <w:t xml:space="preserve">, </w:t>
      </w:r>
      <w:r w:rsidR="00317ECD" w:rsidRPr="004D6231">
        <w:rPr>
          <w:rFonts w:asciiTheme="majorBidi" w:hAnsiTheme="majorBidi" w:cstheme="majorBidi"/>
          <w:sz w:val="24"/>
          <w:szCs w:val="24"/>
        </w:rPr>
        <w:t xml:space="preserve">two coefficients of </w:t>
      </w:r>
      <w:r w:rsidR="00317ECD" w:rsidRPr="004D6231">
        <w:rPr>
          <w:rFonts w:asciiTheme="majorBidi" w:hAnsiTheme="majorBidi" w:cstheme="majorBidi"/>
          <w:i/>
          <w:iCs/>
          <w:sz w:val="24"/>
          <w:szCs w:val="24"/>
        </w:rPr>
        <w:t>a</w:t>
      </w:r>
      <w:r w:rsidR="00317ECD" w:rsidRPr="004D6231">
        <w:rPr>
          <w:rFonts w:asciiTheme="majorBidi" w:hAnsiTheme="majorBidi" w:cstheme="majorBidi"/>
          <w:sz w:val="24"/>
          <w:szCs w:val="24"/>
          <w:vertAlign w:val="subscript"/>
        </w:rPr>
        <w:t>m</w:t>
      </w:r>
      <w:r w:rsidR="00317ECD" w:rsidRPr="004D6231">
        <w:rPr>
          <w:rFonts w:asciiTheme="majorBidi" w:hAnsiTheme="majorBidi" w:cstheme="majorBidi"/>
          <w:sz w:val="24"/>
          <w:szCs w:val="24"/>
        </w:rPr>
        <w:t xml:space="preserve"> and </w:t>
      </w:r>
      <w:proofErr w:type="spellStart"/>
      <w:r w:rsidR="00317ECD" w:rsidRPr="004D6231">
        <w:rPr>
          <w:rFonts w:asciiTheme="majorBidi" w:hAnsiTheme="majorBidi" w:cstheme="majorBidi"/>
          <w:i/>
          <w:iCs/>
          <w:sz w:val="24"/>
          <w:szCs w:val="24"/>
        </w:rPr>
        <w:t>b</w:t>
      </w:r>
      <w:r w:rsidR="00317ECD" w:rsidRPr="004D6231">
        <w:rPr>
          <w:rFonts w:asciiTheme="majorBidi" w:hAnsiTheme="majorBidi" w:cstheme="majorBidi"/>
          <w:sz w:val="24"/>
          <w:szCs w:val="24"/>
          <w:vertAlign w:val="subscript"/>
        </w:rPr>
        <w:t>m</w:t>
      </w:r>
      <w:proofErr w:type="spellEnd"/>
      <w:r w:rsidR="00317ECD" w:rsidRPr="004D6231">
        <w:rPr>
          <w:rFonts w:asciiTheme="majorBidi" w:hAnsiTheme="majorBidi" w:cstheme="majorBidi"/>
          <w:sz w:val="24"/>
          <w:szCs w:val="24"/>
        </w:rPr>
        <w:t xml:space="preserve"> </w:t>
      </w:r>
      <w:r w:rsidR="001D14B8" w:rsidRPr="004D6231">
        <w:rPr>
          <w:rFonts w:asciiTheme="majorBidi" w:hAnsiTheme="majorBidi" w:cstheme="majorBidi"/>
          <w:sz w:val="24"/>
          <w:szCs w:val="24"/>
        </w:rPr>
        <w:t xml:space="preserve">(where subscript </w:t>
      </w:r>
      <w:r w:rsidR="001D14B8" w:rsidRPr="004D6231">
        <w:rPr>
          <w:rFonts w:asciiTheme="majorBidi" w:hAnsiTheme="majorBidi" w:cstheme="majorBidi"/>
          <w:i/>
          <w:iCs/>
          <w:sz w:val="24"/>
          <w:szCs w:val="24"/>
        </w:rPr>
        <w:t>m</w:t>
      </w:r>
      <w:r w:rsidR="001D14B8" w:rsidRPr="004D6231">
        <w:rPr>
          <w:rFonts w:asciiTheme="majorBidi" w:hAnsiTheme="majorBidi" w:cstheme="majorBidi"/>
          <w:sz w:val="24"/>
          <w:szCs w:val="24"/>
        </w:rPr>
        <w:t xml:space="preserve"> is the order of dipole coefficients) </w:t>
      </w:r>
      <w:r w:rsidR="00BA78C1">
        <w:rPr>
          <w:rFonts w:asciiTheme="majorBidi" w:hAnsiTheme="majorBidi" w:cstheme="majorBidi"/>
          <w:sz w:val="24"/>
          <w:szCs w:val="24"/>
        </w:rPr>
        <w:t>stand for</w:t>
      </w:r>
      <w:r w:rsidR="003A3403" w:rsidRPr="004D6231">
        <w:rPr>
          <w:rFonts w:asciiTheme="majorBidi" w:hAnsiTheme="majorBidi" w:cstheme="majorBidi"/>
          <w:sz w:val="24"/>
          <w:szCs w:val="24"/>
        </w:rPr>
        <w:t xml:space="preserve"> </w:t>
      </w:r>
      <w:r w:rsidR="001D14B8" w:rsidRPr="004D6231">
        <w:rPr>
          <w:rFonts w:asciiTheme="majorBidi" w:hAnsiTheme="majorBidi" w:cstheme="majorBidi"/>
          <w:sz w:val="24"/>
          <w:szCs w:val="24"/>
        </w:rPr>
        <w:t xml:space="preserve">electric and magnetic multipolar </w:t>
      </w:r>
      <w:r w:rsidR="00F51778" w:rsidRPr="004D6231">
        <w:rPr>
          <w:rFonts w:asciiTheme="majorBidi" w:hAnsiTheme="majorBidi" w:cstheme="majorBidi"/>
          <w:sz w:val="24"/>
          <w:szCs w:val="24"/>
        </w:rPr>
        <w:t>modes, respectively</w:t>
      </w:r>
      <w:r w:rsidR="008B343A" w:rsidRPr="004D6231">
        <w:rPr>
          <w:rFonts w:asciiTheme="majorBidi" w:hAnsiTheme="majorBidi" w:cstheme="majorBidi"/>
          <w:sz w:val="24"/>
          <w:szCs w:val="24"/>
        </w:rPr>
        <w:t xml:space="preserve">. </w:t>
      </w:r>
      <w:r w:rsidR="009C47FF" w:rsidRPr="004D6231">
        <w:rPr>
          <w:rFonts w:asciiTheme="majorBidi" w:hAnsiTheme="majorBidi" w:cstheme="majorBidi"/>
          <w:sz w:val="24"/>
          <w:szCs w:val="24"/>
        </w:rPr>
        <w:t>At low frequenc</w:t>
      </w:r>
      <w:r w:rsidR="005B784A">
        <w:rPr>
          <w:rFonts w:asciiTheme="majorBidi" w:hAnsiTheme="majorBidi" w:cstheme="majorBidi"/>
          <w:sz w:val="24"/>
          <w:szCs w:val="24"/>
        </w:rPr>
        <w:t>ies,</w:t>
      </w:r>
      <w:r w:rsidR="009C47FF" w:rsidRPr="004D6231">
        <w:rPr>
          <w:rFonts w:asciiTheme="majorBidi" w:hAnsiTheme="majorBidi" w:cstheme="majorBidi"/>
          <w:sz w:val="24"/>
          <w:szCs w:val="24"/>
        </w:rPr>
        <w:t xml:space="preserve"> the coefficients </w:t>
      </w:r>
      <w:r w:rsidR="009C47FF" w:rsidRPr="004D6231">
        <w:rPr>
          <w:rFonts w:asciiTheme="majorBidi" w:hAnsiTheme="majorBidi" w:cstheme="majorBidi"/>
          <w:i/>
          <w:iCs/>
          <w:sz w:val="24"/>
          <w:szCs w:val="24"/>
        </w:rPr>
        <w:t>a</w:t>
      </w:r>
      <w:r w:rsidR="009C47FF" w:rsidRPr="004D6231">
        <w:rPr>
          <w:rFonts w:asciiTheme="majorBidi" w:hAnsiTheme="majorBidi" w:cstheme="majorBidi"/>
          <w:sz w:val="24"/>
          <w:szCs w:val="24"/>
          <w:vertAlign w:val="subscript"/>
        </w:rPr>
        <w:t>1</w:t>
      </w:r>
      <w:r w:rsidR="009C47FF" w:rsidRPr="004D6231">
        <w:rPr>
          <w:rFonts w:asciiTheme="majorBidi" w:hAnsiTheme="majorBidi" w:cstheme="majorBidi"/>
          <w:sz w:val="24"/>
          <w:szCs w:val="24"/>
        </w:rPr>
        <w:t xml:space="preserve"> and </w:t>
      </w:r>
      <w:r w:rsidR="009C47FF" w:rsidRPr="004D6231">
        <w:rPr>
          <w:rFonts w:asciiTheme="majorBidi" w:hAnsiTheme="majorBidi" w:cstheme="majorBidi"/>
          <w:i/>
          <w:iCs/>
          <w:sz w:val="24"/>
          <w:szCs w:val="24"/>
        </w:rPr>
        <w:t>b</w:t>
      </w:r>
      <w:r w:rsidR="009C47FF" w:rsidRPr="004D6231">
        <w:rPr>
          <w:rFonts w:asciiTheme="majorBidi" w:hAnsiTheme="majorBidi" w:cstheme="majorBidi"/>
          <w:sz w:val="24"/>
          <w:szCs w:val="24"/>
          <w:vertAlign w:val="subscript"/>
        </w:rPr>
        <w:t>1</w:t>
      </w:r>
      <w:r w:rsidR="009C47FF" w:rsidRPr="004D6231">
        <w:rPr>
          <w:rFonts w:asciiTheme="majorBidi" w:hAnsiTheme="majorBidi" w:cstheme="majorBidi"/>
          <w:sz w:val="24"/>
          <w:szCs w:val="24"/>
        </w:rPr>
        <w:t xml:space="preserve"> </w:t>
      </w:r>
      <w:r w:rsidR="00661081">
        <w:rPr>
          <w:rFonts w:asciiTheme="majorBidi" w:hAnsiTheme="majorBidi" w:cstheme="majorBidi"/>
          <w:sz w:val="24"/>
          <w:szCs w:val="24"/>
        </w:rPr>
        <w:t>correspond to the</w:t>
      </w:r>
      <w:r w:rsidR="009C47FF" w:rsidRPr="004D6231">
        <w:rPr>
          <w:rFonts w:asciiTheme="majorBidi" w:hAnsiTheme="majorBidi" w:cstheme="majorBidi"/>
          <w:sz w:val="24"/>
          <w:szCs w:val="24"/>
        </w:rPr>
        <w:t xml:space="preserve"> electric dipole (ED) and magnetic dipole (MD), respectively, are dominant rather than the other coefficients. The ED and MD </w:t>
      </w:r>
      <w:r w:rsidR="00A018E0">
        <w:rPr>
          <w:rFonts w:asciiTheme="majorBidi" w:hAnsiTheme="majorBidi" w:cstheme="majorBidi"/>
          <w:sz w:val="24"/>
          <w:szCs w:val="24"/>
        </w:rPr>
        <w:t>were</w:t>
      </w:r>
      <w:r w:rsidR="009C47FF" w:rsidRPr="004D6231">
        <w:rPr>
          <w:rFonts w:asciiTheme="majorBidi" w:hAnsiTheme="majorBidi" w:cstheme="majorBidi"/>
          <w:sz w:val="24"/>
          <w:szCs w:val="24"/>
        </w:rPr>
        <w:t xml:space="preserve"> shown experimentally in spherical nanoparticles</w:t>
      </w:r>
      <w:r w:rsidR="003C5C9A">
        <w:rPr>
          <w:rFonts w:asciiTheme="majorBidi" w:hAnsiTheme="majorBidi" w:cstheme="majorBidi"/>
          <w:sz w:val="24"/>
          <w:szCs w:val="24"/>
        </w:rPr>
        <w:t xml:space="preserve"> </w:t>
      </w:r>
      <w:r w:rsidR="003C5C9A">
        <w:rPr>
          <w:rFonts w:asciiTheme="majorBidi" w:hAnsiTheme="majorBidi" w:cstheme="majorBidi"/>
          <w:sz w:val="24"/>
          <w:szCs w:val="24"/>
        </w:rPr>
        <w:fldChar w:fldCharType="begin" w:fldLock="1"/>
      </w:r>
      <w:r w:rsidR="007F5006">
        <w:rPr>
          <w:rFonts w:asciiTheme="majorBidi" w:hAnsiTheme="majorBidi" w:cstheme="majorBidi"/>
          <w:sz w:val="24"/>
          <w:szCs w:val="24"/>
        </w:rPr>
        <w:instrText>ADDIN CSL_CITATION {"citationItems":[{"id":"ITEM-1","itemData":{"DOI":"10.1038/s41467-018-05394-z","ISSN":"20411723","PMID":"30054488","abstract":"As one of the most important semiconductors, silicon has been used to fabricate electronic devices, waveguides, detectors, solar cells, etc. However, the indirect bandgap and low quantum efficiency (10−7) hinder the use of silicon for making good emitters. For integrated photonic circuits, silicon-based emitters with sizes in the range of 100−300 nm are highly desirable. Here, we show the use of the electric and magnetic resonances in silicon nanoparticles to enhance the quantum efficiency and demonstrate the white-light emission from silicon nanoparticles with feature sizes of ~200 nm. The magnetic and electric dipole resonances are employed to dramatically increase the relaxation time of hot carriers, while the magnetic and electric quadrupole resonances are utilized to reduce the radiative recombination lifetime of hot carriers. This strategy leads to an enhancement in the quantum efficiency of silicon nanoparticles by nearly five orders of magnitude as compared with bulk silicon, taking the three-photon-induced absorption into account.","author":[{"dropping-particle":"","family":"Zhang","given":"Chengyun","non-dropping-particle":"","parse-names":false,"suffix":""},{"dropping-particle":"","family":"Xu","given":"Yi","non-dropping-particle":"","parse-names":false,"suffix":""},{"dropping-particle":"","family":"Liu","given":"Jin","non-dropping-particle":"","parse-names":false,"suffix":""},{"dropping-particle":"","family":"Li","given":"Juntao","non-dropping-particle":"","parse-names":false,"suffix":""},{"dropping-particle":"","family":"Xiang","given":"Jin","non-dropping-particle":"","parse-names":false,"suffix":""},{"dropping-particle":"","family":"Li","given":"Hui","non-dropping-particle":"","parse-names":false,"suffix":""},{"dropping-particle":"","family":"Li","given":"Jinxiang","non-dropping-particle":"","parse-names":false,"suffix":""},{"dropping-particle":"","family":"Dai","given":"Qiaofeng","non-dropping-particle":"","parse-names":false,"suffix":""},{"dropping-particle":"","family":"Lan","given":"Sheng","non-dropping-particle":"","parse-names":false,"suffix":""},{"dropping-particle":"","family":"Miroshnichenko","given":"Andrey E.","non-dropping-particle":"","parse-names":false,"suffix":""}],"container-title":"Nature Communications","id":"ITEM-1","issue":"1","issued":{"date-parts":[["2018","12","1"]]},"page":"1-7","publisher":"Nature Publishing Group","title":"Lighting up silicon nanoparticles with Mie resonances","type":"article-journal","volume":"9"},"uris":["http://www.mendeley.com/documents/?uuid=026c6f99-6033-3f44-8eea-5b6cae8b5128"]},{"id":"ITEM-2","itemData":{"DOI":"10.1021/acsami.1c01692","ISSN":"19448252","PMID":"33689264","abstract":"An ink of silicon nanoparticles (Si NPs) having the lowest-order Mie resonance in the visible range can generate noniridescent and nonfading structural colors in a wide area through a painting process. However, the strong wavelength dependence of the radiation pattern and the extinction coefficient make the multiple reflection behavior very complicated, and thus, a reliable tool is necessary to predict the hue, saturation, and brightness of the reflection color. In this work, a Monte Carlo simulation to predict the reflection color of Si NP inks is first developed. The simulation takes into account the scattering and absorption cross-sections, a radiation pattern of an individual NP, and multiple scattering in NP dispersion. The simulation shows that the reflection color of a Si NP ink depends strongly on the concentration because of the wavelength dependence of the multiple scattering behavior. To extend the controllable range of the hue, saturation, and brightness of Si NP inks, a mixture ink with light-absorbing carbon black (CB) NPs is developed. It is experimentally demonstrated that the combination of the Kerker-type back scattering of a Si NP and a broad absorption by a CB NP allows us to control the hue, saturation, and brightness in a wide range and to realize vivid reflection colors under room light.","author":[{"dropping-particle":"","family":"Okazaki","given":"Takuma","non-dropping-particle":"","parse-names":false,"suffix":""},{"dropping-particle":"","family":"Sugimoto","given":"Hiroshi","non-dropping-particle":"","parse-names":false,"suffix":""},{"dropping-particle":"","family":"Hinamoto","given":"Tatsuki","non-dropping-particle":"","parse-names":false,"suffix":""},{"dropping-particle":"","family":"Fujii","given":"Minoru","non-dropping-particle":"","parse-names":false,"suffix":""}],"container-title":"ACS Applied Materials and Interfaces","id":"ITEM-2","issue":"11","issued":{"date-parts":[["2021","3","24"]]},"page":"13613-13619","publisher":"American Chemical Society","title":"Color Toning of Mie Resonant Silicon Nanoparticle Color Inks","type":"article-journal","volume":"13"},"uris":["http://www.mendeley.com/documents/?uuid=645f9084-e11e-32b5-90c0-58632f9c82e9"]},{"id":"ITEM-3","itemData":{"DOI":"10.1021/acsphotonics.7b01038","ISSN":"23304022","abstract":"Scattering of electromagnetic waves by subwavelength objects is accompanied by the excitation of electric and magnetic Mie resonances that may modify substantially the scattering intensity and radiation pattern. Scattered fields can be decomposed into electric and magnetic multipoles, and the magnetic multipoles define magnetic response of structured materials underpinning the new field of all-dielectric resonant meta-optics. Here we review the recent developments in meta-optics and nanophotonics and demonstrate that the Mie resonances can play a crucial role offering novel ways for the enhancement of many optical effects near magnetic and electric multipolar resonances, as well as driving a variety of interference phenomena which govern recently discovered novel effects in nanophotonics. We further discuss the frontiers of all-dielectric meta-optics for flexible and advanced control of light with full phase and amplitude engineering, including nonlinear nanophotonics, anapole nanolasers, quantum optics, and topological photonics.","author":[{"dropping-particle":"","family":"Kruk","given":"Sergey","non-dropping-particle":"","parse-names":false,"suffix":""},{"dropping-particle":"","family":"Kivshar","given":"Yuri","non-dropping-particle":"","parse-names":false,"suffix":""}],"container-title":"ACS Photonics","id":"ITEM-3","issue":"11","issued":{"date-parts":[["2017","11","15"]]},"page":"2638-2649","publisher":"American Chemical Society","title":"Functional Meta-Optics and Nanophotonics Govern by Mie Resonances","type":"article","volume":"4"},"uris":["http://www.mendeley.com/documents/?uuid=9c8d9fba-a3be-31a2-92be-741bdf09553f"]}],"mendeley":{"formattedCitation":"[22–24]","plainTextFormattedCitation":"[22–24]","previouslyFormattedCitation":"[21–23]"},"properties":{"noteIndex":0},"schema":"https://github.com/citation-style-language/schema/raw/master/csl-citation.json"}</w:instrText>
      </w:r>
      <w:r w:rsidR="003C5C9A">
        <w:rPr>
          <w:rFonts w:asciiTheme="majorBidi" w:hAnsiTheme="majorBidi" w:cstheme="majorBidi"/>
          <w:sz w:val="24"/>
          <w:szCs w:val="24"/>
        </w:rPr>
        <w:fldChar w:fldCharType="separate"/>
      </w:r>
      <w:r w:rsidR="007F5006" w:rsidRPr="007F5006">
        <w:rPr>
          <w:rFonts w:asciiTheme="majorBidi" w:hAnsiTheme="majorBidi" w:cstheme="majorBidi"/>
          <w:noProof/>
          <w:sz w:val="24"/>
          <w:szCs w:val="24"/>
        </w:rPr>
        <w:t>[22–24]</w:t>
      </w:r>
      <w:r w:rsidR="003C5C9A">
        <w:rPr>
          <w:rFonts w:asciiTheme="majorBidi" w:hAnsiTheme="majorBidi" w:cstheme="majorBidi"/>
          <w:sz w:val="24"/>
          <w:szCs w:val="24"/>
        </w:rPr>
        <w:fldChar w:fldCharType="end"/>
      </w:r>
      <w:r w:rsidR="009C47FF" w:rsidRPr="004D6231">
        <w:rPr>
          <w:rFonts w:asciiTheme="majorBidi" w:hAnsiTheme="majorBidi" w:cstheme="majorBidi"/>
          <w:sz w:val="24"/>
          <w:szCs w:val="24"/>
        </w:rPr>
        <w:t xml:space="preserve">, </w:t>
      </w:r>
      <w:r w:rsidR="003C5C9A">
        <w:rPr>
          <w:rFonts w:asciiTheme="majorBidi" w:hAnsiTheme="majorBidi" w:cstheme="majorBidi"/>
          <w:sz w:val="24"/>
          <w:szCs w:val="24"/>
        </w:rPr>
        <w:t xml:space="preserve">cubic </w:t>
      </w:r>
      <w:r w:rsidR="009C47FF" w:rsidRPr="004D6231">
        <w:rPr>
          <w:rFonts w:asciiTheme="majorBidi" w:hAnsiTheme="majorBidi" w:cstheme="majorBidi"/>
          <w:sz w:val="24"/>
          <w:szCs w:val="24"/>
        </w:rPr>
        <w:t>nanoparticles</w:t>
      </w:r>
      <w:r w:rsidR="003C5C9A">
        <w:rPr>
          <w:rFonts w:asciiTheme="majorBidi" w:hAnsiTheme="majorBidi" w:cstheme="majorBidi"/>
          <w:sz w:val="24"/>
          <w:szCs w:val="24"/>
        </w:rPr>
        <w:t xml:space="preserve"> </w:t>
      </w:r>
      <w:r w:rsidR="004233DF">
        <w:rPr>
          <w:rFonts w:asciiTheme="majorBidi" w:hAnsiTheme="majorBidi" w:cstheme="majorBidi"/>
          <w:sz w:val="24"/>
          <w:szCs w:val="24"/>
        </w:rPr>
        <w:fldChar w:fldCharType="begin" w:fldLock="1"/>
      </w:r>
      <w:r w:rsidR="007F5006">
        <w:rPr>
          <w:rFonts w:asciiTheme="majorBidi" w:hAnsiTheme="majorBidi" w:cstheme="majorBidi"/>
          <w:sz w:val="24"/>
          <w:szCs w:val="24"/>
        </w:rPr>
        <w:instrText>ADDIN CSL_CITATION {"citationItems":[{"id":"ITEM-1","itemData":{"DOI":"10.1021/acs.nanolett.7b03421","ISSN":"15306992","PMID":"29141150","abstract":"An all-dielectric optical antenna supporting Mie resonances enables light confinement below the free-space diffraction limit. The Mie scattering wavelengths of the antenna depend on the structural geometry, which allows the antennas to be used for colored imprint images. However, there is still room for improving the spatial resolution, and new polarization-dependent color functionalities are highly desirable for realizing a wider color-tuning range. Here, we show all-dielectric color printing by means of dual-color pixels with a subwavelength-scale resolution. The simple nanostructures fabricated with monocrystalline silicon exhibit various brilliant reflection color by tuning the physical dimensions of each antenna. The designed nanostructures possess polarization-dependent properties that make it possible to create overlaid color images. The pixels will generate individual color even if operating as a single element, resulting in the achievement of subwavelength-resolution encoding without color mixing. This printing strategy could be used to further extend the degree of freedom in structural color design.","author":[{"dropping-particle":"","family":"Nagasaki","given":"Yusuke","non-dropping-particle":"","parse-names":false,"suffix":""},{"dropping-particle":"","family":"Suzuki","given":"Masafumi","non-dropping-particle":"","parse-names":false,"suffix":""},{"dropping-particle":"","family":"Takahara","given":"Junichi","non-dropping-particle":"","parse-names":false,"suffix":""}],"container-title":"Nano Letters","id":"ITEM-1","issue":"12","issued":{"date-parts":[["2017","12","13"]]},"page":"7500-7506","publisher":"American Chemical Society","title":"All-Dielectric Dual-Color Pixel with Subwavelength Resolution","type":"article-journal","volume":"17"},"uris":["http://www.mendeley.com/documents/?uuid=b2446738-6be1-3986-8711-20b8ad413122"]},{"id":"ITEM-2","itemData":{"DOI":"10.1021/acsaem.9b01060","ISSN":"25740962","abstract":"FeS2 nanocrystals with the diameter of more than several dozen nanometers exhibit well-defined optical extinction peaks in a near-infrared region. These peaks, which are not exhibited from bulk FeS2, have been ascribed to the localized surface plasmon resonance without solid evidence. However, this interpretation could be doubtful considering the low carrier density of semiconducting FeS2. In this study, we theoretically demonstrated that the near-infrared extinction peaks from the FeS2 nanocubes are ascribed to Mie resonances, which act as a dielectric optical nanoantenna. Also, we experimentally demonstrated that the Mie resonances of FeS2 nanocubes have a large optical absorption component. Consequently, these nanocubes caused a larger temperature increase with a higher photothermal conversion efficiency by a near-infrared laser irradiation, as compared with small FeS2 nanoclusters not exhibiting Mie resonances. Such results suggest that the optical absorption originating from the indirect interband transition of FeS2 was enhanced through the Mie resonance excitation of the FeS2 nanocrystal itself. Thus, the FeS2 nanocrystals are a bifunctional material playing the roles of light absorber and light-harvesting antenna. This is a useful paradigm in contrast to absorption-enhancing systems comprising individual light absorbers (e.g., organic chromophores) and plasmonic metal nanoparticles, in which the performance is compromised by undesirable quenching.","author":[{"dropping-particle":"","family":"Sugawa","given":"Kosuke","non-dropping-particle":"","parse-names":false,"suffix":""},{"dropping-particle":"","family":"Matsubara","given":"Mitsuaki","non-dropping-particle":"","parse-names":false,"suffix":""},{"dropping-particle":"","family":"Tahara","given":"Hironobu","non-dropping-particle":"","parse-names":false,"suffix":""},{"dropping-particle":"","family":"Kanai","given":"Daisuke","non-dropping-particle":"","parse-names":false,"suffix":""},{"dropping-particle":"","family":"Honda","given":"Jotaro","non-dropping-particle":"","parse-names":false,"suffix":""},{"dropping-particle":"","family":"Yokoyama","given":"Jun","non-dropping-particle":"","parse-names":false,"suffix":""},{"dropping-particle":"","family":"Kanakubo","given":"Kotomi","non-dropping-particle":"","parse-names":false,"suffix":""},{"dropping-particle":"","family":"Ozawa","given":"Hiroaki","non-dropping-particle":"","parse-names":false,"suffix":""},{"dropping-particle":"","family":"Watanuki","given":"Yasuhiro","non-dropping-particle":"","parse-names":false,"suffix":""},{"dropping-particle":"","family":"Kojima","given":"Yoshiyuki","non-dropping-particle":"","parse-names":false,"suffix":""},{"dropping-particle":"","family":"Nishimiya","given":"Nobuyuki","non-dropping-particle":"","parse-names":false,"suffix":""},{"dropping-particle":"","family":"Sagara","given":"Takamasa","non-dropping-particle":"","parse-names":false,"suffix":""},{"dropping-particle":"","family":"Takase","given":"Kouichi","non-dropping-particle":"","parse-names":false,"suffix":""},{"dropping-particle":"","family":"Haga","given":"Masa Aki","non-dropping-particle":"","parse-names":false,"suffix":""},{"dropping-particle":"","family":"Otsuki","given":"Joe","non-dropping-particle":"","parse-names":false,"suffix":""}],"container-title":"ACS Applied Energy Materials","id":"ITEM-2","issue":"9","issued":{"date-parts":[["2019","9","23"]]},"page":"6472-6483","publisher":"American Chemical Society","title":"Mie Resonance-Enhanced Light Absorption of FeS2 Nanocubes in a Near-Infrared Region: Intraparticulate Synergy between Electronic Absorption and Mie Resonances","type":"article-journal","volume":"2"},"uris":["http://www.mendeley.com/documents/?uuid=742d60eb-dce3-3923-98e0-45a573bf488c"]}],"mendeley":{"formattedCitation":"[25,26]","plainTextFormattedCitation":"[25,26]","previouslyFormattedCitation":"[24,25]"},"properties":{"noteIndex":0},"schema":"https://github.com/citation-style-language/schema/raw/master/csl-citation.json"}</w:instrText>
      </w:r>
      <w:r w:rsidR="004233DF">
        <w:rPr>
          <w:rFonts w:asciiTheme="majorBidi" w:hAnsiTheme="majorBidi" w:cstheme="majorBidi"/>
          <w:sz w:val="24"/>
          <w:szCs w:val="24"/>
        </w:rPr>
        <w:fldChar w:fldCharType="separate"/>
      </w:r>
      <w:r w:rsidR="007F5006" w:rsidRPr="007F5006">
        <w:rPr>
          <w:rFonts w:asciiTheme="majorBidi" w:hAnsiTheme="majorBidi" w:cstheme="majorBidi"/>
          <w:noProof/>
          <w:sz w:val="24"/>
          <w:szCs w:val="24"/>
        </w:rPr>
        <w:t>[25,26]</w:t>
      </w:r>
      <w:r w:rsidR="004233DF">
        <w:rPr>
          <w:rFonts w:asciiTheme="majorBidi" w:hAnsiTheme="majorBidi" w:cstheme="majorBidi"/>
          <w:sz w:val="24"/>
          <w:szCs w:val="24"/>
        </w:rPr>
        <w:fldChar w:fldCharType="end"/>
      </w:r>
      <w:r w:rsidR="003C5C9A">
        <w:rPr>
          <w:rFonts w:asciiTheme="majorBidi" w:hAnsiTheme="majorBidi" w:cstheme="majorBidi"/>
          <w:sz w:val="24"/>
          <w:szCs w:val="24"/>
        </w:rPr>
        <w:t>,</w:t>
      </w:r>
      <w:r w:rsidR="009C47FF" w:rsidRPr="004D6231">
        <w:rPr>
          <w:rFonts w:asciiTheme="majorBidi" w:hAnsiTheme="majorBidi" w:cstheme="majorBidi"/>
          <w:sz w:val="24"/>
          <w:szCs w:val="24"/>
        </w:rPr>
        <w:t xml:space="preserve"> </w:t>
      </w:r>
      <w:proofErr w:type="spellStart"/>
      <w:r w:rsidR="009C47FF" w:rsidRPr="004D6231">
        <w:rPr>
          <w:rFonts w:asciiTheme="majorBidi" w:hAnsiTheme="majorBidi" w:cstheme="majorBidi"/>
          <w:sz w:val="24"/>
          <w:szCs w:val="24"/>
        </w:rPr>
        <w:t>nanodisk</w:t>
      </w:r>
      <w:r w:rsidR="00180230">
        <w:rPr>
          <w:rFonts w:asciiTheme="majorBidi" w:hAnsiTheme="majorBidi" w:cstheme="majorBidi"/>
          <w:sz w:val="24"/>
          <w:szCs w:val="24"/>
        </w:rPr>
        <w:t>s</w:t>
      </w:r>
      <w:proofErr w:type="spellEnd"/>
      <w:r w:rsidR="009C47FF" w:rsidRPr="004D6231">
        <w:rPr>
          <w:rFonts w:asciiTheme="majorBidi" w:hAnsiTheme="majorBidi" w:cstheme="majorBidi"/>
          <w:sz w:val="24"/>
          <w:szCs w:val="24"/>
        </w:rPr>
        <w:t xml:space="preserve"> </w:t>
      </w:r>
      <w:r w:rsidR="00180230">
        <w:rPr>
          <w:rFonts w:asciiTheme="majorBidi" w:hAnsiTheme="majorBidi" w:cstheme="majorBidi"/>
          <w:sz w:val="24"/>
          <w:szCs w:val="24"/>
        </w:rPr>
        <w:fldChar w:fldCharType="begin" w:fldLock="1"/>
      </w:r>
      <w:r w:rsidR="007F5006">
        <w:rPr>
          <w:rFonts w:asciiTheme="majorBidi" w:hAnsiTheme="majorBidi" w:cstheme="majorBidi"/>
          <w:sz w:val="24"/>
          <w:szCs w:val="24"/>
        </w:rPr>
        <w:instrText>ADDIN CSL_CITATION {"citationItems":[{"id":"ITEM-1","itemData":{"DOI":"10.1021/acsphotonics.7b00631","ISSN":"23304022","abstract":"Dielectric nanoantennas excited at Mie resonances are becoming suitable candidates for nonlinear optical effects due to their large intrinsic nonlinearity and capability to highly confine electromagnetic fields within subwavelength volumes. In this work, we show that a single Ge nanodisk, recently demonstrated as an efficient source of third-harmonic generation (THG), can also be exploited for four-wave mixing (FWM) phenomena. The high field enhancement inside the disk yields effective third-order susceptibilities as high as 2 × 10-8 esu (2.8 × 10-16 m2/V2), which were determined by single pump wavelength THG measurements tuned to high-order Mie modes. A similar nonlinear optical response is observed in the case of degenerate FWM where two different pump wavelengths are coupled to a single high-order resonant mode. However, when the two pump wavelengths are coupled to different high-order modes, the FWM process is partially suppressed due to a diminished near-field spatial overlap of the mixed wavelengths within the disk. This investigation reveals useful pathways for the optimization of third-order optical processes in all-dielectric nanostructures.","author":[{"dropping-particle":"","family":"Grinblat","given":"Gustavo","non-dropping-particle":"","parse-names":false,"suffix":""},{"dropping-particle":"","family":"Li","given":"Yi","non-dropping-particle":"","parse-names":false,"suffix":""},{"dropping-particle":"","family":"Nielsen","given":"Michael P.","non-dropping-particle":"","parse-names":false,"suffix":""},{"dropping-particle":"","family":"Oulton","given":"Rupert F.","non-dropping-particle":"","parse-names":false,"suffix":""},{"dropping-particle":"","family":"Maier","given":"Stefan A.","non-dropping-particle":"","parse-names":false,"suffix":""}],"container-title":"ACS Photonics","id":"ITEM-1","issue":"9","issued":{"date-parts":[["2017","9","20"]]},"page":"2144-2149","publisher":"American Chemical Society","title":"Degenerate Four-Wave Mixing in a Multiresonant Germanium Nanodisk","type":"article-journal","volume":"4"},"uris":["http://www.mendeley.com/documents/?uuid=3f3dc7da-b50e-3365-bfab-7e806c590706"]},{"id":"ITEM-2","itemData":{"DOI":"10.1117/1.ap.1.1.016001","ISSN":"2577-5421","abstract":"The study of resonant dielectric nanostructures with high refractive index is a new research direction in nanoscale optics and metamaterial-inspired nanophotonics. Because of the unique optically-induced electric and magnetic Mie resonances, high-index nanoscale structures are expected to complement or even replace different plasmonic components in a range of potential applications. Here we study strong coupling between modes of a single subwavelength high-index dielectric resonator and analyse the mode transformation and Fano resonances when resonator's aspect ratio varies. We demonstrate that strong mode coupling results in resonances with high quality factors, which are related to the physics of bound states in the continuum when the radiative losses are almost suppressed due to the Friedrich-Wintgen scenario of destructive interference. We explain the physics of these states in terms of multipole decomposition and show that their appearance is accompanied by drastic change of the far-field radiation pattern. We reveal a fundamental link between the formation of the high-quality resonances and peculiarities of the Fano parameter in the scattering cross-section spectra. Our theoretical findings are confirmed by microwave experiments for the scattering of a high-index cylindrical resonators with a tunable aspect ratio. The proposed mechanism of the strong mode coupling in single subwavelength high-index resonators accompanied by resonances with high quality factor helps to extend substantially functionalities of all-dielectric nanophotonics that opens new horizons for active and passive nanoscale metadevices.","author":[{"dropping-particle":"","family":"Bogdanov","given":"Andrey A.","non-dropping-particle":"","parse-names":false,"suffix":""},{"dropping-particle":"","family":"Koshelev","given":"Kirill L.","non-dropping-particle":"","parse-names":false,"suffix":""},{"dropping-particle":"V.","family":"Kapitanova","given":"Polina","non-dropping-particle":"","parse-names":false,"suffix":""},{"dropping-particle":"V.","family":"Rybin","given":"Mikhail","non-dropping-particle":"","parse-names":false,"suffix":""},{"dropping-particle":"","family":"Gladyshev","given":"Sergey A.","non-dropping-particle":"","parse-names":false,"suffix":""},{"dropping-particle":"","family":"Sadrieva","given":"Zarina F.","non-dropping-particle":"","parse-names":false,"suffix":""},{"dropping-particle":"","family":"Samusev","given":"Kirill B.","non-dropping-particle":"","parse-names":false,"suffix":""},{"dropping-particle":"","family":"Kivshar","given":"Yuri S.","non-dropping-particle":"","parse-names":false,"suffix":""},{"dropping-particle":"","family":"Limonov","given":"Mikhail F.","non-dropping-particle":"","parse-names":false,"suffix":""}],"container-title":"Advanced Photonics","id":"ITEM-2","issue":"01","issued":{"date-parts":[["2019","1","28"]]},"page":"1","publisher":"SPIE-Intl Soc Optical Eng","title":"Bound states in the continuum and Fano resonances in the strong mode coupling regime","type":"article-journal","volume":"1"},"uris":["http://www.mendeley.com/documents/?uuid=30c1e42e-1c8f-3481-9f06-30b442fa222f"]}],"mendeley":{"formattedCitation":"[27,28]","plainTextFormattedCitation":"[27,28]","previouslyFormattedCitation":"[26,27]"},"properties":{"noteIndex":0},"schema":"https://github.com/citation-style-language/schema/raw/master/csl-citation.json"}</w:instrText>
      </w:r>
      <w:r w:rsidR="00180230">
        <w:rPr>
          <w:rFonts w:asciiTheme="majorBidi" w:hAnsiTheme="majorBidi" w:cstheme="majorBidi"/>
          <w:sz w:val="24"/>
          <w:szCs w:val="24"/>
        </w:rPr>
        <w:fldChar w:fldCharType="separate"/>
      </w:r>
      <w:r w:rsidR="007F5006" w:rsidRPr="007F5006">
        <w:rPr>
          <w:rFonts w:asciiTheme="majorBidi" w:hAnsiTheme="majorBidi" w:cstheme="majorBidi"/>
          <w:noProof/>
          <w:sz w:val="24"/>
          <w:szCs w:val="24"/>
        </w:rPr>
        <w:t>[27,28]</w:t>
      </w:r>
      <w:r w:rsidR="00180230">
        <w:rPr>
          <w:rFonts w:asciiTheme="majorBidi" w:hAnsiTheme="majorBidi" w:cstheme="majorBidi"/>
          <w:sz w:val="24"/>
          <w:szCs w:val="24"/>
        </w:rPr>
        <w:fldChar w:fldCharType="end"/>
      </w:r>
      <w:r w:rsidR="00E7339A">
        <w:rPr>
          <w:rFonts w:asciiTheme="majorBidi" w:hAnsiTheme="majorBidi" w:cstheme="majorBidi"/>
          <w:sz w:val="24"/>
          <w:szCs w:val="24"/>
        </w:rPr>
        <w:t>,</w:t>
      </w:r>
      <w:r w:rsidR="00F91485">
        <w:rPr>
          <w:rFonts w:asciiTheme="majorBidi" w:hAnsiTheme="majorBidi" w:cstheme="majorBidi"/>
          <w:sz w:val="24"/>
          <w:szCs w:val="24"/>
        </w:rPr>
        <w:t xml:space="preserve"> and so forth</w:t>
      </w:r>
      <w:r w:rsidR="009C47FF" w:rsidRPr="004D6231">
        <w:rPr>
          <w:rFonts w:asciiTheme="majorBidi" w:hAnsiTheme="majorBidi" w:cstheme="majorBidi"/>
          <w:sz w:val="24"/>
          <w:szCs w:val="24"/>
        </w:rPr>
        <w:t>.</w:t>
      </w:r>
      <w:r w:rsidR="0063375C">
        <w:rPr>
          <w:rFonts w:asciiTheme="majorBidi" w:hAnsiTheme="majorBidi" w:cstheme="majorBidi"/>
          <w:sz w:val="24"/>
          <w:szCs w:val="24"/>
        </w:rPr>
        <w:t xml:space="preserve"> </w:t>
      </w:r>
      <w:r w:rsidR="00930941">
        <w:rPr>
          <w:rFonts w:asciiTheme="majorBidi" w:hAnsiTheme="majorBidi" w:cstheme="majorBidi"/>
          <w:sz w:val="24"/>
          <w:szCs w:val="24"/>
        </w:rPr>
        <w:t>I</w:t>
      </w:r>
      <w:r w:rsidR="00256B57" w:rsidRPr="004D6231">
        <w:rPr>
          <w:rFonts w:asciiTheme="majorBidi" w:hAnsiTheme="majorBidi" w:cstheme="majorBidi"/>
          <w:sz w:val="24"/>
          <w:szCs w:val="24"/>
        </w:rPr>
        <w:t>n dielectric particles with low permeability the magnetic response is week</w:t>
      </w:r>
      <w:r w:rsidR="00A018E0">
        <w:rPr>
          <w:rFonts w:asciiTheme="majorBidi" w:hAnsiTheme="majorBidi" w:cstheme="majorBidi"/>
          <w:sz w:val="24"/>
          <w:szCs w:val="24"/>
        </w:rPr>
        <w:t>, but</w:t>
      </w:r>
      <w:r w:rsidR="00256B57" w:rsidRPr="004D6231">
        <w:rPr>
          <w:rFonts w:asciiTheme="majorBidi" w:hAnsiTheme="majorBidi" w:cstheme="majorBidi"/>
          <w:sz w:val="24"/>
          <w:szCs w:val="24"/>
        </w:rPr>
        <w:t xml:space="preserve"> in </w:t>
      </w:r>
      <w:r w:rsidR="003624C5" w:rsidRPr="004D6231">
        <w:rPr>
          <w:rFonts w:asciiTheme="majorBidi" w:hAnsiTheme="majorBidi" w:cstheme="majorBidi"/>
          <w:sz w:val="24"/>
          <w:szCs w:val="24"/>
        </w:rPr>
        <w:t>high-permittivity</w:t>
      </w:r>
      <w:r w:rsidR="00256B57" w:rsidRPr="004D6231">
        <w:rPr>
          <w:rFonts w:asciiTheme="majorBidi" w:hAnsiTheme="majorBidi" w:cstheme="majorBidi"/>
          <w:sz w:val="24"/>
          <w:szCs w:val="24"/>
        </w:rPr>
        <w:t xml:space="preserve"> particles</w:t>
      </w:r>
      <w:r w:rsidR="003624C5" w:rsidRPr="004D6231">
        <w:rPr>
          <w:rFonts w:asciiTheme="majorBidi" w:hAnsiTheme="majorBidi" w:cstheme="majorBidi"/>
          <w:sz w:val="24"/>
          <w:szCs w:val="24"/>
        </w:rPr>
        <w:t>,</w:t>
      </w:r>
      <w:r w:rsidR="00256B57" w:rsidRPr="004D6231">
        <w:rPr>
          <w:rFonts w:asciiTheme="majorBidi" w:hAnsiTheme="majorBidi" w:cstheme="majorBidi"/>
          <w:sz w:val="24"/>
          <w:szCs w:val="24"/>
        </w:rPr>
        <w:t xml:space="preserve"> </w:t>
      </w:r>
      <w:r w:rsidR="00340707" w:rsidRPr="004D6231">
        <w:rPr>
          <w:rFonts w:asciiTheme="majorBidi" w:hAnsiTheme="majorBidi" w:cstheme="majorBidi"/>
          <w:sz w:val="24"/>
          <w:szCs w:val="24"/>
        </w:rPr>
        <w:t xml:space="preserve">the displacement current results in magnetic response </w:t>
      </w:r>
      <w:r w:rsidR="009C47FF" w:rsidRPr="004D6231">
        <w:rPr>
          <w:rFonts w:asciiTheme="majorBidi" w:hAnsiTheme="majorBidi" w:cstheme="majorBidi"/>
          <w:sz w:val="24"/>
          <w:szCs w:val="24"/>
        </w:rPr>
        <w:t>which in turn excite</w:t>
      </w:r>
      <w:r w:rsidR="002C35C2">
        <w:rPr>
          <w:rFonts w:asciiTheme="majorBidi" w:hAnsiTheme="majorBidi" w:cstheme="majorBidi"/>
          <w:sz w:val="24"/>
          <w:szCs w:val="24"/>
        </w:rPr>
        <w:t>s</w:t>
      </w:r>
      <w:r w:rsidR="009C47FF" w:rsidRPr="004D6231">
        <w:rPr>
          <w:rFonts w:asciiTheme="majorBidi" w:hAnsiTheme="majorBidi" w:cstheme="majorBidi"/>
          <w:sz w:val="24"/>
          <w:szCs w:val="24"/>
        </w:rPr>
        <w:t xml:space="preserve"> Mie </w:t>
      </w:r>
      <w:r w:rsidR="005A47F1">
        <w:rPr>
          <w:rFonts w:asciiTheme="majorBidi" w:hAnsiTheme="majorBidi" w:cstheme="majorBidi"/>
          <w:sz w:val="24"/>
          <w:szCs w:val="24"/>
        </w:rPr>
        <w:t>resonances</w:t>
      </w:r>
      <w:r w:rsidR="009C47FF" w:rsidRPr="004D6231">
        <w:rPr>
          <w:rFonts w:asciiTheme="majorBidi" w:hAnsiTheme="majorBidi" w:cstheme="majorBidi"/>
          <w:sz w:val="24"/>
          <w:szCs w:val="24"/>
        </w:rPr>
        <w:t xml:space="preserve"> inside the particle</w:t>
      </w:r>
      <w:r w:rsidR="006F603A">
        <w:rPr>
          <w:rFonts w:asciiTheme="majorBidi" w:hAnsiTheme="majorBidi" w:cstheme="majorBidi"/>
          <w:sz w:val="24"/>
          <w:szCs w:val="24"/>
        </w:rPr>
        <w:t xml:space="preserve"> </w:t>
      </w:r>
      <w:r w:rsidR="006F603A">
        <w:rPr>
          <w:rFonts w:asciiTheme="majorBidi" w:hAnsiTheme="majorBidi" w:cstheme="majorBidi"/>
          <w:sz w:val="24"/>
          <w:szCs w:val="24"/>
        </w:rPr>
        <w:fldChar w:fldCharType="begin" w:fldLock="1"/>
      </w:r>
      <w:r w:rsidR="00D77213">
        <w:rPr>
          <w:rFonts w:asciiTheme="majorBidi" w:hAnsiTheme="majorBidi" w:cstheme="majorBidi"/>
          <w:sz w:val="24"/>
          <w:szCs w:val="24"/>
        </w:rPr>
        <w:instrText>ADDIN CSL_CITATION {"citationItems":[{"id":"ITEM-1","itemData":{"DOI":"10.1016/S1369-7021(09)70318-9","ISSN":"13697021","abstract":"Increasing attention on metamaterials has been paid due to their exciting physical behaviors and potential applications. While most of such artificial material structures developed so far are based on metallic resonant structures, Mie resonances of dielectric particles open a simpler and more versatile route for construction of isotropic metamaterials with higher operating frequencies. Here, we review the recent progresses of Mie resonance-based metamaterials by providing a description of the underlying mechanisms to realize negative permeability, negative permittivity and double negative media. We address some potential novel applications. © 2009 Elsevier Ltd. All rights reserved.","author":[{"dropping-particle":"","family":"Zhao","given":"Qian","non-dropping-particle":"","parse-names":false,"suffix":""},{"dropping-particle":"","family":"Zhou","given":"Ji","non-dropping-particle":"","parse-names":false,"suffix":""},{"dropping-particle":"","family":"Zhang","given":"Fuli","non-dropping-particle":"","parse-names":false,"suffix":""},{"dropping-particle":"","family":"Lippens","given":"Didier","non-dropping-particle":"","parse-names":false,"suffix":""}],"container-title":"Materials Today","id":"ITEM-1","issue":"12","issued":{"date-parts":[["2009","12","1"]]},"page":"60-69","publisher":"Elsevier","title":"Mie resonance-based dielectric metamaterials","type":"article","volume":"12"},"uris":["http://www.mendeley.com/documents/?uuid=859651db-a3c1-32d5-ba76-02f6662e9cad"]},{"id":"ITEM-2","itemData":{"DOI":"10.1038/nnano.2015.304","ISSN":"17483395","PMID":"26740041","abstract":"The ideal material for nanophotonic applications will have a large refractive index at optical frequencies, respond to both the electric and magnetic fields of light, support large optical chirality and anisotropy, confine and guide light at the nanoscale, and be able to modify the phase and amplitude of incoming radiation in a fraction of a wavelength. Artificial electromagnetic media, or metamaterials, based on metallic or polar dielectric nanostructures can provide many of these properties by coupling light to free electrons (plasmons) or phonons (phonon polaritons), respectively, but at the inevitable cost of significant energy dissipation and reduced device efficiency. Recently, however, there has been a shift in the approach to nanophotonics. Low-loss electromagnetic responses covering all four quadrants of possible permittivities and permeabilities have been achieved using completely transparent and high-refractive-index dielectric building blocks. Moreover, an emerging class of all-dielectric metamaterials consisting of anisotropic crystals has been shown to support large refractive index contrast between orthogonal polarizations of light. These advances have revived the exciting prospect of integrating exotic electromagnetic effects in practical photonic devices, to achieve, for example, ultrathin and efficient optical elements, and realize the long-standing goal of subdiffraction confinement and guiding of light without metals. In this Review, we present a broad outline of the whole range of electromagnetic effects observed using all-dielectric metamaterials: high-refractive-index nanoresonators, metasurfaces, zero-index metamaterials and anisotropic metamaterials. Finally, we discuss current challenges and future goals for the field at the intersection with quantum, thermal and silicon photonics, as well as biomimetic metasurfaces.","author":[{"dropping-particle":"","family":"Jahani","given":"Saman","non-dropping-particle":"","parse-names":false,"suffix":""},{"dropping-particle":"","family":"Jacob","given":"Zubin","non-dropping-particle":"","parse-names":false,"suffix":""}],"container-title":"Nature Nanotechnology","id":"ITEM-2","issue":"1","issued":{"date-parts":[["2016","1","1"]]},"page":"23-36","publisher":"Nature Publishing Group","title":"All-dielectric metamaterials","type":"article","volume":"11"},"uris":["http://www.mendeley.com/documents/?uuid=0c06c25e-223c-323f-8a1f-c534107954d2"]}],"mendeley":{"formattedCitation":"[14,18]","plainTextFormattedCitation":"[14,18]","previouslyFormattedCitation":"[14,18]"},"properties":{"noteIndex":0},"schema":"https://github.com/citation-style-language/schema/raw/master/csl-citation.json"}</w:instrText>
      </w:r>
      <w:r w:rsidR="006F603A">
        <w:rPr>
          <w:rFonts w:asciiTheme="majorBidi" w:hAnsiTheme="majorBidi" w:cstheme="majorBidi"/>
          <w:sz w:val="24"/>
          <w:szCs w:val="24"/>
        </w:rPr>
        <w:fldChar w:fldCharType="separate"/>
      </w:r>
      <w:r w:rsidR="00321BE0" w:rsidRPr="00321BE0">
        <w:rPr>
          <w:rFonts w:asciiTheme="majorBidi" w:hAnsiTheme="majorBidi" w:cstheme="majorBidi"/>
          <w:noProof/>
          <w:sz w:val="24"/>
          <w:szCs w:val="24"/>
        </w:rPr>
        <w:t>[14,18]</w:t>
      </w:r>
      <w:r w:rsidR="006F603A">
        <w:rPr>
          <w:rFonts w:asciiTheme="majorBidi" w:hAnsiTheme="majorBidi" w:cstheme="majorBidi"/>
          <w:sz w:val="24"/>
          <w:szCs w:val="24"/>
        </w:rPr>
        <w:fldChar w:fldCharType="end"/>
      </w:r>
      <w:r w:rsidR="000C0D33" w:rsidRPr="004D6231">
        <w:rPr>
          <w:rFonts w:asciiTheme="majorBidi" w:hAnsiTheme="majorBidi" w:cstheme="majorBidi"/>
          <w:sz w:val="24"/>
          <w:szCs w:val="24"/>
        </w:rPr>
        <w:t xml:space="preserve">. </w:t>
      </w:r>
      <w:r w:rsidR="0062003B" w:rsidRPr="004D6231">
        <w:rPr>
          <w:rFonts w:asciiTheme="majorBidi" w:hAnsiTheme="majorBidi" w:cstheme="majorBidi"/>
          <w:sz w:val="24"/>
          <w:szCs w:val="24"/>
        </w:rPr>
        <w:t>Strong Mie resonances appear in high-refractive</w:t>
      </w:r>
      <w:r w:rsidR="00E7339A">
        <w:rPr>
          <w:rFonts w:asciiTheme="majorBidi" w:hAnsiTheme="majorBidi" w:cstheme="majorBidi"/>
          <w:sz w:val="24"/>
          <w:szCs w:val="24"/>
        </w:rPr>
        <w:t>-</w:t>
      </w:r>
      <w:r w:rsidR="0062003B" w:rsidRPr="004D6231">
        <w:rPr>
          <w:rFonts w:asciiTheme="majorBidi" w:hAnsiTheme="majorBidi" w:cstheme="majorBidi"/>
          <w:sz w:val="24"/>
          <w:szCs w:val="24"/>
        </w:rPr>
        <w:t xml:space="preserve">index particles in the form of periodic </w:t>
      </w:r>
      <w:r w:rsidR="005B0C18" w:rsidRPr="004D6231">
        <w:rPr>
          <w:rFonts w:asciiTheme="majorBidi" w:hAnsiTheme="majorBidi" w:cstheme="majorBidi"/>
          <w:sz w:val="24"/>
          <w:szCs w:val="24"/>
        </w:rPr>
        <w:t>structure</w:t>
      </w:r>
      <w:r w:rsidR="005B0C18">
        <w:rPr>
          <w:rFonts w:asciiTheme="majorBidi" w:hAnsiTheme="majorBidi" w:cstheme="majorBidi"/>
          <w:sz w:val="24"/>
          <w:szCs w:val="24"/>
        </w:rPr>
        <w:t>s</w:t>
      </w:r>
      <w:r w:rsidR="00282226">
        <w:rPr>
          <w:rFonts w:asciiTheme="majorBidi" w:hAnsiTheme="majorBidi" w:cstheme="majorBidi"/>
          <w:sz w:val="24"/>
          <w:szCs w:val="24"/>
        </w:rPr>
        <w:t xml:space="preserve"> such as</w:t>
      </w:r>
      <w:r w:rsidR="007405AD">
        <w:rPr>
          <w:rFonts w:asciiTheme="majorBidi" w:hAnsiTheme="majorBidi" w:cstheme="majorBidi"/>
          <w:sz w:val="24"/>
          <w:szCs w:val="24"/>
        </w:rPr>
        <w:t xml:space="preserve"> </w:t>
      </w:r>
      <w:proofErr w:type="spellStart"/>
      <w:r w:rsidR="00C83FD6">
        <w:rPr>
          <w:rFonts w:asciiTheme="majorBidi" w:hAnsiTheme="majorBidi" w:cstheme="majorBidi"/>
          <w:sz w:val="24"/>
          <w:szCs w:val="24"/>
        </w:rPr>
        <w:t>metasurfaces</w:t>
      </w:r>
      <w:proofErr w:type="spellEnd"/>
      <w:r w:rsidR="007405AD">
        <w:rPr>
          <w:rFonts w:asciiTheme="majorBidi" w:hAnsiTheme="majorBidi" w:cstheme="majorBidi"/>
          <w:sz w:val="24"/>
          <w:szCs w:val="24"/>
        </w:rPr>
        <w:t>,</w:t>
      </w:r>
      <w:r w:rsidR="0062003B" w:rsidRPr="004D6231">
        <w:rPr>
          <w:rFonts w:asciiTheme="majorBidi" w:hAnsiTheme="majorBidi" w:cstheme="majorBidi"/>
          <w:sz w:val="24"/>
          <w:szCs w:val="24"/>
        </w:rPr>
        <w:t xml:space="preserve"> that </w:t>
      </w:r>
      <w:r w:rsidR="00352BC0">
        <w:rPr>
          <w:rFonts w:asciiTheme="majorBidi" w:hAnsiTheme="majorBidi" w:cstheme="majorBidi"/>
          <w:sz w:val="24"/>
          <w:szCs w:val="24"/>
        </w:rPr>
        <w:t>are</w:t>
      </w:r>
      <w:r w:rsidR="0062003B" w:rsidRPr="004D6231">
        <w:rPr>
          <w:rFonts w:asciiTheme="majorBidi" w:hAnsiTheme="majorBidi" w:cstheme="majorBidi"/>
          <w:sz w:val="24"/>
          <w:szCs w:val="24"/>
        </w:rPr>
        <w:t xml:space="preserve"> due to constructive interference of scattering</w:t>
      </w:r>
      <w:r w:rsidR="00E6067C">
        <w:rPr>
          <w:rFonts w:asciiTheme="majorBidi" w:hAnsiTheme="majorBidi" w:cstheme="majorBidi"/>
          <w:sz w:val="24"/>
          <w:szCs w:val="24"/>
        </w:rPr>
        <w:t>s</w:t>
      </w:r>
      <w:r w:rsidR="0062003B" w:rsidRPr="004D6231">
        <w:rPr>
          <w:rFonts w:asciiTheme="majorBidi" w:hAnsiTheme="majorBidi" w:cstheme="majorBidi"/>
          <w:sz w:val="24"/>
          <w:szCs w:val="24"/>
        </w:rPr>
        <w:t>.</w:t>
      </w:r>
      <w:r w:rsidR="007740C4">
        <w:rPr>
          <w:rFonts w:asciiTheme="majorBidi" w:hAnsiTheme="majorBidi" w:cstheme="majorBidi"/>
          <w:sz w:val="24"/>
          <w:szCs w:val="24"/>
        </w:rPr>
        <w:t xml:space="preserve"> </w:t>
      </w:r>
      <w:r w:rsidR="00483A89">
        <w:rPr>
          <w:rFonts w:asciiTheme="majorBidi" w:hAnsiTheme="majorBidi" w:cstheme="majorBidi"/>
          <w:sz w:val="24"/>
          <w:szCs w:val="24"/>
        </w:rPr>
        <w:t xml:space="preserve">In high refractive index all-dielectric 2D metamaterials </w:t>
      </w:r>
      <w:r w:rsidR="00B04648">
        <w:rPr>
          <w:rFonts w:asciiTheme="majorBidi" w:hAnsiTheme="majorBidi" w:cstheme="majorBidi"/>
          <w:sz w:val="24"/>
          <w:szCs w:val="24"/>
        </w:rPr>
        <w:t>these Mie resonances appear in the form of bandgaps</w:t>
      </w:r>
      <w:r w:rsidR="00D53BB4">
        <w:rPr>
          <w:rFonts w:asciiTheme="majorBidi" w:hAnsiTheme="majorBidi" w:cstheme="majorBidi"/>
          <w:sz w:val="24"/>
          <w:szCs w:val="24"/>
        </w:rPr>
        <w:t>, showing interesting properties such as immune to position disordering for the TE</w:t>
      </w:r>
      <w:r w:rsidR="00D53BB4">
        <w:rPr>
          <w:rFonts w:asciiTheme="majorBidi" w:hAnsiTheme="majorBidi" w:cstheme="majorBidi"/>
          <w:sz w:val="24"/>
          <w:szCs w:val="24"/>
          <w:vertAlign w:val="subscript"/>
        </w:rPr>
        <w:t>01</w:t>
      </w:r>
      <w:r w:rsidR="00D53BB4">
        <w:rPr>
          <w:rFonts w:asciiTheme="majorBidi" w:hAnsiTheme="majorBidi" w:cstheme="majorBidi"/>
          <w:sz w:val="24"/>
          <w:szCs w:val="24"/>
        </w:rPr>
        <w:t xml:space="preserve"> Mie bandgap due to the transition from </w:t>
      </w:r>
      <w:r w:rsidR="00BA64B6">
        <w:rPr>
          <w:rFonts w:asciiTheme="majorBidi" w:hAnsiTheme="majorBidi" w:cstheme="majorBidi"/>
          <w:sz w:val="24"/>
          <w:szCs w:val="24"/>
        </w:rPr>
        <w:t>photonic crystal</w:t>
      </w:r>
      <w:r w:rsidR="000B45C4">
        <w:rPr>
          <w:rFonts w:asciiTheme="majorBidi" w:hAnsiTheme="majorBidi" w:cstheme="majorBidi"/>
          <w:sz w:val="24"/>
          <w:szCs w:val="24"/>
        </w:rPr>
        <w:t xml:space="preserve"> (</w:t>
      </w:r>
      <w:r w:rsidR="000B45C4" w:rsidRPr="000B45C4">
        <w:rPr>
          <w:rFonts w:asciiTheme="majorBidi" w:hAnsiTheme="majorBidi" w:cstheme="majorBidi"/>
          <w:i/>
          <w:iCs/>
          <w:sz w:val="24"/>
          <w:szCs w:val="24"/>
        </w:rPr>
        <w:t>ε</w:t>
      </w:r>
      <w:r w:rsidR="000B45C4">
        <w:rPr>
          <w:rFonts w:asciiTheme="majorBidi" w:hAnsiTheme="majorBidi" w:cstheme="majorBidi"/>
          <w:sz w:val="24"/>
          <w:szCs w:val="24"/>
        </w:rPr>
        <w:t xml:space="preserve"> = 4)</w:t>
      </w:r>
      <w:r w:rsidR="00BA64B6">
        <w:rPr>
          <w:rFonts w:asciiTheme="majorBidi" w:hAnsiTheme="majorBidi" w:cstheme="majorBidi"/>
          <w:sz w:val="24"/>
          <w:szCs w:val="24"/>
        </w:rPr>
        <w:t xml:space="preserve"> to metamaterials</w:t>
      </w:r>
      <w:r w:rsidR="000B45C4">
        <w:rPr>
          <w:rFonts w:asciiTheme="majorBidi" w:hAnsiTheme="majorBidi" w:cstheme="majorBidi"/>
          <w:sz w:val="24"/>
          <w:szCs w:val="24"/>
        </w:rPr>
        <w:t xml:space="preserve"> (</w:t>
      </w:r>
      <w:r w:rsidR="000B45C4" w:rsidRPr="000B45C4">
        <w:rPr>
          <w:rFonts w:asciiTheme="majorBidi" w:hAnsiTheme="majorBidi" w:cstheme="majorBidi"/>
          <w:i/>
          <w:iCs/>
          <w:sz w:val="24"/>
          <w:szCs w:val="24"/>
        </w:rPr>
        <w:t>ε</w:t>
      </w:r>
      <w:r w:rsidR="000B45C4">
        <w:rPr>
          <w:rFonts w:asciiTheme="majorBidi" w:hAnsiTheme="majorBidi" w:cstheme="majorBidi"/>
          <w:sz w:val="24"/>
          <w:szCs w:val="24"/>
        </w:rPr>
        <w:t xml:space="preserve"> = 25</w:t>
      </w:r>
      <w:r w:rsidR="00D53BB4">
        <w:rPr>
          <w:rFonts w:asciiTheme="majorBidi" w:hAnsiTheme="majorBidi" w:cstheme="majorBidi"/>
          <w:sz w:val="24"/>
          <w:szCs w:val="24"/>
        </w:rPr>
        <w:t>)</w:t>
      </w:r>
      <w:r w:rsidR="00D15F5F">
        <w:rPr>
          <w:rFonts w:asciiTheme="majorBidi" w:hAnsiTheme="majorBidi" w:cstheme="majorBidi"/>
          <w:sz w:val="24"/>
          <w:szCs w:val="24"/>
        </w:rPr>
        <w:t xml:space="preserve"> </w:t>
      </w:r>
      <w:r w:rsidR="005002CF">
        <w:rPr>
          <w:rFonts w:asciiTheme="majorBidi" w:hAnsiTheme="majorBidi" w:cstheme="majorBidi"/>
          <w:sz w:val="24"/>
          <w:szCs w:val="24"/>
        </w:rPr>
        <w:fldChar w:fldCharType="begin" w:fldLock="1"/>
      </w:r>
      <w:r w:rsidR="007F5006">
        <w:rPr>
          <w:rFonts w:asciiTheme="majorBidi" w:hAnsiTheme="majorBidi" w:cstheme="majorBidi"/>
          <w:sz w:val="24"/>
          <w:szCs w:val="24"/>
        </w:rPr>
        <w:instrText>ADDIN CSL_CITATION {"citationItems":[{"id":"ITEM-1","itemData":{"DOI":"10.1103/PhysRevLett.123.163901","ISSN":"10797114","PMID":"31702361","abstract":"When the feature size of photonic structures becomes comparable or even smaller than the wavelength of light, the fabrication imperfections inevitably introduce disorder that may eliminate many functionalities of subwavelength photonic devices. Here we suggest a novel concept to achieve a robust band gap which can endure disorder beyond 30% as a result of the transition from photonic crystals to Mie-resonant metamaterials. By utilizing Mie-resonant metamaterials with high refractive index, we demonstrate photonic waveguides and cavities with strong robustness to position disorder, thus providing a novel approach to the band-gap-based nanophotonic devices with new properties and functionalities.","author":[{"dropping-particle":"","family":"Liu","given":"Changxu","non-dropping-particle":"","parse-names":false,"suffix":""},{"dropping-particle":"V.","family":"Rybin","given":"Mikhail","non-dropping-particle":"","parse-names":false,"suffix":""},{"dropping-particle":"","family":"Mao","given":"Peng","non-dropping-particle":"","parse-names":false,"suffix":""},{"dropping-particle":"","family":"Zhang","given":"Shuang","non-dropping-particle":"","parse-names":false,"suffix":""},{"dropping-particle":"","family":"Kivshar","given":"Yuri","non-dropping-particle":"","parse-names":false,"suffix":""}],"container-title":"Physical Review Letters","id":"ITEM-1","issue":"16","issued":{"date-parts":[["2019","10","15"]]},"page":"163901","publisher":"American Physical Society","title":"Disorder-Immune Photonics Based on Mie-Resonant Dielectric Metamaterials","type":"article-journal","volume":"123"},"uris":["http://www.mendeley.com/documents/?uuid=b1ece852-0f60-330b-abb4-aa6898e5c32d"]}],"mendeley":{"formattedCitation":"[29]","plainTextFormattedCitation":"[29]","previouslyFormattedCitation":"[28]"},"properties":{"noteIndex":0},"schema":"https://github.com/citation-style-language/schema/raw/master/csl-citation.json"}</w:instrText>
      </w:r>
      <w:r w:rsidR="005002CF">
        <w:rPr>
          <w:rFonts w:asciiTheme="majorBidi" w:hAnsiTheme="majorBidi" w:cstheme="majorBidi"/>
          <w:sz w:val="24"/>
          <w:szCs w:val="24"/>
        </w:rPr>
        <w:fldChar w:fldCharType="separate"/>
      </w:r>
      <w:r w:rsidR="007F5006" w:rsidRPr="007F5006">
        <w:rPr>
          <w:rFonts w:asciiTheme="majorBidi" w:hAnsiTheme="majorBidi" w:cstheme="majorBidi"/>
          <w:noProof/>
          <w:sz w:val="24"/>
          <w:szCs w:val="24"/>
        </w:rPr>
        <w:t>[29]</w:t>
      </w:r>
      <w:r w:rsidR="005002CF">
        <w:rPr>
          <w:rFonts w:asciiTheme="majorBidi" w:hAnsiTheme="majorBidi" w:cstheme="majorBidi"/>
          <w:sz w:val="24"/>
          <w:szCs w:val="24"/>
        </w:rPr>
        <w:fldChar w:fldCharType="end"/>
      </w:r>
      <w:r w:rsidR="00D15F5F">
        <w:rPr>
          <w:rFonts w:asciiTheme="majorBidi" w:hAnsiTheme="majorBidi" w:cstheme="majorBidi"/>
          <w:sz w:val="24"/>
          <w:szCs w:val="24"/>
        </w:rPr>
        <w:t>.</w:t>
      </w:r>
      <w:r w:rsidR="003A4353">
        <w:rPr>
          <w:rFonts w:asciiTheme="majorBidi" w:hAnsiTheme="majorBidi" w:cstheme="majorBidi"/>
          <w:sz w:val="24"/>
          <w:szCs w:val="24"/>
        </w:rPr>
        <w:t xml:space="preserve"> </w:t>
      </w:r>
    </w:p>
    <w:p w:rsidR="00235832" w:rsidRPr="004D6231" w:rsidRDefault="00BC70D0" w:rsidP="00E43F3A">
      <w:pPr>
        <w:spacing w:after="120"/>
        <w:ind w:firstLine="720"/>
        <w:jc w:val="both"/>
        <w:rPr>
          <w:rFonts w:asciiTheme="majorBidi" w:hAnsiTheme="majorBidi" w:cstheme="majorBidi"/>
          <w:sz w:val="24"/>
          <w:szCs w:val="24"/>
          <w:lang w:val="en-AU"/>
        </w:rPr>
      </w:pPr>
      <w:r w:rsidRPr="004D6231">
        <w:rPr>
          <w:rFonts w:asciiTheme="majorBidi" w:hAnsiTheme="majorBidi" w:cstheme="majorBidi"/>
          <w:sz w:val="24"/>
          <w:szCs w:val="24"/>
          <w:lang w:val="en-AU"/>
        </w:rPr>
        <w:t>In this paper</w:t>
      </w:r>
      <w:r w:rsidR="000B153F">
        <w:rPr>
          <w:rFonts w:asciiTheme="majorBidi" w:hAnsiTheme="majorBidi" w:cstheme="majorBidi"/>
          <w:sz w:val="24"/>
          <w:szCs w:val="24"/>
          <w:lang w:val="en-AU"/>
        </w:rPr>
        <w:t>,</w:t>
      </w:r>
      <w:r w:rsidRPr="004D6231">
        <w:rPr>
          <w:rFonts w:asciiTheme="majorBidi" w:hAnsiTheme="majorBidi" w:cstheme="majorBidi"/>
          <w:sz w:val="24"/>
          <w:szCs w:val="24"/>
          <w:lang w:val="en-AU"/>
        </w:rPr>
        <w:t xml:space="preserve"> we have proposed ultra-narrow waveguides</w:t>
      </w:r>
      <w:r w:rsidR="00DB6FEA" w:rsidRPr="004D6231">
        <w:rPr>
          <w:rFonts w:asciiTheme="majorBidi" w:hAnsiTheme="majorBidi" w:cstheme="majorBidi"/>
          <w:sz w:val="24"/>
          <w:szCs w:val="24"/>
          <w:lang w:val="en-AU"/>
        </w:rPr>
        <w:t xml:space="preserve"> and power splitters</w:t>
      </w:r>
      <w:r w:rsidRPr="004D6231">
        <w:rPr>
          <w:rFonts w:asciiTheme="majorBidi" w:hAnsiTheme="majorBidi" w:cstheme="majorBidi"/>
          <w:sz w:val="24"/>
          <w:szCs w:val="24"/>
          <w:lang w:val="en-AU"/>
        </w:rPr>
        <w:t xml:space="preserve"> based on</w:t>
      </w:r>
      <w:r w:rsidR="0094751F">
        <w:rPr>
          <w:rFonts w:asciiTheme="majorBidi" w:hAnsiTheme="majorBidi" w:cstheme="majorBidi"/>
          <w:sz w:val="24"/>
          <w:szCs w:val="24"/>
          <w:lang w:val="en-AU"/>
        </w:rPr>
        <w:t xml:space="preserve"> 2D</w:t>
      </w:r>
      <w:r w:rsidRPr="004D6231">
        <w:rPr>
          <w:rFonts w:asciiTheme="majorBidi" w:hAnsiTheme="majorBidi" w:cstheme="majorBidi"/>
          <w:sz w:val="24"/>
          <w:szCs w:val="24"/>
          <w:lang w:val="en-AU"/>
        </w:rPr>
        <w:t xml:space="preserve"> </w:t>
      </w:r>
      <w:r w:rsidR="00DB6FEA" w:rsidRPr="004D6231">
        <w:rPr>
          <w:rFonts w:asciiTheme="majorBidi" w:hAnsiTheme="majorBidi" w:cstheme="majorBidi"/>
          <w:sz w:val="24"/>
          <w:szCs w:val="24"/>
          <w:lang w:val="en-AU"/>
        </w:rPr>
        <w:t xml:space="preserve">germanium rods in </w:t>
      </w:r>
      <w:r w:rsidR="000B153F">
        <w:rPr>
          <w:rFonts w:asciiTheme="majorBidi" w:hAnsiTheme="majorBidi" w:cstheme="majorBidi"/>
          <w:sz w:val="24"/>
          <w:szCs w:val="24"/>
          <w:lang w:val="en-AU"/>
        </w:rPr>
        <w:t xml:space="preserve">the </w:t>
      </w:r>
      <w:r w:rsidR="00DB6FEA" w:rsidRPr="004D6231">
        <w:rPr>
          <w:rFonts w:asciiTheme="majorBidi" w:hAnsiTheme="majorBidi" w:cstheme="majorBidi"/>
          <w:sz w:val="24"/>
          <w:szCs w:val="24"/>
          <w:lang w:val="en-AU"/>
        </w:rPr>
        <w:t xml:space="preserve">air </w:t>
      </w:r>
      <w:r w:rsidR="00EC1CA2">
        <w:rPr>
          <w:rFonts w:asciiTheme="majorBidi" w:hAnsiTheme="majorBidi" w:cstheme="majorBidi"/>
          <w:sz w:val="24"/>
          <w:szCs w:val="24"/>
          <w:lang w:val="en-AU"/>
        </w:rPr>
        <w:t>in</w:t>
      </w:r>
      <w:r w:rsidR="00DB6FEA" w:rsidRPr="004D6231">
        <w:rPr>
          <w:rFonts w:asciiTheme="majorBidi" w:hAnsiTheme="majorBidi" w:cstheme="majorBidi"/>
          <w:sz w:val="24"/>
          <w:szCs w:val="24"/>
          <w:lang w:val="en-AU"/>
        </w:rPr>
        <w:t xml:space="preserve"> cubic and hexagonal lattices. The proposed waveguides are </w:t>
      </w:r>
      <w:r w:rsidR="009C09A9" w:rsidRPr="004D6231">
        <w:rPr>
          <w:rFonts w:asciiTheme="majorBidi" w:hAnsiTheme="majorBidi" w:cstheme="majorBidi"/>
          <w:sz w:val="24"/>
          <w:szCs w:val="24"/>
          <w:lang w:val="en-AU"/>
        </w:rPr>
        <w:t xml:space="preserve">in </w:t>
      </w:r>
      <w:r w:rsidR="00DB6FEA" w:rsidRPr="004D6231">
        <w:rPr>
          <w:rFonts w:asciiTheme="majorBidi" w:hAnsiTheme="majorBidi" w:cstheme="majorBidi"/>
          <w:sz w:val="24"/>
          <w:szCs w:val="24"/>
          <w:lang w:val="en-AU"/>
        </w:rPr>
        <w:t xml:space="preserve">straight, </w:t>
      </w:r>
      <w:r w:rsidR="008D51AC">
        <w:rPr>
          <w:rFonts w:asciiTheme="majorBidi" w:hAnsiTheme="majorBidi" w:cstheme="majorBidi"/>
          <w:sz w:val="24"/>
          <w:szCs w:val="24"/>
          <w:lang w:val="en-AU"/>
        </w:rPr>
        <w:t xml:space="preserve">and </w:t>
      </w:r>
      <w:r w:rsidR="009F2629">
        <w:rPr>
          <w:rFonts w:asciiTheme="majorBidi" w:hAnsiTheme="majorBidi" w:cstheme="majorBidi"/>
          <w:sz w:val="24"/>
          <w:szCs w:val="24"/>
          <w:lang w:val="en-AU"/>
        </w:rPr>
        <w:t>П</w:t>
      </w:r>
      <w:r w:rsidR="00DB6FEA" w:rsidRPr="004D6231">
        <w:rPr>
          <w:rFonts w:asciiTheme="majorBidi" w:hAnsiTheme="majorBidi" w:cstheme="majorBidi"/>
          <w:sz w:val="24"/>
          <w:szCs w:val="24"/>
          <w:lang w:val="en-AU"/>
        </w:rPr>
        <w:t xml:space="preserve"> shapes</w:t>
      </w:r>
      <w:r w:rsidR="00FC1878" w:rsidRPr="004D6231">
        <w:rPr>
          <w:rFonts w:asciiTheme="majorBidi" w:hAnsiTheme="majorBidi" w:cstheme="majorBidi"/>
          <w:sz w:val="24"/>
          <w:szCs w:val="24"/>
          <w:lang w:val="en-AU"/>
        </w:rPr>
        <w:t xml:space="preserve"> with just two rows of germanium rods in </w:t>
      </w:r>
      <w:r w:rsidR="000B153F">
        <w:rPr>
          <w:rFonts w:asciiTheme="majorBidi" w:hAnsiTheme="majorBidi" w:cstheme="majorBidi"/>
          <w:sz w:val="24"/>
          <w:szCs w:val="24"/>
          <w:lang w:val="en-AU"/>
        </w:rPr>
        <w:t xml:space="preserve">the </w:t>
      </w:r>
      <w:r w:rsidR="00FC1878" w:rsidRPr="004D6231">
        <w:rPr>
          <w:rFonts w:asciiTheme="majorBidi" w:hAnsiTheme="majorBidi" w:cstheme="majorBidi"/>
          <w:sz w:val="24"/>
          <w:szCs w:val="24"/>
          <w:lang w:val="en-AU"/>
        </w:rPr>
        <w:t>air</w:t>
      </w:r>
      <w:r w:rsidR="00CA1994">
        <w:rPr>
          <w:rFonts w:asciiTheme="majorBidi" w:hAnsiTheme="majorBidi" w:cstheme="majorBidi"/>
          <w:sz w:val="24"/>
          <w:szCs w:val="24"/>
          <w:lang w:val="en-AU"/>
        </w:rPr>
        <w:t xml:space="preserve"> and a</w:t>
      </w:r>
      <w:r w:rsidR="00DB6FEA" w:rsidRPr="004D6231">
        <w:rPr>
          <w:rFonts w:asciiTheme="majorBidi" w:hAnsiTheme="majorBidi" w:cstheme="majorBidi"/>
          <w:sz w:val="24"/>
          <w:szCs w:val="24"/>
          <w:lang w:val="en-AU"/>
        </w:rPr>
        <w:t>lso</w:t>
      </w:r>
      <w:r w:rsidR="00411EBA">
        <w:rPr>
          <w:rFonts w:asciiTheme="majorBidi" w:hAnsiTheme="majorBidi" w:cstheme="majorBidi"/>
          <w:sz w:val="24"/>
          <w:szCs w:val="24"/>
          <w:lang w:val="en-AU"/>
        </w:rPr>
        <w:t>,</w:t>
      </w:r>
      <w:r w:rsidR="00DB6FEA" w:rsidRPr="004D6231">
        <w:rPr>
          <w:rFonts w:asciiTheme="majorBidi" w:hAnsiTheme="majorBidi" w:cstheme="majorBidi"/>
          <w:sz w:val="24"/>
          <w:szCs w:val="24"/>
          <w:lang w:val="en-AU"/>
        </w:rPr>
        <w:t xml:space="preserve"> power splitters are in T and Y shapes</w:t>
      </w:r>
      <w:r w:rsidR="00FC1878" w:rsidRPr="004D6231">
        <w:rPr>
          <w:rFonts w:asciiTheme="majorBidi" w:hAnsiTheme="majorBidi" w:cstheme="majorBidi"/>
          <w:sz w:val="24"/>
          <w:szCs w:val="24"/>
          <w:lang w:val="en-AU"/>
        </w:rPr>
        <w:t xml:space="preserve"> with </w:t>
      </w:r>
      <w:r w:rsidR="00411EBA">
        <w:rPr>
          <w:rFonts w:asciiTheme="majorBidi" w:hAnsiTheme="majorBidi" w:cstheme="majorBidi"/>
          <w:sz w:val="24"/>
          <w:szCs w:val="24"/>
          <w:lang w:val="en-AU"/>
        </w:rPr>
        <w:t>two</w:t>
      </w:r>
      <w:r w:rsidR="00FC1878" w:rsidRPr="004D6231">
        <w:rPr>
          <w:rFonts w:asciiTheme="majorBidi" w:hAnsiTheme="majorBidi" w:cstheme="majorBidi"/>
          <w:sz w:val="24"/>
          <w:szCs w:val="24"/>
          <w:lang w:val="en-AU"/>
        </w:rPr>
        <w:t xml:space="preserve"> rows of germanium rods in </w:t>
      </w:r>
      <w:r w:rsidR="000B153F">
        <w:rPr>
          <w:rFonts w:asciiTheme="majorBidi" w:hAnsiTheme="majorBidi" w:cstheme="majorBidi"/>
          <w:sz w:val="24"/>
          <w:szCs w:val="24"/>
          <w:lang w:val="en-AU"/>
        </w:rPr>
        <w:t xml:space="preserve">the </w:t>
      </w:r>
      <w:r w:rsidR="00FC1878" w:rsidRPr="004D6231">
        <w:rPr>
          <w:rFonts w:asciiTheme="majorBidi" w:hAnsiTheme="majorBidi" w:cstheme="majorBidi"/>
          <w:sz w:val="24"/>
          <w:szCs w:val="24"/>
          <w:lang w:val="en-AU"/>
        </w:rPr>
        <w:t>air</w:t>
      </w:r>
      <w:r w:rsidR="00DB6FEA" w:rsidRPr="004D6231">
        <w:rPr>
          <w:rFonts w:asciiTheme="majorBidi" w:hAnsiTheme="majorBidi" w:cstheme="majorBidi"/>
          <w:sz w:val="24"/>
          <w:szCs w:val="24"/>
          <w:lang w:val="en-AU"/>
        </w:rPr>
        <w:t xml:space="preserve">. These structures are </w:t>
      </w:r>
      <w:r w:rsidR="00FD3677">
        <w:rPr>
          <w:rFonts w:asciiTheme="majorBidi" w:hAnsiTheme="majorBidi" w:cstheme="majorBidi"/>
          <w:sz w:val="24"/>
          <w:szCs w:val="24"/>
          <w:lang w:val="en-AU"/>
        </w:rPr>
        <w:t>designed</w:t>
      </w:r>
      <w:r w:rsidR="00DB6FEA" w:rsidRPr="004D6231">
        <w:rPr>
          <w:rFonts w:asciiTheme="majorBidi" w:hAnsiTheme="majorBidi" w:cstheme="majorBidi"/>
          <w:sz w:val="24"/>
          <w:szCs w:val="24"/>
          <w:lang w:val="en-AU"/>
        </w:rPr>
        <w:t xml:space="preserve"> based on the </w:t>
      </w:r>
      <w:r w:rsidR="00FD3677">
        <w:rPr>
          <w:rFonts w:asciiTheme="majorBidi" w:hAnsiTheme="majorBidi" w:cstheme="majorBidi"/>
          <w:sz w:val="24"/>
          <w:szCs w:val="24"/>
        </w:rPr>
        <w:t>TE</w:t>
      </w:r>
      <w:r w:rsidR="00FD3677">
        <w:rPr>
          <w:rFonts w:asciiTheme="majorBidi" w:hAnsiTheme="majorBidi" w:cstheme="majorBidi"/>
          <w:sz w:val="24"/>
          <w:szCs w:val="24"/>
          <w:vertAlign w:val="subscript"/>
        </w:rPr>
        <w:t>01</w:t>
      </w:r>
      <w:r w:rsidR="00FD3677">
        <w:rPr>
          <w:rFonts w:asciiTheme="majorBidi" w:hAnsiTheme="majorBidi" w:cstheme="majorBidi"/>
          <w:sz w:val="24"/>
          <w:szCs w:val="24"/>
        </w:rPr>
        <w:t xml:space="preserve"> Mie bandgap</w:t>
      </w:r>
      <w:r w:rsidR="00DB6FEA" w:rsidRPr="004D6231">
        <w:rPr>
          <w:rFonts w:asciiTheme="majorBidi" w:hAnsiTheme="majorBidi" w:cstheme="majorBidi"/>
          <w:sz w:val="24"/>
          <w:szCs w:val="24"/>
          <w:lang w:val="en-AU"/>
        </w:rPr>
        <w:t xml:space="preserve"> </w:t>
      </w:r>
      <w:r w:rsidR="00E82F76" w:rsidRPr="004D6231">
        <w:rPr>
          <w:rFonts w:asciiTheme="majorBidi" w:hAnsiTheme="majorBidi" w:cstheme="majorBidi"/>
          <w:sz w:val="24"/>
          <w:szCs w:val="24"/>
          <w:lang w:val="en-AU"/>
        </w:rPr>
        <w:t xml:space="preserve">that is </w:t>
      </w:r>
      <w:r w:rsidR="00FD3677">
        <w:rPr>
          <w:rFonts w:asciiTheme="majorBidi" w:hAnsiTheme="majorBidi" w:cstheme="majorBidi"/>
          <w:sz w:val="24"/>
          <w:szCs w:val="24"/>
          <w:lang w:val="en-AU"/>
        </w:rPr>
        <w:t>immune to position disordering</w:t>
      </w:r>
      <w:r w:rsidR="00E82F76" w:rsidRPr="004D6231">
        <w:rPr>
          <w:rFonts w:asciiTheme="majorBidi" w:hAnsiTheme="majorBidi" w:cstheme="majorBidi"/>
          <w:sz w:val="24"/>
          <w:szCs w:val="24"/>
          <w:lang w:val="en-AU"/>
        </w:rPr>
        <w:t xml:space="preserve">. </w:t>
      </w:r>
      <w:r w:rsidR="00715B4A">
        <w:rPr>
          <w:rFonts w:asciiTheme="majorBidi" w:hAnsiTheme="majorBidi" w:cstheme="majorBidi"/>
          <w:sz w:val="24"/>
          <w:szCs w:val="24"/>
          <w:lang w:val="en-AU"/>
        </w:rPr>
        <w:t>For</w:t>
      </w:r>
      <w:r w:rsidR="00AF6C2B">
        <w:rPr>
          <w:rFonts w:asciiTheme="majorBidi" w:hAnsiTheme="majorBidi" w:cstheme="majorBidi"/>
          <w:sz w:val="24"/>
          <w:szCs w:val="24"/>
          <w:lang w:val="en-AU"/>
        </w:rPr>
        <w:t xml:space="preserve"> simulating the structures</w:t>
      </w:r>
      <w:r w:rsidR="00AC5A46">
        <w:rPr>
          <w:rFonts w:asciiTheme="majorBidi" w:hAnsiTheme="majorBidi" w:cstheme="majorBidi"/>
          <w:sz w:val="24"/>
          <w:szCs w:val="24"/>
          <w:lang w:val="en-AU"/>
        </w:rPr>
        <w:t>,</w:t>
      </w:r>
      <w:r w:rsidR="00AF6C2B">
        <w:rPr>
          <w:rFonts w:asciiTheme="majorBidi" w:hAnsiTheme="majorBidi" w:cstheme="majorBidi"/>
          <w:sz w:val="24"/>
          <w:szCs w:val="24"/>
          <w:lang w:val="en-AU"/>
        </w:rPr>
        <w:t xml:space="preserve"> </w:t>
      </w:r>
      <w:r w:rsidR="000B153F">
        <w:rPr>
          <w:rFonts w:asciiTheme="majorBidi" w:hAnsiTheme="majorBidi" w:cstheme="majorBidi"/>
          <w:sz w:val="24"/>
          <w:szCs w:val="24"/>
          <w:lang w:val="en-AU"/>
        </w:rPr>
        <w:t xml:space="preserve">the </w:t>
      </w:r>
      <w:r w:rsidR="00AF6C2B">
        <w:rPr>
          <w:rFonts w:asciiTheme="majorBidi" w:hAnsiTheme="majorBidi" w:cstheme="majorBidi"/>
          <w:sz w:val="24"/>
          <w:szCs w:val="24"/>
          <w:lang w:val="en-AU"/>
        </w:rPr>
        <w:t xml:space="preserve">2D finite-difference time-domain (FDTD) </w:t>
      </w:r>
      <w:r w:rsidR="002A1091">
        <w:rPr>
          <w:rFonts w:asciiTheme="majorBidi" w:hAnsiTheme="majorBidi" w:cstheme="majorBidi"/>
          <w:sz w:val="24"/>
          <w:szCs w:val="24"/>
          <w:lang w:val="en-AU"/>
        </w:rPr>
        <w:t xml:space="preserve">module of </w:t>
      </w:r>
      <w:proofErr w:type="spellStart"/>
      <w:r w:rsidR="002A1091">
        <w:rPr>
          <w:rFonts w:asciiTheme="majorBidi" w:hAnsiTheme="majorBidi" w:cstheme="majorBidi"/>
          <w:sz w:val="24"/>
          <w:szCs w:val="24"/>
          <w:lang w:val="en-AU"/>
        </w:rPr>
        <w:t>Lumerical</w:t>
      </w:r>
      <w:proofErr w:type="spellEnd"/>
      <w:r w:rsidR="002A1091">
        <w:rPr>
          <w:rFonts w:asciiTheme="majorBidi" w:hAnsiTheme="majorBidi" w:cstheme="majorBidi"/>
          <w:sz w:val="24"/>
          <w:szCs w:val="24"/>
          <w:lang w:val="en-AU"/>
        </w:rPr>
        <w:t xml:space="preserve"> software</w:t>
      </w:r>
      <w:r w:rsidR="00AF6C2B">
        <w:rPr>
          <w:rFonts w:asciiTheme="majorBidi" w:hAnsiTheme="majorBidi" w:cstheme="majorBidi"/>
          <w:sz w:val="24"/>
          <w:szCs w:val="24"/>
          <w:lang w:val="en-AU"/>
        </w:rPr>
        <w:t xml:space="preserve"> </w:t>
      </w:r>
      <w:r w:rsidR="00DB37C8">
        <w:rPr>
          <w:rFonts w:asciiTheme="majorBidi" w:hAnsiTheme="majorBidi" w:cstheme="majorBidi"/>
          <w:sz w:val="24"/>
          <w:szCs w:val="24"/>
          <w:lang w:val="en-AU"/>
        </w:rPr>
        <w:t>is</w:t>
      </w:r>
      <w:r w:rsidR="00AF6C2B">
        <w:rPr>
          <w:rFonts w:asciiTheme="majorBidi" w:hAnsiTheme="majorBidi" w:cstheme="majorBidi"/>
          <w:sz w:val="24"/>
          <w:szCs w:val="24"/>
          <w:lang w:val="en-AU"/>
        </w:rPr>
        <w:t xml:space="preserve"> utilized.</w:t>
      </w:r>
      <w:r w:rsidR="00421FD0" w:rsidRPr="004D6231">
        <w:rPr>
          <w:rFonts w:asciiTheme="majorBidi" w:hAnsiTheme="majorBidi" w:cstheme="majorBidi"/>
          <w:sz w:val="24"/>
          <w:szCs w:val="24"/>
          <w:lang w:val="en-AU"/>
        </w:rPr>
        <w:t xml:space="preserve"> </w:t>
      </w:r>
      <w:r w:rsidR="00715B4A" w:rsidRPr="00AE4BEB">
        <w:rPr>
          <w:rFonts w:asciiTheme="majorBidi" w:hAnsiTheme="majorBidi" w:cstheme="majorBidi"/>
          <w:sz w:val="24"/>
          <w:szCs w:val="24"/>
          <w:lang w:val="en-AU"/>
        </w:rPr>
        <w:t>The paper has been organized in</w:t>
      </w:r>
      <w:r w:rsidR="00E7339A">
        <w:rPr>
          <w:rFonts w:asciiTheme="majorBidi" w:hAnsiTheme="majorBidi" w:cstheme="majorBidi"/>
          <w:sz w:val="24"/>
          <w:szCs w:val="24"/>
          <w:lang w:val="en-AU"/>
        </w:rPr>
        <w:t>to</w:t>
      </w:r>
      <w:r w:rsidR="00715B4A" w:rsidRPr="00AE4BEB">
        <w:rPr>
          <w:rFonts w:asciiTheme="majorBidi" w:hAnsiTheme="majorBidi" w:cstheme="majorBidi"/>
          <w:sz w:val="24"/>
          <w:szCs w:val="24"/>
          <w:lang w:val="en-AU"/>
        </w:rPr>
        <w:t xml:space="preserve"> </w:t>
      </w:r>
      <w:r w:rsidR="004A5EF7" w:rsidRPr="00AE4BEB">
        <w:rPr>
          <w:rFonts w:asciiTheme="majorBidi" w:hAnsiTheme="majorBidi" w:cstheme="majorBidi"/>
          <w:sz w:val="24"/>
          <w:szCs w:val="24"/>
          <w:lang w:val="en-AU"/>
        </w:rPr>
        <w:t>three</w:t>
      </w:r>
      <w:r w:rsidR="00715B4A" w:rsidRPr="00AE4BEB">
        <w:rPr>
          <w:rFonts w:asciiTheme="majorBidi" w:hAnsiTheme="majorBidi" w:cstheme="majorBidi"/>
          <w:sz w:val="24"/>
          <w:szCs w:val="24"/>
          <w:lang w:val="en-AU"/>
        </w:rPr>
        <w:t xml:space="preserve"> sections. </w:t>
      </w:r>
      <w:r w:rsidR="00421FD0" w:rsidRPr="00AE4BEB">
        <w:rPr>
          <w:rFonts w:asciiTheme="majorBidi" w:hAnsiTheme="majorBidi" w:cstheme="majorBidi"/>
          <w:sz w:val="24"/>
          <w:szCs w:val="24"/>
          <w:lang w:val="en-AU"/>
        </w:rPr>
        <w:t xml:space="preserve">The second section describes theory and </w:t>
      </w:r>
      <w:r w:rsidR="002B4740" w:rsidRPr="00AE4BEB">
        <w:rPr>
          <w:rFonts w:asciiTheme="majorBidi" w:hAnsiTheme="majorBidi" w:cstheme="majorBidi"/>
          <w:sz w:val="24"/>
          <w:szCs w:val="24"/>
          <w:lang w:val="en-AU"/>
        </w:rPr>
        <w:t>design</w:t>
      </w:r>
      <w:r w:rsidR="00421FD0" w:rsidRPr="00AE4BEB">
        <w:rPr>
          <w:rFonts w:asciiTheme="majorBidi" w:hAnsiTheme="majorBidi" w:cstheme="majorBidi"/>
          <w:sz w:val="24"/>
          <w:szCs w:val="24"/>
          <w:lang w:val="en-AU"/>
        </w:rPr>
        <w:t xml:space="preserve"> and the final section concludes the paper.</w:t>
      </w:r>
      <w:r w:rsidR="00421FD0" w:rsidRPr="004D6231">
        <w:rPr>
          <w:rFonts w:asciiTheme="majorBidi" w:hAnsiTheme="majorBidi" w:cstheme="majorBidi"/>
          <w:sz w:val="24"/>
          <w:szCs w:val="24"/>
          <w:lang w:val="en-AU"/>
        </w:rPr>
        <w:t xml:space="preserve"> </w:t>
      </w:r>
    </w:p>
    <w:p w:rsidR="00E3567A" w:rsidRPr="004D6231" w:rsidRDefault="00E3567A" w:rsidP="00E43F3A">
      <w:pPr>
        <w:spacing w:after="120"/>
        <w:ind w:firstLine="720"/>
        <w:jc w:val="both"/>
        <w:rPr>
          <w:rFonts w:asciiTheme="majorBidi" w:hAnsiTheme="majorBidi" w:cstheme="majorBidi"/>
          <w:sz w:val="24"/>
          <w:szCs w:val="24"/>
          <w:lang w:val="en-AU"/>
        </w:rPr>
      </w:pPr>
    </w:p>
    <w:p w:rsidR="00E3567A" w:rsidRPr="000F29D8" w:rsidRDefault="000F29D8" w:rsidP="000F29D8">
      <w:pPr>
        <w:pStyle w:val="ListParagraph"/>
        <w:numPr>
          <w:ilvl w:val="0"/>
          <w:numId w:val="1"/>
        </w:numPr>
        <w:rPr>
          <w:rFonts w:asciiTheme="majorBidi" w:hAnsiTheme="majorBidi" w:cstheme="majorBidi"/>
          <w:b/>
          <w:bCs/>
          <w:sz w:val="24"/>
          <w:szCs w:val="24"/>
        </w:rPr>
      </w:pPr>
      <w:r w:rsidRPr="000F29D8">
        <w:rPr>
          <w:rFonts w:asciiTheme="majorBidi" w:hAnsiTheme="majorBidi" w:cstheme="majorBidi"/>
          <w:b/>
          <w:bCs/>
          <w:sz w:val="24"/>
          <w:szCs w:val="24"/>
        </w:rPr>
        <w:t xml:space="preserve">Theory and </w:t>
      </w:r>
      <w:r w:rsidR="004867B2">
        <w:rPr>
          <w:rFonts w:asciiTheme="majorBidi" w:hAnsiTheme="majorBidi" w:cstheme="majorBidi"/>
          <w:b/>
          <w:bCs/>
          <w:sz w:val="24"/>
          <w:szCs w:val="24"/>
        </w:rPr>
        <w:t>design</w:t>
      </w:r>
    </w:p>
    <w:p w:rsidR="007F252A" w:rsidRDefault="00222615" w:rsidP="007A33E6">
      <w:pPr>
        <w:spacing w:after="120"/>
        <w:ind w:firstLine="720"/>
        <w:jc w:val="both"/>
        <w:rPr>
          <w:rFonts w:asciiTheme="majorBidi" w:hAnsiTheme="majorBidi" w:cstheme="majorBidi"/>
          <w:sz w:val="24"/>
          <w:szCs w:val="24"/>
        </w:rPr>
      </w:pPr>
      <w:r>
        <w:rPr>
          <w:rFonts w:asciiTheme="majorBidi" w:hAnsiTheme="majorBidi" w:cstheme="majorBidi"/>
          <w:sz w:val="24"/>
          <w:szCs w:val="24"/>
        </w:rPr>
        <w:t>A</w:t>
      </w:r>
      <w:r w:rsidR="00FC5E2E">
        <w:rPr>
          <w:rFonts w:asciiTheme="majorBidi" w:hAnsiTheme="majorBidi" w:cstheme="majorBidi"/>
          <w:sz w:val="24"/>
          <w:szCs w:val="24"/>
        </w:rPr>
        <w:t xml:space="preserve"> germanium rod</w:t>
      </w:r>
      <w:r w:rsidR="00CA527D">
        <w:rPr>
          <w:rFonts w:asciiTheme="majorBidi" w:hAnsiTheme="majorBidi" w:cstheme="majorBidi"/>
          <w:sz w:val="24"/>
          <w:szCs w:val="24"/>
        </w:rPr>
        <w:t xml:space="preserve"> </w:t>
      </w:r>
      <w:r w:rsidR="00CF2E60">
        <w:rPr>
          <w:rFonts w:asciiTheme="majorBidi" w:hAnsiTheme="majorBidi" w:cstheme="majorBidi"/>
          <w:sz w:val="24"/>
          <w:szCs w:val="24"/>
        </w:rPr>
        <w:t>with the refractive index of 4.13</w:t>
      </w:r>
      <w:r w:rsidR="00FC5E2E">
        <w:rPr>
          <w:rFonts w:asciiTheme="majorBidi" w:hAnsiTheme="majorBidi" w:cstheme="majorBidi"/>
          <w:sz w:val="24"/>
          <w:szCs w:val="24"/>
        </w:rPr>
        <w:t xml:space="preserve"> has been depicted in Fig. </w:t>
      </w:r>
      <w:r w:rsidR="00933C7F">
        <w:rPr>
          <w:rFonts w:asciiTheme="majorBidi" w:hAnsiTheme="majorBidi" w:cstheme="majorBidi"/>
          <w:sz w:val="24"/>
          <w:szCs w:val="24"/>
        </w:rPr>
        <w:t xml:space="preserve">1, with radius </w:t>
      </w:r>
      <w:r w:rsidR="00933C7F" w:rsidRPr="00FC5E2E">
        <w:rPr>
          <w:rFonts w:asciiTheme="majorBidi" w:hAnsiTheme="majorBidi" w:cstheme="majorBidi"/>
          <w:i/>
          <w:iCs/>
          <w:sz w:val="24"/>
          <w:szCs w:val="24"/>
        </w:rPr>
        <w:t>r</w:t>
      </w:r>
      <w:r w:rsidR="00933C7F">
        <w:rPr>
          <w:rFonts w:asciiTheme="majorBidi" w:hAnsiTheme="majorBidi" w:cstheme="majorBidi"/>
          <w:sz w:val="24"/>
          <w:szCs w:val="24"/>
        </w:rPr>
        <w:t xml:space="preserve"> and length </w:t>
      </w:r>
      <w:r w:rsidR="00933C7F" w:rsidRPr="00FC5E2E">
        <w:rPr>
          <w:rFonts w:asciiTheme="majorBidi" w:hAnsiTheme="majorBidi" w:cstheme="majorBidi"/>
          <w:i/>
          <w:iCs/>
          <w:sz w:val="24"/>
          <w:szCs w:val="24"/>
        </w:rPr>
        <w:t>L</w:t>
      </w:r>
      <w:r w:rsidR="00EA2848">
        <w:rPr>
          <w:rFonts w:asciiTheme="majorBidi" w:hAnsiTheme="majorBidi" w:cstheme="majorBidi"/>
          <w:sz w:val="24"/>
          <w:szCs w:val="24"/>
        </w:rPr>
        <w:t xml:space="preserve"> (</w:t>
      </w:r>
      <w:r w:rsidR="00EA2848" w:rsidRPr="00EA2848">
        <w:rPr>
          <w:rFonts w:asciiTheme="majorBidi" w:hAnsiTheme="majorBidi" w:cstheme="majorBidi"/>
          <w:i/>
          <w:iCs/>
          <w:sz w:val="24"/>
          <w:szCs w:val="24"/>
        </w:rPr>
        <w:t>L</w:t>
      </w:r>
      <w:r w:rsidR="00EA2848">
        <w:rPr>
          <w:rFonts w:asciiTheme="majorBidi" w:hAnsiTheme="majorBidi" w:cstheme="majorBidi"/>
          <w:sz w:val="24"/>
          <w:szCs w:val="24"/>
        </w:rPr>
        <w:t xml:space="preserve"> &gt;&gt; </w:t>
      </w:r>
      <w:r w:rsidR="00EA2848" w:rsidRPr="00EA2848">
        <w:rPr>
          <w:rFonts w:asciiTheme="majorBidi" w:hAnsiTheme="majorBidi" w:cstheme="majorBidi"/>
          <w:i/>
          <w:iCs/>
          <w:sz w:val="24"/>
          <w:szCs w:val="24"/>
        </w:rPr>
        <w:t>r</w:t>
      </w:r>
      <w:r w:rsidR="00EA2848">
        <w:rPr>
          <w:rFonts w:asciiTheme="majorBidi" w:hAnsiTheme="majorBidi" w:cstheme="majorBidi"/>
          <w:sz w:val="24"/>
          <w:szCs w:val="24"/>
        </w:rPr>
        <w:t>)</w:t>
      </w:r>
      <w:r w:rsidR="00E3759B">
        <w:rPr>
          <w:rFonts w:asciiTheme="majorBidi" w:hAnsiTheme="majorBidi" w:cstheme="majorBidi"/>
          <w:sz w:val="24"/>
          <w:szCs w:val="24"/>
        </w:rPr>
        <w:t xml:space="preserve"> that is considered as a 2D rod</w:t>
      </w:r>
      <w:r w:rsidR="00933C7F">
        <w:rPr>
          <w:rFonts w:asciiTheme="majorBidi" w:hAnsiTheme="majorBidi" w:cstheme="majorBidi"/>
          <w:sz w:val="24"/>
          <w:szCs w:val="24"/>
        </w:rPr>
        <w:t>. The</w:t>
      </w:r>
      <w:r w:rsidR="007C7462">
        <w:rPr>
          <w:rFonts w:asciiTheme="majorBidi" w:hAnsiTheme="majorBidi" w:cstheme="majorBidi"/>
          <w:sz w:val="24"/>
          <w:szCs w:val="24"/>
        </w:rPr>
        <w:t>re</w:t>
      </w:r>
      <w:r w:rsidR="00933C7F">
        <w:rPr>
          <w:rFonts w:asciiTheme="majorBidi" w:hAnsiTheme="majorBidi" w:cstheme="majorBidi"/>
          <w:sz w:val="24"/>
          <w:szCs w:val="24"/>
        </w:rPr>
        <w:t xml:space="preserve"> are two </w:t>
      </w:r>
      <w:r w:rsidR="007C7462">
        <w:rPr>
          <w:rFonts w:asciiTheme="majorBidi" w:hAnsiTheme="majorBidi" w:cstheme="majorBidi"/>
          <w:sz w:val="24"/>
          <w:szCs w:val="24"/>
        </w:rPr>
        <w:t>types</w:t>
      </w:r>
      <w:r w:rsidR="00933C7F">
        <w:rPr>
          <w:rFonts w:asciiTheme="majorBidi" w:hAnsiTheme="majorBidi" w:cstheme="majorBidi"/>
          <w:sz w:val="24"/>
          <w:szCs w:val="24"/>
        </w:rPr>
        <w:t xml:space="preserve"> of resonances in the cylindrical rod. </w:t>
      </w:r>
      <w:r w:rsidR="000B153F">
        <w:rPr>
          <w:rFonts w:asciiTheme="majorBidi" w:hAnsiTheme="majorBidi" w:cstheme="majorBidi"/>
          <w:sz w:val="24"/>
          <w:szCs w:val="24"/>
        </w:rPr>
        <w:t>The f</w:t>
      </w:r>
      <w:r w:rsidR="00933C7F">
        <w:rPr>
          <w:rFonts w:asciiTheme="majorBidi" w:hAnsiTheme="majorBidi" w:cstheme="majorBidi"/>
          <w:sz w:val="24"/>
          <w:szCs w:val="24"/>
        </w:rPr>
        <w:t>irst one is Mie and</w:t>
      </w:r>
      <w:r w:rsidR="000B153F">
        <w:rPr>
          <w:rFonts w:asciiTheme="majorBidi" w:hAnsiTheme="majorBidi" w:cstheme="majorBidi"/>
          <w:sz w:val="24"/>
          <w:szCs w:val="24"/>
        </w:rPr>
        <w:t xml:space="preserve"> the</w:t>
      </w:r>
      <w:r w:rsidR="00933C7F">
        <w:rPr>
          <w:rFonts w:asciiTheme="majorBidi" w:hAnsiTheme="majorBidi" w:cstheme="majorBidi"/>
          <w:sz w:val="24"/>
          <w:szCs w:val="24"/>
        </w:rPr>
        <w:t xml:space="preserve"> second one is </w:t>
      </w:r>
      <w:r w:rsidR="002A23CE">
        <w:rPr>
          <w:rFonts w:asciiTheme="majorBidi" w:hAnsiTheme="majorBidi" w:cstheme="majorBidi"/>
          <w:sz w:val="24"/>
          <w:szCs w:val="24"/>
        </w:rPr>
        <w:t>Fabry Perot</w:t>
      </w:r>
      <w:r w:rsidR="00967025">
        <w:rPr>
          <w:rFonts w:asciiTheme="majorBidi" w:hAnsiTheme="majorBidi" w:cstheme="majorBidi"/>
          <w:sz w:val="24"/>
          <w:szCs w:val="24"/>
        </w:rPr>
        <w:t xml:space="preserve"> (FP)</w:t>
      </w:r>
      <w:r w:rsidR="002A23CE" w:rsidRPr="002A23CE">
        <w:rPr>
          <w:rFonts w:asciiTheme="majorBidi" w:hAnsiTheme="majorBidi" w:cstheme="majorBidi"/>
          <w:sz w:val="24"/>
          <w:szCs w:val="24"/>
        </w:rPr>
        <w:t xml:space="preserve"> </w:t>
      </w:r>
      <w:r w:rsidR="002A23CE">
        <w:rPr>
          <w:rFonts w:asciiTheme="majorBidi" w:hAnsiTheme="majorBidi" w:cstheme="majorBidi"/>
          <w:sz w:val="24"/>
          <w:szCs w:val="24"/>
        </w:rPr>
        <w:t>resonances</w:t>
      </w:r>
      <w:r w:rsidR="00D5684E">
        <w:rPr>
          <w:rFonts w:asciiTheme="majorBidi" w:hAnsiTheme="majorBidi" w:cstheme="majorBidi"/>
          <w:sz w:val="24"/>
          <w:szCs w:val="24"/>
        </w:rPr>
        <w:t xml:space="preserve"> </w:t>
      </w:r>
      <w:r w:rsidR="0004014E">
        <w:rPr>
          <w:rFonts w:asciiTheme="majorBidi" w:hAnsiTheme="majorBidi" w:cstheme="majorBidi"/>
          <w:sz w:val="24"/>
          <w:szCs w:val="24"/>
        </w:rPr>
        <w:fldChar w:fldCharType="begin" w:fldLock="1"/>
      </w:r>
      <w:r w:rsidR="007F5006">
        <w:rPr>
          <w:rFonts w:asciiTheme="majorBidi" w:hAnsiTheme="majorBidi" w:cstheme="majorBidi"/>
          <w:sz w:val="24"/>
          <w:szCs w:val="24"/>
        </w:rPr>
        <w:instrText>ADDIN CSL_CITATION {"citationItems":[{"id":"ITEM-1","itemData":{"DOI":"10.1364/oe.23.022771","ISSN":"1094-4087","abstract":"We present numerical simulations of low aspect ratio gallium phosphide nanowires under plane wave illumination, which reveal the interplay between transverse and longitudinal antenna-like resonances. A comparison to the limiting case of the semiconducting sphere shows a gradual, continuous transition of resonant electric and magnetic spherical Mie modes into Fabry-Pérot cavity modes with mixed electric and magnetic characteristics. As the length of the nanowires further increases, these finite-wire modes converge towards the leaky-mode resonances of an infinite cylindrical wire. Furthermore, we report a large and selective enhancement or suppression of electric and magnetic field in structures comprising two semiconducting nanowires. For an interparticle separation of 20 nm, we observe up to 300-fold enhancement in the electric field intensity and an almost complete quenching of the magnetic field in specific mode configurations. Angle-dependent extinction spectra highlight the importance of symmetry and phase matching in the excitation of cavity modes and show the limited validity of the infinite wire approximation for describing the response of finite length nanowires toward glancing angles.","author":[{"dropping-particle":"","family":"Traviss","given":"Daniel J.","non-dropping-particle":"","parse-names":false,"suffix":""},{"dropping-particle":"","family":"Schmidt","given":"Mikolaj K.","non-dropping-particle":"","parse-names":false,"suffix":""},{"dropping-particle":"","family":"Aizpurua","given":"Javier","non-dropping-particle":"","parse-names":false,"suffix":""},{"dropping-particle":"","family":"Muskens","given":"Otto L.","non-dropping-particle":"","parse-names":false,"suffix":""}],"container-title":"Optics Express","id":"ITEM-1","issue":"17","issued":{"date-parts":[["2015","8","24"]]},"page":"22771","publisher":"The Optical Society","title":"Antenna resonances in low aspect ratio semiconductor nanowires","type":"article-journal","volume":"23"},"uris":["http://www.mendeley.com/documents/?uuid=ecad7841-c19e-3cdd-9eba-033779c3224f"]},{"id":"ITEM-2","itemData":{"DOI":"10.1117/1.ap.1.1.016001","ISSN":"2577-5421","abstract":"The study of resonant dielectric nanostructures with high refractive index is a new research direction in nanoscale optics and metamaterial-inspired nanophotonics. Because of the unique optically-induced electric and magnetic Mie resonances, high-index nanoscale structures are expected to complement or even replace different plasmonic components in a range of potential applications. Here we study strong coupling between modes of a single subwavelength high-index dielectric resonator and analyse the mode transformation and Fano resonances when resonator's aspect ratio varies. We demonstrate that strong mode coupling results in resonances with high quality factors, which are related to the physics of bound states in the continuum when the radiative losses are almost suppressed due to the Friedrich-Wintgen scenario of destructive interference. We explain the physics of these states in terms of multipole decomposition and show that their appearance is accompanied by drastic change of the far-field radiation pattern. We reveal a fundamental link between the formation of the high-quality resonances and peculiarities of the Fano parameter in the scattering cross-section spectra. Our theoretical findings are confirmed by microwave experiments for the scattering of a high-index cylindrical resonators with a tunable aspect ratio. The proposed mechanism of the strong mode coupling in single subwavelength high-index resonators accompanied by resonances with high quality factor helps to extend substantially functionalities of all-dielectric nanophotonics that opens new horizons for active and passive nanoscale metadevices.","author":[{"dropping-particle":"","family":"Bogdanov","given":"Andrey A.","non-dropping-particle":"","parse-names":false,"suffix":""},{"dropping-particle":"","family":"Koshelev","given":"Kirill L.","non-dropping-particle":"","parse-names":false,"suffix":""},{"dropping-particle":"V.","family":"Kapitanova","given":"Polina","non-dropping-particle":"","parse-names":false,"suffix":""},{"dropping-particle":"V.","family":"Rybin","given":"Mikhail","non-dropping-particle":"","parse-names":false,"suffix":""},{"dropping-particle":"","family":"Gladyshev","given":"Sergey A.","non-dropping-particle":"","parse-names":false,"suffix":""},{"dropping-particle":"","family":"Sadrieva","given":"Zarina F.","non-dropping-particle":"","parse-names":false,"suffix":""},{"dropping-particle":"","family":"Samusev","given":"Kirill B.","non-dropping-particle":"","parse-names":false,"suffix":""},{"dropping-particle":"","family":"Kivshar","given":"Yuri S.","non-dropping-particle":"","parse-names":false,"suffix":""},{"dropping-particle":"","family":"Limonov","given":"Mikhail F.","non-dropping-particle":"","parse-names":false,"suffix":""}],"container-title":"Advanced Photonics","id":"ITEM-2","issue":"01","issued":{"date-parts":[["2019","1","28"]]},"page":"1","publisher":"SPIE-Intl Soc Optical Eng","title":"Bound states in the continuum and Fano resonances in the strong mode coupling regime","type":"article-journal","volume":"1"},"uris":["http://www.mendeley.com/documents/?uuid=30c1e42e-1c8f-3481-9f06-30b442fa222f"]}],"mendeley":{"formattedCitation":"[28,30]","plainTextFormattedCitation":"[28,30]","previouslyFormattedCitation":"[27,29]"},"properties":{"noteIndex":0},"schema":"https://github.com/citation-style-language/schema/raw/master/csl-citation.json"}</w:instrText>
      </w:r>
      <w:r w:rsidR="0004014E">
        <w:rPr>
          <w:rFonts w:asciiTheme="majorBidi" w:hAnsiTheme="majorBidi" w:cstheme="majorBidi"/>
          <w:sz w:val="24"/>
          <w:szCs w:val="24"/>
        </w:rPr>
        <w:fldChar w:fldCharType="separate"/>
      </w:r>
      <w:r w:rsidR="007F5006" w:rsidRPr="007F5006">
        <w:rPr>
          <w:rFonts w:asciiTheme="majorBidi" w:hAnsiTheme="majorBidi" w:cstheme="majorBidi"/>
          <w:noProof/>
          <w:sz w:val="24"/>
          <w:szCs w:val="24"/>
        </w:rPr>
        <w:t>[28,30]</w:t>
      </w:r>
      <w:r w:rsidR="0004014E">
        <w:rPr>
          <w:rFonts w:asciiTheme="majorBidi" w:hAnsiTheme="majorBidi" w:cstheme="majorBidi"/>
          <w:sz w:val="24"/>
          <w:szCs w:val="24"/>
        </w:rPr>
        <w:fldChar w:fldCharType="end"/>
      </w:r>
      <w:r w:rsidR="00741BDD">
        <w:rPr>
          <w:rFonts w:asciiTheme="majorBidi" w:hAnsiTheme="majorBidi" w:cstheme="majorBidi"/>
          <w:sz w:val="24"/>
          <w:szCs w:val="24"/>
        </w:rPr>
        <w:t xml:space="preserve">. </w:t>
      </w:r>
      <w:r w:rsidR="00967025">
        <w:rPr>
          <w:rFonts w:asciiTheme="majorBidi" w:hAnsiTheme="majorBidi" w:cstheme="majorBidi"/>
          <w:sz w:val="24"/>
          <w:szCs w:val="24"/>
        </w:rPr>
        <w:t>The</w:t>
      </w:r>
      <w:r w:rsidR="00553D3B">
        <w:rPr>
          <w:rFonts w:asciiTheme="majorBidi" w:hAnsiTheme="majorBidi" w:cstheme="majorBidi"/>
          <w:sz w:val="24"/>
          <w:szCs w:val="24"/>
        </w:rPr>
        <w:t xml:space="preserve"> resonances are </w:t>
      </w:r>
      <w:r w:rsidR="00967025">
        <w:rPr>
          <w:rFonts w:asciiTheme="majorBidi" w:hAnsiTheme="majorBidi" w:cstheme="majorBidi"/>
          <w:sz w:val="24"/>
          <w:szCs w:val="24"/>
        </w:rPr>
        <w:t>denoted as</w:t>
      </w:r>
      <w:r w:rsidR="00553D3B">
        <w:rPr>
          <w:rFonts w:asciiTheme="majorBidi" w:hAnsiTheme="majorBidi" w:cstheme="majorBidi"/>
          <w:sz w:val="24"/>
          <w:szCs w:val="24"/>
        </w:rPr>
        <w:t xml:space="preserve"> </w:t>
      </w:r>
      <w:r w:rsidR="007C7462" w:rsidRPr="00D46169">
        <w:rPr>
          <w:position w:val="-10"/>
        </w:rPr>
        <w:object w:dxaOrig="660" w:dyaOrig="340">
          <v:shape id="_x0000_i1028" type="#_x0000_t75" style="width:32.25pt;height:17.75pt" o:ole="">
            <v:imagedata r:id="rId13" o:title=""/>
          </v:shape>
          <o:OLEObject Type="Embed" ProgID="Equation.DSMT4" ShapeID="_x0000_i1028" DrawAspect="Content" ObjectID="_1686090545" r:id="rId14"/>
        </w:object>
      </w:r>
      <w:r w:rsidR="00AB1B2E">
        <w:t xml:space="preserve"> </w:t>
      </w:r>
      <w:r w:rsidR="00AB1B2E">
        <w:rPr>
          <w:rFonts w:asciiTheme="majorBidi" w:hAnsiTheme="majorBidi" w:cstheme="majorBidi"/>
          <w:sz w:val="24"/>
          <w:szCs w:val="24"/>
        </w:rPr>
        <w:t>(</w:t>
      </w:r>
      <w:r w:rsidR="00AB1B2E" w:rsidRPr="00D46169">
        <w:rPr>
          <w:position w:val="-6"/>
        </w:rPr>
        <w:object w:dxaOrig="139" w:dyaOrig="260">
          <v:shape id="_x0000_i1029" type="#_x0000_t75" style="width:7pt;height:12.9pt" o:ole="">
            <v:imagedata r:id="rId15" o:title=""/>
          </v:shape>
          <o:OLEObject Type="Embed" ProgID="Equation.DSMT4" ShapeID="_x0000_i1029" DrawAspect="Content" ObjectID="_1686090546" r:id="rId16"/>
        </w:object>
      </w:r>
      <w:r w:rsidR="00AB1B2E">
        <w:t xml:space="preserve"> </w:t>
      </w:r>
      <w:r w:rsidR="00AB1B2E">
        <w:rPr>
          <w:rFonts w:asciiTheme="majorBidi" w:hAnsiTheme="majorBidi" w:cstheme="majorBidi"/>
          <w:sz w:val="24"/>
          <w:szCs w:val="24"/>
        </w:rPr>
        <w:t xml:space="preserve">and </w:t>
      </w:r>
      <w:r w:rsidR="00AB1B2E" w:rsidRPr="00D46169">
        <w:rPr>
          <w:position w:val="-6"/>
        </w:rPr>
        <w:object w:dxaOrig="240" w:dyaOrig="200">
          <v:shape id="_x0000_i1030" type="#_x0000_t75" style="width:11.8pt;height:10.2pt" o:ole="">
            <v:imagedata r:id="rId17" o:title=""/>
          </v:shape>
          <o:OLEObject Type="Embed" ProgID="Equation.DSMT4" ShapeID="_x0000_i1030" DrawAspect="Content" ObjectID="_1686090547" r:id="rId18"/>
        </w:object>
      </w:r>
      <w:r w:rsidR="00AB1B2E">
        <w:t xml:space="preserve"> </w:t>
      </w:r>
      <w:r w:rsidR="00AB1B2E" w:rsidRPr="00B06CF0">
        <w:rPr>
          <w:rFonts w:asciiTheme="majorBidi" w:hAnsiTheme="majorBidi" w:cstheme="majorBidi"/>
          <w:sz w:val="24"/>
          <w:szCs w:val="24"/>
        </w:rPr>
        <w:t xml:space="preserve">= </w:t>
      </w:r>
      <w:r w:rsidR="00AB1B2E">
        <w:rPr>
          <w:rFonts w:asciiTheme="majorBidi" w:hAnsiTheme="majorBidi" w:cstheme="majorBidi"/>
          <w:sz w:val="24"/>
          <w:szCs w:val="24"/>
        </w:rPr>
        <w:t>1, 2, …)</w:t>
      </w:r>
      <w:r w:rsidR="007C7462">
        <w:rPr>
          <w:rFonts w:asciiTheme="majorBidi" w:hAnsiTheme="majorBidi" w:cstheme="majorBidi"/>
          <w:sz w:val="24"/>
          <w:szCs w:val="24"/>
        </w:rPr>
        <w:t xml:space="preserve">, where </w:t>
      </w:r>
      <w:r w:rsidR="007C7462" w:rsidRPr="00D46169">
        <w:rPr>
          <w:position w:val="-6"/>
        </w:rPr>
        <w:object w:dxaOrig="139" w:dyaOrig="260">
          <v:shape id="_x0000_i1031" type="#_x0000_t75" style="width:7pt;height:12.9pt" o:ole="">
            <v:imagedata r:id="rId15" o:title=""/>
          </v:shape>
          <o:OLEObject Type="Embed" ProgID="Equation.DSMT4" ShapeID="_x0000_i1031" DrawAspect="Content" ObjectID="_1686090548" r:id="rId19"/>
        </w:object>
      </w:r>
      <w:r w:rsidR="007C7462">
        <w:t xml:space="preserve"> </w:t>
      </w:r>
      <w:r w:rsidR="007C7462">
        <w:rPr>
          <w:rFonts w:asciiTheme="majorBidi" w:hAnsiTheme="majorBidi" w:cstheme="majorBidi"/>
          <w:sz w:val="24"/>
          <w:szCs w:val="24"/>
        </w:rPr>
        <w:t xml:space="preserve">and </w:t>
      </w:r>
      <w:r w:rsidR="007C7462" w:rsidRPr="00D46169">
        <w:rPr>
          <w:position w:val="-6"/>
        </w:rPr>
        <w:object w:dxaOrig="240" w:dyaOrig="200">
          <v:shape id="_x0000_i1032" type="#_x0000_t75" style="width:11.8pt;height:10.2pt" o:ole="">
            <v:imagedata r:id="rId17" o:title=""/>
          </v:shape>
          <o:OLEObject Type="Embed" ProgID="Equation.DSMT4" ShapeID="_x0000_i1032" DrawAspect="Content" ObjectID="_1686090549" r:id="rId20"/>
        </w:object>
      </w:r>
      <w:r w:rsidR="007C7462">
        <w:rPr>
          <w:rFonts w:asciiTheme="majorBidi" w:hAnsiTheme="majorBidi" w:cstheme="majorBidi"/>
          <w:sz w:val="24"/>
          <w:szCs w:val="24"/>
        </w:rPr>
        <w:t>are mode number</w:t>
      </w:r>
      <w:r w:rsidR="00007AD9">
        <w:rPr>
          <w:rFonts w:asciiTheme="majorBidi" w:hAnsiTheme="majorBidi" w:cstheme="majorBidi"/>
          <w:sz w:val="24"/>
          <w:szCs w:val="24"/>
        </w:rPr>
        <w:t>s</w:t>
      </w:r>
      <w:r w:rsidR="00AB1B2E">
        <w:rPr>
          <w:rFonts w:asciiTheme="majorBidi" w:hAnsiTheme="majorBidi" w:cstheme="majorBidi"/>
          <w:sz w:val="24"/>
          <w:szCs w:val="24"/>
        </w:rPr>
        <w:t xml:space="preserve"> for Mie </w:t>
      </w:r>
      <w:r w:rsidR="00663DE6">
        <w:rPr>
          <w:rFonts w:asciiTheme="majorBidi" w:hAnsiTheme="majorBidi" w:cstheme="majorBidi"/>
          <w:sz w:val="24"/>
          <w:szCs w:val="24"/>
        </w:rPr>
        <w:t xml:space="preserve">and FP </w:t>
      </w:r>
      <w:r w:rsidR="00AB1B2E">
        <w:rPr>
          <w:rFonts w:asciiTheme="majorBidi" w:hAnsiTheme="majorBidi" w:cstheme="majorBidi"/>
          <w:sz w:val="24"/>
          <w:szCs w:val="24"/>
        </w:rPr>
        <w:t>resonances</w:t>
      </w:r>
      <w:r w:rsidR="00487067">
        <w:rPr>
          <w:rFonts w:asciiTheme="majorBidi" w:hAnsiTheme="majorBidi" w:cstheme="majorBidi"/>
          <w:sz w:val="24"/>
          <w:szCs w:val="24"/>
        </w:rPr>
        <w:t>, respectively</w:t>
      </w:r>
      <w:r w:rsidR="00007AD9">
        <w:rPr>
          <w:rFonts w:asciiTheme="majorBidi" w:hAnsiTheme="majorBidi" w:cstheme="majorBidi"/>
          <w:sz w:val="24"/>
          <w:szCs w:val="24"/>
        </w:rPr>
        <w:t>.</w:t>
      </w:r>
      <w:r w:rsidR="006D17A9">
        <w:rPr>
          <w:rFonts w:asciiTheme="majorBidi" w:hAnsiTheme="majorBidi" w:cstheme="majorBidi"/>
          <w:sz w:val="24"/>
          <w:szCs w:val="24"/>
        </w:rPr>
        <w:t xml:space="preserve"> </w:t>
      </w:r>
      <w:r w:rsidR="000B153F">
        <w:rPr>
          <w:rFonts w:asciiTheme="majorBidi" w:hAnsiTheme="majorBidi" w:cstheme="majorBidi"/>
          <w:sz w:val="24"/>
          <w:szCs w:val="24"/>
        </w:rPr>
        <w:t>Concerning</w:t>
      </w:r>
      <w:r w:rsidR="006D17A9">
        <w:rPr>
          <w:rFonts w:asciiTheme="majorBidi" w:hAnsiTheme="majorBidi" w:cstheme="majorBidi"/>
          <w:sz w:val="24"/>
          <w:szCs w:val="24"/>
        </w:rPr>
        <w:t xml:space="preserve"> the incident polarization of transverse magnetic (TM)</w:t>
      </w:r>
      <w:r w:rsidR="00E45BC0">
        <w:rPr>
          <w:rFonts w:asciiTheme="majorBidi" w:hAnsiTheme="majorBidi" w:cstheme="majorBidi"/>
          <w:sz w:val="24"/>
          <w:szCs w:val="24"/>
        </w:rPr>
        <w:t xml:space="preserve"> or transverse electric (TE)</w:t>
      </w:r>
      <w:r w:rsidR="003142BF">
        <w:rPr>
          <w:rFonts w:asciiTheme="majorBidi" w:hAnsiTheme="majorBidi" w:cstheme="majorBidi"/>
          <w:sz w:val="24"/>
          <w:szCs w:val="24"/>
        </w:rPr>
        <w:t>,</w:t>
      </w:r>
      <w:r w:rsidR="006D17A9">
        <w:rPr>
          <w:rFonts w:asciiTheme="majorBidi" w:hAnsiTheme="majorBidi" w:cstheme="majorBidi"/>
          <w:sz w:val="24"/>
          <w:szCs w:val="24"/>
        </w:rPr>
        <w:t xml:space="preserve"> </w:t>
      </w:r>
      <w:r w:rsidR="00E45BC0">
        <w:rPr>
          <w:rFonts w:asciiTheme="majorBidi" w:hAnsiTheme="majorBidi" w:cstheme="majorBidi"/>
          <w:sz w:val="24"/>
          <w:szCs w:val="24"/>
        </w:rPr>
        <w:t xml:space="preserve">each </w:t>
      </w:r>
      <w:r w:rsidR="000C3543">
        <w:rPr>
          <w:rFonts w:asciiTheme="majorBidi" w:hAnsiTheme="majorBidi" w:cstheme="majorBidi"/>
          <w:sz w:val="24"/>
          <w:szCs w:val="24"/>
        </w:rPr>
        <w:t xml:space="preserve">of the </w:t>
      </w:r>
      <w:r w:rsidR="00487067">
        <w:rPr>
          <w:rFonts w:asciiTheme="majorBidi" w:hAnsiTheme="majorBidi" w:cstheme="majorBidi"/>
          <w:sz w:val="24"/>
          <w:szCs w:val="24"/>
        </w:rPr>
        <w:t>resonances</w:t>
      </w:r>
      <w:r w:rsidR="00967025">
        <w:rPr>
          <w:rFonts w:asciiTheme="majorBidi" w:hAnsiTheme="majorBidi" w:cstheme="majorBidi"/>
          <w:sz w:val="24"/>
          <w:szCs w:val="24"/>
        </w:rPr>
        <w:t xml:space="preserve"> </w:t>
      </w:r>
      <w:r w:rsidR="00FC3F73" w:rsidRPr="00D46169">
        <w:rPr>
          <w:position w:val="-10"/>
        </w:rPr>
        <w:object w:dxaOrig="300" w:dyaOrig="340">
          <v:shape id="_x0000_i1033" type="#_x0000_t75" style="width:15.05pt;height:17.75pt" o:ole="">
            <v:imagedata r:id="rId21" o:title=""/>
          </v:shape>
          <o:OLEObject Type="Embed" ProgID="Equation.DSMT4" ShapeID="_x0000_i1033" DrawAspect="Content" ObjectID="_1686090550" r:id="rId22"/>
        </w:object>
      </w:r>
      <w:r w:rsidR="006D17A9">
        <w:rPr>
          <w:rFonts w:asciiTheme="majorBidi" w:hAnsiTheme="majorBidi" w:cstheme="majorBidi"/>
          <w:sz w:val="24"/>
          <w:szCs w:val="24"/>
        </w:rPr>
        <w:t xml:space="preserve"> </w:t>
      </w:r>
      <w:r w:rsidR="00FC3F73">
        <w:rPr>
          <w:rFonts w:asciiTheme="majorBidi" w:hAnsiTheme="majorBidi" w:cstheme="majorBidi"/>
          <w:sz w:val="24"/>
          <w:szCs w:val="24"/>
        </w:rPr>
        <w:t xml:space="preserve">and </w:t>
      </w:r>
      <w:r w:rsidR="00FC3F73" w:rsidRPr="003B5CFA">
        <w:rPr>
          <w:position w:val="-10"/>
        </w:rPr>
        <w:object w:dxaOrig="279" w:dyaOrig="340">
          <v:shape id="_x0000_i1034" type="#_x0000_t75" style="width:13.95pt;height:17.75pt" o:ole="">
            <v:imagedata r:id="rId23" o:title=""/>
          </v:shape>
          <o:OLEObject Type="Embed" ProgID="Equation.DSMT4" ShapeID="_x0000_i1034" DrawAspect="Content" ObjectID="_1686090551" r:id="rId24"/>
        </w:object>
      </w:r>
      <w:r w:rsidR="00FC3F73">
        <w:t xml:space="preserve"> </w:t>
      </w:r>
      <w:r w:rsidR="00E45BC0">
        <w:rPr>
          <w:rFonts w:asciiTheme="majorBidi" w:hAnsiTheme="majorBidi" w:cstheme="majorBidi"/>
          <w:sz w:val="24"/>
          <w:szCs w:val="24"/>
        </w:rPr>
        <w:t>excite</w:t>
      </w:r>
      <w:r w:rsidR="000B153F">
        <w:rPr>
          <w:rFonts w:asciiTheme="majorBidi" w:hAnsiTheme="majorBidi" w:cstheme="majorBidi"/>
          <w:sz w:val="24"/>
          <w:szCs w:val="24"/>
        </w:rPr>
        <w:t>, correspondingly</w:t>
      </w:r>
      <w:r w:rsidR="00E45BC0">
        <w:rPr>
          <w:rFonts w:asciiTheme="majorBidi" w:hAnsiTheme="majorBidi" w:cstheme="majorBidi"/>
          <w:sz w:val="24"/>
          <w:szCs w:val="24"/>
        </w:rPr>
        <w:t>.</w:t>
      </w:r>
      <w:r w:rsidR="00CE40D3">
        <w:rPr>
          <w:rFonts w:asciiTheme="majorBidi" w:hAnsiTheme="majorBidi" w:cstheme="majorBidi"/>
          <w:sz w:val="24"/>
          <w:szCs w:val="24"/>
        </w:rPr>
        <w:t xml:space="preserve"> </w:t>
      </w:r>
      <w:r w:rsidR="00865C87">
        <w:rPr>
          <w:rFonts w:asciiTheme="majorBidi" w:hAnsiTheme="majorBidi" w:cstheme="majorBidi"/>
          <w:sz w:val="24"/>
          <w:szCs w:val="24"/>
        </w:rPr>
        <w:t xml:space="preserve"> </w:t>
      </w:r>
      <w:r w:rsidR="003639DD">
        <w:rPr>
          <w:rFonts w:asciiTheme="majorBidi" w:hAnsiTheme="majorBidi" w:cstheme="majorBidi"/>
          <w:sz w:val="24"/>
          <w:szCs w:val="24"/>
        </w:rPr>
        <w:t xml:space="preserve">In </w:t>
      </w:r>
      <w:r w:rsidR="003639DD">
        <w:rPr>
          <w:rFonts w:asciiTheme="majorBidi" w:hAnsiTheme="majorBidi" w:cstheme="majorBidi"/>
          <w:sz w:val="24"/>
          <w:szCs w:val="24"/>
        </w:rPr>
        <w:lastRenderedPageBreak/>
        <w:t>Fig. 1, an</w:t>
      </w:r>
      <w:r w:rsidR="00B05AD4">
        <w:rPr>
          <w:rFonts w:asciiTheme="majorBidi" w:hAnsiTheme="majorBidi" w:cstheme="majorBidi"/>
          <w:sz w:val="24"/>
          <w:szCs w:val="24"/>
        </w:rPr>
        <w:t xml:space="preserve"> incident </w:t>
      </w:r>
      <w:r w:rsidR="00597403">
        <w:rPr>
          <w:rFonts w:asciiTheme="majorBidi" w:hAnsiTheme="majorBidi" w:cstheme="majorBidi"/>
          <w:sz w:val="24"/>
          <w:szCs w:val="24"/>
        </w:rPr>
        <w:t xml:space="preserve">plane </w:t>
      </w:r>
      <w:r w:rsidR="00B05AD4">
        <w:rPr>
          <w:rFonts w:asciiTheme="majorBidi" w:hAnsiTheme="majorBidi" w:cstheme="majorBidi"/>
          <w:sz w:val="24"/>
          <w:szCs w:val="24"/>
        </w:rPr>
        <w:t xml:space="preserve">wave with TE </w:t>
      </w:r>
      <w:r w:rsidR="003639DD">
        <w:rPr>
          <w:rFonts w:asciiTheme="majorBidi" w:hAnsiTheme="majorBidi" w:cstheme="majorBidi"/>
          <w:sz w:val="24"/>
          <w:szCs w:val="24"/>
        </w:rPr>
        <w:t>polarization</w:t>
      </w:r>
      <w:r w:rsidR="00B05AD4">
        <w:rPr>
          <w:rFonts w:asciiTheme="majorBidi" w:hAnsiTheme="majorBidi" w:cstheme="majorBidi"/>
          <w:sz w:val="24"/>
          <w:szCs w:val="24"/>
        </w:rPr>
        <w:t xml:space="preserve"> hits the </w:t>
      </w:r>
      <w:r w:rsidR="003639DD">
        <w:rPr>
          <w:rFonts w:asciiTheme="majorBidi" w:hAnsiTheme="majorBidi" w:cstheme="majorBidi"/>
          <w:sz w:val="24"/>
          <w:szCs w:val="24"/>
        </w:rPr>
        <w:t xml:space="preserve">germanium </w:t>
      </w:r>
      <w:r w:rsidR="00B05AD4">
        <w:rPr>
          <w:rFonts w:asciiTheme="majorBidi" w:hAnsiTheme="majorBidi" w:cstheme="majorBidi"/>
          <w:sz w:val="24"/>
          <w:szCs w:val="24"/>
        </w:rPr>
        <w:t xml:space="preserve">rod to excite </w:t>
      </w:r>
      <w:r w:rsidR="00B05AD4" w:rsidRPr="00D46169">
        <w:rPr>
          <w:position w:val="-10"/>
        </w:rPr>
        <w:object w:dxaOrig="279" w:dyaOrig="340">
          <v:shape id="_x0000_i1035" type="#_x0000_t75" style="width:13.95pt;height:17.75pt" o:ole="">
            <v:imagedata r:id="rId25" o:title=""/>
          </v:shape>
          <o:OLEObject Type="Embed" ProgID="Equation.DSMT4" ShapeID="_x0000_i1035" DrawAspect="Content" ObjectID="_1686090552" r:id="rId26"/>
        </w:object>
      </w:r>
      <w:r w:rsidR="00B05AD4">
        <w:t xml:space="preserve"> </w:t>
      </w:r>
      <w:r w:rsidR="00B05AD4" w:rsidRPr="00B05AD4">
        <w:rPr>
          <w:rFonts w:asciiTheme="majorBidi" w:hAnsiTheme="majorBidi" w:cstheme="majorBidi"/>
          <w:sz w:val="24"/>
          <w:szCs w:val="24"/>
        </w:rPr>
        <w:t>resonances.</w:t>
      </w:r>
      <w:r w:rsidR="00204292">
        <w:rPr>
          <w:rFonts w:asciiTheme="majorBidi" w:hAnsiTheme="majorBidi" w:cstheme="majorBidi"/>
          <w:sz w:val="24"/>
          <w:szCs w:val="24"/>
        </w:rPr>
        <w:t xml:space="preserve"> Due to the </w:t>
      </w:r>
      <w:r w:rsidR="006B6866">
        <w:rPr>
          <w:rFonts w:asciiTheme="majorBidi" w:hAnsiTheme="majorBidi" w:cstheme="majorBidi"/>
          <w:sz w:val="24"/>
          <w:szCs w:val="24"/>
        </w:rPr>
        <w:t>homogene</w:t>
      </w:r>
      <w:r w:rsidR="00F81068">
        <w:rPr>
          <w:rFonts w:asciiTheme="majorBidi" w:hAnsiTheme="majorBidi" w:cstheme="majorBidi"/>
          <w:sz w:val="24"/>
          <w:szCs w:val="24"/>
        </w:rPr>
        <w:t>ity</w:t>
      </w:r>
      <w:r w:rsidR="006B6866">
        <w:rPr>
          <w:rFonts w:asciiTheme="majorBidi" w:hAnsiTheme="majorBidi" w:cstheme="majorBidi"/>
          <w:sz w:val="24"/>
          <w:szCs w:val="24"/>
        </w:rPr>
        <w:t xml:space="preserve"> of the rod in </w:t>
      </w:r>
      <w:r w:rsidR="00F81068">
        <w:rPr>
          <w:rFonts w:asciiTheme="majorBidi" w:hAnsiTheme="majorBidi" w:cstheme="majorBidi"/>
          <w:sz w:val="24"/>
          <w:szCs w:val="24"/>
        </w:rPr>
        <w:t xml:space="preserve">the </w:t>
      </w:r>
      <w:r w:rsidR="006B6866" w:rsidRPr="006B6866">
        <w:rPr>
          <w:rFonts w:asciiTheme="majorBidi" w:hAnsiTheme="majorBidi" w:cstheme="majorBidi"/>
          <w:i/>
          <w:iCs/>
          <w:sz w:val="24"/>
          <w:szCs w:val="24"/>
        </w:rPr>
        <w:t>z</w:t>
      </w:r>
      <w:r w:rsidR="006B6866">
        <w:rPr>
          <w:rFonts w:asciiTheme="majorBidi" w:hAnsiTheme="majorBidi" w:cstheme="majorBidi"/>
          <w:sz w:val="24"/>
          <w:szCs w:val="24"/>
        </w:rPr>
        <w:t>-direction</w:t>
      </w:r>
      <w:r w:rsidR="00342D01">
        <w:rPr>
          <w:rFonts w:asciiTheme="majorBidi" w:hAnsiTheme="majorBidi" w:cstheme="majorBidi"/>
          <w:sz w:val="24"/>
          <w:szCs w:val="24"/>
        </w:rPr>
        <w:t>, we consider 2D simulation</w:t>
      </w:r>
      <w:r w:rsidR="003574FD">
        <w:rPr>
          <w:rFonts w:asciiTheme="majorBidi" w:hAnsiTheme="majorBidi" w:cstheme="majorBidi"/>
          <w:sz w:val="24"/>
          <w:szCs w:val="24"/>
        </w:rPr>
        <w:t>s</w:t>
      </w:r>
      <w:r w:rsidR="00342D01">
        <w:rPr>
          <w:rFonts w:asciiTheme="majorBidi" w:hAnsiTheme="majorBidi" w:cstheme="majorBidi"/>
          <w:sz w:val="24"/>
          <w:szCs w:val="24"/>
        </w:rPr>
        <w:t xml:space="preserve"> and</w:t>
      </w:r>
      <w:r w:rsidR="00A96D19">
        <w:rPr>
          <w:rFonts w:asciiTheme="majorBidi" w:hAnsiTheme="majorBidi" w:cstheme="majorBidi"/>
          <w:sz w:val="24"/>
          <w:szCs w:val="24"/>
        </w:rPr>
        <w:t xml:space="preserve"> the results show</w:t>
      </w:r>
      <w:r w:rsidR="00342D01">
        <w:rPr>
          <w:rFonts w:asciiTheme="majorBidi" w:hAnsiTheme="majorBidi" w:cstheme="majorBidi"/>
          <w:sz w:val="24"/>
          <w:szCs w:val="24"/>
        </w:rPr>
        <w:t xml:space="preserve"> the</w:t>
      </w:r>
      <w:r w:rsidR="00204292">
        <w:rPr>
          <w:rFonts w:asciiTheme="majorBidi" w:hAnsiTheme="majorBidi" w:cstheme="majorBidi"/>
          <w:sz w:val="24"/>
          <w:szCs w:val="24"/>
        </w:rPr>
        <w:t xml:space="preserve"> Mie resonances </w:t>
      </w:r>
      <w:r w:rsidR="00A96D19">
        <w:rPr>
          <w:rFonts w:asciiTheme="majorBidi" w:hAnsiTheme="majorBidi" w:cstheme="majorBidi"/>
          <w:sz w:val="24"/>
          <w:szCs w:val="24"/>
        </w:rPr>
        <w:t>of</w:t>
      </w:r>
      <w:r w:rsidR="00204292">
        <w:rPr>
          <w:rFonts w:asciiTheme="majorBidi" w:hAnsiTheme="majorBidi" w:cstheme="majorBidi"/>
          <w:sz w:val="24"/>
          <w:szCs w:val="24"/>
        </w:rPr>
        <w:t xml:space="preserve"> </w:t>
      </w:r>
      <w:r w:rsidR="00204292" w:rsidRPr="00D46169">
        <w:rPr>
          <w:position w:val="-10"/>
        </w:rPr>
        <w:object w:dxaOrig="279" w:dyaOrig="340">
          <v:shape id="_x0000_i1036" type="#_x0000_t75" style="width:13.95pt;height:17.75pt" o:ole="">
            <v:imagedata r:id="rId27" o:title=""/>
          </v:shape>
          <o:OLEObject Type="Embed" ProgID="Equation.DSMT4" ShapeID="_x0000_i1036" DrawAspect="Content" ObjectID="_1686090553" r:id="rId28"/>
        </w:object>
      </w:r>
      <w:r w:rsidR="00204292">
        <w:rPr>
          <w:rFonts w:asciiTheme="majorBidi" w:hAnsiTheme="majorBidi" w:cstheme="majorBidi"/>
          <w:sz w:val="24"/>
          <w:szCs w:val="24"/>
        </w:rPr>
        <w:t xml:space="preserve">, </w:t>
      </w:r>
      <w:r w:rsidR="00204292" w:rsidRPr="00D46169">
        <w:rPr>
          <w:position w:val="-10"/>
        </w:rPr>
        <w:object w:dxaOrig="279" w:dyaOrig="340">
          <v:shape id="_x0000_i1037" type="#_x0000_t75" style="width:13.95pt;height:17.75pt" o:ole="">
            <v:imagedata r:id="rId29" o:title=""/>
          </v:shape>
          <o:OLEObject Type="Embed" ProgID="Equation.DSMT4" ShapeID="_x0000_i1037" DrawAspect="Content" ObjectID="_1686090554" r:id="rId30"/>
        </w:object>
      </w:r>
      <w:r w:rsidR="00204292">
        <w:rPr>
          <w:rFonts w:asciiTheme="majorBidi" w:hAnsiTheme="majorBidi" w:cstheme="majorBidi"/>
          <w:sz w:val="24"/>
          <w:szCs w:val="24"/>
        </w:rPr>
        <w:t xml:space="preserve">, and </w:t>
      </w:r>
      <w:r w:rsidR="00204292" w:rsidRPr="00D46169">
        <w:rPr>
          <w:position w:val="-10"/>
        </w:rPr>
        <w:object w:dxaOrig="279" w:dyaOrig="340">
          <v:shape id="_x0000_i1038" type="#_x0000_t75" style="width:13.95pt;height:17.75pt" o:ole="">
            <v:imagedata r:id="rId31" o:title=""/>
          </v:shape>
          <o:OLEObject Type="Embed" ProgID="Equation.DSMT4" ShapeID="_x0000_i1038" DrawAspect="Content" ObjectID="_1686090555" r:id="rId32"/>
        </w:object>
      </w:r>
      <w:r w:rsidR="0029472D" w:rsidRPr="00F06DF1">
        <w:rPr>
          <w:rFonts w:asciiTheme="majorBidi" w:hAnsiTheme="majorBidi" w:cstheme="majorBidi"/>
          <w:sz w:val="24"/>
          <w:szCs w:val="24"/>
        </w:rPr>
        <w:t>, as shown in Fig. 1</w:t>
      </w:r>
      <w:r w:rsidR="00204292" w:rsidRPr="00F06DF1">
        <w:rPr>
          <w:rFonts w:asciiTheme="majorBidi" w:hAnsiTheme="majorBidi" w:cstheme="majorBidi"/>
          <w:sz w:val="24"/>
          <w:szCs w:val="24"/>
        </w:rPr>
        <w:t>.</w:t>
      </w:r>
      <w:r w:rsidR="00731A40" w:rsidRPr="00F06DF1">
        <w:rPr>
          <w:rFonts w:asciiTheme="majorBidi" w:hAnsiTheme="majorBidi" w:cstheme="majorBidi"/>
          <w:sz w:val="24"/>
          <w:szCs w:val="24"/>
        </w:rPr>
        <w:t xml:space="preserve"> </w:t>
      </w:r>
      <w:r w:rsidR="00761C02">
        <w:rPr>
          <w:rFonts w:asciiTheme="majorBidi" w:hAnsiTheme="majorBidi" w:cstheme="majorBidi"/>
          <w:sz w:val="24"/>
          <w:szCs w:val="24"/>
        </w:rPr>
        <w:t>The excite</w:t>
      </w:r>
      <w:r w:rsidR="00F06DF1">
        <w:rPr>
          <w:rFonts w:asciiTheme="majorBidi" w:hAnsiTheme="majorBidi" w:cstheme="majorBidi"/>
          <w:sz w:val="24"/>
          <w:szCs w:val="24"/>
        </w:rPr>
        <w:t>d</w:t>
      </w:r>
      <w:r w:rsidR="00761C02">
        <w:rPr>
          <w:rFonts w:asciiTheme="majorBidi" w:hAnsiTheme="majorBidi" w:cstheme="majorBidi"/>
          <w:sz w:val="24"/>
          <w:szCs w:val="24"/>
        </w:rPr>
        <w:t xml:space="preserve"> </w:t>
      </w:r>
      <w:r w:rsidR="00D461E4" w:rsidRPr="00D46169">
        <w:rPr>
          <w:position w:val="-10"/>
        </w:rPr>
        <w:object w:dxaOrig="300" w:dyaOrig="340">
          <v:shape id="_x0000_i1039" type="#_x0000_t75" style="width:15.05pt;height:17.75pt" o:ole="">
            <v:imagedata r:id="rId33" o:title=""/>
          </v:shape>
          <o:OLEObject Type="Embed" ProgID="Equation.DSMT4" ShapeID="_x0000_i1039" DrawAspect="Content" ObjectID="_1686090556" r:id="rId34"/>
        </w:object>
      </w:r>
      <w:r w:rsidR="00F06DF1">
        <w:rPr>
          <w:rFonts w:asciiTheme="majorBidi" w:hAnsiTheme="majorBidi" w:cstheme="majorBidi"/>
          <w:sz w:val="24"/>
          <w:szCs w:val="24"/>
        </w:rPr>
        <w:t xml:space="preserve">, </w:t>
      </w:r>
      <w:r w:rsidR="00D461E4" w:rsidRPr="00D46169">
        <w:rPr>
          <w:position w:val="-10"/>
        </w:rPr>
        <w:object w:dxaOrig="300" w:dyaOrig="340">
          <v:shape id="_x0000_i1040" type="#_x0000_t75" style="width:15.05pt;height:17.75pt" o:ole="">
            <v:imagedata r:id="rId35" o:title=""/>
          </v:shape>
          <o:OLEObject Type="Embed" ProgID="Equation.DSMT4" ShapeID="_x0000_i1040" DrawAspect="Content" ObjectID="_1686090557" r:id="rId36"/>
        </w:object>
      </w:r>
      <w:r w:rsidR="00F06DF1">
        <w:rPr>
          <w:rFonts w:asciiTheme="majorBidi" w:hAnsiTheme="majorBidi" w:cstheme="majorBidi"/>
          <w:sz w:val="24"/>
          <w:szCs w:val="24"/>
        </w:rPr>
        <w:t xml:space="preserve">, and </w:t>
      </w:r>
      <w:r w:rsidR="00D461E4" w:rsidRPr="00D46169">
        <w:rPr>
          <w:position w:val="-10"/>
        </w:rPr>
        <w:object w:dxaOrig="300" w:dyaOrig="340">
          <v:shape id="_x0000_i1041" type="#_x0000_t75" style="width:15.05pt;height:17.75pt" o:ole="">
            <v:imagedata r:id="rId37" o:title=""/>
          </v:shape>
          <o:OLEObject Type="Embed" ProgID="Equation.DSMT4" ShapeID="_x0000_i1041" DrawAspect="Content" ObjectID="_1686090558" r:id="rId38"/>
        </w:object>
      </w:r>
      <w:r w:rsidR="00761C02">
        <w:rPr>
          <w:rFonts w:asciiTheme="majorBidi" w:hAnsiTheme="majorBidi" w:cstheme="majorBidi"/>
          <w:sz w:val="24"/>
          <w:szCs w:val="24"/>
        </w:rPr>
        <w:t xml:space="preserve"> </w:t>
      </w:r>
      <w:r w:rsidR="00F06DF1">
        <w:rPr>
          <w:rFonts w:asciiTheme="majorBidi" w:hAnsiTheme="majorBidi" w:cstheme="majorBidi"/>
          <w:sz w:val="24"/>
          <w:szCs w:val="24"/>
        </w:rPr>
        <w:t>resonances</w:t>
      </w:r>
      <w:r w:rsidR="00761C02">
        <w:rPr>
          <w:rFonts w:asciiTheme="majorBidi" w:hAnsiTheme="majorBidi" w:cstheme="majorBidi"/>
          <w:sz w:val="24"/>
          <w:szCs w:val="24"/>
        </w:rPr>
        <w:t xml:space="preserve"> show </w:t>
      </w:r>
      <w:r w:rsidR="001B487C">
        <w:rPr>
          <w:rFonts w:asciiTheme="majorBidi" w:hAnsiTheme="majorBidi" w:cstheme="majorBidi"/>
          <w:sz w:val="24"/>
          <w:szCs w:val="24"/>
        </w:rPr>
        <w:t xml:space="preserve">one, two, and four </w:t>
      </w:r>
      <w:r w:rsidR="00761C02">
        <w:rPr>
          <w:rFonts w:asciiTheme="majorBidi" w:hAnsiTheme="majorBidi" w:cstheme="majorBidi"/>
          <w:sz w:val="24"/>
          <w:szCs w:val="24"/>
        </w:rPr>
        <w:t>magnetic dipoles</w:t>
      </w:r>
      <w:r w:rsidR="001B487C">
        <w:rPr>
          <w:rFonts w:asciiTheme="majorBidi" w:hAnsiTheme="majorBidi" w:cstheme="majorBidi"/>
          <w:sz w:val="24"/>
          <w:szCs w:val="24"/>
        </w:rPr>
        <w:t>, respectively,</w:t>
      </w:r>
      <w:r w:rsidR="00761C02">
        <w:rPr>
          <w:rFonts w:asciiTheme="majorBidi" w:hAnsiTheme="majorBidi" w:cstheme="majorBidi"/>
          <w:sz w:val="24"/>
          <w:szCs w:val="24"/>
        </w:rPr>
        <w:t xml:space="preserve"> which </w:t>
      </w:r>
      <w:r w:rsidR="00ED1315">
        <w:rPr>
          <w:rFonts w:asciiTheme="majorBidi" w:hAnsiTheme="majorBidi" w:cstheme="majorBidi"/>
          <w:sz w:val="24"/>
          <w:szCs w:val="24"/>
        </w:rPr>
        <w:t>are</w:t>
      </w:r>
      <w:r w:rsidR="00761C02">
        <w:rPr>
          <w:rFonts w:asciiTheme="majorBidi" w:hAnsiTheme="majorBidi" w:cstheme="majorBidi"/>
          <w:sz w:val="24"/>
          <w:szCs w:val="24"/>
        </w:rPr>
        <w:t xml:space="preserve"> created by circulating polarization currents inside the rod</w:t>
      </w:r>
      <w:r w:rsidR="00574B04">
        <w:rPr>
          <w:rFonts w:asciiTheme="majorBidi" w:hAnsiTheme="majorBidi" w:cstheme="majorBidi"/>
          <w:sz w:val="24"/>
          <w:szCs w:val="24"/>
        </w:rPr>
        <w:t xml:space="preserve"> as </w:t>
      </w:r>
      <w:r w:rsidR="00A24FAE">
        <w:rPr>
          <w:rFonts w:asciiTheme="majorBidi" w:hAnsiTheme="majorBidi" w:cstheme="majorBidi"/>
          <w:sz w:val="24"/>
          <w:szCs w:val="24"/>
        </w:rPr>
        <w:t>represented in</w:t>
      </w:r>
      <w:r w:rsidR="001B487C">
        <w:rPr>
          <w:rFonts w:asciiTheme="majorBidi" w:hAnsiTheme="majorBidi" w:cstheme="majorBidi"/>
          <w:sz w:val="24"/>
          <w:szCs w:val="24"/>
        </w:rPr>
        <w:t xml:space="preserve"> </w:t>
      </w:r>
      <w:r w:rsidR="00A24FAE">
        <w:rPr>
          <w:rFonts w:asciiTheme="majorBidi" w:hAnsiTheme="majorBidi" w:cstheme="majorBidi"/>
          <w:sz w:val="24"/>
          <w:szCs w:val="24"/>
        </w:rPr>
        <w:t>t</w:t>
      </w:r>
      <w:r w:rsidR="004C0E16">
        <w:rPr>
          <w:rFonts w:asciiTheme="majorBidi" w:hAnsiTheme="majorBidi" w:cstheme="majorBidi"/>
          <w:sz w:val="24"/>
          <w:szCs w:val="24"/>
        </w:rPr>
        <w:t xml:space="preserve">he </w:t>
      </w:r>
      <w:r w:rsidR="004C0E16" w:rsidRPr="004C0E16">
        <w:rPr>
          <w:rFonts w:asciiTheme="majorBidi" w:hAnsiTheme="majorBidi" w:cstheme="majorBidi"/>
          <w:i/>
          <w:iCs/>
          <w:sz w:val="24"/>
          <w:szCs w:val="24"/>
        </w:rPr>
        <w:t>x</w:t>
      </w:r>
      <w:r w:rsidR="004C0E16">
        <w:rPr>
          <w:rFonts w:asciiTheme="majorBidi" w:hAnsiTheme="majorBidi" w:cstheme="majorBidi"/>
          <w:sz w:val="24"/>
          <w:szCs w:val="24"/>
        </w:rPr>
        <w:t>-</w:t>
      </w:r>
      <w:r w:rsidR="004C0E16" w:rsidRPr="004C0E16">
        <w:rPr>
          <w:rFonts w:asciiTheme="majorBidi" w:hAnsiTheme="majorBidi" w:cstheme="majorBidi"/>
          <w:i/>
          <w:iCs/>
          <w:sz w:val="24"/>
          <w:szCs w:val="24"/>
        </w:rPr>
        <w:t>y</w:t>
      </w:r>
      <w:r w:rsidR="004C0E16">
        <w:rPr>
          <w:rFonts w:asciiTheme="majorBidi" w:hAnsiTheme="majorBidi" w:cstheme="majorBidi"/>
          <w:sz w:val="24"/>
          <w:szCs w:val="24"/>
        </w:rPr>
        <w:t xml:space="preserve"> </w:t>
      </w:r>
      <w:r w:rsidR="00A24FAE">
        <w:rPr>
          <w:rFonts w:asciiTheme="majorBidi" w:hAnsiTheme="majorBidi" w:cstheme="majorBidi"/>
          <w:sz w:val="24"/>
          <w:szCs w:val="24"/>
        </w:rPr>
        <w:t xml:space="preserve">view of </w:t>
      </w:r>
      <w:r w:rsidR="004C0E16">
        <w:rPr>
          <w:rFonts w:asciiTheme="majorBidi" w:hAnsiTheme="majorBidi" w:cstheme="majorBidi"/>
          <w:sz w:val="24"/>
          <w:szCs w:val="24"/>
        </w:rPr>
        <w:t>electromagnetic field distribution</w:t>
      </w:r>
      <w:r w:rsidR="00603A6F">
        <w:rPr>
          <w:rFonts w:asciiTheme="majorBidi" w:hAnsiTheme="majorBidi" w:cstheme="majorBidi"/>
          <w:sz w:val="24"/>
          <w:szCs w:val="24"/>
        </w:rPr>
        <w:t xml:space="preserve">s. </w:t>
      </w:r>
      <w:r w:rsidR="00D661D3">
        <w:rPr>
          <w:rFonts w:asciiTheme="majorBidi" w:hAnsiTheme="majorBidi" w:cstheme="majorBidi"/>
          <w:sz w:val="24"/>
          <w:szCs w:val="24"/>
        </w:rPr>
        <w:t xml:space="preserve">As it is obvious from this figure </w:t>
      </w:r>
      <w:r w:rsidR="000E5D37">
        <w:rPr>
          <w:rFonts w:asciiTheme="majorBidi" w:hAnsiTheme="majorBidi" w:cstheme="majorBidi"/>
          <w:sz w:val="24"/>
          <w:szCs w:val="24"/>
        </w:rPr>
        <w:t>the scattering cross</w:t>
      </w:r>
      <w:r w:rsidR="00F81068">
        <w:rPr>
          <w:rFonts w:asciiTheme="majorBidi" w:hAnsiTheme="majorBidi" w:cstheme="majorBidi"/>
          <w:sz w:val="24"/>
          <w:szCs w:val="24"/>
        </w:rPr>
        <w:t>-</w:t>
      </w:r>
      <w:r w:rsidR="000E5D37">
        <w:rPr>
          <w:rFonts w:asciiTheme="majorBidi" w:hAnsiTheme="majorBidi" w:cstheme="majorBidi"/>
          <w:sz w:val="24"/>
          <w:szCs w:val="24"/>
        </w:rPr>
        <w:t xml:space="preserve">section in the </w:t>
      </w:r>
      <w:r w:rsidR="000E5D37" w:rsidRPr="000E5D37">
        <w:rPr>
          <w:rFonts w:asciiTheme="majorBidi" w:hAnsiTheme="majorBidi" w:cstheme="majorBidi"/>
          <w:i/>
          <w:iCs/>
          <w:sz w:val="24"/>
          <w:szCs w:val="24"/>
        </w:rPr>
        <w:t>y</w:t>
      </w:r>
      <w:r w:rsidR="000E5D37">
        <w:rPr>
          <w:rFonts w:asciiTheme="majorBidi" w:hAnsiTheme="majorBidi" w:cstheme="majorBidi"/>
          <w:sz w:val="24"/>
          <w:szCs w:val="24"/>
        </w:rPr>
        <w:t>-direction</w:t>
      </w:r>
      <w:r w:rsidR="00BB1A9B">
        <w:rPr>
          <w:rFonts w:asciiTheme="majorBidi" w:hAnsiTheme="majorBidi" w:cstheme="majorBidi"/>
          <w:sz w:val="24"/>
          <w:szCs w:val="24"/>
        </w:rPr>
        <w:t xml:space="preserve"> (parallel to the incident </w:t>
      </w:r>
      <w:r w:rsidR="00BB1A9B" w:rsidRPr="00BB1A9B">
        <w:rPr>
          <w:rFonts w:asciiTheme="majorBidi" w:hAnsiTheme="majorBidi" w:cstheme="majorBidi"/>
          <w:b/>
          <w:bCs/>
          <w:sz w:val="24"/>
          <w:szCs w:val="24"/>
        </w:rPr>
        <w:t>E</w:t>
      </w:r>
      <w:r w:rsidR="00BB1A9B">
        <w:rPr>
          <w:rFonts w:asciiTheme="majorBidi" w:hAnsiTheme="majorBidi" w:cstheme="majorBidi"/>
          <w:sz w:val="24"/>
          <w:szCs w:val="24"/>
        </w:rPr>
        <w:t>-field</w:t>
      </w:r>
      <w:r w:rsidR="00A24FAE">
        <w:rPr>
          <w:rFonts w:asciiTheme="majorBidi" w:hAnsiTheme="majorBidi" w:cstheme="majorBidi"/>
          <w:sz w:val="24"/>
          <w:szCs w:val="24"/>
        </w:rPr>
        <w:t xml:space="preserve"> direction</w:t>
      </w:r>
      <w:r w:rsidR="00BB1A9B">
        <w:rPr>
          <w:rFonts w:asciiTheme="majorBidi" w:hAnsiTheme="majorBidi" w:cstheme="majorBidi"/>
          <w:sz w:val="24"/>
          <w:szCs w:val="24"/>
        </w:rPr>
        <w:t>)</w:t>
      </w:r>
      <w:r w:rsidR="000E5D37">
        <w:rPr>
          <w:rFonts w:asciiTheme="majorBidi" w:hAnsiTheme="majorBidi" w:cstheme="majorBidi"/>
          <w:sz w:val="24"/>
          <w:szCs w:val="24"/>
        </w:rPr>
        <w:t xml:space="preserve"> </w:t>
      </w:r>
      <w:r w:rsidR="00E93B6B">
        <w:rPr>
          <w:rFonts w:asciiTheme="majorBidi" w:hAnsiTheme="majorBidi" w:cstheme="majorBidi"/>
          <w:sz w:val="24"/>
          <w:szCs w:val="24"/>
        </w:rPr>
        <w:t>has the strongest peak rather than the other peaks</w:t>
      </w:r>
      <w:r w:rsidR="00413390">
        <w:rPr>
          <w:rFonts w:asciiTheme="majorBidi" w:hAnsiTheme="majorBidi" w:cstheme="majorBidi"/>
          <w:sz w:val="24"/>
          <w:szCs w:val="24"/>
        </w:rPr>
        <w:t xml:space="preserve">, </w:t>
      </w:r>
      <w:r w:rsidR="00F81068">
        <w:rPr>
          <w:rFonts w:asciiTheme="majorBidi" w:hAnsiTheme="majorBidi" w:cstheme="majorBidi"/>
          <w:sz w:val="24"/>
          <w:szCs w:val="24"/>
        </w:rPr>
        <w:t>which</w:t>
      </w:r>
      <w:r w:rsidR="00413390">
        <w:rPr>
          <w:rFonts w:asciiTheme="majorBidi" w:hAnsiTheme="majorBidi" w:cstheme="majorBidi"/>
          <w:sz w:val="24"/>
          <w:szCs w:val="24"/>
        </w:rPr>
        <w:t xml:space="preserve"> means putting another</w:t>
      </w:r>
      <w:r w:rsidR="00E96A83">
        <w:rPr>
          <w:rFonts w:asciiTheme="majorBidi" w:hAnsiTheme="majorBidi" w:cstheme="majorBidi"/>
          <w:sz w:val="24"/>
          <w:szCs w:val="24"/>
        </w:rPr>
        <w:t xml:space="preserve"> adjacent</w:t>
      </w:r>
      <w:r w:rsidR="00413390">
        <w:rPr>
          <w:rFonts w:asciiTheme="majorBidi" w:hAnsiTheme="majorBidi" w:cstheme="majorBidi"/>
          <w:sz w:val="24"/>
          <w:szCs w:val="24"/>
        </w:rPr>
        <w:t xml:space="preserve"> rod in the </w:t>
      </w:r>
      <w:r w:rsidR="003F2680">
        <w:rPr>
          <w:rFonts w:asciiTheme="majorBidi" w:hAnsiTheme="majorBidi" w:cstheme="majorBidi"/>
          <w:sz w:val="24"/>
          <w:szCs w:val="24"/>
        </w:rPr>
        <w:t>parallel direction of</w:t>
      </w:r>
      <w:r w:rsidR="00A96D19">
        <w:rPr>
          <w:rFonts w:asciiTheme="majorBidi" w:hAnsiTheme="majorBidi" w:cstheme="majorBidi"/>
          <w:sz w:val="24"/>
          <w:szCs w:val="24"/>
        </w:rPr>
        <w:t xml:space="preserve"> the</w:t>
      </w:r>
      <w:r w:rsidR="003F2680">
        <w:rPr>
          <w:rFonts w:asciiTheme="majorBidi" w:hAnsiTheme="majorBidi" w:cstheme="majorBidi"/>
          <w:sz w:val="24"/>
          <w:szCs w:val="24"/>
        </w:rPr>
        <w:t xml:space="preserve"> </w:t>
      </w:r>
      <w:r w:rsidR="003F2680" w:rsidRPr="003F2680">
        <w:rPr>
          <w:rFonts w:asciiTheme="majorBidi" w:hAnsiTheme="majorBidi" w:cstheme="majorBidi"/>
          <w:b/>
          <w:bCs/>
          <w:sz w:val="24"/>
          <w:szCs w:val="24"/>
        </w:rPr>
        <w:t>E</w:t>
      </w:r>
      <w:r w:rsidR="003F2680">
        <w:rPr>
          <w:rFonts w:asciiTheme="majorBidi" w:hAnsiTheme="majorBidi" w:cstheme="majorBidi"/>
          <w:sz w:val="24"/>
          <w:szCs w:val="24"/>
        </w:rPr>
        <w:t>-field</w:t>
      </w:r>
      <w:r w:rsidR="00413390">
        <w:rPr>
          <w:rFonts w:asciiTheme="majorBidi" w:hAnsiTheme="majorBidi" w:cstheme="majorBidi"/>
          <w:sz w:val="24"/>
          <w:szCs w:val="24"/>
        </w:rPr>
        <w:t xml:space="preserve"> make</w:t>
      </w:r>
      <w:r w:rsidR="0057296A">
        <w:rPr>
          <w:rFonts w:asciiTheme="majorBidi" w:hAnsiTheme="majorBidi" w:cstheme="majorBidi"/>
          <w:sz w:val="24"/>
          <w:szCs w:val="24"/>
        </w:rPr>
        <w:t>s</w:t>
      </w:r>
      <w:r w:rsidR="00413390">
        <w:rPr>
          <w:rFonts w:asciiTheme="majorBidi" w:hAnsiTheme="majorBidi" w:cstheme="majorBidi"/>
          <w:sz w:val="24"/>
          <w:szCs w:val="24"/>
        </w:rPr>
        <w:t xml:space="preserve"> a</w:t>
      </w:r>
      <w:r w:rsidR="00C42B17">
        <w:rPr>
          <w:rFonts w:asciiTheme="majorBidi" w:hAnsiTheme="majorBidi" w:cstheme="majorBidi"/>
          <w:sz w:val="24"/>
          <w:szCs w:val="24"/>
        </w:rPr>
        <w:t xml:space="preserve"> strong</w:t>
      </w:r>
      <w:r w:rsidR="00413390">
        <w:rPr>
          <w:rFonts w:asciiTheme="majorBidi" w:hAnsiTheme="majorBidi" w:cstheme="majorBidi"/>
          <w:sz w:val="24"/>
          <w:szCs w:val="24"/>
        </w:rPr>
        <w:t xml:space="preserve"> hotspot or coupling between</w:t>
      </w:r>
      <w:r w:rsidR="005A71D8">
        <w:rPr>
          <w:rFonts w:asciiTheme="majorBidi" w:hAnsiTheme="majorBidi" w:cstheme="majorBidi"/>
          <w:sz w:val="24"/>
          <w:szCs w:val="24"/>
        </w:rPr>
        <w:t xml:space="preserve"> the</w:t>
      </w:r>
      <w:r w:rsidR="00413390">
        <w:rPr>
          <w:rFonts w:asciiTheme="majorBidi" w:hAnsiTheme="majorBidi" w:cstheme="majorBidi"/>
          <w:sz w:val="24"/>
          <w:szCs w:val="24"/>
        </w:rPr>
        <w:t xml:space="preserve"> rods</w:t>
      </w:r>
      <w:r w:rsidR="007B7821">
        <w:rPr>
          <w:rFonts w:asciiTheme="majorBidi" w:hAnsiTheme="majorBidi" w:cstheme="majorBidi"/>
          <w:sz w:val="24"/>
          <w:szCs w:val="24"/>
        </w:rPr>
        <w:t>.</w:t>
      </w:r>
    </w:p>
    <w:p w:rsidR="00C67985" w:rsidRPr="00CF19EF" w:rsidRDefault="007F252A" w:rsidP="007A33E6">
      <w:pPr>
        <w:spacing w:after="120"/>
        <w:ind w:firstLine="720"/>
        <w:jc w:val="both"/>
      </w:pPr>
      <w:r>
        <w:rPr>
          <w:rFonts w:asciiTheme="majorBidi" w:hAnsiTheme="majorBidi" w:cstheme="majorBidi"/>
          <w:sz w:val="24"/>
          <w:szCs w:val="24"/>
        </w:rPr>
        <w:t>In the form of periodic arrangement</w:t>
      </w:r>
      <w:r w:rsidR="00F95737">
        <w:rPr>
          <w:rFonts w:asciiTheme="majorBidi" w:hAnsiTheme="majorBidi" w:cstheme="majorBidi"/>
          <w:sz w:val="24"/>
          <w:szCs w:val="24"/>
        </w:rPr>
        <w:t>s</w:t>
      </w:r>
      <w:r>
        <w:rPr>
          <w:rFonts w:asciiTheme="majorBidi" w:hAnsiTheme="majorBidi" w:cstheme="majorBidi"/>
          <w:sz w:val="24"/>
          <w:szCs w:val="24"/>
        </w:rPr>
        <w:t xml:space="preserve"> of 2D Ge rods</w:t>
      </w:r>
      <w:r w:rsidR="003D5AE8">
        <w:rPr>
          <w:rFonts w:asciiTheme="majorBidi" w:hAnsiTheme="majorBidi" w:cstheme="majorBidi"/>
          <w:sz w:val="24"/>
          <w:szCs w:val="24"/>
        </w:rPr>
        <w:t>,</w:t>
      </w:r>
      <w:r>
        <w:rPr>
          <w:rFonts w:asciiTheme="majorBidi" w:hAnsiTheme="majorBidi" w:cstheme="majorBidi"/>
          <w:sz w:val="24"/>
          <w:szCs w:val="24"/>
        </w:rPr>
        <w:t xml:space="preserve"> </w:t>
      </w:r>
      <w:r w:rsidR="00F95737">
        <w:rPr>
          <w:rFonts w:asciiTheme="majorBidi" w:hAnsiTheme="majorBidi" w:cstheme="majorBidi"/>
          <w:sz w:val="24"/>
          <w:szCs w:val="24"/>
        </w:rPr>
        <w:t>the</w:t>
      </w:r>
      <w:r>
        <w:rPr>
          <w:rFonts w:asciiTheme="majorBidi" w:hAnsiTheme="majorBidi" w:cstheme="majorBidi"/>
          <w:sz w:val="24"/>
          <w:szCs w:val="24"/>
        </w:rPr>
        <w:t xml:space="preserve"> scattering resonance of </w:t>
      </w:r>
      <w:r w:rsidR="00C67985" w:rsidRPr="00D46169">
        <w:rPr>
          <w:position w:val="-10"/>
        </w:rPr>
        <w:object w:dxaOrig="300" w:dyaOrig="340">
          <v:shape id="_x0000_i1042" type="#_x0000_t75" style="width:15.05pt;height:17.75pt" o:ole="">
            <v:imagedata r:id="rId33" o:title=""/>
          </v:shape>
          <o:OLEObject Type="Embed" ProgID="Equation.DSMT4" ShapeID="_x0000_i1042" DrawAspect="Content" ObjectID="_1686090559" r:id="rId39"/>
        </w:object>
      </w:r>
      <w:r w:rsidR="00F95737">
        <w:rPr>
          <w:rFonts w:asciiTheme="majorBidi" w:hAnsiTheme="majorBidi" w:cstheme="majorBidi"/>
          <w:sz w:val="24"/>
          <w:szCs w:val="24"/>
        </w:rPr>
        <w:t>show</w:t>
      </w:r>
      <w:r w:rsidR="00EC00ED">
        <w:rPr>
          <w:rFonts w:asciiTheme="majorBidi" w:hAnsiTheme="majorBidi" w:cstheme="majorBidi"/>
          <w:sz w:val="24"/>
          <w:szCs w:val="24"/>
        </w:rPr>
        <w:t xml:space="preserve"> the</w:t>
      </w:r>
      <w:r w:rsidR="00BE4679">
        <w:rPr>
          <w:rFonts w:asciiTheme="majorBidi" w:hAnsiTheme="majorBidi" w:cstheme="majorBidi"/>
          <w:sz w:val="24"/>
          <w:szCs w:val="24"/>
        </w:rPr>
        <w:t xml:space="preserve"> strong</w:t>
      </w:r>
      <w:r w:rsidR="00F95737">
        <w:rPr>
          <w:rFonts w:asciiTheme="majorBidi" w:hAnsiTheme="majorBidi" w:cstheme="majorBidi"/>
          <w:sz w:val="24"/>
          <w:szCs w:val="24"/>
        </w:rPr>
        <w:t xml:space="preserve"> coupling</w:t>
      </w:r>
      <w:r w:rsidR="00EC00ED">
        <w:rPr>
          <w:rFonts w:asciiTheme="majorBidi" w:hAnsiTheme="majorBidi" w:cstheme="majorBidi"/>
          <w:sz w:val="24"/>
          <w:szCs w:val="24"/>
        </w:rPr>
        <w:t>s</w:t>
      </w:r>
      <w:r w:rsidR="00F95737">
        <w:rPr>
          <w:rFonts w:asciiTheme="majorBidi" w:hAnsiTheme="majorBidi" w:cstheme="majorBidi"/>
          <w:sz w:val="24"/>
          <w:szCs w:val="24"/>
        </w:rPr>
        <w:t xml:space="preserve"> between adjacent rods</w:t>
      </w:r>
      <w:r w:rsidR="00D87CEF">
        <w:rPr>
          <w:rFonts w:asciiTheme="majorBidi" w:hAnsiTheme="majorBidi" w:cstheme="majorBidi"/>
          <w:sz w:val="24"/>
          <w:szCs w:val="24"/>
        </w:rPr>
        <w:t xml:space="preserve"> that have been located parallel to the </w:t>
      </w:r>
      <w:r w:rsidR="00D87CEF" w:rsidRPr="003F2680">
        <w:rPr>
          <w:rFonts w:asciiTheme="majorBidi" w:hAnsiTheme="majorBidi" w:cstheme="majorBidi"/>
          <w:b/>
          <w:bCs/>
          <w:sz w:val="24"/>
          <w:szCs w:val="24"/>
        </w:rPr>
        <w:t>E</w:t>
      </w:r>
      <w:r w:rsidR="00D87CEF">
        <w:rPr>
          <w:rFonts w:asciiTheme="majorBidi" w:hAnsiTheme="majorBidi" w:cstheme="majorBidi"/>
          <w:sz w:val="24"/>
          <w:szCs w:val="24"/>
        </w:rPr>
        <w:t>-field</w:t>
      </w:r>
      <w:r w:rsidR="003D5AE8">
        <w:rPr>
          <w:rFonts w:asciiTheme="majorBidi" w:hAnsiTheme="majorBidi" w:cstheme="majorBidi"/>
          <w:sz w:val="24"/>
          <w:szCs w:val="24"/>
        </w:rPr>
        <w:t xml:space="preserve"> direction</w:t>
      </w:r>
      <w:r w:rsidR="00F95737">
        <w:rPr>
          <w:rFonts w:asciiTheme="majorBidi" w:hAnsiTheme="majorBidi" w:cstheme="majorBidi"/>
          <w:sz w:val="24"/>
          <w:szCs w:val="24"/>
        </w:rPr>
        <w:t xml:space="preserve">, rather than the other rods, as shown in Fig. 2. </w:t>
      </w:r>
      <w:r w:rsidR="00DD0473">
        <w:rPr>
          <w:rFonts w:asciiTheme="majorBidi" w:hAnsiTheme="majorBidi" w:cstheme="majorBidi"/>
          <w:sz w:val="24"/>
          <w:szCs w:val="24"/>
        </w:rPr>
        <w:t xml:space="preserve">In this </w:t>
      </w:r>
      <w:r w:rsidR="00CF19EF">
        <w:rPr>
          <w:rFonts w:asciiTheme="majorBidi" w:hAnsiTheme="majorBidi" w:cstheme="majorBidi"/>
          <w:sz w:val="24"/>
          <w:szCs w:val="24"/>
        </w:rPr>
        <w:t>figure by exciting TE</w:t>
      </w:r>
      <w:r w:rsidR="00CF19EF">
        <w:rPr>
          <w:rFonts w:asciiTheme="majorBidi" w:hAnsiTheme="majorBidi" w:cstheme="majorBidi"/>
          <w:sz w:val="24"/>
          <w:szCs w:val="24"/>
          <w:vertAlign w:val="subscript"/>
        </w:rPr>
        <w:t>01</w:t>
      </w:r>
      <w:r w:rsidR="00CF19EF">
        <w:rPr>
          <w:rFonts w:asciiTheme="majorBidi" w:hAnsiTheme="majorBidi" w:cstheme="majorBidi"/>
          <w:sz w:val="24"/>
          <w:szCs w:val="24"/>
        </w:rPr>
        <w:t xml:space="preserve"> mode which is matched with </w:t>
      </w:r>
      <w:r w:rsidR="00CF19EF" w:rsidRPr="00D46169">
        <w:rPr>
          <w:position w:val="-10"/>
        </w:rPr>
        <w:object w:dxaOrig="300" w:dyaOrig="340">
          <v:shape id="_x0000_i1043" type="#_x0000_t75" style="width:15.05pt;height:17.75pt" o:ole="">
            <v:imagedata r:id="rId33" o:title=""/>
          </v:shape>
          <o:OLEObject Type="Embed" ProgID="Equation.DSMT4" ShapeID="_x0000_i1043" DrawAspect="Content" ObjectID="_1686090560" r:id="rId40"/>
        </w:object>
      </w:r>
      <w:r w:rsidR="00CF19EF">
        <w:rPr>
          <w:rFonts w:asciiTheme="majorBidi" w:hAnsiTheme="majorBidi" w:cstheme="majorBidi"/>
          <w:sz w:val="24"/>
          <w:szCs w:val="24"/>
        </w:rPr>
        <w:t xml:space="preserve"> Mie resonance</w:t>
      </w:r>
      <w:r w:rsidR="00A96D19">
        <w:rPr>
          <w:rFonts w:asciiTheme="majorBidi" w:hAnsiTheme="majorBidi" w:cstheme="majorBidi"/>
          <w:sz w:val="24"/>
          <w:szCs w:val="24"/>
        </w:rPr>
        <w:t>,</w:t>
      </w:r>
      <w:r w:rsidR="00CF19EF">
        <w:rPr>
          <w:rFonts w:asciiTheme="majorBidi" w:hAnsiTheme="majorBidi" w:cstheme="majorBidi"/>
          <w:sz w:val="24"/>
          <w:szCs w:val="24"/>
        </w:rPr>
        <w:t xml:space="preserve"> </w:t>
      </w:r>
      <w:r w:rsidR="00E05679">
        <w:rPr>
          <w:rFonts w:asciiTheme="majorBidi" w:hAnsiTheme="majorBidi" w:cstheme="majorBidi"/>
          <w:sz w:val="24"/>
          <w:szCs w:val="24"/>
        </w:rPr>
        <w:t>strong coupling</w:t>
      </w:r>
      <w:r w:rsidR="00AD2E0A">
        <w:rPr>
          <w:rFonts w:asciiTheme="majorBidi" w:hAnsiTheme="majorBidi" w:cstheme="majorBidi"/>
          <w:sz w:val="24"/>
          <w:szCs w:val="24"/>
        </w:rPr>
        <w:t>s</w:t>
      </w:r>
      <w:r w:rsidR="00A96D19">
        <w:rPr>
          <w:rFonts w:asciiTheme="majorBidi" w:hAnsiTheme="majorBidi" w:cstheme="majorBidi"/>
          <w:sz w:val="24"/>
          <w:szCs w:val="24"/>
        </w:rPr>
        <w:t xml:space="preserve"> of</w:t>
      </w:r>
      <w:r w:rsidR="00E05679">
        <w:rPr>
          <w:rFonts w:asciiTheme="majorBidi" w:hAnsiTheme="majorBidi" w:cstheme="majorBidi"/>
          <w:sz w:val="24"/>
          <w:szCs w:val="24"/>
        </w:rPr>
        <w:t xml:space="preserve"> </w:t>
      </w:r>
      <w:r w:rsidR="00E05679" w:rsidRPr="008D06D7">
        <w:rPr>
          <w:rFonts w:asciiTheme="majorBidi" w:hAnsiTheme="majorBidi" w:cstheme="majorBidi"/>
          <w:b/>
          <w:bCs/>
          <w:sz w:val="24"/>
          <w:szCs w:val="24"/>
        </w:rPr>
        <w:t>E</w:t>
      </w:r>
      <w:r w:rsidR="00E05679">
        <w:rPr>
          <w:rFonts w:asciiTheme="majorBidi" w:hAnsiTheme="majorBidi" w:cstheme="majorBidi"/>
          <w:sz w:val="24"/>
          <w:szCs w:val="24"/>
        </w:rPr>
        <w:t>-field in the adjacent rods</w:t>
      </w:r>
      <w:r w:rsidR="00A96D19">
        <w:rPr>
          <w:rFonts w:asciiTheme="majorBidi" w:hAnsiTheme="majorBidi" w:cstheme="majorBidi"/>
          <w:sz w:val="24"/>
          <w:szCs w:val="24"/>
        </w:rPr>
        <w:t xml:space="preserve"> appear</w:t>
      </w:r>
      <w:r w:rsidR="00E05679">
        <w:rPr>
          <w:rFonts w:asciiTheme="majorBidi" w:hAnsiTheme="majorBidi" w:cstheme="majorBidi"/>
          <w:sz w:val="24"/>
          <w:szCs w:val="24"/>
        </w:rPr>
        <w:t xml:space="preserve">, that is due to </w:t>
      </w:r>
      <w:r w:rsidR="00AD3EBA">
        <w:rPr>
          <w:rFonts w:asciiTheme="majorBidi" w:hAnsiTheme="majorBidi" w:cstheme="majorBidi"/>
          <w:sz w:val="24"/>
          <w:szCs w:val="24"/>
        </w:rPr>
        <w:t xml:space="preserve">the </w:t>
      </w:r>
      <w:r w:rsidR="00E05679">
        <w:rPr>
          <w:rFonts w:asciiTheme="majorBidi" w:hAnsiTheme="majorBidi" w:cstheme="majorBidi"/>
          <w:sz w:val="24"/>
          <w:szCs w:val="24"/>
        </w:rPr>
        <w:t>scattering of rod</w:t>
      </w:r>
      <w:r w:rsidR="00DB78EF">
        <w:rPr>
          <w:rFonts w:asciiTheme="majorBidi" w:hAnsiTheme="majorBidi" w:cstheme="majorBidi"/>
          <w:sz w:val="24"/>
          <w:szCs w:val="24"/>
        </w:rPr>
        <w:t>s</w:t>
      </w:r>
      <w:r w:rsidR="00E05679">
        <w:rPr>
          <w:rFonts w:asciiTheme="majorBidi" w:hAnsiTheme="majorBidi" w:cstheme="majorBidi"/>
          <w:sz w:val="24"/>
          <w:szCs w:val="24"/>
        </w:rPr>
        <w:t xml:space="preserve"> in </w:t>
      </w:r>
      <w:r w:rsidR="004B31DF">
        <w:rPr>
          <w:rFonts w:asciiTheme="majorBidi" w:hAnsiTheme="majorBidi" w:cstheme="majorBidi"/>
          <w:sz w:val="24"/>
          <w:szCs w:val="24"/>
        </w:rPr>
        <w:t xml:space="preserve">the </w:t>
      </w:r>
      <w:r w:rsidR="004B31DF" w:rsidRPr="00222509">
        <w:rPr>
          <w:rFonts w:asciiTheme="majorBidi" w:hAnsiTheme="majorBidi" w:cstheme="majorBidi"/>
          <w:b/>
          <w:bCs/>
          <w:sz w:val="24"/>
          <w:szCs w:val="24"/>
        </w:rPr>
        <w:t>E</w:t>
      </w:r>
      <w:r w:rsidR="004B31DF">
        <w:rPr>
          <w:rFonts w:asciiTheme="majorBidi" w:hAnsiTheme="majorBidi" w:cstheme="majorBidi"/>
          <w:sz w:val="24"/>
          <w:szCs w:val="24"/>
        </w:rPr>
        <w:t>-field</w:t>
      </w:r>
      <w:r w:rsidR="00E05679">
        <w:rPr>
          <w:rFonts w:asciiTheme="majorBidi" w:hAnsiTheme="majorBidi" w:cstheme="majorBidi"/>
          <w:sz w:val="24"/>
          <w:szCs w:val="24"/>
        </w:rPr>
        <w:t xml:space="preserve"> direction.</w:t>
      </w:r>
      <w:r w:rsidR="004B31DF">
        <w:rPr>
          <w:rFonts w:asciiTheme="majorBidi" w:hAnsiTheme="majorBidi" w:cstheme="majorBidi"/>
          <w:sz w:val="24"/>
          <w:szCs w:val="24"/>
        </w:rPr>
        <w:t xml:space="preserve"> </w:t>
      </w:r>
      <w:r w:rsidR="00152196">
        <w:rPr>
          <w:rFonts w:asciiTheme="majorBidi" w:hAnsiTheme="majorBidi" w:cstheme="majorBidi"/>
          <w:sz w:val="24"/>
          <w:szCs w:val="24"/>
        </w:rPr>
        <w:t>Th</w:t>
      </w:r>
      <w:r w:rsidR="008D06D7">
        <w:rPr>
          <w:rFonts w:asciiTheme="majorBidi" w:hAnsiTheme="majorBidi" w:cstheme="majorBidi"/>
          <w:sz w:val="24"/>
          <w:szCs w:val="24"/>
        </w:rPr>
        <w:t>e</w:t>
      </w:r>
      <w:r w:rsidR="00152196">
        <w:rPr>
          <w:rFonts w:asciiTheme="majorBidi" w:hAnsiTheme="majorBidi" w:cstheme="majorBidi"/>
          <w:sz w:val="24"/>
          <w:szCs w:val="24"/>
        </w:rPr>
        <w:t xml:space="preserve"> electrical field distribution</w:t>
      </w:r>
      <w:r w:rsidR="000358E3">
        <w:rPr>
          <w:rFonts w:asciiTheme="majorBidi" w:hAnsiTheme="majorBidi" w:cstheme="majorBidi"/>
          <w:sz w:val="24"/>
          <w:szCs w:val="24"/>
        </w:rPr>
        <w:t>s</w:t>
      </w:r>
      <w:r w:rsidR="00F07091">
        <w:rPr>
          <w:rFonts w:asciiTheme="majorBidi" w:hAnsiTheme="majorBidi" w:cstheme="majorBidi"/>
          <w:sz w:val="24"/>
          <w:szCs w:val="24"/>
        </w:rPr>
        <w:t xml:space="preserve"> in the first row show</w:t>
      </w:r>
      <w:r w:rsidR="000358E3">
        <w:rPr>
          <w:rFonts w:asciiTheme="majorBidi" w:hAnsiTheme="majorBidi" w:cstheme="majorBidi"/>
          <w:sz w:val="24"/>
          <w:szCs w:val="24"/>
        </w:rPr>
        <w:t xml:space="preserve"> strong coupling</w:t>
      </w:r>
      <w:r w:rsidR="006B368C">
        <w:rPr>
          <w:rFonts w:asciiTheme="majorBidi" w:hAnsiTheme="majorBidi" w:cstheme="majorBidi"/>
          <w:sz w:val="24"/>
          <w:szCs w:val="24"/>
        </w:rPr>
        <w:t>s</w:t>
      </w:r>
      <w:r w:rsidR="000358E3">
        <w:rPr>
          <w:rFonts w:asciiTheme="majorBidi" w:hAnsiTheme="majorBidi" w:cstheme="majorBidi"/>
          <w:sz w:val="24"/>
          <w:szCs w:val="24"/>
        </w:rPr>
        <w:t xml:space="preserve"> between rods and the </w:t>
      </w:r>
      <w:r w:rsidR="006B368C" w:rsidRPr="00222509">
        <w:rPr>
          <w:rFonts w:asciiTheme="majorBidi" w:hAnsiTheme="majorBidi" w:cstheme="majorBidi"/>
          <w:b/>
          <w:bCs/>
          <w:sz w:val="24"/>
          <w:szCs w:val="24"/>
        </w:rPr>
        <w:t>E</w:t>
      </w:r>
      <w:r w:rsidR="006B368C">
        <w:rPr>
          <w:rFonts w:asciiTheme="majorBidi" w:hAnsiTheme="majorBidi" w:cstheme="majorBidi"/>
          <w:sz w:val="24"/>
          <w:szCs w:val="24"/>
        </w:rPr>
        <w:t>-field direction</w:t>
      </w:r>
      <w:r w:rsidR="006B368C">
        <w:rPr>
          <w:rFonts w:asciiTheme="majorBidi" w:hAnsiTheme="majorBidi" w:cstheme="majorBidi"/>
          <w:sz w:val="24"/>
          <w:szCs w:val="24"/>
        </w:rPr>
        <w:t xml:space="preserve"> </w:t>
      </w:r>
      <w:r w:rsidR="000358E3">
        <w:rPr>
          <w:rFonts w:asciiTheme="majorBidi" w:hAnsiTheme="majorBidi" w:cstheme="majorBidi"/>
          <w:sz w:val="24"/>
          <w:szCs w:val="24"/>
        </w:rPr>
        <w:t>of the</w:t>
      </w:r>
      <w:r w:rsidR="00AD3EBA">
        <w:rPr>
          <w:rFonts w:asciiTheme="majorBidi" w:hAnsiTheme="majorBidi" w:cstheme="majorBidi"/>
          <w:sz w:val="24"/>
          <w:szCs w:val="24"/>
        </w:rPr>
        <w:t xml:space="preserve"> coupling</w:t>
      </w:r>
      <w:r w:rsidR="006B368C">
        <w:rPr>
          <w:rFonts w:asciiTheme="majorBidi" w:hAnsiTheme="majorBidi" w:cstheme="majorBidi"/>
          <w:sz w:val="24"/>
          <w:szCs w:val="24"/>
        </w:rPr>
        <w:t>s</w:t>
      </w:r>
      <w:r w:rsidR="000358E3">
        <w:rPr>
          <w:rFonts w:asciiTheme="majorBidi" w:hAnsiTheme="majorBidi" w:cstheme="majorBidi"/>
          <w:sz w:val="24"/>
          <w:szCs w:val="24"/>
        </w:rPr>
        <w:t xml:space="preserve"> is from right to left</w:t>
      </w:r>
      <w:r w:rsidR="00CB6B76">
        <w:rPr>
          <w:rFonts w:asciiTheme="majorBidi" w:hAnsiTheme="majorBidi" w:cstheme="majorBidi"/>
          <w:sz w:val="24"/>
          <w:szCs w:val="24"/>
        </w:rPr>
        <w:t xml:space="preserve"> that is due to the circulating displacement current inside </w:t>
      </w:r>
      <w:r w:rsidR="00AB7E17">
        <w:rPr>
          <w:rFonts w:asciiTheme="majorBidi" w:hAnsiTheme="majorBidi" w:cstheme="majorBidi"/>
          <w:sz w:val="24"/>
          <w:szCs w:val="24"/>
        </w:rPr>
        <w:t>each</w:t>
      </w:r>
      <w:r w:rsidR="00CB6B76">
        <w:rPr>
          <w:rFonts w:asciiTheme="majorBidi" w:hAnsiTheme="majorBidi" w:cstheme="majorBidi"/>
          <w:sz w:val="24"/>
          <w:szCs w:val="24"/>
        </w:rPr>
        <w:t xml:space="preserve"> particle,</w:t>
      </w:r>
      <w:r w:rsidR="000358E3">
        <w:rPr>
          <w:rFonts w:asciiTheme="majorBidi" w:hAnsiTheme="majorBidi" w:cstheme="majorBidi"/>
          <w:sz w:val="24"/>
          <w:szCs w:val="24"/>
        </w:rPr>
        <w:t xml:space="preserve"> as shown </w:t>
      </w:r>
      <w:r w:rsidR="003C7CBD">
        <w:rPr>
          <w:rFonts w:asciiTheme="majorBidi" w:hAnsiTheme="majorBidi" w:cstheme="majorBidi"/>
          <w:sz w:val="24"/>
          <w:szCs w:val="24"/>
        </w:rPr>
        <w:t>in</w:t>
      </w:r>
      <w:r w:rsidR="000358E3">
        <w:rPr>
          <w:rFonts w:asciiTheme="majorBidi" w:hAnsiTheme="majorBidi" w:cstheme="majorBidi"/>
          <w:sz w:val="24"/>
          <w:szCs w:val="24"/>
        </w:rPr>
        <w:t xml:space="preserve"> Fig. 2</w:t>
      </w:r>
      <w:r w:rsidR="00C42A99">
        <w:rPr>
          <w:rFonts w:asciiTheme="majorBidi" w:hAnsiTheme="majorBidi" w:cstheme="majorBidi"/>
          <w:sz w:val="24"/>
          <w:szCs w:val="24"/>
        </w:rPr>
        <w:t xml:space="preserve"> (</w:t>
      </w:r>
      <w:r w:rsidR="000358E3">
        <w:rPr>
          <w:rFonts w:asciiTheme="majorBidi" w:hAnsiTheme="majorBidi" w:cstheme="majorBidi"/>
          <w:sz w:val="24"/>
          <w:szCs w:val="24"/>
        </w:rPr>
        <w:t>a</w:t>
      </w:r>
      <w:r w:rsidR="00C42A99">
        <w:rPr>
          <w:rFonts w:asciiTheme="majorBidi" w:hAnsiTheme="majorBidi" w:cstheme="majorBidi"/>
          <w:sz w:val="24"/>
          <w:szCs w:val="24"/>
        </w:rPr>
        <w:t>)</w:t>
      </w:r>
      <w:r w:rsidR="00491E16">
        <w:rPr>
          <w:rFonts w:asciiTheme="majorBidi" w:hAnsiTheme="majorBidi" w:cstheme="majorBidi"/>
          <w:sz w:val="24"/>
          <w:szCs w:val="24"/>
        </w:rPr>
        <w:t>.</w:t>
      </w:r>
      <w:r w:rsidR="00464ED0">
        <w:rPr>
          <w:rFonts w:asciiTheme="majorBidi" w:hAnsiTheme="majorBidi" w:cstheme="majorBidi"/>
          <w:sz w:val="24"/>
          <w:szCs w:val="24"/>
        </w:rPr>
        <w:t xml:space="preserve"> The magnetic field distributions of the structure show strong localization of magnetic fields in the first </w:t>
      </w:r>
      <w:r w:rsidR="001F437E">
        <w:rPr>
          <w:rFonts w:asciiTheme="majorBidi" w:hAnsiTheme="majorBidi" w:cstheme="majorBidi"/>
          <w:sz w:val="24"/>
          <w:szCs w:val="24"/>
        </w:rPr>
        <w:t xml:space="preserve">row </w:t>
      </w:r>
      <w:r w:rsidR="00464ED0">
        <w:rPr>
          <w:rFonts w:asciiTheme="majorBidi" w:hAnsiTheme="majorBidi" w:cstheme="majorBidi"/>
          <w:sz w:val="24"/>
          <w:szCs w:val="24"/>
        </w:rPr>
        <w:t xml:space="preserve">of the structure </w:t>
      </w:r>
      <w:r w:rsidR="004461AE">
        <w:rPr>
          <w:rFonts w:asciiTheme="majorBidi" w:hAnsiTheme="majorBidi" w:cstheme="majorBidi"/>
          <w:sz w:val="24"/>
          <w:szCs w:val="24"/>
        </w:rPr>
        <w:t xml:space="preserve">and </w:t>
      </w:r>
      <w:r w:rsidR="00C201DF">
        <w:rPr>
          <w:rFonts w:asciiTheme="majorBidi" w:hAnsiTheme="majorBidi" w:cstheme="majorBidi"/>
          <w:sz w:val="24"/>
          <w:szCs w:val="24"/>
        </w:rPr>
        <w:t>represented</w:t>
      </w:r>
      <w:r w:rsidR="008E1A45">
        <w:rPr>
          <w:rFonts w:asciiTheme="majorBidi" w:hAnsiTheme="majorBidi" w:cstheme="majorBidi"/>
          <w:sz w:val="24"/>
          <w:szCs w:val="24"/>
        </w:rPr>
        <w:t xml:space="preserve"> outward magnetic dipole.</w:t>
      </w:r>
      <w:r w:rsidR="001F437E">
        <w:rPr>
          <w:rFonts w:asciiTheme="majorBidi" w:hAnsiTheme="majorBidi" w:cstheme="majorBidi"/>
          <w:sz w:val="24"/>
          <w:szCs w:val="24"/>
        </w:rPr>
        <w:t xml:space="preserve"> The other rows </w:t>
      </w:r>
      <w:r w:rsidR="00EC6C01">
        <w:rPr>
          <w:rFonts w:asciiTheme="majorBidi" w:hAnsiTheme="majorBidi" w:cstheme="majorBidi"/>
          <w:sz w:val="24"/>
          <w:szCs w:val="24"/>
        </w:rPr>
        <w:t>show</w:t>
      </w:r>
      <w:r w:rsidR="001F437E">
        <w:rPr>
          <w:rFonts w:asciiTheme="majorBidi" w:hAnsiTheme="majorBidi" w:cstheme="majorBidi"/>
          <w:sz w:val="24"/>
          <w:szCs w:val="24"/>
        </w:rPr>
        <w:t xml:space="preserve"> very low coupling between the rods. </w:t>
      </w:r>
    </w:p>
    <w:p w:rsidR="00CE40D3" w:rsidRPr="00007AD9" w:rsidRDefault="00CE40D3" w:rsidP="00A17845">
      <w:pPr>
        <w:spacing w:after="120"/>
        <w:jc w:val="both"/>
        <w:rPr>
          <w:rFonts w:asciiTheme="majorBidi" w:hAnsiTheme="majorBidi" w:cstheme="majorBidi"/>
          <w:sz w:val="24"/>
          <w:szCs w:val="24"/>
        </w:rPr>
      </w:pPr>
      <w:r>
        <w:rPr>
          <w:rFonts w:asciiTheme="majorBidi" w:hAnsiTheme="majorBidi" w:cstheme="majorBidi"/>
          <w:noProof/>
          <w:sz w:val="24"/>
          <w:szCs w:val="24"/>
        </w:rPr>
        <mc:AlternateContent>
          <mc:Choice Requires="wpc">
            <w:drawing>
              <wp:inline distT="0" distB="0" distL="0" distR="0">
                <wp:extent cx="5932626" cy="3013075"/>
                <wp:effectExtent l="0" t="0" r="0"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 name="Group 2"/>
                        <wpg:cNvGrpSpPr/>
                        <wpg:grpSpPr>
                          <a:xfrm>
                            <a:off x="931977" y="491199"/>
                            <a:ext cx="497235" cy="2009765"/>
                            <a:chOff x="2129724" y="60256"/>
                            <a:chExt cx="497235" cy="2009765"/>
                          </a:xfrm>
                        </wpg:grpSpPr>
                        <wps:wsp>
                          <wps:cNvPr id="5" name="Text Box 5"/>
                          <wps:cNvSpPr txBox="1"/>
                          <wps:spPr>
                            <a:xfrm>
                              <a:off x="2129724" y="60256"/>
                              <a:ext cx="219776" cy="257244"/>
                            </a:xfrm>
                            <a:prstGeom prst="rect">
                              <a:avLst/>
                            </a:prstGeom>
                            <a:noFill/>
                            <a:ln w="6350">
                              <a:noFill/>
                            </a:ln>
                          </wps:spPr>
                          <wps:txbx>
                            <w:txbxContent>
                              <w:p w:rsidR="00C640AD" w:rsidRPr="005D6C80" w:rsidRDefault="00C640AD">
                                <w:pPr>
                                  <w:rPr>
                                    <w:rFonts w:asciiTheme="majorBidi" w:hAnsiTheme="majorBidi" w:cstheme="majorBidi"/>
                                    <w:i/>
                                    <w:iCs/>
                                    <w:sz w:val="16"/>
                                    <w:szCs w:val="16"/>
                                  </w:rPr>
                                </w:pPr>
                                <w:r w:rsidRPr="005D6C80">
                                  <w:rPr>
                                    <w:rFonts w:asciiTheme="majorBidi" w:hAnsiTheme="majorBidi" w:cstheme="majorBidi"/>
                                    <w:i/>
                                    <w:iCs/>
                                    <w:sz w:val="16"/>
                                    <w:szCs w:val="16"/>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 name="Cylinder 3"/>
                          <wps:cNvSpPr/>
                          <wps:spPr>
                            <a:xfrm>
                              <a:off x="2170999" y="213116"/>
                              <a:ext cx="224392" cy="1856905"/>
                            </a:xfrm>
                            <a:prstGeom prst="can">
                              <a:avLst/>
                            </a:prstGeom>
                            <a:solidFill>
                              <a:schemeClr val="accent6">
                                <a:lumMod val="60000"/>
                                <a:lumOff val="40000"/>
                              </a:schemeClr>
                            </a:solidFill>
                            <a:ln>
                              <a:noFill/>
                            </a:ln>
                          </wps:spPr>
                          <wps:style>
                            <a:lnRef idx="2">
                              <a:schemeClr val="accent4">
                                <a:shade val="50000"/>
                              </a:schemeClr>
                            </a:lnRef>
                            <a:fillRef idx="1">
                              <a:schemeClr val="accent4"/>
                            </a:fillRef>
                            <a:effectRef idx="0">
                              <a:schemeClr val="accent4"/>
                            </a:effectRef>
                            <a:fontRef idx="minor">
                              <a:schemeClr val="lt1"/>
                            </a:fontRef>
                          </wps:style>
                          <wps:txbx>
                            <w:txbxContent>
                              <w:p w:rsidR="00C640AD" w:rsidRDefault="00C640AD" w:rsidP="005D6C8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Straight Arrow Connector 4"/>
                          <wps:cNvCnPr/>
                          <wps:spPr>
                            <a:xfrm flipH="1" flipV="1">
                              <a:off x="2155825" y="237369"/>
                              <a:ext cx="128016" cy="1"/>
                            </a:xfrm>
                            <a:prstGeom prst="straightConnector1">
                              <a:avLst/>
                            </a:prstGeom>
                            <a:ln w="9525">
                              <a:solidFill>
                                <a:schemeClr val="tx1"/>
                              </a:solidFill>
                              <a:headEnd w="sm" len="sm"/>
                              <a:tailEnd type="triangle" w="sm" len="sm"/>
                            </a:ln>
                          </wps:spPr>
                          <wps:style>
                            <a:lnRef idx="1">
                              <a:schemeClr val="accent1"/>
                            </a:lnRef>
                            <a:fillRef idx="0">
                              <a:schemeClr val="accent1"/>
                            </a:fillRef>
                            <a:effectRef idx="0">
                              <a:schemeClr val="accent1"/>
                            </a:effectRef>
                            <a:fontRef idx="minor">
                              <a:schemeClr val="tx1"/>
                            </a:fontRef>
                          </wps:style>
                          <wps:bodyPr/>
                        </wps:wsp>
                        <wps:wsp>
                          <wps:cNvPr id="6" name="Straight Connector 6"/>
                          <wps:cNvCnPr/>
                          <wps:spPr>
                            <a:xfrm>
                              <a:off x="2395391" y="237365"/>
                              <a:ext cx="91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 name="Straight Connector 7"/>
                          <wps:cNvCnPr/>
                          <wps:spPr>
                            <a:xfrm>
                              <a:off x="2395391" y="2043978"/>
                              <a:ext cx="91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 name="Straight Arrow Connector 8"/>
                          <wps:cNvCnPr/>
                          <wps:spPr>
                            <a:xfrm flipH="1">
                              <a:off x="2444750" y="241300"/>
                              <a:ext cx="0" cy="1802246"/>
                            </a:xfrm>
                            <a:prstGeom prst="straightConnector1">
                              <a:avLst/>
                            </a:prstGeom>
                            <a:ln>
                              <a:solidFill>
                                <a:schemeClr val="tx1"/>
                              </a:solidFill>
                              <a:headEnd type="triangle" w="sm" len="sm"/>
                              <a:tailEnd type="triangle" w="sm" len="sm"/>
                            </a:ln>
                          </wps:spPr>
                          <wps:style>
                            <a:lnRef idx="1">
                              <a:schemeClr val="accent1"/>
                            </a:lnRef>
                            <a:fillRef idx="0">
                              <a:schemeClr val="accent1"/>
                            </a:fillRef>
                            <a:effectRef idx="0">
                              <a:schemeClr val="accent1"/>
                            </a:effectRef>
                            <a:fontRef idx="minor">
                              <a:schemeClr val="tx1"/>
                            </a:fontRef>
                          </wps:style>
                          <wps:bodyPr/>
                        </wps:wsp>
                        <wps:wsp>
                          <wps:cNvPr id="9" name="Text Box 5"/>
                          <wps:cNvSpPr txBox="1"/>
                          <wps:spPr>
                            <a:xfrm>
                              <a:off x="2407249" y="1079145"/>
                              <a:ext cx="219710" cy="257175"/>
                            </a:xfrm>
                            <a:prstGeom prst="rect">
                              <a:avLst/>
                            </a:prstGeom>
                            <a:noFill/>
                            <a:ln w="6350">
                              <a:noFill/>
                            </a:ln>
                          </wps:spPr>
                          <wps:txbx>
                            <w:txbxContent>
                              <w:p w:rsidR="00C640AD" w:rsidRDefault="00C640AD" w:rsidP="005D6C80">
                                <w:pPr>
                                  <w:pStyle w:val="NormalWeb"/>
                                  <w:spacing w:before="0" w:beforeAutospacing="0" w:after="160" w:afterAutospacing="0" w:line="256" w:lineRule="auto"/>
                                </w:pPr>
                                <w:r>
                                  <w:rPr>
                                    <w:rFonts w:eastAsia="Malgun Gothic" w:cs="Arial"/>
                                    <w:i/>
                                    <w:iCs/>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31" name="Group 31"/>
                        <wpg:cNvGrpSpPr/>
                        <wpg:grpSpPr>
                          <a:xfrm>
                            <a:off x="0" y="998494"/>
                            <a:ext cx="615248" cy="641561"/>
                            <a:chOff x="1221899" y="482608"/>
                            <a:chExt cx="615248" cy="641561"/>
                          </a:xfrm>
                        </wpg:grpSpPr>
                        <wpg:grpSp>
                          <wpg:cNvPr id="22" name="Group 22"/>
                          <wpg:cNvGrpSpPr/>
                          <wpg:grpSpPr>
                            <a:xfrm>
                              <a:off x="1221899" y="627299"/>
                              <a:ext cx="615248" cy="496870"/>
                              <a:chOff x="1221899" y="627299"/>
                              <a:chExt cx="615248" cy="496870"/>
                            </a:xfrm>
                          </wpg:grpSpPr>
                          <wps:wsp>
                            <wps:cNvPr id="15" name="Straight Arrow Connector 15"/>
                            <wps:cNvCnPr/>
                            <wps:spPr>
                              <a:xfrm flipV="1">
                                <a:off x="1424288" y="720642"/>
                                <a:ext cx="0" cy="343325"/>
                              </a:xfrm>
                              <a:prstGeom prst="straightConnector1">
                                <a:avLst/>
                              </a:prstGeom>
                              <a:ln w="9525">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wps:spPr>
                              <a:xfrm flipV="1">
                                <a:off x="1424833" y="901700"/>
                                <a:ext cx="257917" cy="161792"/>
                              </a:xfrm>
                              <a:prstGeom prst="straightConnector1">
                                <a:avLst/>
                              </a:prstGeom>
                              <a:ln w="952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Straight Arrow Connector 17"/>
                            <wps:cNvCnPr/>
                            <wps:spPr>
                              <a:xfrm rot="5400000" flipV="1">
                                <a:off x="1593697" y="893292"/>
                                <a:ext cx="0" cy="342900"/>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 name="Text Box 5"/>
                            <wps:cNvSpPr txBox="1"/>
                            <wps:spPr>
                              <a:xfrm>
                                <a:off x="1511366" y="737044"/>
                                <a:ext cx="219710" cy="257175"/>
                              </a:xfrm>
                              <a:prstGeom prst="rect">
                                <a:avLst/>
                              </a:prstGeom>
                              <a:noFill/>
                              <a:ln w="6350">
                                <a:noFill/>
                              </a:ln>
                            </wps:spPr>
                            <wps:txbx>
                              <w:txbxContent>
                                <w:p w:rsidR="00C640AD" w:rsidRPr="00684203" w:rsidRDefault="00C640AD" w:rsidP="004E4FF8">
                                  <w:pPr>
                                    <w:pStyle w:val="NormalWeb"/>
                                    <w:spacing w:before="0" w:beforeAutospacing="0" w:after="160" w:afterAutospacing="0" w:line="256" w:lineRule="auto"/>
                                    <w:rPr>
                                      <w:b/>
                                      <w:bCs/>
                                    </w:rPr>
                                  </w:pPr>
                                  <w:r w:rsidRPr="00684203">
                                    <w:rPr>
                                      <w:rFonts w:eastAsia="Malgun Gothic" w:cs="Arial"/>
                                      <w:b/>
                                      <w:bCs/>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 name="Text Box 5"/>
                            <wps:cNvSpPr txBox="1"/>
                            <wps:spPr>
                              <a:xfrm>
                                <a:off x="1221899" y="627299"/>
                                <a:ext cx="219710" cy="256540"/>
                              </a:xfrm>
                              <a:prstGeom prst="rect">
                                <a:avLst/>
                              </a:prstGeom>
                              <a:noFill/>
                              <a:ln w="6350">
                                <a:noFill/>
                              </a:ln>
                            </wps:spPr>
                            <wps:txbx>
                              <w:txbxContent>
                                <w:p w:rsidR="00C640AD" w:rsidRPr="00684203" w:rsidRDefault="00C640AD" w:rsidP="004E4FF8">
                                  <w:pPr>
                                    <w:pStyle w:val="NormalWeb"/>
                                    <w:spacing w:before="0" w:beforeAutospacing="0" w:after="160" w:afterAutospacing="0" w:line="254" w:lineRule="auto"/>
                                    <w:rPr>
                                      <w:b/>
                                      <w:bCs/>
                                    </w:rPr>
                                  </w:pPr>
                                  <w:r w:rsidRPr="00684203">
                                    <w:rPr>
                                      <w:rFonts w:eastAsia="Malgun Gothic" w:cs="Arial"/>
                                      <w:b/>
                                      <w:bCs/>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 name="Text Box 5"/>
                            <wps:cNvSpPr txBox="1"/>
                            <wps:spPr>
                              <a:xfrm>
                                <a:off x="1617437" y="867629"/>
                                <a:ext cx="219710" cy="256540"/>
                              </a:xfrm>
                              <a:prstGeom prst="rect">
                                <a:avLst/>
                              </a:prstGeom>
                              <a:noFill/>
                              <a:ln w="6350">
                                <a:noFill/>
                              </a:ln>
                            </wps:spPr>
                            <wps:txbx>
                              <w:txbxContent>
                                <w:p w:rsidR="00C640AD" w:rsidRDefault="00C640AD" w:rsidP="004E4FF8">
                                  <w:pPr>
                                    <w:pStyle w:val="NormalWeb"/>
                                    <w:spacing w:before="0" w:beforeAutospacing="0" w:after="160" w:afterAutospacing="0" w:line="254" w:lineRule="auto"/>
                                  </w:pPr>
                                  <w:r>
                                    <w:rPr>
                                      <w:rFonts w:eastAsia="Malgun Gothic" w:cs="Arial"/>
                                      <w:sz w:val="16"/>
                                      <w:szCs w:val="16"/>
                                    </w:rPr>
                                    <w:t>k</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21" name="Text Box 5"/>
                          <wps:cNvSpPr txBox="1"/>
                          <wps:spPr>
                            <a:xfrm>
                              <a:off x="1402089" y="482608"/>
                              <a:ext cx="348706" cy="266615"/>
                            </a:xfrm>
                            <a:prstGeom prst="rect">
                              <a:avLst/>
                            </a:prstGeom>
                            <a:noFill/>
                            <a:ln w="6350">
                              <a:noFill/>
                            </a:ln>
                          </wps:spPr>
                          <wps:txbx>
                            <w:txbxContent>
                              <w:p w:rsidR="00C640AD" w:rsidRPr="00210790" w:rsidRDefault="00C640AD" w:rsidP="00145492">
                                <w:pPr>
                                  <w:pStyle w:val="NormalWeb"/>
                                  <w:spacing w:before="0" w:beforeAutospacing="0" w:after="160" w:afterAutospacing="0" w:line="252" w:lineRule="auto"/>
                                </w:pPr>
                                <w:r w:rsidRPr="00210790">
                                  <w:rPr>
                                    <w:rFonts w:eastAsia="Malgun Gothic" w:cs="Arial"/>
                                    <w:sz w:val="16"/>
                                    <w:szCs w:val="16"/>
                                  </w:rPr>
                                  <w:t>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30" name="Group 30"/>
                        <wpg:cNvGrpSpPr/>
                        <wpg:grpSpPr>
                          <a:xfrm>
                            <a:off x="0" y="2553600"/>
                            <a:ext cx="532223" cy="459324"/>
                            <a:chOff x="322315" y="1590015"/>
                            <a:chExt cx="532223" cy="459324"/>
                          </a:xfrm>
                        </wpg:grpSpPr>
                        <wps:wsp>
                          <wps:cNvPr id="24" name="Straight Arrow Connector 24"/>
                          <wps:cNvCnPr/>
                          <wps:spPr>
                            <a:xfrm flipV="1">
                              <a:off x="482295" y="1690633"/>
                              <a:ext cx="0" cy="274320"/>
                            </a:xfrm>
                            <a:prstGeom prst="straightConnector1">
                              <a:avLst/>
                            </a:prstGeom>
                            <a:ln w="3175">
                              <a:solidFill>
                                <a:schemeClr val="tx1"/>
                              </a:solidFill>
                              <a:tailEnd type="triangle" w="sm" len="sm"/>
                            </a:ln>
                          </wps:spPr>
                          <wps:style>
                            <a:lnRef idx="1">
                              <a:schemeClr val="accent1"/>
                            </a:lnRef>
                            <a:fillRef idx="0">
                              <a:schemeClr val="accent1"/>
                            </a:fillRef>
                            <a:effectRef idx="0">
                              <a:schemeClr val="accent1"/>
                            </a:effectRef>
                            <a:fontRef idx="minor">
                              <a:schemeClr val="tx1"/>
                            </a:fontRef>
                          </wps:style>
                          <wps:bodyPr/>
                        </wps:wsp>
                        <wps:wsp>
                          <wps:cNvPr id="25" name="Straight Arrow Connector 25"/>
                          <wps:cNvCnPr/>
                          <wps:spPr>
                            <a:xfrm flipV="1">
                              <a:off x="484459" y="1799518"/>
                              <a:ext cx="257917" cy="161695"/>
                            </a:xfrm>
                            <a:prstGeom prst="straightConnector1">
                              <a:avLst/>
                            </a:prstGeom>
                            <a:ln w="3175">
                              <a:solidFill>
                                <a:schemeClr val="tx1"/>
                              </a:solidFill>
                              <a:tailEnd type="triangle" w="sm" len="sm"/>
                            </a:ln>
                          </wps:spPr>
                          <wps:style>
                            <a:lnRef idx="1">
                              <a:schemeClr val="accent1"/>
                            </a:lnRef>
                            <a:fillRef idx="0">
                              <a:schemeClr val="accent1"/>
                            </a:fillRef>
                            <a:effectRef idx="0">
                              <a:schemeClr val="accent1"/>
                            </a:effectRef>
                            <a:fontRef idx="minor">
                              <a:schemeClr val="tx1"/>
                            </a:fontRef>
                          </wps:style>
                          <wps:bodyPr/>
                        </wps:wsp>
                        <wps:wsp>
                          <wps:cNvPr id="26" name="Straight Arrow Connector 26"/>
                          <wps:cNvCnPr/>
                          <wps:spPr>
                            <a:xfrm rot="5400000" flipV="1">
                              <a:off x="619426" y="1827807"/>
                              <a:ext cx="0" cy="274320"/>
                            </a:xfrm>
                            <a:prstGeom prst="straightConnector1">
                              <a:avLst/>
                            </a:prstGeom>
                            <a:ln w="3175">
                              <a:solidFill>
                                <a:schemeClr val="tx1"/>
                              </a:solidFill>
                              <a:headEnd w="sm" len="sm"/>
                              <a:tailEnd type="triangle" w="sm" len="sm"/>
                            </a:ln>
                          </wps:spPr>
                          <wps:style>
                            <a:lnRef idx="1">
                              <a:schemeClr val="accent1"/>
                            </a:lnRef>
                            <a:fillRef idx="0">
                              <a:schemeClr val="accent1"/>
                            </a:fillRef>
                            <a:effectRef idx="0">
                              <a:schemeClr val="accent1"/>
                            </a:effectRef>
                            <a:fontRef idx="minor">
                              <a:schemeClr val="tx1"/>
                            </a:fontRef>
                          </wps:style>
                          <wps:bodyPr/>
                        </wps:wsp>
                        <wps:wsp>
                          <wps:cNvPr id="27" name="Text Box 5"/>
                          <wps:cNvSpPr txBox="1"/>
                          <wps:spPr>
                            <a:xfrm>
                              <a:off x="576661" y="1644008"/>
                              <a:ext cx="219710" cy="257020"/>
                            </a:xfrm>
                            <a:prstGeom prst="rect">
                              <a:avLst/>
                            </a:prstGeom>
                            <a:noFill/>
                            <a:ln w="6350">
                              <a:noFill/>
                            </a:ln>
                          </wps:spPr>
                          <wps:txbx>
                            <w:txbxContent>
                              <w:p w:rsidR="00C640AD" w:rsidRPr="000357B8" w:rsidRDefault="00C640AD" w:rsidP="000357B8">
                                <w:pPr>
                                  <w:pStyle w:val="NormalWeb"/>
                                  <w:spacing w:before="0" w:beforeAutospacing="0" w:after="160" w:afterAutospacing="0" w:line="254" w:lineRule="auto"/>
                                  <w:rPr>
                                    <w:i/>
                                    <w:iCs/>
                                  </w:rPr>
                                </w:pPr>
                                <w:r>
                                  <w:rPr>
                                    <w:rFonts w:eastAsia="Malgun Gothic" w:cs="Arial"/>
                                    <w:i/>
                                    <w:iCs/>
                                    <w:sz w:val="16"/>
                                    <w:szCs w:val="16"/>
                                  </w:rPr>
                                  <w:t>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 name="Text Box 5"/>
                          <wps:cNvSpPr txBox="1"/>
                          <wps:spPr>
                            <a:xfrm>
                              <a:off x="322315" y="1590015"/>
                              <a:ext cx="219710" cy="256386"/>
                            </a:xfrm>
                            <a:prstGeom prst="rect">
                              <a:avLst/>
                            </a:prstGeom>
                            <a:noFill/>
                            <a:ln w="6350">
                              <a:noFill/>
                            </a:ln>
                          </wps:spPr>
                          <wps:txbx>
                            <w:txbxContent>
                              <w:p w:rsidR="00C640AD" w:rsidRPr="000357B8" w:rsidRDefault="00C640AD" w:rsidP="000357B8">
                                <w:pPr>
                                  <w:pStyle w:val="NormalWeb"/>
                                  <w:spacing w:before="0" w:beforeAutospacing="0" w:after="160" w:afterAutospacing="0" w:line="252" w:lineRule="auto"/>
                                  <w:rPr>
                                    <w:i/>
                                    <w:iCs/>
                                  </w:rPr>
                                </w:pPr>
                                <w:r w:rsidRPr="000357B8">
                                  <w:rPr>
                                    <w:rFonts w:eastAsia="Malgun Gothic" w:cs="Arial"/>
                                    <w:i/>
                                    <w:iCs/>
                                    <w:sz w:val="16"/>
                                    <w:szCs w:val="16"/>
                                  </w:rPr>
                                  <w:t>z</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 Box 5"/>
                          <wps:cNvSpPr txBox="1"/>
                          <wps:spPr>
                            <a:xfrm>
                              <a:off x="634828" y="1792953"/>
                              <a:ext cx="219710" cy="256386"/>
                            </a:xfrm>
                            <a:prstGeom prst="rect">
                              <a:avLst/>
                            </a:prstGeom>
                            <a:noFill/>
                            <a:ln w="6350">
                              <a:noFill/>
                            </a:ln>
                          </wps:spPr>
                          <wps:txbx>
                            <w:txbxContent>
                              <w:p w:rsidR="00C640AD" w:rsidRPr="000357B8" w:rsidRDefault="00C640AD" w:rsidP="000357B8">
                                <w:pPr>
                                  <w:pStyle w:val="NormalWeb"/>
                                  <w:spacing w:before="0" w:beforeAutospacing="0" w:after="160" w:afterAutospacing="0" w:line="252" w:lineRule="auto"/>
                                  <w:rPr>
                                    <w:i/>
                                    <w:iCs/>
                                  </w:rPr>
                                </w:pPr>
                                <w:r w:rsidRPr="000357B8">
                                  <w:rPr>
                                    <w:rFonts w:eastAsia="Malgun Gothic" w:cs="Arial"/>
                                    <w:i/>
                                    <w:iCs/>
                                    <w:sz w:val="16"/>
                                    <w:szCs w:val="16"/>
                                  </w:rPr>
                                  <w:t>x</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14" name="Group 14"/>
                        <wpg:cNvGrpSpPr/>
                        <wpg:grpSpPr>
                          <a:xfrm>
                            <a:off x="576368" y="1457736"/>
                            <a:ext cx="377788" cy="318447"/>
                            <a:chOff x="947319" y="925338"/>
                            <a:chExt cx="566930" cy="318447"/>
                          </a:xfrm>
                        </wpg:grpSpPr>
                        <wps:wsp>
                          <wps:cNvPr id="12" name="Freeform: Shape 12"/>
                          <wps:cNvSpPr/>
                          <wps:spPr>
                            <a:xfrm>
                              <a:off x="947319" y="925338"/>
                              <a:ext cx="515722" cy="318447"/>
                            </a:xfrm>
                            <a:custGeom>
                              <a:avLst/>
                              <a:gdLst>
                                <a:gd name="connsiteX0" fmla="*/ 0 w 515722"/>
                                <a:gd name="connsiteY0" fmla="*/ 128050 h 318447"/>
                                <a:gd name="connsiteX1" fmla="*/ 84125 w 515722"/>
                                <a:gd name="connsiteY1" fmla="*/ 124392 h 318447"/>
                                <a:gd name="connsiteX2" fmla="*/ 120701 w 515722"/>
                                <a:gd name="connsiteY2" fmla="*/ 190229 h 318447"/>
                                <a:gd name="connsiteX3" fmla="*/ 149962 w 515722"/>
                                <a:gd name="connsiteY3" fmla="*/ 248751 h 318447"/>
                                <a:gd name="connsiteX4" fmla="*/ 179223 w 515722"/>
                                <a:gd name="connsiteY4" fmla="*/ 51240 h 318447"/>
                                <a:gd name="connsiteX5" fmla="*/ 234087 w 515722"/>
                                <a:gd name="connsiteY5" fmla="*/ 318245 h 318447"/>
                                <a:gd name="connsiteX6" fmla="*/ 274320 w 515722"/>
                                <a:gd name="connsiteY6" fmla="*/ 34 h 318447"/>
                                <a:gd name="connsiteX7" fmla="*/ 325527 w 515722"/>
                                <a:gd name="connsiteY7" fmla="*/ 296299 h 318447"/>
                                <a:gd name="connsiteX8" fmla="*/ 365760 w 515722"/>
                                <a:gd name="connsiteY8" fmla="*/ 73186 h 318447"/>
                                <a:gd name="connsiteX9" fmla="*/ 405994 w 515722"/>
                                <a:gd name="connsiteY9" fmla="*/ 245093 h 318447"/>
                                <a:gd name="connsiteX10" fmla="*/ 435255 w 515722"/>
                                <a:gd name="connsiteY10" fmla="*/ 171941 h 318447"/>
                                <a:gd name="connsiteX11" fmla="*/ 453543 w 515722"/>
                                <a:gd name="connsiteY11" fmla="*/ 124392 h 318447"/>
                                <a:gd name="connsiteX12" fmla="*/ 515722 w 515722"/>
                                <a:gd name="connsiteY12" fmla="*/ 117077 h 31844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515722" h="318447">
                                  <a:moveTo>
                                    <a:pt x="0" y="128050"/>
                                  </a:moveTo>
                                  <a:cubicBezTo>
                                    <a:pt x="32004" y="121039"/>
                                    <a:pt x="64008" y="114029"/>
                                    <a:pt x="84125" y="124392"/>
                                  </a:cubicBezTo>
                                  <a:cubicBezTo>
                                    <a:pt x="104242" y="134755"/>
                                    <a:pt x="109728" y="169503"/>
                                    <a:pt x="120701" y="190229"/>
                                  </a:cubicBezTo>
                                  <a:cubicBezTo>
                                    <a:pt x="131674" y="210955"/>
                                    <a:pt x="140208" y="271916"/>
                                    <a:pt x="149962" y="248751"/>
                                  </a:cubicBezTo>
                                  <a:cubicBezTo>
                                    <a:pt x="159716" y="225586"/>
                                    <a:pt x="165202" y="39658"/>
                                    <a:pt x="179223" y="51240"/>
                                  </a:cubicBezTo>
                                  <a:cubicBezTo>
                                    <a:pt x="193244" y="62822"/>
                                    <a:pt x="218238" y="326779"/>
                                    <a:pt x="234087" y="318245"/>
                                  </a:cubicBezTo>
                                  <a:cubicBezTo>
                                    <a:pt x="249937" y="309711"/>
                                    <a:pt x="259080" y="3692"/>
                                    <a:pt x="274320" y="34"/>
                                  </a:cubicBezTo>
                                  <a:cubicBezTo>
                                    <a:pt x="289560" y="-3624"/>
                                    <a:pt x="310287" y="284107"/>
                                    <a:pt x="325527" y="296299"/>
                                  </a:cubicBezTo>
                                  <a:cubicBezTo>
                                    <a:pt x="340767" y="308491"/>
                                    <a:pt x="352349" y="81720"/>
                                    <a:pt x="365760" y="73186"/>
                                  </a:cubicBezTo>
                                  <a:cubicBezTo>
                                    <a:pt x="379171" y="64652"/>
                                    <a:pt x="394412" y="228634"/>
                                    <a:pt x="405994" y="245093"/>
                                  </a:cubicBezTo>
                                  <a:cubicBezTo>
                                    <a:pt x="417576" y="261552"/>
                                    <a:pt x="427330" y="192058"/>
                                    <a:pt x="435255" y="171941"/>
                                  </a:cubicBezTo>
                                  <a:cubicBezTo>
                                    <a:pt x="443180" y="151824"/>
                                    <a:pt x="440132" y="133536"/>
                                    <a:pt x="453543" y="124392"/>
                                  </a:cubicBezTo>
                                  <a:cubicBezTo>
                                    <a:pt x="466954" y="115248"/>
                                    <a:pt x="504749" y="118296"/>
                                    <a:pt x="515722" y="117077"/>
                                  </a:cubicBezTo>
                                </a:path>
                              </a:pathLst>
                            </a:custGeom>
                            <a:noFill/>
                            <a:ln cmpd="sng">
                              <a:solidFill>
                                <a:schemeClr val="accent2">
                                  <a:lumMod val="50000"/>
                                </a:schemeClr>
                              </a:solidFill>
                              <a:tailEnd type="none"/>
                            </a:ln>
                            <a:effectLst>
                              <a:softEdge rad="0"/>
                            </a:effectLst>
                          </wps:spPr>
                          <wps:style>
                            <a:lnRef idx="2">
                              <a:schemeClr val="accent1">
                                <a:shade val="50000"/>
                              </a:schemeClr>
                            </a:lnRef>
                            <a:fillRef idx="1">
                              <a:schemeClr val="accent1"/>
                            </a:fillRef>
                            <a:effectRef idx="0">
                              <a:schemeClr val="accent1"/>
                            </a:effectRef>
                            <a:fontRef idx="minor">
                              <a:schemeClr val="lt1"/>
                            </a:fontRef>
                          </wps:style>
                          <wps:txbx>
                            <w:txbxContent>
                              <w:p w:rsidR="00C640AD" w:rsidRDefault="00C640AD" w:rsidP="004E142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Straight Arrow Connector 13"/>
                          <wps:cNvCnPr/>
                          <wps:spPr>
                            <a:xfrm flipV="1">
                              <a:off x="1422809" y="1039611"/>
                              <a:ext cx="91440" cy="3435"/>
                            </a:xfrm>
                            <a:prstGeom prst="straightConnector1">
                              <a:avLst/>
                            </a:prstGeom>
                            <a:ln w="12700">
                              <a:solidFill>
                                <a:schemeClr val="accent2">
                                  <a:lumMod val="50000"/>
                                </a:schemeClr>
                              </a:solidFill>
                              <a:tailEnd type="stealth"/>
                            </a:ln>
                          </wps:spPr>
                          <wps:style>
                            <a:lnRef idx="1">
                              <a:schemeClr val="accent1"/>
                            </a:lnRef>
                            <a:fillRef idx="0">
                              <a:schemeClr val="accent1"/>
                            </a:fillRef>
                            <a:effectRef idx="0">
                              <a:schemeClr val="accent1"/>
                            </a:effectRef>
                            <a:fontRef idx="minor">
                              <a:schemeClr val="tx1"/>
                            </a:fontRef>
                          </wps:style>
                          <wps:bodyPr/>
                        </wps:wsp>
                      </wpg:wgp>
                      <pic:pic xmlns:pic="http://schemas.openxmlformats.org/drawingml/2006/picture">
                        <pic:nvPicPr>
                          <pic:cNvPr id="32" name="Picture 32"/>
                          <pic:cNvPicPr>
                            <a:picLocks noChangeAspect="1"/>
                          </pic:cNvPicPr>
                        </pic:nvPicPr>
                        <pic:blipFill>
                          <a:blip r:embed="rId41"/>
                          <a:stretch>
                            <a:fillRect/>
                          </a:stretch>
                        </pic:blipFill>
                        <pic:spPr>
                          <a:xfrm>
                            <a:off x="1914737" y="0"/>
                            <a:ext cx="4017433" cy="3013075"/>
                          </a:xfrm>
                          <a:prstGeom prst="rect">
                            <a:avLst/>
                          </a:prstGeom>
                        </pic:spPr>
                      </pic:pic>
                    </wpc:wpc>
                  </a:graphicData>
                </a:graphic>
              </wp:inline>
            </w:drawing>
          </mc:Choice>
          <mc:Fallback>
            <w:pict>
              <v:group id="Canvas 1" o:spid="_x0000_s1026" editas="canvas" style="width:467.15pt;height:237.25pt;mso-position-horizontal-relative:char;mso-position-vertical-relative:line" coordsize="59321,3013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">
                <v:shape id="_x0000_s1027" type="#_x0000_t75" style="position:absolute;width:59321;height:30130;visibility:visible;mso-wrap-style:square">
                  <v:fill o:detectmouseclick="t"/>
                  <v:path o:connecttype="none"/>
                </v:shape>
                <v:group id="Group 2" o:spid="_x0000_s1028" style="position:absolute;left:9319;top:4911;width:4973;height:20098" coordorigin="21297,602" coordsize="4972,20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shapetype id="_x0000_t202" coordsize="21600,21600" o:spt="202" path="m,l,21600r21600,l21600,xe">
                    <v:stroke joinstyle="miter"/>
                    <v:path gradientshapeok="t" o:connecttype="rect"/>
                  </v:shapetype>
                  <v:shape id="Text Box 5" o:spid="_x0000_s1029" type="#_x0000_t202" style="position:absolute;left:21297;top:602;width:2198;height:2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rsidR="00C640AD" w:rsidRPr="005D6C80" w:rsidRDefault="00C640AD">
                          <w:pPr>
                            <w:rPr>
                              <w:rFonts w:asciiTheme="majorBidi" w:hAnsiTheme="majorBidi" w:cstheme="majorBidi"/>
                              <w:i/>
                              <w:iCs/>
                              <w:sz w:val="16"/>
                              <w:szCs w:val="16"/>
                            </w:rPr>
                          </w:pPr>
                          <w:r w:rsidRPr="005D6C80">
                            <w:rPr>
                              <w:rFonts w:asciiTheme="majorBidi" w:hAnsiTheme="majorBidi" w:cstheme="majorBidi"/>
                              <w:i/>
                              <w:iCs/>
                              <w:sz w:val="16"/>
                              <w:szCs w:val="16"/>
                            </w:rPr>
                            <w:t>r</w:t>
                          </w:r>
                        </w:p>
                      </w:txbxContent>
                    </v:textbox>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3" o:spid="_x0000_s1030" type="#_x0000_t22" style="position:absolute;left:21709;top:2131;width:2244;height:185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" adj="653" fillcolor="#a8d08d [1945]" stroked="f" strokeweight="1pt">
                    <v:stroke joinstyle="miter"/>
                    <v:textbox>
                      <w:txbxContent>
                        <w:p w:rsidR="00C640AD" w:rsidRDefault="00C640AD" w:rsidP="005D6C80">
                          <w:pPr>
                            <w:jc w:val="center"/>
                          </w:pPr>
                        </w:p>
                      </w:txbxContent>
                    </v:textbox>
                  </v:shape>
                  <v:shapetype id="_x0000_t32" coordsize="21600,21600" o:spt="32" o:oned="t" path="m,l21600,21600e" filled="f">
                    <v:path arrowok="t" fillok="f" o:connecttype="none"/>
                    <o:lock v:ext="edit" shapetype="t"/>
                  </v:shapetype>
                  <v:shape id="Straight Arrow Connector 4" o:spid="_x0000_s1031" type="#_x0000_t32" style="position:absolute;left:21558;top:2373;width:1280;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" strokecolor="black [3213]">
                    <v:stroke startarrowwidth="narrow" startarrowlength="short" endarrow="block" endarrowwidth="narrow" endarrowlength="short" joinstyle="miter"/>
                  </v:shape>
                  <v:line id="Straight Connector 6" o:spid="_x0000_s1032" style="position:absolute;visibility:visible;mso-wrap-style:square" from="23953,2373" to="24868,2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" strokecolor="black [3213]" strokeweight=".5pt">
                    <v:stroke joinstyle="miter"/>
                  </v:line>
                  <v:line id="Straight Connector 7" o:spid="_x0000_s1033" style="position:absolute;visibility:visible;mso-wrap-style:square" from="23953,20439" to="24868,20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" strokecolor="black [3213]" strokeweight=".5pt">
                    <v:stroke joinstyle="miter"/>
                  </v:line>
                  <v:shape id="Straight Arrow Connector 8" o:spid="_x0000_s1034" type="#_x0000_t32" style="position:absolute;left:24447;top:2413;width:0;height:1802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" strokecolor="black [3213]" strokeweight=".5pt">
                    <v:stroke startarrow="block" startarrowwidth="narrow" startarrowlength="short" endarrow="block" endarrowwidth="narrow" endarrowlength="short" joinstyle="miter"/>
                  </v:shape>
                  <v:shape id="Text Box 5" o:spid="_x0000_s1035" type="#_x0000_t202" style="position:absolute;left:24072;top:10791;width:2197;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" filled="f" stroked="f" strokeweight=".5pt">
                    <v:textbox>
                      <w:txbxContent>
                        <w:p w:rsidR="00C640AD" w:rsidRDefault="00C640AD" w:rsidP="005D6C80">
                          <w:pPr>
                            <w:pStyle w:val="NormalWeb"/>
                            <w:spacing w:before="0" w:beforeAutospacing="0" w:after="160" w:afterAutospacing="0" w:line="256" w:lineRule="auto"/>
                          </w:pPr>
                          <w:r>
                            <w:rPr>
                              <w:rFonts w:eastAsia="Malgun Gothic" w:cs="Arial"/>
                              <w:i/>
                              <w:iCs/>
                              <w:sz w:val="16"/>
                              <w:szCs w:val="16"/>
                            </w:rPr>
                            <w:t>L</w:t>
                          </w:r>
                        </w:p>
                      </w:txbxContent>
                    </v:textbox>
                  </v:shape>
                </v:group>
                <v:group id="Group 31" o:spid="_x0000_s1036" style="position:absolute;top:9984;width:6152;height:6416" coordorigin="12218,4826" coordsize="6152,6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group id="Group 22" o:spid="_x0000_s1037" style="position:absolute;left:12218;top:6272;width:6153;height:4969" coordorigin="12218,6272" coordsize="615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Straight Arrow Connector 15" o:spid="_x0000_s1038" type="#_x0000_t32" style="position:absolute;left:14242;top:7206;width:0;height:34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" strokecolor="#0070c0">
                      <v:stroke endarrow="block" joinstyle="miter"/>
                    </v:shape>
                    <v:shape id="Straight Arrow Connector 16" o:spid="_x0000_s1039" type="#_x0000_t32" style="position:absolute;left:14248;top:9017;width:2579;height:161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" strokecolor="#c00000">
                      <v:stroke endarrow="block" joinstyle="miter"/>
                    </v:shape>
                    <v:shape id="Straight Arrow Connector 17" o:spid="_x0000_s1040" type="#_x0000_t32" style="position:absolute;left:15937;top:8932;width:0;height:3429;rotation:-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" strokecolor="black [3213]">
                      <v:stroke endarrow="block" joinstyle="miter"/>
                    </v:shape>
                    <v:shape id="Text Box 5" o:spid="_x0000_s1041" type="#_x0000_t202" style="position:absolute;left:15113;top:7370;width:2197;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RaJ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" filled="f" stroked="f" strokeweight=".5pt">
                      <v:textbox>
                        <w:txbxContent>
                          <w:p w:rsidR="00C640AD" w:rsidRPr="00684203" w:rsidRDefault="00C640AD" w:rsidP="004E4FF8">
                            <w:pPr>
                              <w:pStyle w:val="NormalWeb"/>
                              <w:spacing w:before="0" w:beforeAutospacing="0" w:after="160" w:afterAutospacing="0" w:line="256" w:lineRule="auto"/>
                              <w:rPr>
                                <w:b/>
                                <w:bCs/>
                              </w:rPr>
                            </w:pPr>
                            <w:r w:rsidRPr="00684203">
                              <w:rPr>
                                <w:rFonts w:eastAsia="Malgun Gothic" w:cs="Arial"/>
                                <w:b/>
                                <w:bCs/>
                                <w:sz w:val="16"/>
                                <w:szCs w:val="16"/>
                              </w:rPr>
                              <w:t>E</w:t>
                            </w:r>
                          </w:p>
                        </w:txbxContent>
                      </v:textbox>
                    </v:shape>
                    <v:shape id="Text Box 5" o:spid="_x0000_s1042" type="#_x0000_t202" style="position:absolute;left:12218;top:6272;width:2198;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rsidR="00C640AD" w:rsidRPr="00684203" w:rsidRDefault="00C640AD" w:rsidP="004E4FF8">
                            <w:pPr>
                              <w:pStyle w:val="NormalWeb"/>
                              <w:spacing w:before="0" w:beforeAutospacing="0" w:after="160" w:afterAutospacing="0" w:line="254" w:lineRule="auto"/>
                              <w:rPr>
                                <w:b/>
                                <w:bCs/>
                              </w:rPr>
                            </w:pPr>
                            <w:r w:rsidRPr="00684203">
                              <w:rPr>
                                <w:rFonts w:eastAsia="Malgun Gothic" w:cs="Arial"/>
                                <w:b/>
                                <w:bCs/>
                                <w:sz w:val="16"/>
                                <w:szCs w:val="16"/>
                              </w:rPr>
                              <w:t>H</w:t>
                            </w:r>
                          </w:p>
                        </w:txbxContent>
                      </v:textbox>
                    </v:shape>
                    <v:shape id="Text Box 5" o:spid="_x0000_s1043" type="#_x0000_t202" style="position:absolute;left:16174;top:8676;width:2197;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" filled="f" stroked="f" strokeweight=".5pt">
                      <v:textbox>
                        <w:txbxContent>
                          <w:p w:rsidR="00C640AD" w:rsidRDefault="00C640AD" w:rsidP="004E4FF8">
                            <w:pPr>
                              <w:pStyle w:val="NormalWeb"/>
                              <w:spacing w:before="0" w:beforeAutospacing="0" w:after="160" w:afterAutospacing="0" w:line="254" w:lineRule="auto"/>
                            </w:pPr>
                            <w:r>
                              <w:rPr>
                                <w:rFonts w:eastAsia="Malgun Gothic" w:cs="Arial"/>
                                <w:sz w:val="16"/>
                                <w:szCs w:val="16"/>
                              </w:rPr>
                              <w:t>k</w:t>
                            </w:r>
                          </w:p>
                        </w:txbxContent>
                      </v:textbox>
                    </v:shape>
                  </v:group>
                  <v:shape id="Text Box 5" o:spid="_x0000_s1044" type="#_x0000_t202" style="position:absolute;left:14020;top:4826;width:3487;height:2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rsidR="00C640AD" w:rsidRPr="00210790" w:rsidRDefault="00C640AD" w:rsidP="00145492">
                          <w:pPr>
                            <w:pStyle w:val="NormalWeb"/>
                            <w:spacing w:before="0" w:beforeAutospacing="0" w:after="160" w:afterAutospacing="0" w:line="252" w:lineRule="auto"/>
                          </w:pPr>
                          <w:r w:rsidRPr="00210790">
                            <w:rPr>
                              <w:rFonts w:eastAsia="Malgun Gothic" w:cs="Arial"/>
                              <w:sz w:val="16"/>
                              <w:szCs w:val="16"/>
                            </w:rPr>
                            <w:t>TE</w:t>
                          </w:r>
                        </w:p>
                      </w:txbxContent>
                    </v:textbox>
                  </v:shape>
                </v:group>
                <v:group id="Group 30" o:spid="_x0000_s1045" style="position:absolute;top:25536;width:5322;height:4593" coordorigin="3223,15900" coordsize="5322,4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 id="Straight Arrow Connector 24" o:spid="_x0000_s1046" type="#_x0000_t32" style="position:absolute;left:4822;top:16906;width:0;height:27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" strokecolor="black [3213]" strokeweight=".25pt">
                    <v:stroke endarrow="block" endarrowwidth="narrow" endarrowlength="short" joinstyle="miter"/>
                  </v:shape>
                  <v:shape id="Straight Arrow Connector 25" o:spid="_x0000_s1047" type="#_x0000_t32" style="position:absolute;left:4844;top:17995;width:2579;height:161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" strokecolor="black [3213]" strokeweight=".25pt">
                    <v:stroke endarrow="block" endarrowwidth="narrow" endarrowlength="short" joinstyle="miter"/>
                  </v:shape>
                  <v:shape id="Straight Arrow Connector 26" o:spid="_x0000_s1048" type="#_x0000_t32" style="position:absolute;left:6194;top:18277;width:0;height:2743;rotation:-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" strokecolor="black [3213]" strokeweight=".25pt">
                    <v:stroke startarrowwidth="narrow" startarrowlength="short" endarrow="block" endarrowwidth="narrow" endarrowlength="short" joinstyle="miter"/>
                  </v:shape>
                  <v:shape id="Text Box 5" o:spid="_x0000_s1049" type="#_x0000_t202" style="position:absolute;left:5766;top:16440;width:2197;height:2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" filled="f" stroked="f" strokeweight=".5pt">
                    <v:textbox>
                      <w:txbxContent>
                        <w:p w:rsidR="00C640AD" w:rsidRPr="000357B8" w:rsidRDefault="00C640AD" w:rsidP="000357B8">
                          <w:pPr>
                            <w:pStyle w:val="NormalWeb"/>
                            <w:spacing w:before="0" w:beforeAutospacing="0" w:after="160" w:afterAutospacing="0" w:line="254" w:lineRule="auto"/>
                            <w:rPr>
                              <w:i/>
                              <w:iCs/>
                            </w:rPr>
                          </w:pPr>
                          <w:r>
                            <w:rPr>
                              <w:rFonts w:eastAsia="Malgun Gothic" w:cs="Arial"/>
                              <w:i/>
                              <w:iCs/>
                              <w:sz w:val="16"/>
                              <w:szCs w:val="16"/>
                            </w:rPr>
                            <w:t>y</w:t>
                          </w:r>
                        </w:p>
                      </w:txbxContent>
                    </v:textbox>
                  </v:shape>
                  <v:shape id="Text Box 5" o:spid="_x0000_s1050" type="#_x0000_t202" style="position:absolute;left:3223;top:15900;width:2197;height:25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" filled="f" stroked="f" strokeweight=".5pt">
                    <v:textbox>
                      <w:txbxContent>
                        <w:p w:rsidR="00C640AD" w:rsidRPr="000357B8" w:rsidRDefault="00C640AD" w:rsidP="000357B8">
                          <w:pPr>
                            <w:pStyle w:val="NormalWeb"/>
                            <w:spacing w:before="0" w:beforeAutospacing="0" w:after="160" w:afterAutospacing="0" w:line="252" w:lineRule="auto"/>
                            <w:rPr>
                              <w:i/>
                              <w:iCs/>
                            </w:rPr>
                          </w:pPr>
                          <w:r w:rsidRPr="000357B8">
                            <w:rPr>
                              <w:rFonts w:eastAsia="Malgun Gothic" w:cs="Arial"/>
                              <w:i/>
                              <w:iCs/>
                              <w:sz w:val="16"/>
                              <w:szCs w:val="16"/>
                            </w:rPr>
                            <w:t>z</w:t>
                          </w:r>
                        </w:p>
                      </w:txbxContent>
                    </v:textbox>
                  </v:shape>
                  <v:shape id="Text Box 5" o:spid="_x0000_s1051" type="#_x0000_t202" style="position:absolute;left:6348;top:17929;width:2197;height:25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" filled="f" stroked="f" strokeweight=".5pt">
                    <v:textbox>
                      <w:txbxContent>
                        <w:p w:rsidR="00C640AD" w:rsidRPr="000357B8" w:rsidRDefault="00C640AD" w:rsidP="000357B8">
                          <w:pPr>
                            <w:pStyle w:val="NormalWeb"/>
                            <w:spacing w:before="0" w:beforeAutospacing="0" w:after="160" w:afterAutospacing="0" w:line="252" w:lineRule="auto"/>
                            <w:rPr>
                              <w:i/>
                              <w:iCs/>
                            </w:rPr>
                          </w:pPr>
                          <w:r w:rsidRPr="000357B8">
                            <w:rPr>
                              <w:rFonts w:eastAsia="Malgun Gothic" w:cs="Arial"/>
                              <w:i/>
                              <w:iCs/>
                              <w:sz w:val="16"/>
                              <w:szCs w:val="16"/>
                            </w:rPr>
                            <w:t>x</w:t>
                          </w:r>
                        </w:p>
                      </w:txbxContent>
                    </v:textbox>
                  </v:shape>
                </v:group>
                <v:group id="Group 14" o:spid="_x0000_s1052" style="position:absolute;left:5763;top:14577;width:3778;height:3184" coordorigin="9473,9253" coordsize="5669,3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Freeform: Shape 12" o:spid="_x0000_s1053" style="position:absolute;left:9473;top:9253;width:5157;height:3184;visibility:visible;mso-wrap-style:square;v-text-anchor:middle" coordsize="515722,31844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" adj="-11796480,,5400" path="m,128050v32004,-7011,64008,-14021,84125,-3658c104242,134755,109728,169503,120701,190229v10973,20726,19507,81687,29261,58522c159716,225586,165202,39658,179223,51240v14021,11582,39015,275539,54864,267005c249937,309711,259080,3692,274320,34v15240,-3658,35967,284073,51207,296265c340767,308491,352349,81720,365760,73186v13411,-8534,28652,155448,40234,171907c417576,261552,427330,192058,435255,171941v7925,-20117,4877,-38405,18288,-47549c466954,115248,504749,118296,515722,117077e" filled="f" strokecolor="#823b0b [1605]" strokeweight="1pt">
                    <v:stroke joinstyle="miter"/>
                    <v:formulas/>
                    <v:path arrowok="t" o:connecttype="custom" o:connectlocs="0,128050;84125,124392;120701,190229;149962,248751;179223,51240;234087,318245;274320,34;325527,296299;365760,73186;405994,245093;435255,171941;453543,124392;515722,117077" o:connectangles="0,0,0,0,0,0,0,0,0,0,0,0,0" textboxrect="0,0,515722,318447"/>
                    <v:textbox>
                      <w:txbxContent>
                        <w:p w:rsidR="00C640AD" w:rsidRDefault="00C640AD" w:rsidP="004E1422">
                          <w:pPr>
                            <w:jc w:val="center"/>
                          </w:pPr>
                        </w:p>
                      </w:txbxContent>
                    </v:textbox>
                  </v:shape>
                  <v:shape id="Straight Arrow Connector 13" o:spid="_x0000_s1054" type="#_x0000_t32" style="position:absolute;left:14228;top:10396;width:914;height: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" strokecolor="#823b0b [1605]" strokeweight="1pt">
                    <v:stroke endarrow="classic" joinstyle="miter"/>
                  </v:shape>
                </v:group>
                <v:shape id="Picture 32" o:spid="_x0000_s1055" type="#_x0000_t75" style="position:absolute;left:19147;width:40174;height:30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">
                  <v:imagedata r:id="rId42" o:title=""/>
                </v:shape>
                <w10:anchorlock/>
              </v:group>
            </w:pict>
          </mc:Fallback>
        </mc:AlternateContent>
      </w:r>
    </w:p>
    <w:p w:rsidR="00A17845" w:rsidRPr="00D677CB" w:rsidRDefault="00BD6930" w:rsidP="00F63E61">
      <w:pPr>
        <w:spacing w:after="120"/>
        <w:jc w:val="both"/>
        <w:rPr>
          <w:rFonts w:asciiTheme="majorBidi" w:hAnsiTheme="majorBidi" w:cstheme="majorBidi"/>
          <w:sz w:val="20"/>
          <w:szCs w:val="20"/>
        </w:rPr>
      </w:pPr>
      <w:r w:rsidRPr="00D677CB">
        <w:rPr>
          <w:rFonts w:asciiTheme="majorBidi" w:hAnsiTheme="majorBidi" w:cstheme="majorBidi"/>
          <w:sz w:val="20"/>
          <w:szCs w:val="20"/>
        </w:rPr>
        <w:t xml:space="preserve">Fig. 1. Left, single </w:t>
      </w:r>
      <w:r w:rsidR="00BE69CF">
        <w:rPr>
          <w:rFonts w:asciiTheme="majorBidi" w:hAnsiTheme="majorBidi" w:cstheme="majorBidi"/>
          <w:sz w:val="20"/>
          <w:szCs w:val="20"/>
        </w:rPr>
        <w:t xml:space="preserve">Ge </w:t>
      </w:r>
      <w:r w:rsidRPr="00D677CB">
        <w:rPr>
          <w:rFonts w:asciiTheme="majorBidi" w:hAnsiTheme="majorBidi" w:cstheme="majorBidi"/>
          <w:sz w:val="20"/>
          <w:szCs w:val="20"/>
        </w:rPr>
        <w:t>rod</w:t>
      </w:r>
      <w:r w:rsidR="00BE69CF">
        <w:rPr>
          <w:rFonts w:asciiTheme="majorBidi" w:hAnsiTheme="majorBidi" w:cstheme="majorBidi"/>
          <w:sz w:val="20"/>
          <w:szCs w:val="20"/>
        </w:rPr>
        <w:t xml:space="preserve"> with the refractive index of 4.13</w:t>
      </w:r>
      <w:r w:rsidRPr="00D677CB">
        <w:rPr>
          <w:rFonts w:asciiTheme="majorBidi" w:hAnsiTheme="majorBidi" w:cstheme="majorBidi"/>
          <w:sz w:val="20"/>
          <w:szCs w:val="20"/>
        </w:rPr>
        <w:t xml:space="preserve"> </w:t>
      </w:r>
      <w:r w:rsidR="009371F6" w:rsidRPr="00D677CB">
        <w:rPr>
          <w:rFonts w:asciiTheme="majorBidi" w:hAnsiTheme="majorBidi" w:cstheme="majorBidi"/>
          <w:sz w:val="20"/>
          <w:szCs w:val="20"/>
        </w:rPr>
        <w:t xml:space="preserve">which is hit with TE polarized plane wave with radius </w:t>
      </w:r>
      <w:r w:rsidR="009371F6" w:rsidRPr="00D677CB">
        <w:rPr>
          <w:rFonts w:asciiTheme="majorBidi" w:hAnsiTheme="majorBidi" w:cstheme="majorBidi"/>
          <w:i/>
          <w:iCs/>
          <w:sz w:val="20"/>
          <w:szCs w:val="20"/>
        </w:rPr>
        <w:t>r</w:t>
      </w:r>
      <w:r w:rsidR="009371F6" w:rsidRPr="00D677CB">
        <w:rPr>
          <w:rFonts w:asciiTheme="majorBidi" w:hAnsiTheme="majorBidi" w:cstheme="majorBidi"/>
          <w:sz w:val="20"/>
          <w:szCs w:val="20"/>
        </w:rPr>
        <w:t xml:space="preserve"> and length </w:t>
      </w:r>
      <w:r w:rsidR="009371F6" w:rsidRPr="00D677CB">
        <w:rPr>
          <w:rFonts w:asciiTheme="majorBidi" w:hAnsiTheme="majorBidi" w:cstheme="majorBidi"/>
          <w:i/>
          <w:iCs/>
          <w:sz w:val="20"/>
          <w:szCs w:val="20"/>
        </w:rPr>
        <w:t>L</w:t>
      </w:r>
      <w:r w:rsidR="009371F6" w:rsidRPr="00D677CB">
        <w:rPr>
          <w:rFonts w:asciiTheme="majorBidi" w:hAnsiTheme="majorBidi" w:cstheme="majorBidi"/>
          <w:sz w:val="20"/>
          <w:szCs w:val="20"/>
        </w:rPr>
        <w:t xml:space="preserve"> (</w:t>
      </w:r>
      <w:r w:rsidR="009371F6" w:rsidRPr="00D677CB">
        <w:rPr>
          <w:rFonts w:asciiTheme="majorBidi" w:hAnsiTheme="majorBidi" w:cstheme="majorBidi"/>
          <w:i/>
          <w:iCs/>
          <w:sz w:val="20"/>
          <w:szCs w:val="20"/>
        </w:rPr>
        <w:t>L</w:t>
      </w:r>
      <w:r w:rsidR="009371F6" w:rsidRPr="00D677CB">
        <w:rPr>
          <w:rFonts w:asciiTheme="majorBidi" w:hAnsiTheme="majorBidi" w:cstheme="majorBidi"/>
          <w:sz w:val="20"/>
          <w:szCs w:val="20"/>
        </w:rPr>
        <w:t xml:space="preserve"> &gt;&gt; </w:t>
      </w:r>
      <w:r w:rsidR="009371F6" w:rsidRPr="00D677CB">
        <w:rPr>
          <w:rFonts w:asciiTheme="majorBidi" w:hAnsiTheme="majorBidi" w:cstheme="majorBidi"/>
          <w:i/>
          <w:iCs/>
          <w:sz w:val="20"/>
          <w:szCs w:val="20"/>
        </w:rPr>
        <w:t>r</w:t>
      </w:r>
      <w:r w:rsidR="009371F6" w:rsidRPr="00D677CB">
        <w:rPr>
          <w:rFonts w:asciiTheme="majorBidi" w:hAnsiTheme="majorBidi" w:cstheme="majorBidi"/>
          <w:sz w:val="20"/>
          <w:szCs w:val="20"/>
        </w:rPr>
        <w:t>)</w:t>
      </w:r>
      <w:r w:rsidR="00F72D17" w:rsidRPr="00D677CB">
        <w:rPr>
          <w:rFonts w:asciiTheme="majorBidi" w:hAnsiTheme="majorBidi" w:cstheme="majorBidi"/>
          <w:sz w:val="20"/>
          <w:szCs w:val="20"/>
        </w:rPr>
        <w:t xml:space="preserve"> </w:t>
      </w:r>
      <w:r w:rsidR="00257CA4" w:rsidRPr="00D677CB">
        <w:rPr>
          <w:rFonts w:asciiTheme="majorBidi" w:hAnsiTheme="majorBidi" w:cstheme="majorBidi"/>
          <w:sz w:val="20"/>
          <w:szCs w:val="20"/>
        </w:rPr>
        <w:t>and right</w:t>
      </w:r>
      <w:r w:rsidR="00694DC7">
        <w:rPr>
          <w:rFonts w:asciiTheme="majorBidi" w:hAnsiTheme="majorBidi" w:cstheme="majorBidi"/>
          <w:sz w:val="20"/>
          <w:szCs w:val="20"/>
        </w:rPr>
        <w:t xml:space="preserve"> shows</w:t>
      </w:r>
      <w:r w:rsidR="00257CA4" w:rsidRPr="00D677CB">
        <w:rPr>
          <w:rFonts w:asciiTheme="majorBidi" w:hAnsiTheme="majorBidi" w:cstheme="majorBidi"/>
          <w:sz w:val="20"/>
          <w:szCs w:val="20"/>
        </w:rPr>
        <w:t xml:space="preserve"> </w:t>
      </w:r>
      <w:r w:rsidR="00257CA4" w:rsidRPr="00F63E61">
        <w:rPr>
          <w:rFonts w:asciiTheme="majorBidi" w:hAnsiTheme="majorBidi" w:cstheme="majorBidi"/>
          <w:i/>
          <w:iCs/>
          <w:sz w:val="20"/>
          <w:szCs w:val="20"/>
        </w:rPr>
        <w:t>x</w:t>
      </w:r>
      <w:r w:rsidR="00257CA4" w:rsidRPr="00D677CB">
        <w:rPr>
          <w:rFonts w:asciiTheme="majorBidi" w:hAnsiTheme="majorBidi" w:cstheme="majorBidi"/>
          <w:sz w:val="20"/>
          <w:szCs w:val="20"/>
        </w:rPr>
        <w:t xml:space="preserve">, </w:t>
      </w:r>
      <w:r w:rsidR="00257CA4" w:rsidRPr="00F63E61">
        <w:rPr>
          <w:rFonts w:asciiTheme="majorBidi" w:hAnsiTheme="majorBidi" w:cstheme="majorBidi"/>
          <w:i/>
          <w:iCs/>
          <w:sz w:val="20"/>
          <w:szCs w:val="20"/>
        </w:rPr>
        <w:t>y</w:t>
      </w:r>
      <w:r w:rsidR="00257CA4" w:rsidRPr="00D677CB">
        <w:rPr>
          <w:rFonts w:asciiTheme="majorBidi" w:hAnsiTheme="majorBidi" w:cstheme="majorBidi"/>
          <w:sz w:val="20"/>
          <w:szCs w:val="20"/>
        </w:rPr>
        <w:t>-directions, and total scattering cross</w:t>
      </w:r>
      <w:r w:rsidR="00593326">
        <w:rPr>
          <w:rFonts w:asciiTheme="majorBidi" w:hAnsiTheme="majorBidi" w:cstheme="majorBidi"/>
          <w:sz w:val="20"/>
          <w:szCs w:val="20"/>
        </w:rPr>
        <w:t>-</w:t>
      </w:r>
      <w:r w:rsidR="00257CA4" w:rsidRPr="00D677CB">
        <w:rPr>
          <w:rFonts w:asciiTheme="majorBidi" w:hAnsiTheme="majorBidi" w:cstheme="majorBidi"/>
          <w:sz w:val="20"/>
          <w:szCs w:val="20"/>
        </w:rPr>
        <w:t>section of the germanium rod</w:t>
      </w:r>
      <w:r w:rsidR="00D677CB" w:rsidRPr="00D677CB">
        <w:rPr>
          <w:rFonts w:asciiTheme="majorBidi" w:hAnsiTheme="majorBidi" w:cstheme="majorBidi"/>
          <w:sz w:val="20"/>
          <w:szCs w:val="20"/>
        </w:rPr>
        <w:t xml:space="preserve"> versus normalized frequency. The electric field (</w:t>
      </w:r>
      <w:r w:rsidR="00D677CB" w:rsidRPr="00D677CB">
        <w:rPr>
          <w:rFonts w:asciiTheme="majorBidi" w:hAnsiTheme="majorBidi" w:cstheme="majorBidi"/>
          <w:b/>
          <w:bCs/>
          <w:sz w:val="20"/>
          <w:szCs w:val="20"/>
        </w:rPr>
        <w:t>E</w:t>
      </w:r>
      <w:r w:rsidR="00D677CB" w:rsidRPr="00D677CB">
        <w:rPr>
          <w:rFonts w:asciiTheme="majorBidi" w:hAnsiTheme="majorBidi" w:cstheme="majorBidi"/>
          <w:sz w:val="20"/>
          <w:szCs w:val="20"/>
        </w:rPr>
        <w:t>) and magnetic field (</w:t>
      </w:r>
      <w:r w:rsidR="00D677CB" w:rsidRPr="00F63E61">
        <w:rPr>
          <w:rFonts w:asciiTheme="majorBidi" w:hAnsiTheme="majorBidi" w:cstheme="majorBidi"/>
          <w:b/>
          <w:bCs/>
          <w:sz w:val="20"/>
          <w:szCs w:val="20"/>
        </w:rPr>
        <w:t>H</w:t>
      </w:r>
      <w:r w:rsidR="00D677CB" w:rsidRPr="00D677CB">
        <w:rPr>
          <w:rFonts w:asciiTheme="majorBidi" w:hAnsiTheme="majorBidi" w:cstheme="majorBidi"/>
          <w:sz w:val="20"/>
          <w:szCs w:val="20"/>
        </w:rPr>
        <w:t xml:space="preserve">) </w:t>
      </w:r>
      <w:r w:rsidR="00F63E61">
        <w:rPr>
          <w:rFonts w:asciiTheme="majorBidi" w:hAnsiTheme="majorBidi" w:cstheme="majorBidi"/>
          <w:sz w:val="20"/>
          <w:szCs w:val="20"/>
        </w:rPr>
        <w:t>distribution</w:t>
      </w:r>
      <w:r w:rsidR="00C7165D">
        <w:rPr>
          <w:rFonts w:asciiTheme="majorBidi" w:hAnsiTheme="majorBidi" w:cstheme="majorBidi"/>
          <w:sz w:val="20"/>
          <w:szCs w:val="20"/>
        </w:rPr>
        <w:t>s</w:t>
      </w:r>
      <w:r w:rsidR="00F63E61">
        <w:rPr>
          <w:rFonts w:asciiTheme="majorBidi" w:hAnsiTheme="majorBidi" w:cstheme="majorBidi"/>
          <w:sz w:val="20"/>
          <w:szCs w:val="20"/>
        </w:rPr>
        <w:t xml:space="preserve"> </w:t>
      </w:r>
      <w:r w:rsidR="00D677CB" w:rsidRPr="00D677CB">
        <w:rPr>
          <w:rFonts w:asciiTheme="majorBidi" w:hAnsiTheme="majorBidi" w:cstheme="majorBidi"/>
          <w:sz w:val="20"/>
          <w:szCs w:val="20"/>
        </w:rPr>
        <w:t xml:space="preserve">in the </w:t>
      </w:r>
      <w:r w:rsidR="00D677CB" w:rsidRPr="00F63E61">
        <w:rPr>
          <w:rFonts w:asciiTheme="majorBidi" w:hAnsiTheme="majorBidi" w:cstheme="majorBidi"/>
          <w:i/>
          <w:iCs/>
          <w:sz w:val="20"/>
          <w:szCs w:val="20"/>
        </w:rPr>
        <w:t>x</w:t>
      </w:r>
      <w:r w:rsidR="00D677CB" w:rsidRPr="00D677CB">
        <w:rPr>
          <w:rFonts w:asciiTheme="majorBidi" w:hAnsiTheme="majorBidi" w:cstheme="majorBidi"/>
          <w:sz w:val="20"/>
          <w:szCs w:val="20"/>
        </w:rPr>
        <w:t>-</w:t>
      </w:r>
      <w:r w:rsidR="00D677CB" w:rsidRPr="00F63E61">
        <w:rPr>
          <w:rFonts w:asciiTheme="majorBidi" w:hAnsiTheme="majorBidi" w:cstheme="majorBidi"/>
          <w:i/>
          <w:iCs/>
          <w:sz w:val="20"/>
          <w:szCs w:val="20"/>
        </w:rPr>
        <w:t>y</w:t>
      </w:r>
      <w:r w:rsidR="00D677CB" w:rsidRPr="00D677CB">
        <w:rPr>
          <w:rFonts w:asciiTheme="majorBidi" w:hAnsiTheme="majorBidi" w:cstheme="majorBidi"/>
          <w:sz w:val="20"/>
          <w:szCs w:val="20"/>
        </w:rPr>
        <w:t xml:space="preserve"> plane have been shown for each scattering peak in the right graph.</w:t>
      </w:r>
    </w:p>
    <w:p w:rsidR="002F4B4A" w:rsidRDefault="003E131C" w:rsidP="00D11AFC">
      <w:pPr>
        <w:spacing w:after="120"/>
        <w:jc w:val="center"/>
        <w:rPr>
          <w:rFonts w:asciiTheme="majorBidi" w:hAnsiTheme="majorBidi" w:cstheme="majorBidi"/>
          <w:sz w:val="24"/>
          <w:szCs w:val="24"/>
        </w:rPr>
      </w:pPr>
      <w:r w:rsidRPr="003E131C">
        <w:rPr>
          <w:rFonts w:asciiTheme="majorBidi" w:hAnsiTheme="majorBidi" w:cstheme="majorBidi"/>
          <w:noProof/>
          <w:sz w:val="24"/>
          <w:szCs w:val="24"/>
        </w:rPr>
        <w:lastRenderedPageBreak/>
        <w:drawing>
          <wp:inline distT="0" distB="0" distL="0" distR="0">
            <wp:extent cx="5325745" cy="2904134"/>
            <wp:effectExtent l="0" t="0" r="825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43">
                      <a:extLst>
                        <a:ext uri="{28A0092B-C50C-407E-A947-70E740481C1C}">
                          <a14:useLocalDpi xmlns:a14="http://schemas.microsoft.com/office/drawing/2010/main" val="0"/>
                        </a:ext>
                      </a:extLst>
                    </a:blip>
                    <a:srcRect b="63645"/>
                    <a:stretch/>
                  </pic:blipFill>
                  <pic:spPr bwMode="auto">
                    <a:xfrm>
                      <a:off x="0" y="0"/>
                      <a:ext cx="5325745" cy="2904134"/>
                    </a:xfrm>
                    <a:prstGeom prst="rect">
                      <a:avLst/>
                    </a:prstGeom>
                    <a:noFill/>
                    <a:ln>
                      <a:noFill/>
                    </a:ln>
                    <a:extLst>
                      <a:ext uri="{53640926-AAD7-44D8-BBD7-CCE9431645EC}">
                        <a14:shadowObscured xmlns:a14="http://schemas.microsoft.com/office/drawing/2010/main"/>
                      </a:ext>
                    </a:extLst>
                  </pic:spPr>
                </pic:pic>
              </a:graphicData>
            </a:graphic>
          </wp:inline>
        </w:drawing>
      </w:r>
    </w:p>
    <w:p w:rsidR="00595FC2" w:rsidRPr="00595FC2" w:rsidRDefault="00BB7AA7" w:rsidP="00595FC2">
      <w:pPr>
        <w:spacing w:after="120"/>
        <w:jc w:val="both"/>
        <w:rPr>
          <w:rFonts w:asciiTheme="majorBidi" w:hAnsiTheme="majorBidi" w:cstheme="majorBidi"/>
          <w:sz w:val="20"/>
          <w:szCs w:val="20"/>
        </w:rPr>
      </w:pPr>
      <w:r w:rsidRPr="002609F9">
        <w:rPr>
          <w:rFonts w:asciiTheme="majorBidi" w:hAnsiTheme="majorBidi" w:cstheme="majorBidi"/>
          <w:sz w:val="20"/>
          <w:szCs w:val="20"/>
        </w:rPr>
        <w:t xml:space="preserve">Fig. 2. </w:t>
      </w:r>
      <w:r w:rsidR="00DB62A4" w:rsidRPr="002609F9">
        <w:rPr>
          <w:rFonts w:asciiTheme="majorBidi" w:hAnsiTheme="majorBidi" w:cstheme="majorBidi"/>
          <w:sz w:val="20"/>
          <w:szCs w:val="20"/>
        </w:rPr>
        <w:t>Excitation of TE</w:t>
      </w:r>
      <w:r w:rsidR="00DB62A4" w:rsidRPr="002609F9">
        <w:rPr>
          <w:rFonts w:asciiTheme="majorBidi" w:hAnsiTheme="majorBidi" w:cstheme="majorBidi"/>
          <w:sz w:val="20"/>
          <w:szCs w:val="20"/>
          <w:vertAlign w:val="subscript"/>
        </w:rPr>
        <w:t>01</w:t>
      </w:r>
      <w:r w:rsidR="00DB62A4" w:rsidRPr="002609F9">
        <w:rPr>
          <w:rFonts w:asciiTheme="majorBidi" w:hAnsiTheme="majorBidi" w:cstheme="majorBidi"/>
          <w:sz w:val="20"/>
          <w:szCs w:val="20"/>
        </w:rPr>
        <w:t xml:space="preserve"> mode</w:t>
      </w:r>
      <w:r w:rsidR="005E4737" w:rsidRPr="002609F9">
        <w:rPr>
          <w:rFonts w:asciiTheme="majorBidi" w:hAnsiTheme="majorBidi" w:cstheme="majorBidi"/>
          <w:sz w:val="20"/>
          <w:szCs w:val="20"/>
        </w:rPr>
        <w:t xml:space="preserve"> by </w:t>
      </w:r>
      <w:r w:rsidR="00464910">
        <w:rPr>
          <w:rFonts w:asciiTheme="majorBidi" w:hAnsiTheme="majorBidi" w:cstheme="majorBidi"/>
          <w:sz w:val="20"/>
          <w:szCs w:val="20"/>
        </w:rPr>
        <w:t>a</w:t>
      </w:r>
      <w:r w:rsidR="005E4737" w:rsidRPr="002609F9">
        <w:rPr>
          <w:rFonts w:asciiTheme="majorBidi" w:hAnsiTheme="majorBidi" w:cstheme="majorBidi"/>
          <w:sz w:val="20"/>
          <w:szCs w:val="20"/>
        </w:rPr>
        <w:t xml:space="preserve"> plane wave upward</w:t>
      </w:r>
      <w:r w:rsidR="00DB62A4" w:rsidRPr="002609F9">
        <w:rPr>
          <w:rFonts w:asciiTheme="majorBidi" w:hAnsiTheme="majorBidi" w:cstheme="majorBidi"/>
          <w:sz w:val="20"/>
          <w:szCs w:val="20"/>
        </w:rPr>
        <w:t xml:space="preserve"> in a 2D periodic array of Ge rods.</w:t>
      </w:r>
      <w:r w:rsidR="005E4737" w:rsidRPr="002609F9">
        <w:rPr>
          <w:rFonts w:asciiTheme="majorBidi" w:hAnsiTheme="majorBidi" w:cstheme="majorBidi"/>
          <w:sz w:val="20"/>
          <w:szCs w:val="20"/>
        </w:rPr>
        <w:t xml:space="preserve"> (a)</w:t>
      </w:r>
      <w:r w:rsidR="00045142">
        <w:rPr>
          <w:rFonts w:asciiTheme="majorBidi" w:hAnsiTheme="majorBidi" w:cstheme="majorBidi"/>
          <w:sz w:val="20"/>
          <w:szCs w:val="20"/>
        </w:rPr>
        <w:t xml:space="preserve"> shows</w:t>
      </w:r>
      <w:r w:rsidR="005E4737" w:rsidRPr="002609F9">
        <w:rPr>
          <w:rFonts w:asciiTheme="majorBidi" w:hAnsiTheme="majorBidi" w:cstheme="majorBidi"/>
          <w:sz w:val="20"/>
          <w:szCs w:val="20"/>
        </w:rPr>
        <w:t xml:space="preserve"> </w:t>
      </w:r>
      <w:r w:rsidR="00421FFC">
        <w:rPr>
          <w:rFonts w:asciiTheme="majorBidi" w:hAnsiTheme="majorBidi" w:cstheme="majorBidi"/>
          <w:sz w:val="20"/>
          <w:szCs w:val="20"/>
        </w:rPr>
        <w:t xml:space="preserve">the </w:t>
      </w:r>
      <w:r w:rsidR="005E4737" w:rsidRPr="002609F9">
        <w:rPr>
          <w:rFonts w:asciiTheme="majorBidi" w:hAnsiTheme="majorBidi" w:cstheme="majorBidi"/>
          <w:sz w:val="20"/>
          <w:szCs w:val="20"/>
        </w:rPr>
        <w:t>electric field, and (b)</w:t>
      </w:r>
      <w:r w:rsidR="00795108">
        <w:rPr>
          <w:rFonts w:asciiTheme="majorBidi" w:hAnsiTheme="majorBidi" w:cstheme="majorBidi"/>
          <w:sz w:val="20"/>
          <w:szCs w:val="20"/>
        </w:rPr>
        <w:t xml:space="preserve"> shows</w:t>
      </w:r>
      <w:r w:rsidR="005E4737" w:rsidRPr="002609F9">
        <w:rPr>
          <w:rFonts w:asciiTheme="majorBidi" w:hAnsiTheme="majorBidi" w:cstheme="majorBidi"/>
          <w:sz w:val="20"/>
          <w:szCs w:val="20"/>
        </w:rPr>
        <w:t xml:space="preserve"> Magnetic field distributions.</w:t>
      </w:r>
      <w:r w:rsidR="00595FC2">
        <w:rPr>
          <w:rFonts w:asciiTheme="majorBidi" w:hAnsiTheme="majorBidi" w:cstheme="majorBidi"/>
          <w:sz w:val="20"/>
          <w:szCs w:val="20"/>
        </w:rPr>
        <w:t xml:space="preserve"> I</w:t>
      </w:r>
      <w:r w:rsidR="00595FC2" w:rsidRPr="00595FC2">
        <w:rPr>
          <w:rFonts w:asciiTheme="majorBidi" w:hAnsiTheme="majorBidi" w:cstheme="majorBidi"/>
          <w:sz w:val="20"/>
          <w:szCs w:val="20"/>
        </w:rPr>
        <w:t xml:space="preserve">ncident wave with TE polarization </w:t>
      </w:r>
      <w:r w:rsidR="00A262ED">
        <w:rPr>
          <w:rFonts w:asciiTheme="majorBidi" w:hAnsiTheme="majorBidi" w:cstheme="majorBidi"/>
          <w:sz w:val="20"/>
          <w:szCs w:val="20"/>
        </w:rPr>
        <w:t>hit</w:t>
      </w:r>
      <w:r w:rsidR="00595FC2" w:rsidRPr="00595FC2">
        <w:rPr>
          <w:rFonts w:asciiTheme="majorBidi" w:hAnsiTheme="majorBidi" w:cstheme="majorBidi"/>
          <w:sz w:val="20"/>
          <w:szCs w:val="20"/>
        </w:rPr>
        <w:t xml:space="preserve"> the structure from </w:t>
      </w:r>
      <w:r w:rsidR="00421FFC">
        <w:rPr>
          <w:rFonts w:asciiTheme="majorBidi" w:hAnsiTheme="majorBidi" w:cstheme="majorBidi"/>
          <w:sz w:val="20"/>
          <w:szCs w:val="20"/>
        </w:rPr>
        <w:t xml:space="preserve">the </w:t>
      </w:r>
      <w:r w:rsidR="00595FC2" w:rsidRPr="00595FC2">
        <w:rPr>
          <w:rFonts w:asciiTheme="majorBidi" w:hAnsiTheme="majorBidi" w:cstheme="majorBidi"/>
          <w:sz w:val="20"/>
          <w:szCs w:val="20"/>
        </w:rPr>
        <w:t>bottom to the top</w:t>
      </w:r>
      <w:r w:rsidR="00595FC2">
        <w:rPr>
          <w:rFonts w:asciiTheme="majorBidi" w:hAnsiTheme="majorBidi" w:cstheme="majorBidi"/>
          <w:sz w:val="20"/>
          <w:szCs w:val="20"/>
        </w:rPr>
        <w:t>.</w:t>
      </w:r>
    </w:p>
    <w:p w:rsidR="009D136B" w:rsidRDefault="00BE69CF" w:rsidP="009D136B">
      <w:pPr>
        <w:spacing w:after="120"/>
        <w:ind w:firstLine="720"/>
        <w:jc w:val="both"/>
        <w:rPr>
          <w:rFonts w:asciiTheme="majorBidi" w:hAnsiTheme="majorBidi" w:cstheme="majorBidi"/>
          <w:sz w:val="24"/>
          <w:szCs w:val="24"/>
        </w:rPr>
      </w:pPr>
      <w:r>
        <w:rPr>
          <w:rFonts w:asciiTheme="majorBidi" w:hAnsiTheme="majorBidi" w:cstheme="majorBidi"/>
          <w:sz w:val="24"/>
          <w:szCs w:val="24"/>
        </w:rPr>
        <w:t>In the periodic structure of 2D Ge rods</w:t>
      </w:r>
      <w:r w:rsidR="00421FFC">
        <w:rPr>
          <w:rFonts w:asciiTheme="majorBidi" w:hAnsiTheme="majorBidi" w:cstheme="majorBidi"/>
          <w:sz w:val="24"/>
          <w:szCs w:val="24"/>
        </w:rPr>
        <w:t>,</w:t>
      </w:r>
      <w:r>
        <w:rPr>
          <w:rFonts w:asciiTheme="majorBidi" w:hAnsiTheme="majorBidi" w:cstheme="majorBidi"/>
          <w:sz w:val="24"/>
          <w:szCs w:val="24"/>
        </w:rPr>
        <w:t xml:space="preserve"> </w:t>
      </w:r>
      <w:r w:rsidR="002C1A52">
        <w:rPr>
          <w:rFonts w:asciiTheme="majorBidi" w:hAnsiTheme="majorBidi" w:cstheme="majorBidi"/>
          <w:sz w:val="24"/>
          <w:szCs w:val="24"/>
        </w:rPr>
        <w:t xml:space="preserve">in addition to the </w:t>
      </w:r>
      <w:r w:rsidR="00A73E16">
        <w:rPr>
          <w:rFonts w:asciiTheme="majorBidi" w:hAnsiTheme="majorBidi" w:cstheme="majorBidi"/>
          <w:sz w:val="24"/>
          <w:szCs w:val="24"/>
        </w:rPr>
        <w:t>TE</w:t>
      </w:r>
      <w:r w:rsidR="00A73E16">
        <w:rPr>
          <w:rFonts w:asciiTheme="majorBidi" w:hAnsiTheme="majorBidi" w:cstheme="majorBidi"/>
          <w:sz w:val="24"/>
          <w:szCs w:val="24"/>
          <w:vertAlign w:val="subscript"/>
        </w:rPr>
        <w:t>01</w:t>
      </w:r>
      <w:r w:rsidR="00A73E16">
        <w:rPr>
          <w:rFonts w:asciiTheme="majorBidi" w:hAnsiTheme="majorBidi" w:cstheme="majorBidi"/>
          <w:sz w:val="24"/>
          <w:szCs w:val="24"/>
        </w:rPr>
        <w:t xml:space="preserve"> </w:t>
      </w:r>
      <w:r w:rsidR="00A73E16">
        <w:rPr>
          <w:rFonts w:asciiTheme="majorBidi" w:hAnsiTheme="majorBidi" w:cstheme="majorBidi"/>
          <w:sz w:val="24"/>
          <w:szCs w:val="24"/>
        </w:rPr>
        <w:t>mode</w:t>
      </w:r>
      <w:r w:rsidR="00A73E16">
        <w:rPr>
          <w:rFonts w:asciiTheme="majorBidi" w:hAnsiTheme="majorBidi" w:cstheme="majorBidi"/>
          <w:sz w:val="24"/>
          <w:szCs w:val="24"/>
        </w:rPr>
        <w:t>,</w:t>
      </w:r>
      <w:r w:rsidR="00A73E16" w:rsidRPr="002C1A52">
        <w:rPr>
          <w:rFonts w:asciiTheme="majorBidi" w:hAnsiTheme="majorBidi" w:cstheme="majorBidi"/>
          <w:sz w:val="24"/>
          <w:szCs w:val="24"/>
        </w:rPr>
        <w:t xml:space="preserve"> </w:t>
      </w:r>
      <w:r w:rsidR="00A73E16">
        <w:rPr>
          <w:rFonts w:asciiTheme="majorBidi" w:hAnsiTheme="majorBidi" w:cstheme="majorBidi"/>
          <w:sz w:val="24"/>
          <w:szCs w:val="24"/>
        </w:rPr>
        <w:t>TE</w:t>
      </w:r>
      <w:r w:rsidR="00A73E16">
        <w:rPr>
          <w:rFonts w:asciiTheme="majorBidi" w:hAnsiTheme="majorBidi" w:cstheme="majorBidi"/>
          <w:sz w:val="24"/>
          <w:szCs w:val="24"/>
          <w:vertAlign w:val="subscript"/>
        </w:rPr>
        <w:t>11</w:t>
      </w:r>
      <w:r w:rsidR="00A73E16">
        <w:rPr>
          <w:rFonts w:asciiTheme="majorBidi" w:hAnsiTheme="majorBidi" w:cstheme="majorBidi"/>
          <w:sz w:val="24"/>
          <w:szCs w:val="24"/>
        </w:rPr>
        <w:t xml:space="preserve"> and TE</w:t>
      </w:r>
      <w:r w:rsidR="00A73E16">
        <w:rPr>
          <w:rFonts w:asciiTheme="majorBidi" w:hAnsiTheme="majorBidi" w:cstheme="majorBidi"/>
          <w:sz w:val="24"/>
          <w:szCs w:val="24"/>
          <w:vertAlign w:val="subscript"/>
        </w:rPr>
        <w:t>21</w:t>
      </w:r>
      <w:r w:rsidR="00A73E16">
        <w:rPr>
          <w:rFonts w:asciiTheme="majorBidi" w:hAnsiTheme="majorBidi" w:cstheme="majorBidi"/>
          <w:sz w:val="24"/>
          <w:szCs w:val="24"/>
        </w:rPr>
        <w:t xml:space="preserve"> modes</w:t>
      </w:r>
      <w:r w:rsidR="00A73E16">
        <w:rPr>
          <w:rFonts w:asciiTheme="majorBidi" w:hAnsiTheme="majorBidi" w:cstheme="majorBidi"/>
          <w:sz w:val="24"/>
          <w:szCs w:val="24"/>
        </w:rPr>
        <w:t xml:space="preserve"> </w:t>
      </w:r>
      <w:r w:rsidR="002C1A52">
        <w:rPr>
          <w:rFonts w:asciiTheme="majorBidi" w:hAnsiTheme="majorBidi" w:cstheme="majorBidi"/>
          <w:sz w:val="24"/>
          <w:szCs w:val="24"/>
        </w:rPr>
        <w:t>appear</w:t>
      </w:r>
      <w:r>
        <w:rPr>
          <w:rFonts w:asciiTheme="majorBidi" w:hAnsiTheme="majorBidi" w:cstheme="majorBidi"/>
          <w:sz w:val="24"/>
          <w:szCs w:val="24"/>
        </w:rPr>
        <w:t xml:space="preserve">. </w:t>
      </w:r>
      <w:r w:rsidR="00935C40">
        <w:rPr>
          <w:rFonts w:asciiTheme="majorBidi" w:hAnsiTheme="majorBidi" w:cstheme="majorBidi"/>
          <w:sz w:val="24"/>
          <w:szCs w:val="24"/>
        </w:rPr>
        <w:t xml:space="preserve">These </w:t>
      </w:r>
      <w:r w:rsidR="00935C40" w:rsidRPr="007F252A">
        <w:rPr>
          <w:rFonts w:asciiTheme="majorBidi" w:hAnsiTheme="majorBidi" w:cstheme="majorBidi"/>
          <w:sz w:val="24"/>
          <w:szCs w:val="24"/>
        </w:rPr>
        <w:t>TE</w:t>
      </w:r>
      <w:r w:rsidR="00935C40" w:rsidRPr="007F252A">
        <w:rPr>
          <w:rFonts w:asciiTheme="majorBidi" w:hAnsiTheme="majorBidi" w:cstheme="majorBidi"/>
          <w:sz w:val="24"/>
          <w:szCs w:val="24"/>
          <w:vertAlign w:val="subscript"/>
        </w:rPr>
        <w:t>01</w:t>
      </w:r>
      <w:r w:rsidR="00935C40" w:rsidRPr="007F252A">
        <w:rPr>
          <w:rFonts w:asciiTheme="majorBidi" w:hAnsiTheme="majorBidi" w:cstheme="majorBidi"/>
          <w:sz w:val="24"/>
          <w:szCs w:val="24"/>
        </w:rPr>
        <w:t>, TE</w:t>
      </w:r>
      <w:r w:rsidR="00935C40" w:rsidRPr="007F252A">
        <w:rPr>
          <w:rFonts w:asciiTheme="majorBidi" w:hAnsiTheme="majorBidi" w:cstheme="majorBidi"/>
          <w:sz w:val="24"/>
          <w:szCs w:val="24"/>
          <w:vertAlign w:val="subscript"/>
        </w:rPr>
        <w:t>11</w:t>
      </w:r>
      <w:r w:rsidR="00935C40" w:rsidRPr="007F252A">
        <w:rPr>
          <w:rFonts w:asciiTheme="majorBidi" w:hAnsiTheme="majorBidi" w:cstheme="majorBidi"/>
          <w:sz w:val="24"/>
          <w:szCs w:val="24"/>
        </w:rPr>
        <w:t>, and TE</w:t>
      </w:r>
      <w:r w:rsidR="00935C40" w:rsidRPr="007F252A">
        <w:rPr>
          <w:rFonts w:asciiTheme="majorBidi" w:hAnsiTheme="majorBidi" w:cstheme="majorBidi"/>
          <w:sz w:val="24"/>
          <w:szCs w:val="24"/>
          <w:vertAlign w:val="subscript"/>
        </w:rPr>
        <w:t>21</w:t>
      </w:r>
      <w:r w:rsidR="00935C40" w:rsidRPr="007F252A">
        <w:rPr>
          <w:rFonts w:asciiTheme="majorBidi" w:hAnsiTheme="majorBidi" w:cstheme="majorBidi"/>
          <w:sz w:val="24"/>
          <w:szCs w:val="24"/>
        </w:rPr>
        <w:t xml:space="preserve"> modes</w:t>
      </w:r>
      <w:r w:rsidR="00935C40">
        <w:rPr>
          <w:rFonts w:asciiTheme="majorBidi" w:hAnsiTheme="majorBidi" w:cstheme="majorBidi"/>
          <w:sz w:val="24"/>
          <w:szCs w:val="24"/>
        </w:rPr>
        <w:t xml:space="preserve"> are responsible </w:t>
      </w:r>
      <w:r w:rsidR="00890498">
        <w:rPr>
          <w:rFonts w:asciiTheme="majorBidi" w:hAnsiTheme="majorBidi" w:cstheme="majorBidi"/>
          <w:sz w:val="24"/>
          <w:szCs w:val="24"/>
        </w:rPr>
        <w:t>for</w:t>
      </w:r>
      <w:r w:rsidR="00935C40">
        <w:rPr>
          <w:rFonts w:asciiTheme="majorBidi" w:hAnsiTheme="majorBidi" w:cstheme="majorBidi"/>
          <w:sz w:val="24"/>
          <w:szCs w:val="24"/>
        </w:rPr>
        <w:t xml:space="preserve"> three bandgaps with the same normalized frequency of </w:t>
      </w:r>
      <w:r w:rsidR="00935C40" w:rsidRPr="00D46169">
        <w:rPr>
          <w:position w:val="-10"/>
        </w:rPr>
        <w:object w:dxaOrig="300" w:dyaOrig="340">
          <v:shape id="_x0000_i1044" type="#_x0000_t75" style="width:15.05pt;height:17.75pt" o:ole="">
            <v:imagedata r:id="rId33" o:title=""/>
          </v:shape>
          <o:OLEObject Type="Embed" ProgID="Equation.DSMT4" ShapeID="_x0000_i1044" DrawAspect="Content" ObjectID="_1686090561" r:id="rId44"/>
        </w:object>
      </w:r>
      <w:r w:rsidR="00935C40">
        <w:rPr>
          <w:rFonts w:asciiTheme="majorBidi" w:hAnsiTheme="majorBidi" w:cstheme="majorBidi"/>
          <w:sz w:val="24"/>
          <w:szCs w:val="24"/>
        </w:rPr>
        <w:t xml:space="preserve">, </w:t>
      </w:r>
      <w:r w:rsidR="00935C40" w:rsidRPr="00D46169">
        <w:rPr>
          <w:position w:val="-10"/>
        </w:rPr>
        <w:object w:dxaOrig="300" w:dyaOrig="340">
          <v:shape id="_x0000_i1045" type="#_x0000_t75" style="width:15.05pt;height:17.75pt" o:ole="">
            <v:imagedata r:id="rId35" o:title=""/>
          </v:shape>
          <o:OLEObject Type="Embed" ProgID="Equation.DSMT4" ShapeID="_x0000_i1045" DrawAspect="Content" ObjectID="_1686090562" r:id="rId45"/>
        </w:object>
      </w:r>
      <w:r w:rsidR="00935C40">
        <w:rPr>
          <w:rFonts w:asciiTheme="majorBidi" w:hAnsiTheme="majorBidi" w:cstheme="majorBidi"/>
          <w:sz w:val="24"/>
          <w:szCs w:val="24"/>
        </w:rPr>
        <w:t xml:space="preserve">, and </w:t>
      </w:r>
      <w:r w:rsidR="00935C40" w:rsidRPr="00D46169">
        <w:rPr>
          <w:position w:val="-10"/>
        </w:rPr>
        <w:object w:dxaOrig="300" w:dyaOrig="340">
          <v:shape id="_x0000_i1046" type="#_x0000_t75" style="width:15.05pt;height:17.75pt" o:ole="">
            <v:imagedata r:id="rId37" o:title=""/>
          </v:shape>
          <o:OLEObject Type="Embed" ProgID="Equation.DSMT4" ShapeID="_x0000_i1046" DrawAspect="Content" ObjectID="_1686090563" r:id="rId46"/>
        </w:object>
      </w:r>
      <w:r w:rsidR="00935C40">
        <w:rPr>
          <w:rFonts w:asciiTheme="majorBidi" w:hAnsiTheme="majorBidi" w:cstheme="majorBidi"/>
          <w:sz w:val="24"/>
          <w:szCs w:val="24"/>
        </w:rPr>
        <w:t xml:space="preserve"> resonances</w:t>
      </w:r>
      <w:r w:rsidR="00131C4C">
        <w:rPr>
          <w:rFonts w:asciiTheme="majorBidi" w:hAnsiTheme="majorBidi" w:cstheme="majorBidi"/>
          <w:sz w:val="24"/>
          <w:szCs w:val="24"/>
        </w:rPr>
        <w:t xml:space="preserve"> as shown in Fig. 3</w:t>
      </w:r>
      <w:r w:rsidR="00935C40">
        <w:rPr>
          <w:rFonts w:asciiTheme="majorBidi" w:hAnsiTheme="majorBidi" w:cstheme="majorBidi"/>
          <w:sz w:val="24"/>
          <w:szCs w:val="24"/>
        </w:rPr>
        <w:t xml:space="preserve">. The </w:t>
      </w:r>
      <w:r w:rsidR="00935C40" w:rsidRPr="007F252A">
        <w:rPr>
          <w:rFonts w:asciiTheme="majorBidi" w:hAnsiTheme="majorBidi" w:cstheme="majorBidi"/>
          <w:sz w:val="24"/>
          <w:szCs w:val="24"/>
        </w:rPr>
        <w:t>TE</w:t>
      </w:r>
      <w:r w:rsidR="00935C40" w:rsidRPr="007F252A">
        <w:rPr>
          <w:rFonts w:asciiTheme="majorBidi" w:hAnsiTheme="majorBidi" w:cstheme="majorBidi"/>
          <w:sz w:val="24"/>
          <w:szCs w:val="24"/>
          <w:vertAlign w:val="subscript"/>
        </w:rPr>
        <w:t>01</w:t>
      </w:r>
      <w:r w:rsidR="00935C40">
        <w:rPr>
          <w:rFonts w:asciiTheme="majorBidi" w:hAnsiTheme="majorBidi" w:cstheme="majorBidi"/>
          <w:sz w:val="24"/>
          <w:szCs w:val="24"/>
        </w:rPr>
        <w:t xml:space="preserve"> bandgap that is due to the s</w:t>
      </w:r>
      <w:r w:rsidR="00131C4C">
        <w:rPr>
          <w:rFonts w:asciiTheme="majorBidi" w:hAnsiTheme="majorBidi" w:cstheme="majorBidi"/>
          <w:sz w:val="24"/>
          <w:szCs w:val="24"/>
        </w:rPr>
        <w:t xml:space="preserve">cattering resonance of </w:t>
      </w:r>
      <w:r w:rsidR="00131C4C" w:rsidRPr="00D46169">
        <w:rPr>
          <w:position w:val="-10"/>
        </w:rPr>
        <w:object w:dxaOrig="300" w:dyaOrig="340">
          <v:shape id="_x0000_i1047" type="#_x0000_t75" style="width:15.05pt;height:17.75pt" o:ole="">
            <v:imagedata r:id="rId33" o:title=""/>
          </v:shape>
          <o:OLEObject Type="Embed" ProgID="Equation.DSMT4" ShapeID="_x0000_i1047" DrawAspect="Content" ObjectID="_1686090564" r:id="rId47"/>
        </w:object>
      </w:r>
      <w:r w:rsidR="00131C4C">
        <w:rPr>
          <w:rFonts w:asciiTheme="majorBidi" w:hAnsiTheme="majorBidi" w:cstheme="majorBidi"/>
          <w:sz w:val="24"/>
          <w:szCs w:val="24"/>
        </w:rPr>
        <w:t xml:space="preserve"> is stronger than the others due to the coupling between adjacent rods.</w:t>
      </w:r>
      <w:r w:rsidR="00E9114C">
        <w:rPr>
          <w:rFonts w:asciiTheme="majorBidi" w:hAnsiTheme="majorBidi" w:cstheme="majorBidi"/>
          <w:sz w:val="24"/>
          <w:szCs w:val="24"/>
        </w:rPr>
        <w:t xml:space="preserve"> </w:t>
      </w:r>
      <w:r w:rsidR="0031796C">
        <w:rPr>
          <w:rFonts w:asciiTheme="majorBidi" w:hAnsiTheme="majorBidi" w:cstheme="majorBidi"/>
          <w:sz w:val="24"/>
          <w:szCs w:val="24"/>
        </w:rPr>
        <w:t xml:space="preserve">Ref. </w:t>
      </w:r>
      <w:r w:rsidR="0031796C">
        <w:rPr>
          <w:rFonts w:asciiTheme="majorBidi" w:hAnsiTheme="majorBidi" w:cstheme="majorBidi"/>
          <w:sz w:val="24"/>
          <w:szCs w:val="24"/>
        </w:rPr>
        <w:fldChar w:fldCharType="begin" w:fldLock="1"/>
      </w:r>
      <w:r w:rsidR="007F5006">
        <w:rPr>
          <w:rFonts w:asciiTheme="majorBidi" w:hAnsiTheme="majorBidi" w:cstheme="majorBidi"/>
          <w:sz w:val="24"/>
          <w:szCs w:val="24"/>
        </w:rPr>
        <w:instrText>ADDIN CSL_CITATION {"citationItems":[{"id":"ITEM-1","itemData":{"DOI":"10.1103/PhysRevLett.123.163901","ISSN":"10797114","PMID":"31702361","abstract":"When the feature size of photonic structures becomes comparable or even smaller than the wavelength of light, the fabrication imperfections inevitably introduce disorder that may eliminate many functionalities of subwavelength photonic devices. Here we suggest a novel concept to achieve a robust band gap which can endure disorder beyond 30% as a result of the transition from photonic crystals to Mie-resonant metamaterials. By utilizing Mie-resonant metamaterials with high refractive index, we demonstrate photonic waveguides and cavities with strong robustness to position disorder, thus providing a novel approach to the band-gap-based nanophotonic devices with new properties and functionalities.","author":[{"dropping-particle":"","family":"Liu","given":"Changxu","non-dropping-particle":"","parse-names":false,"suffix":""},{"dropping-particle":"V.","family":"Rybin","given":"Mikhail","non-dropping-particle":"","parse-names":false,"suffix":""},{"dropping-particle":"","family":"Mao","given":"Peng","non-dropping-particle":"","parse-names":false,"suffix":""},{"dropping-particle":"","family":"Zhang","given":"Shuang","non-dropping-particle":"","parse-names":false,"suffix":""},{"dropping-particle":"","family":"Kivshar","given":"Yuri","non-dropping-particle":"","parse-names":false,"suffix":""}],"container-title":"Physical Review Letters","id":"ITEM-1","issue":"16","issued":{"date-parts":[["2019","10","15"]]},"page":"163901","publisher":"American Physical Society","title":"Disorder-Immune Photonics Based on Mie-Resonant Dielectric Metamaterials","type":"article-journal","volume":"123"},"uris":["http://www.mendeley.com/documents/?uuid=b1ece852-0f60-330b-abb4-aa6898e5c32d"]}],"mendeley":{"formattedCitation":"[29]","plainTextFormattedCitation":"[29]","previouslyFormattedCitation":"[28]"},"properties":{"noteIndex":0},"schema":"https://github.com/citation-style-language/schema/raw/master/csl-citation.json"}</w:instrText>
      </w:r>
      <w:r w:rsidR="0031796C">
        <w:rPr>
          <w:rFonts w:asciiTheme="majorBidi" w:hAnsiTheme="majorBidi" w:cstheme="majorBidi"/>
          <w:sz w:val="24"/>
          <w:szCs w:val="24"/>
        </w:rPr>
        <w:fldChar w:fldCharType="separate"/>
      </w:r>
      <w:r w:rsidR="007F5006" w:rsidRPr="007F5006">
        <w:rPr>
          <w:rFonts w:asciiTheme="majorBidi" w:hAnsiTheme="majorBidi" w:cstheme="majorBidi"/>
          <w:noProof/>
          <w:sz w:val="24"/>
          <w:szCs w:val="24"/>
        </w:rPr>
        <w:t>[29]</w:t>
      </w:r>
      <w:r w:rsidR="0031796C">
        <w:rPr>
          <w:rFonts w:asciiTheme="majorBidi" w:hAnsiTheme="majorBidi" w:cstheme="majorBidi"/>
          <w:sz w:val="24"/>
          <w:szCs w:val="24"/>
        </w:rPr>
        <w:fldChar w:fldCharType="end"/>
      </w:r>
      <w:r w:rsidR="0031796C">
        <w:rPr>
          <w:rFonts w:asciiTheme="majorBidi" w:hAnsiTheme="majorBidi" w:cstheme="majorBidi"/>
          <w:sz w:val="24"/>
          <w:szCs w:val="24"/>
        </w:rPr>
        <w:t xml:space="preserve"> </w:t>
      </w:r>
      <w:r w:rsidR="00AE684D">
        <w:rPr>
          <w:rFonts w:asciiTheme="majorBidi" w:hAnsiTheme="majorBidi" w:cstheme="majorBidi"/>
          <w:sz w:val="24"/>
          <w:szCs w:val="24"/>
        </w:rPr>
        <w:t>expresses,</w:t>
      </w:r>
      <w:r w:rsidR="0031796C">
        <w:rPr>
          <w:rFonts w:asciiTheme="majorBidi" w:hAnsiTheme="majorBidi" w:cstheme="majorBidi"/>
          <w:sz w:val="24"/>
          <w:szCs w:val="24"/>
        </w:rPr>
        <w:t xml:space="preserve"> </w:t>
      </w:r>
      <w:r w:rsidR="00AE684D">
        <w:rPr>
          <w:rFonts w:asciiTheme="majorBidi" w:hAnsiTheme="majorBidi" w:cstheme="majorBidi"/>
          <w:sz w:val="24"/>
          <w:szCs w:val="24"/>
        </w:rPr>
        <w:t>by a</w:t>
      </w:r>
      <w:r w:rsidR="00421FFC">
        <w:rPr>
          <w:rFonts w:asciiTheme="majorBidi" w:hAnsiTheme="majorBidi" w:cstheme="majorBidi"/>
          <w:sz w:val="24"/>
          <w:szCs w:val="24"/>
        </w:rPr>
        <w:t xml:space="preserve"> </w:t>
      </w:r>
      <w:r w:rsidR="0031796C">
        <w:rPr>
          <w:rFonts w:asciiTheme="majorBidi" w:hAnsiTheme="majorBidi" w:cstheme="majorBidi"/>
          <w:sz w:val="24"/>
          <w:szCs w:val="24"/>
        </w:rPr>
        <w:t xml:space="preserve">transition from photonic crystals (ε = 4) to metamaterials (ε = 25) the </w:t>
      </w:r>
      <w:r w:rsidR="0031796C" w:rsidRPr="007F252A">
        <w:rPr>
          <w:rFonts w:asciiTheme="majorBidi" w:hAnsiTheme="majorBidi" w:cstheme="majorBidi"/>
          <w:sz w:val="24"/>
          <w:szCs w:val="24"/>
        </w:rPr>
        <w:t>TE</w:t>
      </w:r>
      <w:r w:rsidR="0031796C" w:rsidRPr="007F252A">
        <w:rPr>
          <w:rFonts w:asciiTheme="majorBidi" w:hAnsiTheme="majorBidi" w:cstheme="majorBidi"/>
          <w:sz w:val="24"/>
          <w:szCs w:val="24"/>
          <w:vertAlign w:val="subscript"/>
        </w:rPr>
        <w:t>01</w:t>
      </w:r>
      <w:r w:rsidR="0031796C">
        <w:rPr>
          <w:rFonts w:asciiTheme="majorBidi" w:hAnsiTheme="majorBidi" w:cstheme="majorBidi"/>
          <w:sz w:val="24"/>
          <w:szCs w:val="24"/>
        </w:rPr>
        <w:t xml:space="preserve"> bandgap is immune to position disordering of about 40%. </w:t>
      </w:r>
      <w:r w:rsidR="009122CE">
        <w:rPr>
          <w:rFonts w:asciiTheme="majorBidi" w:hAnsiTheme="majorBidi" w:cstheme="majorBidi"/>
          <w:sz w:val="24"/>
          <w:szCs w:val="24"/>
        </w:rPr>
        <w:t>By</w:t>
      </w:r>
      <w:r w:rsidR="00AE7D3E">
        <w:rPr>
          <w:rFonts w:asciiTheme="majorBidi" w:hAnsiTheme="majorBidi" w:cstheme="majorBidi"/>
          <w:sz w:val="24"/>
          <w:szCs w:val="24"/>
        </w:rPr>
        <w:t xml:space="preserve"> following their definitions,</w:t>
      </w:r>
      <w:r w:rsidR="009122CE">
        <w:rPr>
          <w:rFonts w:asciiTheme="majorBidi" w:hAnsiTheme="majorBidi" w:cstheme="majorBidi"/>
          <w:sz w:val="24"/>
          <w:szCs w:val="24"/>
        </w:rPr>
        <w:t xml:space="preserve"> the position of each rod</w:t>
      </w:r>
      <w:r w:rsidR="00AE7D3E">
        <w:rPr>
          <w:rFonts w:asciiTheme="majorBidi" w:hAnsiTheme="majorBidi" w:cstheme="majorBidi"/>
          <w:sz w:val="24"/>
          <w:szCs w:val="24"/>
        </w:rPr>
        <w:t xml:space="preserve"> </w:t>
      </w:r>
      <w:r w:rsidR="00AE7D3E" w:rsidRPr="00AE7D3E">
        <w:rPr>
          <w:position w:val="-10"/>
        </w:rPr>
        <w:object w:dxaOrig="680" w:dyaOrig="340">
          <v:shape id="_x0000_i1048" type="#_x0000_t75" style="width:33.85pt;height:17.75pt" o:ole="">
            <v:imagedata r:id="rId48" o:title=""/>
          </v:shape>
          <o:OLEObject Type="Embed" ProgID="Equation.DSMT4" ShapeID="_x0000_i1048" DrawAspect="Content" ObjectID="_1686090565" r:id="rId49"/>
        </w:object>
      </w:r>
      <w:r w:rsidR="009122CE">
        <w:rPr>
          <w:rFonts w:asciiTheme="majorBidi" w:hAnsiTheme="majorBidi" w:cstheme="majorBidi"/>
          <w:sz w:val="24"/>
          <w:szCs w:val="24"/>
        </w:rPr>
        <w:t xml:space="preserve"> </w:t>
      </w:r>
      <w:r w:rsidR="00AE7D3E">
        <w:rPr>
          <w:rFonts w:asciiTheme="majorBidi" w:hAnsiTheme="majorBidi" w:cstheme="majorBidi"/>
          <w:sz w:val="24"/>
          <w:szCs w:val="24"/>
        </w:rPr>
        <w:t xml:space="preserve">is </w:t>
      </w:r>
      <w:r w:rsidR="00AE7D3E" w:rsidRPr="000F397A">
        <w:rPr>
          <w:position w:val="-10"/>
        </w:rPr>
        <w:object w:dxaOrig="1240" w:dyaOrig="340">
          <v:shape id="_x0000_i1049" type="#_x0000_t75" style="width:61.8pt;height:17.75pt" o:ole="">
            <v:imagedata r:id="rId50" o:title=""/>
          </v:shape>
          <o:OLEObject Type="Embed" ProgID="Equation.DSMT4" ShapeID="_x0000_i1049" DrawAspect="Content" ObjectID="_1686090566" r:id="rId51"/>
        </w:object>
      </w:r>
      <w:r w:rsidR="005E6C9B">
        <w:rPr>
          <w:rFonts w:asciiTheme="majorBidi" w:hAnsiTheme="majorBidi" w:cstheme="majorBidi"/>
          <w:sz w:val="24"/>
          <w:szCs w:val="24"/>
        </w:rPr>
        <w:t xml:space="preserve">and </w:t>
      </w:r>
      <w:r w:rsidR="00AE7D3E" w:rsidRPr="000F397A">
        <w:rPr>
          <w:position w:val="-14"/>
        </w:rPr>
        <w:object w:dxaOrig="1280" w:dyaOrig="380">
          <v:shape id="_x0000_i1050" type="#_x0000_t75" style="width:63.95pt;height:18.8pt" o:ole="">
            <v:imagedata r:id="rId52" o:title=""/>
          </v:shape>
          <o:OLEObject Type="Embed" ProgID="Equation.DSMT4" ShapeID="_x0000_i1050" DrawAspect="Content" ObjectID="_1686090567" r:id="rId53"/>
        </w:object>
      </w:r>
      <w:r w:rsidR="00AE7D3E">
        <w:rPr>
          <w:rFonts w:asciiTheme="majorBidi" w:hAnsiTheme="majorBidi" w:cstheme="majorBidi"/>
          <w:sz w:val="24"/>
          <w:szCs w:val="24"/>
        </w:rPr>
        <w:t xml:space="preserve"> where </w:t>
      </w:r>
      <w:r w:rsidR="00BC6192" w:rsidRPr="00AE7D3E">
        <w:rPr>
          <w:position w:val="-10"/>
        </w:rPr>
        <w:object w:dxaOrig="700" w:dyaOrig="340">
          <v:shape id="_x0000_i1051" type="#_x0000_t75" style="width:34.95pt;height:17.75pt" o:ole="">
            <v:imagedata r:id="rId54" o:title=""/>
          </v:shape>
          <o:OLEObject Type="Embed" ProgID="Equation.DSMT4" ShapeID="_x0000_i1051" DrawAspect="Content" ObjectID="_1686090568" r:id="rId55"/>
        </w:object>
      </w:r>
      <w:r w:rsidR="00A62149">
        <w:rPr>
          <w:rFonts w:asciiTheme="majorBidi" w:hAnsiTheme="majorBidi" w:cstheme="majorBidi"/>
          <w:sz w:val="24"/>
          <w:szCs w:val="24"/>
        </w:rPr>
        <w:t xml:space="preserve">, </w:t>
      </w:r>
      <w:r w:rsidR="00A62149" w:rsidRPr="000F397A">
        <w:rPr>
          <w:position w:val="-10"/>
        </w:rPr>
        <w:object w:dxaOrig="300" w:dyaOrig="320">
          <v:shape id="_x0000_i1052" type="#_x0000_t75" style="width:15.05pt;height:16.65pt" o:ole="">
            <v:imagedata r:id="rId56" o:title=""/>
          </v:shape>
          <o:OLEObject Type="Embed" ProgID="Equation.DSMT4" ShapeID="_x0000_i1052" DrawAspect="Content" ObjectID="_1686090569" r:id="rId57"/>
        </w:object>
      </w:r>
      <w:r w:rsidR="00A62149">
        <w:rPr>
          <w:rFonts w:asciiTheme="majorBidi" w:hAnsiTheme="majorBidi" w:cstheme="majorBidi"/>
          <w:sz w:val="24"/>
          <w:szCs w:val="24"/>
        </w:rPr>
        <w:t xml:space="preserve">, </w:t>
      </w:r>
      <w:r w:rsidR="00A62149" w:rsidRPr="00A62149">
        <w:rPr>
          <w:position w:val="-14"/>
        </w:rPr>
        <w:object w:dxaOrig="300" w:dyaOrig="360">
          <v:shape id="_x0000_i1053" type="#_x0000_t75" style="width:15.05pt;height:17.75pt" o:ole="">
            <v:imagedata r:id="rId58" o:title=""/>
          </v:shape>
          <o:OLEObject Type="Embed" ProgID="Equation.DSMT4" ShapeID="_x0000_i1053" DrawAspect="Content" ObjectID="_1686090570" r:id="rId59"/>
        </w:object>
      </w:r>
      <w:r w:rsidR="00A62149">
        <w:rPr>
          <w:rFonts w:asciiTheme="majorBidi" w:hAnsiTheme="majorBidi" w:cstheme="majorBidi"/>
          <w:sz w:val="24"/>
          <w:szCs w:val="24"/>
        </w:rPr>
        <w:t xml:space="preserve">, and </w:t>
      </w:r>
      <w:r w:rsidR="00A62149" w:rsidRPr="00A62149">
        <w:rPr>
          <w:position w:val="-6"/>
        </w:rPr>
        <w:object w:dxaOrig="220" w:dyaOrig="200">
          <v:shape id="_x0000_i1054" type="#_x0000_t75" style="width:10.75pt;height:10.2pt" o:ole="">
            <v:imagedata r:id="rId60" o:title=""/>
          </v:shape>
          <o:OLEObject Type="Embed" ProgID="Equation.DSMT4" ShapeID="_x0000_i1054" DrawAspect="Content" ObjectID="_1686090571" r:id="rId61"/>
        </w:object>
      </w:r>
      <w:r w:rsidR="000F0FAC">
        <w:rPr>
          <w:rFonts w:asciiTheme="majorBidi" w:hAnsiTheme="majorBidi" w:cstheme="majorBidi"/>
          <w:sz w:val="24"/>
          <w:szCs w:val="24"/>
        </w:rPr>
        <w:t xml:space="preserve"> are </w:t>
      </w:r>
      <w:r w:rsidR="00421FFC">
        <w:rPr>
          <w:rFonts w:asciiTheme="majorBidi" w:hAnsiTheme="majorBidi" w:cstheme="majorBidi"/>
          <w:sz w:val="24"/>
          <w:szCs w:val="24"/>
        </w:rPr>
        <w:t xml:space="preserve">the </w:t>
      </w:r>
      <w:r w:rsidR="000F0FAC">
        <w:rPr>
          <w:rFonts w:asciiTheme="majorBidi" w:hAnsiTheme="majorBidi" w:cstheme="majorBidi"/>
          <w:sz w:val="24"/>
          <w:szCs w:val="24"/>
        </w:rPr>
        <w:t>original position of the rods, random variables</w:t>
      </w:r>
      <w:r w:rsidR="00BC6192">
        <w:rPr>
          <w:rFonts w:asciiTheme="majorBidi" w:hAnsiTheme="majorBidi" w:cstheme="majorBidi"/>
          <w:sz w:val="24"/>
          <w:szCs w:val="24"/>
        </w:rPr>
        <w:t xml:space="preserve"> between -1 and 1</w:t>
      </w:r>
      <w:r w:rsidR="00AC2F2E">
        <w:rPr>
          <w:rFonts w:asciiTheme="majorBidi" w:hAnsiTheme="majorBidi" w:cstheme="majorBidi"/>
          <w:sz w:val="24"/>
          <w:szCs w:val="24"/>
        </w:rPr>
        <w:t>, and the strength of the disorder. Based on the definitions</w:t>
      </w:r>
      <w:r w:rsidR="00456220">
        <w:rPr>
          <w:rFonts w:asciiTheme="majorBidi" w:hAnsiTheme="majorBidi" w:cstheme="majorBidi"/>
          <w:sz w:val="24"/>
          <w:szCs w:val="24"/>
        </w:rPr>
        <w:t>,</w:t>
      </w:r>
      <w:r w:rsidR="00AC2F2E">
        <w:rPr>
          <w:rFonts w:asciiTheme="majorBidi" w:hAnsiTheme="majorBidi" w:cstheme="majorBidi"/>
          <w:sz w:val="24"/>
          <w:szCs w:val="24"/>
        </w:rPr>
        <w:t xml:space="preserve"> the disorder parameter</w:t>
      </w:r>
      <w:r w:rsidR="00F21D01">
        <w:rPr>
          <w:rFonts w:asciiTheme="majorBidi" w:hAnsiTheme="majorBidi" w:cstheme="majorBidi"/>
          <w:sz w:val="24"/>
          <w:szCs w:val="24"/>
        </w:rPr>
        <w:t xml:space="preserve"> of </w:t>
      </w:r>
      <w:r w:rsidR="00F21D01" w:rsidRPr="00F21D01">
        <w:rPr>
          <w:rFonts w:asciiTheme="majorBidi" w:hAnsiTheme="majorBidi" w:cstheme="majorBidi"/>
          <w:i/>
          <w:iCs/>
          <w:sz w:val="24"/>
          <w:szCs w:val="24"/>
        </w:rPr>
        <w:t>η</w:t>
      </w:r>
      <w:r w:rsidR="00AC2F2E">
        <w:rPr>
          <w:rFonts w:asciiTheme="majorBidi" w:hAnsiTheme="majorBidi" w:cstheme="majorBidi"/>
          <w:sz w:val="24"/>
          <w:szCs w:val="24"/>
        </w:rPr>
        <w:t xml:space="preserve"> is define</w:t>
      </w:r>
      <w:r w:rsidR="00460BB6">
        <w:rPr>
          <w:rFonts w:asciiTheme="majorBidi" w:hAnsiTheme="majorBidi" w:cstheme="majorBidi"/>
          <w:sz w:val="24"/>
          <w:szCs w:val="24"/>
        </w:rPr>
        <w:t>d</w:t>
      </w:r>
      <w:r w:rsidR="00AC2F2E">
        <w:rPr>
          <w:rFonts w:asciiTheme="majorBidi" w:hAnsiTheme="majorBidi" w:cstheme="majorBidi"/>
          <w:sz w:val="24"/>
          <w:szCs w:val="24"/>
        </w:rPr>
        <w:t xml:space="preserve"> as the ratio of </w:t>
      </w:r>
      <w:r w:rsidR="00AC2F2E" w:rsidRPr="00AC2F2E">
        <w:rPr>
          <w:rFonts w:asciiTheme="majorBidi" w:hAnsiTheme="majorBidi" w:cstheme="majorBidi"/>
          <w:i/>
          <w:iCs/>
          <w:sz w:val="24"/>
          <w:szCs w:val="24"/>
        </w:rPr>
        <w:t>σ</w:t>
      </w:r>
      <w:r w:rsidR="00AC2F2E">
        <w:rPr>
          <w:rFonts w:asciiTheme="majorBidi" w:hAnsiTheme="majorBidi" w:cstheme="majorBidi"/>
          <w:sz w:val="24"/>
          <w:szCs w:val="24"/>
        </w:rPr>
        <w:t xml:space="preserve"> to </w:t>
      </w:r>
      <w:r w:rsidR="00AC2F2E" w:rsidRPr="00AC2F2E">
        <w:rPr>
          <w:rFonts w:asciiTheme="majorBidi" w:hAnsiTheme="majorBidi" w:cstheme="majorBidi"/>
          <w:i/>
          <w:iCs/>
          <w:sz w:val="24"/>
          <w:szCs w:val="24"/>
        </w:rPr>
        <w:t>a</w:t>
      </w:r>
      <w:r w:rsidR="00AC2F2E">
        <w:rPr>
          <w:rFonts w:asciiTheme="majorBidi" w:hAnsiTheme="majorBidi" w:cstheme="majorBidi"/>
          <w:sz w:val="24"/>
          <w:szCs w:val="24"/>
        </w:rPr>
        <w:t xml:space="preserve">, where </w:t>
      </w:r>
      <w:r w:rsidR="00AC2F2E" w:rsidRPr="00AC2F2E">
        <w:rPr>
          <w:rFonts w:asciiTheme="majorBidi" w:hAnsiTheme="majorBidi" w:cstheme="majorBidi"/>
          <w:i/>
          <w:iCs/>
          <w:sz w:val="24"/>
          <w:szCs w:val="24"/>
        </w:rPr>
        <w:t>a</w:t>
      </w:r>
      <w:r w:rsidR="00AC2F2E">
        <w:rPr>
          <w:rFonts w:asciiTheme="majorBidi" w:hAnsiTheme="majorBidi" w:cstheme="majorBidi"/>
          <w:sz w:val="24"/>
          <w:szCs w:val="24"/>
        </w:rPr>
        <w:t xml:space="preserve"> is the lattice constant.</w:t>
      </w:r>
      <w:r w:rsidR="005440F7">
        <w:rPr>
          <w:rFonts w:asciiTheme="majorBidi" w:hAnsiTheme="majorBidi" w:cstheme="majorBidi"/>
          <w:sz w:val="24"/>
          <w:szCs w:val="24"/>
        </w:rPr>
        <w:t xml:space="preserve"> </w:t>
      </w:r>
      <w:r w:rsidR="00A930DD">
        <w:rPr>
          <w:rFonts w:asciiTheme="majorBidi" w:hAnsiTheme="majorBidi" w:cstheme="majorBidi"/>
          <w:sz w:val="24"/>
          <w:szCs w:val="24"/>
        </w:rPr>
        <w:t xml:space="preserve">As it is obvious from Fig. 3, the </w:t>
      </w:r>
      <w:r w:rsidR="00887441">
        <w:rPr>
          <w:rFonts w:asciiTheme="majorBidi" w:hAnsiTheme="majorBidi" w:cstheme="majorBidi"/>
          <w:sz w:val="24"/>
          <w:szCs w:val="24"/>
        </w:rPr>
        <w:t>TE</w:t>
      </w:r>
      <w:r w:rsidR="004A3AFF">
        <w:rPr>
          <w:rFonts w:asciiTheme="majorBidi" w:hAnsiTheme="majorBidi" w:cstheme="majorBidi"/>
          <w:sz w:val="24"/>
          <w:szCs w:val="24"/>
          <w:vertAlign w:val="subscript"/>
        </w:rPr>
        <w:t>01</w:t>
      </w:r>
      <w:r w:rsidR="004A3AFF">
        <w:rPr>
          <w:rFonts w:asciiTheme="majorBidi" w:hAnsiTheme="majorBidi" w:cstheme="majorBidi"/>
          <w:sz w:val="24"/>
          <w:szCs w:val="24"/>
        </w:rPr>
        <w:t xml:space="preserve"> bandgap mode shows the disorder immunity of </w:t>
      </w:r>
      <w:r w:rsidR="004A3AFF" w:rsidRPr="00F21D01">
        <w:rPr>
          <w:rFonts w:asciiTheme="majorBidi" w:hAnsiTheme="majorBidi" w:cstheme="majorBidi"/>
          <w:i/>
          <w:iCs/>
          <w:sz w:val="24"/>
          <w:szCs w:val="24"/>
        </w:rPr>
        <w:t>η</w:t>
      </w:r>
      <w:r w:rsidR="004A3AFF">
        <w:rPr>
          <w:rFonts w:asciiTheme="majorBidi" w:hAnsiTheme="majorBidi" w:cstheme="majorBidi"/>
          <w:sz w:val="24"/>
          <w:szCs w:val="24"/>
        </w:rPr>
        <w:t xml:space="preserve"> = </w:t>
      </w:r>
      <w:r w:rsidR="00460BB6">
        <w:rPr>
          <w:rFonts w:asciiTheme="majorBidi" w:hAnsiTheme="majorBidi" w:cstheme="majorBidi"/>
          <w:sz w:val="24"/>
          <w:szCs w:val="24"/>
        </w:rPr>
        <w:t>2</w:t>
      </w:r>
      <w:r w:rsidR="004A3AFF">
        <w:rPr>
          <w:rFonts w:asciiTheme="majorBidi" w:hAnsiTheme="majorBidi" w:cstheme="majorBidi"/>
          <w:sz w:val="24"/>
          <w:szCs w:val="24"/>
        </w:rPr>
        <w:t xml:space="preserve">0% for the 2D Ge metamaterials in cubic and hexagonal lattices. </w:t>
      </w:r>
      <w:r w:rsidR="003D1EC1">
        <w:rPr>
          <w:rFonts w:asciiTheme="majorBidi" w:hAnsiTheme="majorBidi" w:cstheme="majorBidi"/>
          <w:sz w:val="24"/>
          <w:szCs w:val="24"/>
        </w:rPr>
        <w:t xml:space="preserve">Utilizing this bandgap mode </w:t>
      </w:r>
      <w:r w:rsidR="00FE3486">
        <w:rPr>
          <w:rFonts w:asciiTheme="majorBidi" w:hAnsiTheme="majorBidi" w:cstheme="majorBidi"/>
          <w:sz w:val="24"/>
          <w:szCs w:val="24"/>
        </w:rPr>
        <w:t xml:space="preserve">gives </w:t>
      </w:r>
      <w:r w:rsidR="00421FFC">
        <w:rPr>
          <w:rFonts w:asciiTheme="majorBidi" w:hAnsiTheme="majorBidi" w:cstheme="majorBidi"/>
          <w:sz w:val="24"/>
          <w:szCs w:val="24"/>
        </w:rPr>
        <w:t>the</w:t>
      </w:r>
      <w:r w:rsidR="00FE3486">
        <w:rPr>
          <w:rFonts w:asciiTheme="majorBidi" w:hAnsiTheme="majorBidi" w:cstheme="majorBidi"/>
          <w:sz w:val="24"/>
          <w:szCs w:val="24"/>
        </w:rPr>
        <w:t xml:space="preserve"> freedom to design subwavelength structures in the form of waveguides and power </w:t>
      </w:r>
      <w:proofErr w:type="spellStart"/>
      <w:r w:rsidR="00FE3486">
        <w:rPr>
          <w:rFonts w:asciiTheme="majorBidi" w:hAnsiTheme="majorBidi" w:cstheme="majorBidi"/>
          <w:sz w:val="24"/>
          <w:szCs w:val="24"/>
        </w:rPr>
        <w:t>spitters</w:t>
      </w:r>
      <w:proofErr w:type="spellEnd"/>
      <w:r w:rsidR="00FE3486">
        <w:rPr>
          <w:rFonts w:asciiTheme="majorBidi" w:hAnsiTheme="majorBidi" w:cstheme="majorBidi"/>
          <w:sz w:val="24"/>
          <w:szCs w:val="24"/>
        </w:rPr>
        <w:t>.</w:t>
      </w:r>
    </w:p>
    <w:p w:rsidR="00C926A6" w:rsidRDefault="00C926A6" w:rsidP="00C926A6">
      <w:pPr>
        <w:spacing w:after="120"/>
        <w:jc w:val="both"/>
        <w:rPr>
          <w:rFonts w:asciiTheme="majorBidi" w:hAnsiTheme="majorBidi" w:cstheme="majorBidi"/>
          <w:sz w:val="24"/>
          <w:szCs w:val="24"/>
        </w:rPr>
      </w:pPr>
    </w:p>
    <w:p w:rsidR="00C926A6" w:rsidRDefault="00984ED8" w:rsidP="002E5B9E">
      <w:pPr>
        <w:spacing w:after="120"/>
        <w:jc w:val="center"/>
        <w:rPr>
          <w:rFonts w:asciiTheme="majorBidi" w:hAnsiTheme="majorBidi" w:cstheme="majorBidi"/>
          <w:sz w:val="24"/>
          <w:szCs w:val="24"/>
        </w:rPr>
      </w:pPr>
      <w:r>
        <w:rPr>
          <w:rFonts w:asciiTheme="majorBidi" w:hAnsiTheme="majorBidi" w:cstheme="majorBidi"/>
          <w:noProof/>
          <w:sz w:val="24"/>
          <w:szCs w:val="24"/>
        </w:rPr>
        <w:lastRenderedPageBreak/>
        <mc:AlternateContent>
          <mc:Choice Requires="wpg">
            <w:drawing>
              <wp:anchor distT="0" distB="0" distL="114300" distR="114300" simplePos="0" relativeHeight="251669504" behindDoc="0" locked="0" layoutInCell="1" allowOverlap="1">
                <wp:simplePos x="0" y="0"/>
                <wp:positionH relativeFrom="column">
                  <wp:posOffset>691355</wp:posOffset>
                </wp:positionH>
                <wp:positionV relativeFrom="paragraph">
                  <wp:posOffset>1080930</wp:posOffset>
                </wp:positionV>
                <wp:extent cx="4643440" cy="1174750"/>
                <wp:effectExtent l="0" t="0" r="5080" b="0"/>
                <wp:wrapNone/>
                <wp:docPr id="44" name="Group 44"/>
                <wp:cNvGraphicFramePr/>
                <a:graphic xmlns:a="http://schemas.openxmlformats.org/drawingml/2006/main">
                  <a:graphicData uri="http://schemas.microsoft.com/office/word/2010/wordprocessingGroup">
                    <wpg:wgp>
                      <wpg:cNvGrpSpPr/>
                      <wpg:grpSpPr>
                        <a:xfrm>
                          <a:off x="0" y="0"/>
                          <a:ext cx="4643440" cy="1174750"/>
                          <a:chOff x="0" y="0"/>
                          <a:chExt cx="4643440" cy="1174750"/>
                        </a:xfrm>
                      </wpg:grpSpPr>
                      <wps:wsp>
                        <wps:cNvPr id="36" name="Text Box 36"/>
                        <wps:cNvSpPr txBox="1"/>
                        <wps:spPr>
                          <a:xfrm rot="16200000">
                            <a:off x="-103980" y="504030"/>
                            <a:ext cx="508000" cy="300040"/>
                          </a:xfrm>
                          <a:prstGeom prst="rect">
                            <a:avLst/>
                          </a:prstGeom>
                          <a:noFill/>
                          <a:ln w="6350">
                            <a:noFill/>
                          </a:ln>
                        </wps:spPr>
                        <wps:txbx>
                          <w:txbxContent>
                            <w:p w:rsidR="00C640AD" w:rsidRPr="006D1FF9" w:rsidRDefault="00C640AD">
                              <w:pPr>
                                <w:rPr>
                                  <w:rFonts w:asciiTheme="majorBidi" w:hAnsiTheme="majorBidi" w:cstheme="majorBidi"/>
                                  <w:vertAlign w:val="subscript"/>
                                </w:rPr>
                              </w:pPr>
                              <w:r w:rsidRPr="006D1FF9">
                                <w:rPr>
                                  <w:rFonts w:asciiTheme="majorBidi" w:hAnsiTheme="majorBidi" w:cstheme="majorBidi"/>
                                </w:rPr>
                                <w:t>TE</w:t>
                              </w:r>
                              <w:r w:rsidRPr="006D1FF9">
                                <w:rPr>
                                  <w:rFonts w:asciiTheme="majorBidi" w:hAnsiTheme="majorBidi" w:cstheme="majorBidi"/>
                                  <w:vertAlign w:val="subscript"/>
                                </w:rPr>
                                <w:t>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Text Box 38"/>
                        <wps:cNvSpPr txBox="1"/>
                        <wps:spPr>
                          <a:xfrm rot="16200000">
                            <a:off x="702470" y="700880"/>
                            <a:ext cx="508000" cy="300040"/>
                          </a:xfrm>
                          <a:prstGeom prst="rect">
                            <a:avLst/>
                          </a:prstGeom>
                          <a:noFill/>
                          <a:ln w="6350">
                            <a:noFill/>
                          </a:ln>
                        </wps:spPr>
                        <wps:txbx>
                          <w:txbxContent>
                            <w:p w:rsidR="00C640AD" w:rsidRPr="006D1FF9" w:rsidRDefault="00C640AD" w:rsidP="006D1FF9">
                              <w:pPr>
                                <w:rPr>
                                  <w:rFonts w:asciiTheme="majorBidi" w:hAnsiTheme="majorBidi" w:cstheme="majorBidi"/>
                                  <w:vertAlign w:val="subscript"/>
                                </w:rPr>
                              </w:pPr>
                              <w:r w:rsidRPr="006D1FF9">
                                <w:rPr>
                                  <w:rFonts w:asciiTheme="majorBidi" w:hAnsiTheme="majorBidi" w:cstheme="majorBidi"/>
                                </w:rPr>
                                <w:t>TE</w:t>
                              </w:r>
                              <w:r>
                                <w:rPr>
                                  <w:rFonts w:asciiTheme="majorBidi" w:hAnsiTheme="majorBidi" w:cstheme="majorBidi"/>
                                  <w:vertAlign w:val="subscript"/>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Text Box 39"/>
                        <wps:cNvSpPr txBox="1"/>
                        <wps:spPr>
                          <a:xfrm rot="16200000">
                            <a:off x="1686720" y="103980"/>
                            <a:ext cx="508000" cy="300040"/>
                          </a:xfrm>
                          <a:prstGeom prst="rect">
                            <a:avLst/>
                          </a:prstGeom>
                          <a:noFill/>
                          <a:ln w="6350">
                            <a:noFill/>
                          </a:ln>
                        </wps:spPr>
                        <wps:txbx>
                          <w:txbxContent>
                            <w:p w:rsidR="00C640AD" w:rsidRPr="006D1FF9" w:rsidRDefault="00C640AD" w:rsidP="006D1FF9">
                              <w:pPr>
                                <w:rPr>
                                  <w:rFonts w:asciiTheme="majorBidi" w:hAnsiTheme="majorBidi" w:cstheme="majorBidi"/>
                                  <w:vertAlign w:val="subscript"/>
                                </w:rPr>
                              </w:pPr>
                              <w:r w:rsidRPr="006D1FF9">
                                <w:rPr>
                                  <w:rFonts w:asciiTheme="majorBidi" w:hAnsiTheme="majorBidi" w:cstheme="majorBidi"/>
                                </w:rPr>
                                <w:t>TE</w:t>
                              </w:r>
                              <w:r>
                                <w:rPr>
                                  <w:rFonts w:asciiTheme="majorBidi" w:hAnsiTheme="majorBidi" w:cstheme="majorBidi"/>
                                  <w:vertAlign w:val="subscript"/>
                                </w:rPr>
                                <w:t>2</w:t>
                              </w:r>
                              <w:r w:rsidRPr="006D1FF9">
                                <w:rPr>
                                  <w:rFonts w:asciiTheme="majorBidi" w:hAnsiTheme="majorBidi" w:cstheme="majorBidi"/>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Text Box 40"/>
                        <wps:cNvSpPr txBox="1"/>
                        <wps:spPr>
                          <a:xfrm rot="16200000">
                            <a:off x="2474120" y="770730"/>
                            <a:ext cx="508000" cy="300040"/>
                          </a:xfrm>
                          <a:prstGeom prst="rect">
                            <a:avLst/>
                          </a:prstGeom>
                          <a:noFill/>
                          <a:ln w="6350">
                            <a:noFill/>
                          </a:ln>
                        </wps:spPr>
                        <wps:txbx>
                          <w:txbxContent>
                            <w:p w:rsidR="00C640AD" w:rsidRPr="006D1FF9" w:rsidRDefault="00C640AD" w:rsidP="006D1FF9">
                              <w:pPr>
                                <w:rPr>
                                  <w:rFonts w:asciiTheme="majorBidi" w:hAnsiTheme="majorBidi" w:cstheme="majorBidi"/>
                                  <w:vertAlign w:val="subscript"/>
                                </w:rPr>
                              </w:pPr>
                              <w:r w:rsidRPr="006D1FF9">
                                <w:rPr>
                                  <w:rFonts w:asciiTheme="majorBidi" w:hAnsiTheme="majorBidi" w:cstheme="majorBidi"/>
                                </w:rPr>
                                <w:t>TE</w:t>
                              </w:r>
                              <w:r w:rsidRPr="006D1FF9">
                                <w:rPr>
                                  <w:rFonts w:asciiTheme="majorBidi" w:hAnsiTheme="majorBidi" w:cstheme="majorBidi"/>
                                  <w:vertAlign w:val="subscript"/>
                                </w:rPr>
                                <w:t>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Text Box 41"/>
                        <wps:cNvSpPr txBox="1"/>
                        <wps:spPr>
                          <a:xfrm rot="16200000">
                            <a:off x="3483770" y="300830"/>
                            <a:ext cx="508000" cy="300040"/>
                          </a:xfrm>
                          <a:prstGeom prst="rect">
                            <a:avLst/>
                          </a:prstGeom>
                          <a:noFill/>
                          <a:ln w="6350">
                            <a:noFill/>
                          </a:ln>
                        </wps:spPr>
                        <wps:txbx>
                          <w:txbxContent>
                            <w:p w:rsidR="00C640AD" w:rsidRPr="006D1FF9" w:rsidRDefault="00C640AD" w:rsidP="006D1FF9">
                              <w:pPr>
                                <w:rPr>
                                  <w:rFonts w:asciiTheme="majorBidi" w:hAnsiTheme="majorBidi" w:cstheme="majorBidi"/>
                                  <w:vertAlign w:val="subscript"/>
                                </w:rPr>
                              </w:pPr>
                              <w:r w:rsidRPr="006D1FF9">
                                <w:rPr>
                                  <w:rFonts w:asciiTheme="majorBidi" w:hAnsiTheme="majorBidi" w:cstheme="majorBidi"/>
                                </w:rPr>
                                <w:t>TE</w:t>
                              </w:r>
                              <w:r>
                                <w:rPr>
                                  <w:rFonts w:asciiTheme="majorBidi" w:hAnsiTheme="majorBidi" w:cstheme="majorBidi"/>
                                  <w:vertAlign w:val="subscript"/>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Text Box 43"/>
                        <wps:cNvSpPr txBox="1"/>
                        <wps:spPr>
                          <a:xfrm rot="16200000">
                            <a:off x="4239420" y="357980"/>
                            <a:ext cx="508000" cy="300040"/>
                          </a:xfrm>
                          <a:prstGeom prst="rect">
                            <a:avLst/>
                          </a:prstGeom>
                          <a:noFill/>
                          <a:ln w="6350">
                            <a:noFill/>
                          </a:ln>
                        </wps:spPr>
                        <wps:txbx>
                          <w:txbxContent>
                            <w:p w:rsidR="00C640AD" w:rsidRPr="006D1FF9" w:rsidRDefault="00C640AD" w:rsidP="006D1FF9">
                              <w:pPr>
                                <w:rPr>
                                  <w:rFonts w:asciiTheme="majorBidi" w:hAnsiTheme="majorBidi" w:cstheme="majorBidi"/>
                                  <w:vertAlign w:val="subscript"/>
                                </w:rPr>
                              </w:pPr>
                              <w:r w:rsidRPr="006D1FF9">
                                <w:rPr>
                                  <w:rFonts w:asciiTheme="majorBidi" w:hAnsiTheme="majorBidi" w:cstheme="majorBidi"/>
                                </w:rPr>
                                <w:t>TE</w:t>
                              </w:r>
                              <w:r>
                                <w:rPr>
                                  <w:rFonts w:asciiTheme="majorBidi" w:hAnsiTheme="majorBidi" w:cstheme="majorBidi"/>
                                  <w:vertAlign w:val="subscript"/>
                                </w:rPr>
                                <w:t>2</w:t>
                              </w:r>
                              <w:r w:rsidRPr="006D1FF9">
                                <w:rPr>
                                  <w:rFonts w:asciiTheme="majorBidi" w:hAnsiTheme="majorBidi" w:cstheme="majorBidi"/>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44" o:spid="_x0000_s1056" style="position:absolute;left:0;text-align:left;margin-left:54.45pt;margin-top:85.1pt;width:365.65pt;height:92.5pt;z-index:251669504;mso-position-horizontal-relative:text;mso-position-vertical-relative:text" coordsize="46434,11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">
                <v:shape id="Text Box 36" o:spid="_x0000_s1057" type="#_x0000_t202" style="position:absolute;left:-1040;top:5040;width:5080;height:300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" filled="f" stroked="f" strokeweight=".5pt">
                  <v:textbox>
                    <w:txbxContent>
                      <w:p w:rsidR="00C640AD" w:rsidRPr="006D1FF9" w:rsidRDefault="00C640AD">
                        <w:pPr>
                          <w:rPr>
                            <w:rFonts w:asciiTheme="majorBidi" w:hAnsiTheme="majorBidi" w:cstheme="majorBidi"/>
                            <w:vertAlign w:val="subscript"/>
                          </w:rPr>
                        </w:pPr>
                        <w:r w:rsidRPr="006D1FF9">
                          <w:rPr>
                            <w:rFonts w:asciiTheme="majorBidi" w:hAnsiTheme="majorBidi" w:cstheme="majorBidi"/>
                          </w:rPr>
                          <w:t>TE</w:t>
                        </w:r>
                        <w:r w:rsidRPr="006D1FF9">
                          <w:rPr>
                            <w:rFonts w:asciiTheme="majorBidi" w:hAnsiTheme="majorBidi" w:cstheme="majorBidi"/>
                            <w:vertAlign w:val="subscript"/>
                          </w:rPr>
                          <w:t>01</w:t>
                        </w:r>
                      </w:p>
                    </w:txbxContent>
                  </v:textbox>
                </v:shape>
                <v:shape id="Text Box 38" o:spid="_x0000_s1058" type="#_x0000_t202" style="position:absolute;left:7024;top:7009;width:5080;height:300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" filled="f" stroked="f" strokeweight=".5pt">
                  <v:textbox>
                    <w:txbxContent>
                      <w:p w:rsidR="00C640AD" w:rsidRPr="006D1FF9" w:rsidRDefault="00C640AD" w:rsidP="006D1FF9">
                        <w:pPr>
                          <w:rPr>
                            <w:rFonts w:asciiTheme="majorBidi" w:hAnsiTheme="majorBidi" w:cstheme="majorBidi"/>
                            <w:vertAlign w:val="subscript"/>
                          </w:rPr>
                        </w:pPr>
                        <w:r w:rsidRPr="006D1FF9">
                          <w:rPr>
                            <w:rFonts w:asciiTheme="majorBidi" w:hAnsiTheme="majorBidi" w:cstheme="majorBidi"/>
                          </w:rPr>
                          <w:t>TE</w:t>
                        </w:r>
                        <w:r>
                          <w:rPr>
                            <w:rFonts w:asciiTheme="majorBidi" w:hAnsiTheme="majorBidi" w:cstheme="majorBidi"/>
                            <w:vertAlign w:val="subscript"/>
                          </w:rPr>
                          <w:t>11</w:t>
                        </w:r>
                      </w:p>
                    </w:txbxContent>
                  </v:textbox>
                </v:shape>
                <v:shape id="Text Box 39" o:spid="_x0000_s1059" type="#_x0000_t202" style="position:absolute;left:16867;top:1040;width:5080;height:300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" filled="f" stroked="f" strokeweight=".5pt">
                  <v:textbox>
                    <w:txbxContent>
                      <w:p w:rsidR="00C640AD" w:rsidRPr="006D1FF9" w:rsidRDefault="00C640AD" w:rsidP="006D1FF9">
                        <w:pPr>
                          <w:rPr>
                            <w:rFonts w:asciiTheme="majorBidi" w:hAnsiTheme="majorBidi" w:cstheme="majorBidi"/>
                            <w:vertAlign w:val="subscript"/>
                          </w:rPr>
                        </w:pPr>
                        <w:r w:rsidRPr="006D1FF9">
                          <w:rPr>
                            <w:rFonts w:asciiTheme="majorBidi" w:hAnsiTheme="majorBidi" w:cstheme="majorBidi"/>
                          </w:rPr>
                          <w:t>TE</w:t>
                        </w:r>
                        <w:r>
                          <w:rPr>
                            <w:rFonts w:asciiTheme="majorBidi" w:hAnsiTheme="majorBidi" w:cstheme="majorBidi"/>
                            <w:vertAlign w:val="subscript"/>
                          </w:rPr>
                          <w:t>2</w:t>
                        </w:r>
                        <w:r w:rsidRPr="006D1FF9">
                          <w:rPr>
                            <w:rFonts w:asciiTheme="majorBidi" w:hAnsiTheme="majorBidi" w:cstheme="majorBidi"/>
                            <w:vertAlign w:val="subscript"/>
                          </w:rPr>
                          <w:t>1</w:t>
                        </w:r>
                      </w:p>
                    </w:txbxContent>
                  </v:textbox>
                </v:shape>
                <v:shape id="Text Box 40" o:spid="_x0000_s1060" type="#_x0000_t202" style="position:absolute;left:24741;top:7707;width:5080;height:300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" filled="f" stroked="f" strokeweight=".5pt">
                  <v:textbox>
                    <w:txbxContent>
                      <w:p w:rsidR="00C640AD" w:rsidRPr="006D1FF9" w:rsidRDefault="00C640AD" w:rsidP="006D1FF9">
                        <w:pPr>
                          <w:rPr>
                            <w:rFonts w:asciiTheme="majorBidi" w:hAnsiTheme="majorBidi" w:cstheme="majorBidi"/>
                            <w:vertAlign w:val="subscript"/>
                          </w:rPr>
                        </w:pPr>
                        <w:r w:rsidRPr="006D1FF9">
                          <w:rPr>
                            <w:rFonts w:asciiTheme="majorBidi" w:hAnsiTheme="majorBidi" w:cstheme="majorBidi"/>
                          </w:rPr>
                          <w:t>TE</w:t>
                        </w:r>
                        <w:r w:rsidRPr="006D1FF9">
                          <w:rPr>
                            <w:rFonts w:asciiTheme="majorBidi" w:hAnsiTheme="majorBidi" w:cstheme="majorBidi"/>
                            <w:vertAlign w:val="subscript"/>
                          </w:rPr>
                          <w:t>01</w:t>
                        </w:r>
                      </w:p>
                    </w:txbxContent>
                  </v:textbox>
                </v:shape>
                <v:shape id="Text Box 41" o:spid="_x0000_s1061" type="#_x0000_t202" style="position:absolute;left:34837;top:3008;width:5080;height:300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" filled="f" stroked="f" strokeweight=".5pt">
                  <v:textbox>
                    <w:txbxContent>
                      <w:p w:rsidR="00C640AD" w:rsidRPr="006D1FF9" w:rsidRDefault="00C640AD" w:rsidP="006D1FF9">
                        <w:pPr>
                          <w:rPr>
                            <w:rFonts w:asciiTheme="majorBidi" w:hAnsiTheme="majorBidi" w:cstheme="majorBidi"/>
                            <w:vertAlign w:val="subscript"/>
                          </w:rPr>
                        </w:pPr>
                        <w:r w:rsidRPr="006D1FF9">
                          <w:rPr>
                            <w:rFonts w:asciiTheme="majorBidi" w:hAnsiTheme="majorBidi" w:cstheme="majorBidi"/>
                          </w:rPr>
                          <w:t>TE</w:t>
                        </w:r>
                        <w:r>
                          <w:rPr>
                            <w:rFonts w:asciiTheme="majorBidi" w:hAnsiTheme="majorBidi" w:cstheme="majorBidi"/>
                            <w:vertAlign w:val="subscript"/>
                          </w:rPr>
                          <w:t>11</w:t>
                        </w:r>
                      </w:p>
                    </w:txbxContent>
                  </v:textbox>
                </v:shape>
                <v:shape id="Text Box 43" o:spid="_x0000_s1062" type="#_x0000_t202" style="position:absolute;left:42394;top:3580;width:5080;height:300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" filled="f" stroked="f" strokeweight=".5pt">
                  <v:textbox>
                    <w:txbxContent>
                      <w:p w:rsidR="00C640AD" w:rsidRPr="006D1FF9" w:rsidRDefault="00C640AD" w:rsidP="006D1FF9">
                        <w:pPr>
                          <w:rPr>
                            <w:rFonts w:asciiTheme="majorBidi" w:hAnsiTheme="majorBidi" w:cstheme="majorBidi"/>
                            <w:vertAlign w:val="subscript"/>
                          </w:rPr>
                        </w:pPr>
                        <w:r w:rsidRPr="006D1FF9">
                          <w:rPr>
                            <w:rFonts w:asciiTheme="majorBidi" w:hAnsiTheme="majorBidi" w:cstheme="majorBidi"/>
                          </w:rPr>
                          <w:t>TE</w:t>
                        </w:r>
                        <w:r>
                          <w:rPr>
                            <w:rFonts w:asciiTheme="majorBidi" w:hAnsiTheme="majorBidi" w:cstheme="majorBidi"/>
                            <w:vertAlign w:val="subscript"/>
                          </w:rPr>
                          <w:t>2</w:t>
                        </w:r>
                        <w:r w:rsidRPr="006D1FF9">
                          <w:rPr>
                            <w:rFonts w:asciiTheme="majorBidi" w:hAnsiTheme="majorBidi" w:cstheme="majorBidi"/>
                            <w:vertAlign w:val="subscript"/>
                          </w:rPr>
                          <w:t>1</w:t>
                        </w:r>
                      </w:p>
                    </w:txbxContent>
                  </v:textbox>
                </v:shape>
              </v:group>
            </w:pict>
          </mc:Fallback>
        </mc:AlternateContent>
      </w:r>
      <w:r w:rsidR="00C41ED4" w:rsidRPr="00C41ED4">
        <w:rPr>
          <w:rFonts w:asciiTheme="majorBidi" w:hAnsiTheme="majorBidi" w:cstheme="majorBidi"/>
          <w:noProof/>
          <w:sz w:val="24"/>
          <w:szCs w:val="24"/>
        </w:rPr>
        <w:drawing>
          <wp:inline distT="0" distB="0" distL="0" distR="0">
            <wp:extent cx="5327650" cy="291465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62">
                      <a:extLst>
                        <a:ext uri="{28A0092B-C50C-407E-A947-70E740481C1C}">
                          <a14:useLocalDpi xmlns:a14="http://schemas.microsoft.com/office/drawing/2010/main" val="0"/>
                        </a:ext>
                      </a:extLst>
                    </a:blip>
                    <a:srcRect b="63543"/>
                    <a:stretch/>
                  </pic:blipFill>
                  <pic:spPr bwMode="auto">
                    <a:xfrm>
                      <a:off x="0" y="0"/>
                      <a:ext cx="5327650" cy="2914650"/>
                    </a:xfrm>
                    <a:prstGeom prst="rect">
                      <a:avLst/>
                    </a:prstGeom>
                    <a:noFill/>
                    <a:ln>
                      <a:noFill/>
                    </a:ln>
                    <a:extLst>
                      <a:ext uri="{53640926-AAD7-44D8-BBD7-CCE9431645EC}">
                        <a14:shadowObscured xmlns:a14="http://schemas.microsoft.com/office/drawing/2010/main"/>
                      </a:ext>
                    </a:extLst>
                  </pic:spPr>
                </pic:pic>
              </a:graphicData>
            </a:graphic>
          </wp:inline>
        </w:drawing>
      </w:r>
    </w:p>
    <w:p w:rsidR="00331955" w:rsidRPr="00331955" w:rsidRDefault="00331955" w:rsidP="00331955">
      <w:pPr>
        <w:spacing w:after="120"/>
        <w:jc w:val="both"/>
        <w:rPr>
          <w:rFonts w:asciiTheme="majorBidi" w:hAnsiTheme="majorBidi" w:cstheme="majorBidi"/>
          <w:sz w:val="20"/>
          <w:szCs w:val="20"/>
        </w:rPr>
      </w:pPr>
      <w:r>
        <w:rPr>
          <w:rFonts w:asciiTheme="majorBidi" w:hAnsiTheme="majorBidi" w:cstheme="majorBidi"/>
          <w:sz w:val="20"/>
          <w:szCs w:val="20"/>
        </w:rPr>
        <w:t xml:space="preserve">Fig. 3. </w:t>
      </w:r>
      <w:r w:rsidR="009B582F">
        <w:rPr>
          <w:rFonts w:asciiTheme="majorBidi" w:hAnsiTheme="majorBidi" w:cstheme="majorBidi"/>
          <w:sz w:val="20"/>
          <w:szCs w:val="20"/>
        </w:rPr>
        <w:t>(a)</w:t>
      </w:r>
      <w:r w:rsidR="00DC6CBA">
        <w:rPr>
          <w:rFonts w:asciiTheme="majorBidi" w:hAnsiTheme="majorBidi" w:cstheme="majorBidi"/>
          <w:sz w:val="20"/>
          <w:szCs w:val="20"/>
        </w:rPr>
        <w:t xml:space="preserve"> shows the </w:t>
      </w:r>
      <w:r w:rsidR="003B23BE">
        <w:rPr>
          <w:rFonts w:asciiTheme="majorBidi" w:hAnsiTheme="majorBidi" w:cstheme="majorBidi"/>
          <w:sz w:val="20"/>
          <w:szCs w:val="20"/>
        </w:rPr>
        <w:t xml:space="preserve">transmission spectrum </w:t>
      </w:r>
      <w:r w:rsidR="0010329B">
        <w:rPr>
          <w:rFonts w:asciiTheme="majorBidi" w:hAnsiTheme="majorBidi" w:cstheme="majorBidi"/>
          <w:sz w:val="20"/>
          <w:szCs w:val="20"/>
        </w:rPr>
        <w:t>of</w:t>
      </w:r>
      <w:r w:rsidR="003B23BE">
        <w:rPr>
          <w:rFonts w:asciiTheme="majorBidi" w:hAnsiTheme="majorBidi" w:cstheme="majorBidi"/>
          <w:sz w:val="20"/>
          <w:szCs w:val="20"/>
        </w:rPr>
        <w:t xml:space="preserve"> cubic structure </w:t>
      </w:r>
      <w:r w:rsidR="0010329B">
        <w:rPr>
          <w:rFonts w:asciiTheme="majorBidi" w:hAnsiTheme="majorBidi" w:cstheme="majorBidi"/>
          <w:sz w:val="20"/>
          <w:szCs w:val="20"/>
        </w:rPr>
        <w:t>with</w:t>
      </w:r>
      <w:r w:rsidR="003B23BE">
        <w:rPr>
          <w:rFonts w:asciiTheme="majorBidi" w:hAnsiTheme="majorBidi" w:cstheme="majorBidi"/>
          <w:sz w:val="20"/>
          <w:szCs w:val="20"/>
        </w:rPr>
        <w:t xml:space="preserve"> </w:t>
      </w:r>
      <w:r w:rsidR="003B23BE" w:rsidRPr="003B23BE">
        <w:rPr>
          <w:rFonts w:asciiTheme="majorBidi" w:hAnsiTheme="majorBidi" w:cstheme="majorBidi"/>
          <w:i/>
          <w:iCs/>
          <w:sz w:val="20"/>
          <w:szCs w:val="20"/>
        </w:rPr>
        <w:t>η</w:t>
      </w:r>
      <w:r w:rsidR="003B23BE">
        <w:rPr>
          <w:rFonts w:asciiTheme="majorBidi" w:hAnsiTheme="majorBidi" w:cstheme="majorBidi"/>
          <w:sz w:val="20"/>
          <w:szCs w:val="20"/>
        </w:rPr>
        <w:t xml:space="preserve"> = 0, 10, and 20% in black, red</w:t>
      </w:r>
      <w:r w:rsidR="00DC6CBA">
        <w:rPr>
          <w:rFonts w:asciiTheme="majorBidi" w:hAnsiTheme="majorBidi" w:cstheme="majorBidi"/>
          <w:sz w:val="20"/>
          <w:szCs w:val="20"/>
        </w:rPr>
        <w:t>,</w:t>
      </w:r>
      <w:r w:rsidR="003B23BE">
        <w:rPr>
          <w:rFonts w:asciiTheme="majorBidi" w:hAnsiTheme="majorBidi" w:cstheme="majorBidi"/>
          <w:sz w:val="20"/>
          <w:szCs w:val="20"/>
        </w:rPr>
        <w:t xml:space="preserve"> and blue colors, respectively, and (b) shows </w:t>
      </w:r>
      <w:r w:rsidR="00DC6CBA">
        <w:rPr>
          <w:rFonts w:asciiTheme="majorBidi" w:hAnsiTheme="majorBidi" w:cstheme="majorBidi"/>
          <w:sz w:val="20"/>
          <w:szCs w:val="20"/>
        </w:rPr>
        <w:t xml:space="preserve">the </w:t>
      </w:r>
      <w:r w:rsidR="003B23BE">
        <w:rPr>
          <w:rFonts w:asciiTheme="majorBidi" w:hAnsiTheme="majorBidi" w:cstheme="majorBidi"/>
          <w:sz w:val="20"/>
          <w:szCs w:val="20"/>
        </w:rPr>
        <w:t xml:space="preserve">transmission spectrum </w:t>
      </w:r>
      <w:r w:rsidR="00546020">
        <w:rPr>
          <w:rFonts w:asciiTheme="majorBidi" w:hAnsiTheme="majorBidi" w:cstheme="majorBidi"/>
          <w:sz w:val="20"/>
          <w:szCs w:val="20"/>
        </w:rPr>
        <w:t>of</w:t>
      </w:r>
      <w:r w:rsidR="003B23BE">
        <w:rPr>
          <w:rFonts w:asciiTheme="majorBidi" w:hAnsiTheme="majorBidi" w:cstheme="majorBidi"/>
          <w:sz w:val="20"/>
          <w:szCs w:val="20"/>
        </w:rPr>
        <w:t xml:space="preserve"> hexagonal structure for </w:t>
      </w:r>
      <w:r w:rsidR="003B23BE" w:rsidRPr="003B23BE">
        <w:rPr>
          <w:rFonts w:asciiTheme="majorBidi" w:hAnsiTheme="majorBidi" w:cstheme="majorBidi"/>
          <w:i/>
          <w:iCs/>
          <w:sz w:val="20"/>
          <w:szCs w:val="20"/>
        </w:rPr>
        <w:t>η</w:t>
      </w:r>
      <w:r w:rsidR="003B23BE">
        <w:rPr>
          <w:rFonts w:asciiTheme="majorBidi" w:hAnsiTheme="majorBidi" w:cstheme="majorBidi"/>
          <w:sz w:val="20"/>
          <w:szCs w:val="20"/>
        </w:rPr>
        <w:t xml:space="preserve"> = 0, 10, and 20% in black, red and blue colors, respectively.</w:t>
      </w:r>
      <w:r w:rsidR="00E8686A">
        <w:rPr>
          <w:rFonts w:asciiTheme="majorBidi" w:hAnsiTheme="majorBidi" w:cstheme="majorBidi"/>
          <w:sz w:val="20"/>
          <w:szCs w:val="20"/>
        </w:rPr>
        <w:t xml:space="preserve"> The inset of (a) and (b) show</w:t>
      </w:r>
      <w:r w:rsidR="00DC6CBA">
        <w:rPr>
          <w:rFonts w:asciiTheme="majorBidi" w:hAnsiTheme="majorBidi" w:cstheme="majorBidi"/>
          <w:sz w:val="20"/>
          <w:szCs w:val="20"/>
        </w:rPr>
        <w:t xml:space="preserve"> the</w:t>
      </w:r>
      <w:r w:rsidR="00E8686A">
        <w:rPr>
          <w:rFonts w:asciiTheme="majorBidi" w:hAnsiTheme="majorBidi" w:cstheme="majorBidi"/>
          <w:sz w:val="20"/>
          <w:szCs w:val="20"/>
        </w:rPr>
        <w:t xml:space="preserve"> unit cell of the Ge</w:t>
      </w:r>
      <w:r w:rsidR="00546020">
        <w:rPr>
          <w:rFonts w:asciiTheme="majorBidi" w:hAnsiTheme="majorBidi" w:cstheme="majorBidi"/>
          <w:sz w:val="20"/>
          <w:szCs w:val="20"/>
        </w:rPr>
        <w:t xml:space="preserve"> rods in</w:t>
      </w:r>
      <w:r w:rsidR="00E8686A">
        <w:rPr>
          <w:rFonts w:asciiTheme="majorBidi" w:hAnsiTheme="majorBidi" w:cstheme="majorBidi"/>
          <w:sz w:val="20"/>
          <w:szCs w:val="20"/>
        </w:rPr>
        <w:t xml:space="preserve"> cubic and hexagonal structures.</w:t>
      </w:r>
    </w:p>
    <w:p w:rsidR="00C926A6" w:rsidRDefault="00C926A6" w:rsidP="00C926A6">
      <w:pPr>
        <w:spacing w:after="120"/>
        <w:jc w:val="both"/>
        <w:rPr>
          <w:rFonts w:asciiTheme="majorBidi" w:hAnsiTheme="majorBidi" w:cstheme="majorBidi"/>
          <w:sz w:val="24"/>
          <w:szCs w:val="24"/>
        </w:rPr>
      </w:pPr>
    </w:p>
    <w:p w:rsidR="00C926A6" w:rsidRDefault="00C926A6" w:rsidP="00C926A6">
      <w:pPr>
        <w:spacing w:after="120"/>
        <w:jc w:val="both"/>
        <w:rPr>
          <w:rFonts w:asciiTheme="majorBidi" w:hAnsiTheme="majorBidi" w:cstheme="majorBidi"/>
          <w:sz w:val="24"/>
          <w:szCs w:val="24"/>
        </w:rPr>
      </w:pPr>
    </w:p>
    <w:p w:rsidR="009D136B" w:rsidRPr="009A52FC" w:rsidRDefault="009A52FC" w:rsidP="007A33E6">
      <w:pPr>
        <w:spacing w:after="120"/>
        <w:jc w:val="both"/>
        <w:rPr>
          <w:rFonts w:asciiTheme="majorBidi" w:hAnsiTheme="majorBidi" w:cstheme="majorBidi"/>
          <w:b/>
          <w:bCs/>
          <w:sz w:val="24"/>
          <w:szCs w:val="24"/>
        </w:rPr>
      </w:pPr>
      <w:r w:rsidRPr="009A52FC">
        <w:rPr>
          <w:rFonts w:asciiTheme="majorBidi" w:hAnsiTheme="majorBidi" w:cstheme="majorBidi"/>
          <w:b/>
          <w:bCs/>
          <w:sz w:val="24"/>
          <w:szCs w:val="24"/>
        </w:rPr>
        <w:t>Waveguides:</w:t>
      </w:r>
    </w:p>
    <w:p w:rsidR="009A52FC" w:rsidRDefault="0027434E" w:rsidP="009D136B">
      <w:pPr>
        <w:spacing w:after="120"/>
        <w:ind w:firstLine="720"/>
        <w:jc w:val="both"/>
        <w:rPr>
          <w:rFonts w:asciiTheme="majorBidi" w:hAnsiTheme="majorBidi" w:cstheme="majorBidi"/>
          <w:sz w:val="24"/>
          <w:szCs w:val="24"/>
        </w:rPr>
      </w:pPr>
      <w:r>
        <w:rPr>
          <w:rFonts w:asciiTheme="majorBidi" w:hAnsiTheme="majorBidi" w:cstheme="majorBidi"/>
          <w:sz w:val="24"/>
          <w:szCs w:val="24"/>
        </w:rPr>
        <w:t>As discussed earlier, the TE</w:t>
      </w:r>
      <w:r>
        <w:rPr>
          <w:rFonts w:asciiTheme="majorBidi" w:hAnsiTheme="majorBidi" w:cstheme="majorBidi"/>
          <w:sz w:val="24"/>
          <w:szCs w:val="24"/>
          <w:vertAlign w:val="subscript"/>
        </w:rPr>
        <w:t>01</w:t>
      </w:r>
      <w:r>
        <w:rPr>
          <w:rFonts w:asciiTheme="majorBidi" w:hAnsiTheme="majorBidi" w:cstheme="majorBidi"/>
          <w:sz w:val="24"/>
          <w:szCs w:val="24"/>
        </w:rPr>
        <w:t xml:space="preserve"> mode is robust to position disordering as well as strong coupling</w:t>
      </w:r>
      <w:r w:rsidR="00A972D0">
        <w:rPr>
          <w:rFonts w:asciiTheme="majorBidi" w:hAnsiTheme="majorBidi" w:cstheme="majorBidi"/>
          <w:sz w:val="24"/>
          <w:szCs w:val="24"/>
        </w:rPr>
        <w:t>s</w:t>
      </w:r>
      <w:r>
        <w:rPr>
          <w:rFonts w:asciiTheme="majorBidi" w:hAnsiTheme="majorBidi" w:cstheme="majorBidi"/>
          <w:sz w:val="24"/>
          <w:szCs w:val="24"/>
        </w:rPr>
        <w:t xml:space="preserve"> only happen for the first row of rods and the other rows have a very small portion of </w:t>
      </w:r>
      <w:r w:rsidR="00B34465">
        <w:rPr>
          <w:rFonts w:asciiTheme="majorBidi" w:hAnsiTheme="majorBidi" w:cstheme="majorBidi"/>
          <w:sz w:val="24"/>
          <w:szCs w:val="24"/>
        </w:rPr>
        <w:t>light</w:t>
      </w:r>
      <w:r>
        <w:rPr>
          <w:rFonts w:asciiTheme="majorBidi" w:hAnsiTheme="majorBidi" w:cstheme="majorBidi"/>
          <w:sz w:val="24"/>
          <w:szCs w:val="24"/>
        </w:rPr>
        <w:t xml:space="preserve">-matter interactions. </w:t>
      </w:r>
      <w:r w:rsidR="00FE3486">
        <w:rPr>
          <w:rFonts w:asciiTheme="majorBidi" w:hAnsiTheme="majorBidi" w:cstheme="majorBidi"/>
          <w:sz w:val="24"/>
          <w:szCs w:val="24"/>
        </w:rPr>
        <w:t xml:space="preserve">The normalized </w:t>
      </w:r>
      <w:r w:rsidR="00AE684D">
        <w:rPr>
          <w:rFonts w:asciiTheme="majorBidi" w:hAnsiTheme="majorBidi" w:cstheme="majorBidi"/>
          <w:sz w:val="24"/>
          <w:szCs w:val="24"/>
        </w:rPr>
        <w:t xml:space="preserve">center </w:t>
      </w:r>
      <w:r w:rsidR="00FE3486">
        <w:rPr>
          <w:rFonts w:asciiTheme="majorBidi" w:hAnsiTheme="majorBidi" w:cstheme="majorBidi"/>
          <w:sz w:val="24"/>
          <w:szCs w:val="24"/>
        </w:rPr>
        <w:t>frequency of this bandgap mode is smaller than the other bandgap modes which result</w:t>
      </w:r>
      <w:r w:rsidR="007A33E6">
        <w:rPr>
          <w:rFonts w:asciiTheme="majorBidi" w:hAnsiTheme="majorBidi" w:cstheme="majorBidi"/>
          <w:sz w:val="24"/>
          <w:szCs w:val="24"/>
        </w:rPr>
        <w:t>s</w:t>
      </w:r>
      <w:r w:rsidR="00FE3486">
        <w:rPr>
          <w:rFonts w:asciiTheme="majorBidi" w:hAnsiTheme="majorBidi" w:cstheme="majorBidi"/>
          <w:sz w:val="24"/>
          <w:szCs w:val="24"/>
        </w:rPr>
        <w:t xml:space="preserve"> in</w:t>
      </w:r>
      <w:r w:rsidR="00742AB0">
        <w:rPr>
          <w:rFonts w:asciiTheme="majorBidi" w:hAnsiTheme="majorBidi" w:cstheme="majorBidi"/>
          <w:sz w:val="24"/>
          <w:szCs w:val="24"/>
        </w:rPr>
        <w:t xml:space="preserve"> a</w:t>
      </w:r>
      <w:r w:rsidR="00FE3486">
        <w:rPr>
          <w:rFonts w:asciiTheme="majorBidi" w:hAnsiTheme="majorBidi" w:cstheme="majorBidi"/>
          <w:sz w:val="24"/>
          <w:szCs w:val="24"/>
        </w:rPr>
        <w:t xml:space="preserve"> subwavelength </w:t>
      </w:r>
      <w:r w:rsidR="009E26D5">
        <w:rPr>
          <w:rFonts w:asciiTheme="majorBidi" w:hAnsiTheme="majorBidi" w:cstheme="majorBidi"/>
          <w:sz w:val="24"/>
          <w:szCs w:val="24"/>
        </w:rPr>
        <w:t>structure</w:t>
      </w:r>
      <w:r w:rsidR="00FE3486">
        <w:rPr>
          <w:rFonts w:asciiTheme="majorBidi" w:hAnsiTheme="majorBidi" w:cstheme="majorBidi"/>
          <w:sz w:val="24"/>
          <w:szCs w:val="24"/>
        </w:rPr>
        <w:t xml:space="preserve">. </w:t>
      </w:r>
      <w:r>
        <w:rPr>
          <w:rFonts w:asciiTheme="majorBidi" w:hAnsiTheme="majorBidi" w:cstheme="majorBidi"/>
          <w:sz w:val="24"/>
          <w:szCs w:val="24"/>
        </w:rPr>
        <w:t xml:space="preserve">Based on this idea of strong coupling between rods just in the first row, we have proposed two straight and </w:t>
      </w:r>
      <w:bookmarkStart w:id="0" w:name="_Hlk74950983"/>
      <w:r>
        <w:rPr>
          <w:rFonts w:asciiTheme="majorBidi" w:hAnsiTheme="majorBidi" w:cstheme="majorBidi"/>
          <w:sz w:val="24"/>
          <w:szCs w:val="24"/>
        </w:rPr>
        <w:t xml:space="preserve">П </w:t>
      </w:r>
      <w:r w:rsidR="00B47AED">
        <w:rPr>
          <w:rFonts w:asciiTheme="majorBidi" w:hAnsiTheme="majorBidi" w:cstheme="majorBidi"/>
          <w:sz w:val="24"/>
          <w:szCs w:val="24"/>
        </w:rPr>
        <w:t>shapes waveguides</w:t>
      </w:r>
      <w:bookmarkEnd w:id="0"/>
      <w:r>
        <w:rPr>
          <w:rFonts w:asciiTheme="majorBidi" w:hAnsiTheme="majorBidi" w:cstheme="majorBidi"/>
          <w:sz w:val="24"/>
          <w:szCs w:val="24"/>
        </w:rPr>
        <w:t xml:space="preserve"> with two rows of Ge rods in </w:t>
      </w:r>
      <w:r w:rsidR="008D3DFE">
        <w:rPr>
          <w:rFonts w:asciiTheme="majorBidi" w:hAnsiTheme="majorBidi" w:cstheme="majorBidi"/>
          <w:sz w:val="24"/>
          <w:szCs w:val="24"/>
        </w:rPr>
        <w:t xml:space="preserve">the </w:t>
      </w:r>
      <w:r>
        <w:rPr>
          <w:rFonts w:asciiTheme="majorBidi" w:hAnsiTheme="majorBidi" w:cstheme="majorBidi"/>
          <w:sz w:val="24"/>
          <w:szCs w:val="24"/>
        </w:rPr>
        <w:t>air</w:t>
      </w:r>
      <w:r w:rsidR="00BB2862">
        <w:rPr>
          <w:rFonts w:asciiTheme="majorBidi" w:hAnsiTheme="majorBidi" w:cstheme="majorBidi"/>
          <w:sz w:val="24"/>
          <w:szCs w:val="24"/>
        </w:rPr>
        <w:t xml:space="preserve"> in cubic structure</w:t>
      </w:r>
      <w:r w:rsidR="00EA4BFE">
        <w:rPr>
          <w:rFonts w:asciiTheme="majorBidi" w:hAnsiTheme="majorBidi" w:cstheme="majorBidi"/>
          <w:sz w:val="24"/>
          <w:szCs w:val="24"/>
        </w:rPr>
        <w:t xml:space="preserve"> as shown in Fig. 4.</w:t>
      </w:r>
      <w:r w:rsidR="003B4055">
        <w:rPr>
          <w:rFonts w:asciiTheme="majorBidi" w:hAnsiTheme="majorBidi" w:cstheme="majorBidi"/>
          <w:sz w:val="24"/>
          <w:szCs w:val="24"/>
        </w:rPr>
        <w:t xml:space="preserve"> </w:t>
      </w:r>
      <w:r w:rsidR="00AC011A">
        <w:rPr>
          <w:rFonts w:asciiTheme="majorBidi" w:hAnsiTheme="majorBidi" w:cstheme="majorBidi"/>
          <w:sz w:val="24"/>
          <w:szCs w:val="24"/>
        </w:rPr>
        <w:t>This figure shows the structure</w:t>
      </w:r>
      <w:r w:rsidR="00B34465">
        <w:rPr>
          <w:rFonts w:asciiTheme="majorBidi" w:hAnsiTheme="majorBidi" w:cstheme="majorBidi"/>
          <w:sz w:val="24"/>
          <w:szCs w:val="24"/>
        </w:rPr>
        <w:t xml:space="preserve"> of</w:t>
      </w:r>
      <w:r w:rsidR="00AC011A">
        <w:rPr>
          <w:rFonts w:asciiTheme="majorBidi" w:hAnsiTheme="majorBidi" w:cstheme="majorBidi"/>
          <w:sz w:val="24"/>
          <w:szCs w:val="24"/>
        </w:rPr>
        <w:t xml:space="preserve"> waveguides entitled B, C, and D, which A is the pure structure with no defects. (b)–(d)</w:t>
      </w:r>
      <w:r w:rsidR="00203AC9">
        <w:rPr>
          <w:rFonts w:asciiTheme="majorBidi" w:hAnsiTheme="majorBidi" w:cstheme="majorBidi"/>
          <w:sz w:val="24"/>
          <w:szCs w:val="24"/>
        </w:rPr>
        <w:t xml:space="preserve"> and (f)–(h) </w:t>
      </w:r>
      <w:r w:rsidR="00AC011A">
        <w:rPr>
          <w:rFonts w:asciiTheme="majorBidi" w:hAnsiTheme="majorBidi" w:cstheme="majorBidi"/>
          <w:sz w:val="24"/>
          <w:szCs w:val="24"/>
        </w:rPr>
        <w:t>depict the straight waveguides with ten, four, and two rows of 2D Ge rods</w:t>
      </w:r>
      <w:r w:rsidR="007A68F6">
        <w:rPr>
          <w:rFonts w:asciiTheme="majorBidi" w:hAnsiTheme="majorBidi" w:cstheme="majorBidi"/>
          <w:sz w:val="24"/>
          <w:szCs w:val="24"/>
        </w:rPr>
        <w:t xml:space="preserve"> (red color)</w:t>
      </w:r>
      <w:r w:rsidR="00AC011A">
        <w:rPr>
          <w:rFonts w:asciiTheme="majorBidi" w:hAnsiTheme="majorBidi" w:cstheme="majorBidi"/>
          <w:sz w:val="24"/>
          <w:szCs w:val="24"/>
        </w:rPr>
        <w:t xml:space="preserve"> in the air</w:t>
      </w:r>
      <w:r w:rsidR="007A68F6">
        <w:rPr>
          <w:rFonts w:asciiTheme="majorBidi" w:hAnsiTheme="majorBidi" w:cstheme="majorBidi"/>
          <w:sz w:val="24"/>
          <w:szCs w:val="24"/>
        </w:rPr>
        <w:t xml:space="preserve"> (blue color) as shown in Fig. 4.</w:t>
      </w:r>
    </w:p>
    <w:p w:rsidR="00DD0791" w:rsidRDefault="00DD0791" w:rsidP="009D136B">
      <w:pPr>
        <w:spacing w:after="120"/>
        <w:ind w:firstLine="720"/>
        <w:jc w:val="both"/>
        <w:rPr>
          <w:rFonts w:asciiTheme="majorBidi" w:hAnsiTheme="majorBidi" w:cstheme="majorBidi"/>
          <w:sz w:val="24"/>
          <w:szCs w:val="24"/>
        </w:rPr>
      </w:pPr>
    </w:p>
    <w:p w:rsidR="0046065F" w:rsidRDefault="00815E0B" w:rsidP="00A413B8">
      <w:pPr>
        <w:spacing w:after="120"/>
        <w:jc w:val="center"/>
        <w:rPr>
          <w:rFonts w:asciiTheme="majorBidi" w:hAnsiTheme="majorBidi" w:cstheme="majorBidi"/>
          <w:sz w:val="24"/>
          <w:szCs w:val="24"/>
        </w:rPr>
      </w:pPr>
      <w:r w:rsidRPr="00815E0B">
        <w:rPr>
          <w:rFonts w:asciiTheme="majorBidi" w:hAnsiTheme="majorBidi" w:cstheme="majorBidi"/>
          <w:noProof/>
          <w:sz w:val="24"/>
          <w:szCs w:val="24"/>
        </w:rPr>
        <w:lastRenderedPageBreak/>
        <w:drawing>
          <wp:inline distT="0" distB="0" distL="0" distR="0">
            <wp:extent cx="5327650" cy="34290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63">
                      <a:extLst>
                        <a:ext uri="{28A0092B-C50C-407E-A947-70E740481C1C}">
                          <a14:useLocalDpi xmlns:a14="http://schemas.microsoft.com/office/drawing/2010/main" val="0"/>
                        </a:ext>
                      </a:extLst>
                    </a:blip>
                    <a:srcRect b="57109"/>
                    <a:stretch/>
                  </pic:blipFill>
                  <pic:spPr bwMode="auto">
                    <a:xfrm>
                      <a:off x="0" y="0"/>
                      <a:ext cx="5327650" cy="3429000"/>
                    </a:xfrm>
                    <a:prstGeom prst="rect">
                      <a:avLst/>
                    </a:prstGeom>
                    <a:noFill/>
                    <a:ln>
                      <a:noFill/>
                    </a:ln>
                    <a:extLst>
                      <a:ext uri="{53640926-AAD7-44D8-BBD7-CCE9431645EC}">
                        <a14:shadowObscured xmlns:a14="http://schemas.microsoft.com/office/drawing/2010/main"/>
                      </a:ext>
                    </a:extLst>
                  </pic:spPr>
                </pic:pic>
              </a:graphicData>
            </a:graphic>
          </wp:inline>
        </w:drawing>
      </w:r>
    </w:p>
    <w:p w:rsidR="00E5792B" w:rsidRDefault="00E5792B" w:rsidP="00097D64">
      <w:pPr>
        <w:spacing w:after="120"/>
        <w:jc w:val="both"/>
        <w:rPr>
          <w:rFonts w:asciiTheme="majorBidi" w:hAnsiTheme="majorBidi" w:cstheme="majorBidi"/>
          <w:sz w:val="20"/>
          <w:szCs w:val="20"/>
        </w:rPr>
      </w:pPr>
      <w:r w:rsidRPr="00FC2233">
        <w:rPr>
          <w:rFonts w:asciiTheme="majorBidi" w:hAnsiTheme="majorBidi" w:cstheme="majorBidi"/>
          <w:sz w:val="20"/>
          <w:szCs w:val="20"/>
        </w:rPr>
        <w:t xml:space="preserve">Fig. 4. </w:t>
      </w:r>
      <w:r w:rsidR="008D257C">
        <w:rPr>
          <w:rFonts w:asciiTheme="majorBidi" w:hAnsiTheme="majorBidi" w:cstheme="majorBidi"/>
          <w:sz w:val="20"/>
          <w:szCs w:val="20"/>
        </w:rPr>
        <w:t>Structure of the 2D Ge metamaterials waveguides</w:t>
      </w:r>
      <w:r w:rsidR="007B0D7E">
        <w:rPr>
          <w:rFonts w:asciiTheme="majorBidi" w:hAnsiTheme="majorBidi" w:cstheme="majorBidi"/>
          <w:sz w:val="20"/>
          <w:szCs w:val="20"/>
        </w:rPr>
        <w:t xml:space="preserve"> with η = 10% disordering</w:t>
      </w:r>
      <w:r w:rsidR="008D257C">
        <w:rPr>
          <w:rFonts w:asciiTheme="majorBidi" w:hAnsiTheme="majorBidi" w:cstheme="majorBidi"/>
          <w:sz w:val="20"/>
          <w:szCs w:val="20"/>
        </w:rPr>
        <w:t>. (a)</w:t>
      </w:r>
      <w:r w:rsidR="007B0D7E">
        <w:rPr>
          <w:rFonts w:asciiTheme="majorBidi" w:hAnsiTheme="majorBidi" w:cstheme="majorBidi"/>
          <w:sz w:val="20"/>
          <w:szCs w:val="20"/>
        </w:rPr>
        <w:t xml:space="preserve"> and </w:t>
      </w:r>
      <w:r w:rsidR="008D257C">
        <w:rPr>
          <w:rFonts w:asciiTheme="majorBidi" w:hAnsiTheme="majorBidi" w:cstheme="majorBidi"/>
          <w:sz w:val="20"/>
          <w:szCs w:val="20"/>
        </w:rPr>
        <w:t>(</w:t>
      </w:r>
      <w:r w:rsidR="007B0D7E">
        <w:rPr>
          <w:rFonts w:asciiTheme="majorBidi" w:hAnsiTheme="majorBidi" w:cstheme="majorBidi"/>
          <w:sz w:val="20"/>
          <w:szCs w:val="20"/>
        </w:rPr>
        <w:t>e</w:t>
      </w:r>
      <w:r w:rsidR="008D257C">
        <w:rPr>
          <w:rFonts w:asciiTheme="majorBidi" w:hAnsiTheme="majorBidi" w:cstheme="majorBidi"/>
          <w:sz w:val="20"/>
          <w:szCs w:val="20"/>
        </w:rPr>
        <w:t>)</w:t>
      </w:r>
      <w:r w:rsidR="007B0D7E">
        <w:rPr>
          <w:rFonts w:asciiTheme="majorBidi" w:hAnsiTheme="majorBidi" w:cstheme="majorBidi"/>
          <w:sz w:val="20"/>
          <w:szCs w:val="20"/>
        </w:rPr>
        <w:t xml:space="preserve"> show the structure</w:t>
      </w:r>
      <w:r w:rsidR="009C63A5">
        <w:rPr>
          <w:rFonts w:asciiTheme="majorBidi" w:hAnsiTheme="majorBidi" w:cstheme="majorBidi"/>
          <w:sz w:val="20"/>
          <w:szCs w:val="20"/>
        </w:rPr>
        <w:t>s</w:t>
      </w:r>
      <w:r w:rsidR="007B0D7E">
        <w:rPr>
          <w:rFonts w:asciiTheme="majorBidi" w:hAnsiTheme="majorBidi" w:cstheme="majorBidi"/>
          <w:sz w:val="20"/>
          <w:szCs w:val="20"/>
        </w:rPr>
        <w:t xml:space="preserve"> with no defects. (b)–(</w:t>
      </w:r>
      <w:r w:rsidR="00F92013">
        <w:rPr>
          <w:rFonts w:asciiTheme="majorBidi" w:hAnsiTheme="majorBidi" w:cstheme="majorBidi"/>
          <w:sz w:val="20"/>
          <w:szCs w:val="20"/>
        </w:rPr>
        <w:t>d</w:t>
      </w:r>
      <w:r w:rsidR="007B0D7E">
        <w:rPr>
          <w:rFonts w:asciiTheme="majorBidi" w:hAnsiTheme="majorBidi" w:cstheme="majorBidi"/>
          <w:sz w:val="20"/>
          <w:szCs w:val="20"/>
        </w:rPr>
        <w:t xml:space="preserve">) are straight waveguides with </w:t>
      </w:r>
      <w:r w:rsidR="006F371F">
        <w:rPr>
          <w:rFonts w:asciiTheme="majorBidi" w:hAnsiTheme="majorBidi" w:cstheme="majorBidi"/>
          <w:sz w:val="20"/>
          <w:szCs w:val="20"/>
        </w:rPr>
        <w:t>ten, four</w:t>
      </w:r>
      <w:r w:rsidR="009400E0">
        <w:rPr>
          <w:rFonts w:asciiTheme="majorBidi" w:hAnsiTheme="majorBidi" w:cstheme="majorBidi"/>
          <w:sz w:val="20"/>
          <w:szCs w:val="20"/>
        </w:rPr>
        <w:t>,</w:t>
      </w:r>
      <w:r w:rsidR="006F371F">
        <w:rPr>
          <w:rFonts w:asciiTheme="majorBidi" w:hAnsiTheme="majorBidi" w:cstheme="majorBidi"/>
          <w:sz w:val="20"/>
          <w:szCs w:val="20"/>
        </w:rPr>
        <w:t xml:space="preserve"> and two rows of Ge rods</w:t>
      </w:r>
      <w:r w:rsidR="00097D64">
        <w:rPr>
          <w:rFonts w:asciiTheme="majorBidi" w:hAnsiTheme="majorBidi" w:cstheme="majorBidi"/>
          <w:sz w:val="20"/>
          <w:szCs w:val="20"/>
        </w:rPr>
        <w:t xml:space="preserve"> in the air</w:t>
      </w:r>
      <w:r w:rsidR="006F371F">
        <w:rPr>
          <w:rFonts w:asciiTheme="majorBidi" w:hAnsiTheme="majorBidi" w:cstheme="majorBidi"/>
          <w:sz w:val="20"/>
          <w:szCs w:val="20"/>
        </w:rPr>
        <w:t>.</w:t>
      </w:r>
      <w:r w:rsidR="00097D64">
        <w:rPr>
          <w:rFonts w:asciiTheme="majorBidi" w:hAnsiTheme="majorBidi" w:cstheme="majorBidi"/>
          <w:sz w:val="20"/>
          <w:szCs w:val="20"/>
        </w:rPr>
        <w:t xml:space="preserve"> (f)–(h) show the structure</w:t>
      </w:r>
      <w:r w:rsidR="0055103F">
        <w:rPr>
          <w:rFonts w:asciiTheme="majorBidi" w:hAnsiTheme="majorBidi" w:cstheme="majorBidi"/>
          <w:sz w:val="20"/>
          <w:szCs w:val="20"/>
        </w:rPr>
        <w:t>s</w:t>
      </w:r>
      <w:r w:rsidR="00097D64">
        <w:rPr>
          <w:rFonts w:asciiTheme="majorBidi" w:hAnsiTheme="majorBidi" w:cstheme="majorBidi"/>
          <w:sz w:val="20"/>
          <w:szCs w:val="20"/>
        </w:rPr>
        <w:t xml:space="preserve"> of </w:t>
      </w:r>
      <w:r w:rsidR="00097D64" w:rsidRPr="00097D64">
        <w:rPr>
          <w:rFonts w:asciiTheme="majorBidi" w:hAnsiTheme="majorBidi" w:cstheme="majorBidi"/>
          <w:sz w:val="20"/>
          <w:szCs w:val="20"/>
        </w:rPr>
        <w:t xml:space="preserve">П shape </w:t>
      </w:r>
      <w:r w:rsidR="00D7605C" w:rsidRPr="00097D64">
        <w:rPr>
          <w:rFonts w:asciiTheme="majorBidi" w:hAnsiTheme="majorBidi" w:cstheme="majorBidi"/>
          <w:sz w:val="20"/>
          <w:szCs w:val="20"/>
        </w:rPr>
        <w:t>waveguide</w:t>
      </w:r>
      <w:r w:rsidR="0055103F">
        <w:rPr>
          <w:rFonts w:asciiTheme="majorBidi" w:hAnsiTheme="majorBidi" w:cstheme="majorBidi"/>
          <w:sz w:val="20"/>
          <w:szCs w:val="20"/>
        </w:rPr>
        <w:t>s</w:t>
      </w:r>
      <w:r w:rsidR="00D7605C">
        <w:rPr>
          <w:rFonts w:asciiTheme="majorBidi" w:hAnsiTheme="majorBidi" w:cstheme="majorBidi"/>
          <w:sz w:val="20"/>
          <w:szCs w:val="20"/>
        </w:rPr>
        <w:t xml:space="preserve"> with</w:t>
      </w:r>
      <w:r w:rsidR="00097D64">
        <w:rPr>
          <w:rFonts w:asciiTheme="majorBidi" w:hAnsiTheme="majorBidi" w:cstheme="majorBidi"/>
          <w:sz w:val="20"/>
          <w:szCs w:val="20"/>
        </w:rPr>
        <w:t xml:space="preserve"> </w:t>
      </w:r>
      <w:r w:rsidR="00203AC9">
        <w:rPr>
          <w:rFonts w:asciiTheme="majorBidi" w:hAnsiTheme="majorBidi" w:cstheme="majorBidi"/>
          <w:sz w:val="20"/>
          <w:szCs w:val="20"/>
        </w:rPr>
        <w:t>ten</w:t>
      </w:r>
      <w:r w:rsidR="00097D64">
        <w:rPr>
          <w:rFonts w:asciiTheme="majorBidi" w:hAnsiTheme="majorBidi" w:cstheme="majorBidi"/>
          <w:sz w:val="20"/>
          <w:szCs w:val="20"/>
        </w:rPr>
        <w:t>, four</w:t>
      </w:r>
      <w:r w:rsidR="006A74C2">
        <w:rPr>
          <w:rFonts w:asciiTheme="majorBidi" w:hAnsiTheme="majorBidi" w:cstheme="majorBidi"/>
          <w:sz w:val="20"/>
          <w:szCs w:val="20"/>
        </w:rPr>
        <w:t>,</w:t>
      </w:r>
      <w:r w:rsidR="00097D64">
        <w:rPr>
          <w:rFonts w:asciiTheme="majorBidi" w:hAnsiTheme="majorBidi" w:cstheme="majorBidi"/>
          <w:sz w:val="20"/>
          <w:szCs w:val="20"/>
        </w:rPr>
        <w:t xml:space="preserve"> and two rows of Ge rods in the air.</w:t>
      </w:r>
      <w:r w:rsidR="00D7605C">
        <w:rPr>
          <w:rFonts w:asciiTheme="majorBidi" w:hAnsiTheme="majorBidi" w:cstheme="majorBidi"/>
          <w:sz w:val="20"/>
          <w:szCs w:val="20"/>
        </w:rPr>
        <w:t xml:space="preserve"> The blue and red part</w:t>
      </w:r>
      <w:r w:rsidR="0055103F">
        <w:rPr>
          <w:rFonts w:asciiTheme="majorBidi" w:hAnsiTheme="majorBidi" w:cstheme="majorBidi"/>
          <w:sz w:val="20"/>
          <w:szCs w:val="20"/>
        </w:rPr>
        <w:t>s</w:t>
      </w:r>
      <w:r w:rsidR="00D7605C">
        <w:rPr>
          <w:rFonts w:asciiTheme="majorBidi" w:hAnsiTheme="majorBidi" w:cstheme="majorBidi"/>
          <w:sz w:val="20"/>
          <w:szCs w:val="20"/>
        </w:rPr>
        <w:t xml:space="preserve"> show </w:t>
      </w:r>
      <w:r w:rsidR="006F7DC9">
        <w:rPr>
          <w:rFonts w:asciiTheme="majorBidi" w:hAnsiTheme="majorBidi" w:cstheme="majorBidi"/>
          <w:sz w:val="20"/>
          <w:szCs w:val="20"/>
        </w:rPr>
        <w:t xml:space="preserve">the </w:t>
      </w:r>
      <w:r w:rsidR="00D7605C">
        <w:rPr>
          <w:rFonts w:asciiTheme="majorBidi" w:hAnsiTheme="majorBidi" w:cstheme="majorBidi"/>
          <w:sz w:val="20"/>
          <w:szCs w:val="20"/>
        </w:rPr>
        <w:t>air and Ge rods, respectively.</w:t>
      </w:r>
    </w:p>
    <w:p w:rsidR="00CD78E2" w:rsidRPr="00EC35C5" w:rsidRDefault="00CD78E2" w:rsidP="006D19D6">
      <w:pPr>
        <w:spacing w:after="120"/>
        <w:ind w:firstLine="720"/>
        <w:jc w:val="both"/>
        <w:rPr>
          <w:rFonts w:asciiTheme="majorBidi" w:hAnsiTheme="majorBidi" w:cstheme="majorBidi"/>
          <w:sz w:val="24"/>
          <w:szCs w:val="24"/>
        </w:rPr>
      </w:pPr>
      <w:r w:rsidRPr="00154A25">
        <w:rPr>
          <w:rFonts w:asciiTheme="majorBidi" w:hAnsiTheme="majorBidi" w:cstheme="majorBidi"/>
          <w:sz w:val="24"/>
          <w:szCs w:val="24"/>
        </w:rPr>
        <w:t>Fig. 5</w:t>
      </w:r>
      <w:r w:rsidR="00735955" w:rsidRPr="00154A25">
        <w:rPr>
          <w:rFonts w:asciiTheme="majorBidi" w:hAnsiTheme="majorBidi" w:cstheme="majorBidi"/>
          <w:sz w:val="24"/>
          <w:szCs w:val="24"/>
        </w:rPr>
        <w:t xml:space="preserve"> shows</w:t>
      </w:r>
      <w:r w:rsidRPr="00154A25">
        <w:rPr>
          <w:rFonts w:asciiTheme="majorBidi" w:hAnsiTheme="majorBidi" w:cstheme="majorBidi"/>
          <w:sz w:val="24"/>
          <w:szCs w:val="24"/>
        </w:rPr>
        <w:t xml:space="preserve"> </w:t>
      </w:r>
      <w:r w:rsidR="0064400D">
        <w:rPr>
          <w:rFonts w:asciiTheme="majorBidi" w:hAnsiTheme="majorBidi" w:cstheme="majorBidi"/>
          <w:sz w:val="24"/>
          <w:szCs w:val="24"/>
        </w:rPr>
        <w:t xml:space="preserve">the </w:t>
      </w:r>
      <w:r w:rsidRPr="00154A25">
        <w:rPr>
          <w:rFonts w:asciiTheme="majorBidi" w:hAnsiTheme="majorBidi" w:cstheme="majorBidi"/>
          <w:sz w:val="24"/>
          <w:szCs w:val="24"/>
        </w:rPr>
        <w:t>transmission spectrum</w:t>
      </w:r>
      <w:r w:rsidR="0064400D">
        <w:rPr>
          <w:rFonts w:asciiTheme="majorBidi" w:hAnsiTheme="majorBidi" w:cstheme="majorBidi"/>
          <w:sz w:val="24"/>
          <w:szCs w:val="24"/>
        </w:rPr>
        <w:t>s</w:t>
      </w:r>
      <w:r w:rsidRPr="00154A25">
        <w:rPr>
          <w:rFonts w:asciiTheme="majorBidi" w:hAnsiTheme="majorBidi" w:cstheme="majorBidi"/>
          <w:sz w:val="24"/>
          <w:szCs w:val="24"/>
        </w:rPr>
        <w:t xml:space="preserve"> for the </w:t>
      </w:r>
      <w:r w:rsidR="00DE05B8" w:rsidRPr="00154A25">
        <w:rPr>
          <w:rFonts w:asciiTheme="majorBidi" w:hAnsiTheme="majorBidi" w:cstheme="majorBidi"/>
          <w:sz w:val="24"/>
          <w:szCs w:val="24"/>
        </w:rPr>
        <w:t>structure</w:t>
      </w:r>
      <w:r w:rsidR="00FB27D9">
        <w:rPr>
          <w:rFonts w:asciiTheme="majorBidi" w:hAnsiTheme="majorBidi" w:cstheme="majorBidi"/>
          <w:sz w:val="24"/>
          <w:szCs w:val="24"/>
        </w:rPr>
        <w:t xml:space="preserve">s </w:t>
      </w:r>
      <w:r w:rsidRPr="00154A25">
        <w:rPr>
          <w:rFonts w:asciiTheme="majorBidi" w:hAnsiTheme="majorBidi" w:cstheme="majorBidi"/>
          <w:sz w:val="24"/>
          <w:szCs w:val="24"/>
        </w:rPr>
        <w:t>of A, B, C, and D for straight and П</w:t>
      </w:r>
      <w:r w:rsidR="00D7139D">
        <w:rPr>
          <w:rFonts w:asciiTheme="majorBidi" w:hAnsiTheme="majorBidi" w:cstheme="majorBidi"/>
          <w:sz w:val="24"/>
          <w:szCs w:val="24"/>
        </w:rPr>
        <w:t xml:space="preserve"> shapes</w:t>
      </w:r>
      <w:r w:rsidRPr="00154A25">
        <w:rPr>
          <w:rFonts w:asciiTheme="majorBidi" w:hAnsiTheme="majorBidi" w:cstheme="majorBidi"/>
          <w:sz w:val="24"/>
          <w:szCs w:val="24"/>
        </w:rPr>
        <w:t xml:space="preserve"> waveguides </w:t>
      </w:r>
      <w:bookmarkStart w:id="1" w:name="_Hlk74953172"/>
      <w:r w:rsidR="00FB27D9">
        <w:rPr>
          <w:rFonts w:asciiTheme="majorBidi" w:hAnsiTheme="majorBidi" w:cstheme="majorBidi"/>
          <w:sz w:val="24"/>
          <w:szCs w:val="24"/>
        </w:rPr>
        <w:t>with</w:t>
      </w:r>
      <w:r w:rsidRPr="00154A25">
        <w:rPr>
          <w:rFonts w:asciiTheme="majorBidi" w:hAnsiTheme="majorBidi" w:cstheme="majorBidi"/>
          <w:sz w:val="24"/>
          <w:szCs w:val="24"/>
        </w:rPr>
        <w:t xml:space="preserve"> different position disordering of </w:t>
      </w:r>
      <w:bookmarkStart w:id="2" w:name="_Hlk75109846"/>
      <w:bookmarkStart w:id="3" w:name="_Hlk74953355"/>
      <w:r w:rsidRPr="00154A25">
        <w:rPr>
          <w:rFonts w:asciiTheme="majorBidi" w:hAnsiTheme="majorBidi" w:cstheme="majorBidi"/>
          <w:i/>
          <w:iCs/>
          <w:sz w:val="24"/>
          <w:szCs w:val="24"/>
        </w:rPr>
        <w:t>η</w:t>
      </w:r>
      <w:r w:rsidRPr="00154A25">
        <w:rPr>
          <w:rFonts w:asciiTheme="majorBidi" w:hAnsiTheme="majorBidi" w:cstheme="majorBidi"/>
          <w:sz w:val="24"/>
          <w:szCs w:val="24"/>
        </w:rPr>
        <w:t xml:space="preserve"> = 0</w:t>
      </w:r>
      <w:bookmarkEnd w:id="2"/>
      <w:r w:rsidRPr="00154A25">
        <w:rPr>
          <w:rFonts w:asciiTheme="majorBidi" w:hAnsiTheme="majorBidi" w:cstheme="majorBidi"/>
          <w:sz w:val="24"/>
          <w:szCs w:val="24"/>
        </w:rPr>
        <w:t>, 10, 20</w:t>
      </w:r>
      <w:bookmarkEnd w:id="1"/>
      <w:bookmarkEnd w:id="3"/>
      <w:r w:rsidR="00DA32F5" w:rsidRPr="00154A25">
        <w:rPr>
          <w:rFonts w:asciiTheme="majorBidi" w:hAnsiTheme="majorBidi" w:cstheme="majorBidi"/>
          <w:sz w:val="24"/>
          <w:szCs w:val="24"/>
        </w:rPr>
        <w:t>%.</w:t>
      </w:r>
      <w:r w:rsidR="00944FC8" w:rsidRPr="00154A25">
        <w:rPr>
          <w:rFonts w:asciiTheme="majorBidi" w:hAnsiTheme="majorBidi" w:cstheme="majorBidi"/>
          <w:sz w:val="24"/>
          <w:szCs w:val="24"/>
        </w:rPr>
        <w:t xml:space="preserve"> </w:t>
      </w:r>
      <w:r w:rsidR="00632BC8" w:rsidRPr="00154A25">
        <w:rPr>
          <w:rFonts w:asciiTheme="majorBidi" w:hAnsiTheme="majorBidi" w:cstheme="majorBidi"/>
          <w:sz w:val="24"/>
          <w:szCs w:val="24"/>
        </w:rPr>
        <w:t>(a)–(c) and (d)–(f) show t</w:t>
      </w:r>
      <w:r w:rsidR="00735955" w:rsidRPr="00154A25">
        <w:rPr>
          <w:rFonts w:asciiTheme="majorBidi" w:hAnsiTheme="majorBidi" w:cstheme="majorBidi"/>
          <w:sz w:val="24"/>
          <w:szCs w:val="24"/>
        </w:rPr>
        <w:t xml:space="preserve">ransmission spectrums </w:t>
      </w:r>
      <w:r w:rsidR="00632BC8" w:rsidRPr="00154A25">
        <w:rPr>
          <w:rFonts w:asciiTheme="majorBidi" w:hAnsiTheme="majorBidi" w:cstheme="majorBidi"/>
          <w:sz w:val="24"/>
          <w:szCs w:val="24"/>
        </w:rPr>
        <w:t>for</w:t>
      </w:r>
      <w:r w:rsidR="00735955" w:rsidRPr="00154A25">
        <w:rPr>
          <w:rFonts w:asciiTheme="majorBidi" w:hAnsiTheme="majorBidi" w:cstheme="majorBidi"/>
          <w:sz w:val="24"/>
          <w:szCs w:val="24"/>
        </w:rPr>
        <w:t xml:space="preserve"> straight</w:t>
      </w:r>
      <w:r w:rsidR="00632BC8" w:rsidRPr="00154A25">
        <w:rPr>
          <w:rFonts w:asciiTheme="majorBidi" w:hAnsiTheme="majorBidi" w:cstheme="majorBidi"/>
          <w:sz w:val="24"/>
          <w:szCs w:val="24"/>
        </w:rPr>
        <w:t xml:space="preserve"> and П </w:t>
      </w:r>
      <w:r w:rsidR="00D50F93" w:rsidRPr="00154A25">
        <w:rPr>
          <w:rFonts w:asciiTheme="majorBidi" w:hAnsiTheme="majorBidi" w:cstheme="majorBidi"/>
          <w:sz w:val="24"/>
          <w:szCs w:val="24"/>
        </w:rPr>
        <w:t>shapes</w:t>
      </w:r>
      <w:r w:rsidR="00735955" w:rsidRPr="00154A25">
        <w:rPr>
          <w:rFonts w:asciiTheme="majorBidi" w:hAnsiTheme="majorBidi" w:cstheme="majorBidi"/>
          <w:sz w:val="24"/>
          <w:szCs w:val="24"/>
        </w:rPr>
        <w:t xml:space="preserve"> waveguides,</w:t>
      </w:r>
      <w:r w:rsidR="00D50F93" w:rsidRPr="00154A25">
        <w:rPr>
          <w:rFonts w:asciiTheme="majorBidi" w:hAnsiTheme="majorBidi" w:cstheme="majorBidi"/>
          <w:sz w:val="24"/>
          <w:szCs w:val="24"/>
        </w:rPr>
        <w:t xml:space="preserve"> respectively.</w:t>
      </w:r>
      <w:r w:rsidR="00996960" w:rsidRPr="00154A25">
        <w:rPr>
          <w:rFonts w:asciiTheme="majorBidi" w:hAnsiTheme="majorBidi" w:cstheme="majorBidi"/>
          <w:sz w:val="24"/>
          <w:szCs w:val="24"/>
        </w:rPr>
        <w:t xml:space="preserve"> </w:t>
      </w:r>
      <w:r w:rsidR="0057079D" w:rsidRPr="00154A25">
        <w:rPr>
          <w:rFonts w:asciiTheme="majorBidi" w:hAnsiTheme="majorBidi" w:cstheme="majorBidi"/>
          <w:sz w:val="24"/>
          <w:szCs w:val="24"/>
        </w:rPr>
        <w:t>(a) and (d)</w:t>
      </w:r>
      <w:r w:rsidR="006D19D6" w:rsidRPr="00154A25">
        <w:rPr>
          <w:rFonts w:asciiTheme="majorBidi" w:hAnsiTheme="majorBidi" w:cstheme="majorBidi"/>
          <w:sz w:val="24"/>
          <w:szCs w:val="24"/>
        </w:rPr>
        <w:t>,</w:t>
      </w:r>
      <w:r w:rsidR="007C3904" w:rsidRPr="00154A25">
        <w:rPr>
          <w:rFonts w:asciiTheme="majorBidi" w:hAnsiTheme="majorBidi" w:cstheme="majorBidi"/>
          <w:sz w:val="24"/>
          <w:szCs w:val="24"/>
        </w:rPr>
        <w:t xml:space="preserve"> (b) and (e), and (</w:t>
      </w:r>
      <w:r w:rsidR="0006524C" w:rsidRPr="00154A25">
        <w:rPr>
          <w:rFonts w:asciiTheme="majorBidi" w:hAnsiTheme="majorBidi" w:cstheme="majorBidi"/>
          <w:sz w:val="24"/>
          <w:szCs w:val="24"/>
        </w:rPr>
        <w:t>c</w:t>
      </w:r>
      <w:r w:rsidR="007C3904" w:rsidRPr="00154A25">
        <w:rPr>
          <w:rFonts w:asciiTheme="majorBidi" w:hAnsiTheme="majorBidi" w:cstheme="majorBidi"/>
          <w:sz w:val="24"/>
          <w:szCs w:val="24"/>
        </w:rPr>
        <w:t xml:space="preserve">) and (f) </w:t>
      </w:r>
      <w:r w:rsidR="00FB27D9">
        <w:rPr>
          <w:rFonts w:asciiTheme="majorBidi" w:hAnsiTheme="majorBidi" w:cstheme="majorBidi"/>
          <w:sz w:val="24"/>
          <w:szCs w:val="24"/>
        </w:rPr>
        <w:t>represent</w:t>
      </w:r>
      <w:r w:rsidR="007C3904" w:rsidRPr="00154A25">
        <w:rPr>
          <w:rFonts w:asciiTheme="majorBidi" w:hAnsiTheme="majorBidi" w:cstheme="majorBidi"/>
          <w:sz w:val="24"/>
          <w:szCs w:val="24"/>
        </w:rPr>
        <w:t xml:space="preserve"> transmission spectrums for </w:t>
      </w:r>
      <w:r w:rsidR="007C3904" w:rsidRPr="00154A25">
        <w:rPr>
          <w:rFonts w:asciiTheme="majorBidi" w:hAnsiTheme="majorBidi" w:cstheme="majorBidi"/>
          <w:i/>
          <w:iCs/>
          <w:sz w:val="24"/>
          <w:szCs w:val="24"/>
        </w:rPr>
        <w:t>η</w:t>
      </w:r>
      <w:r w:rsidR="007C3904" w:rsidRPr="00154A25">
        <w:rPr>
          <w:rFonts w:asciiTheme="majorBidi" w:hAnsiTheme="majorBidi" w:cstheme="majorBidi"/>
          <w:sz w:val="24"/>
          <w:szCs w:val="24"/>
        </w:rPr>
        <w:t xml:space="preserve"> = 0, 10, 20%, respectively.</w:t>
      </w:r>
      <w:r w:rsidR="00010586" w:rsidRPr="00154A25">
        <w:rPr>
          <w:rFonts w:asciiTheme="majorBidi" w:hAnsiTheme="majorBidi" w:cstheme="majorBidi"/>
          <w:sz w:val="24"/>
          <w:szCs w:val="24"/>
        </w:rPr>
        <w:t xml:space="preserve"> </w:t>
      </w:r>
      <w:r w:rsidR="00DE214F" w:rsidRPr="00154A25">
        <w:rPr>
          <w:rFonts w:asciiTheme="majorBidi" w:hAnsiTheme="majorBidi" w:cstheme="majorBidi"/>
          <w:sz w:val="24"/>
          <w:szCs w:val="24"/>
        </w:rPr>
        <w:t>As obvious from the transmission spectrums, the structures with no defects (</w:t>
      </w:r>
      <w:r w:rsidR="002A49FA" w:rsidRPr="00154A25">
        <w:rPr>
          <w:rFonts w:asciiTheme="majorBidi" w:hAnsiTheme="majorBidi" w:cstheme="majorBidi"/>
          <w:sz w:val="24"/>
          <w:szCs w:val="24"/>
        </w:rPr>
        <w:t>black dashed curves</w:t>
      </w:r>
      <w:r w:rsidR="00DE214F" w:rsidRPr="00154A25">
        <w:rPr>
          <w:rFonts w:asciiTheme="majorBidi" w:hAnsiTheme="majorBidi" w:cstheme="majorBidi"/>
          <w:sz w:val="24"/>
          <w:szCs w:val="24"/>
        </w:rPr>
        <w:t>) show immu</w:t>
      </w:r>
      <w:r w:rsidR="00CF2028" w:rsidRPr="00154A25">
        <w:rPr>
          <w:rFonts w:asciiTheme="majorBidi" w:hAnsiTheme="majorBidi" w:cstheme="majorBidi"/>
          <w:sz w:val="24"/>
          <w:szCs w:val="24"/>
        </w:rPr>
        <w:t>nity of</w:t>
      </w:r>
      <w:r w:rsidR="00DE214F" w:rsidRPr="00154A25">
        <w:rPr>
          <w:rFonts w:asciiTheme="majorBidi" w:hAnsiTheme="majorBidi" w:cstheme="majorBidi"/>
          <w:sz w:val="24"/>
          <w:szCs w:val="24"/>
        </w:rPr>
        <w:t xml:space="preserve"> </w:t>
      </w:r>
      <w:r w:rsidR="00FC1886">
        <w:rPr>
          <w:rFonts w:asciiTheme="majorBidi" w:hAnsiTheme="majorBidi" w:cstheme="majorBidi"/>
          <w:sz w:val="24"/>
          <w:szCs w:val="24"/>
        </w:rPr>
        <w:t>TE</w:t>
      </w:r>
      <w:r w:rsidR="00FC1886">
        <w:rPr>
          <w:rFonts w:asciiTheme="majorBidi" w:hAnsiTheme="majorBidi" w:cstheme="majorBidi"/>
          <w:sz w:val="24"/>
          <w:szCs w:val="24"/>
          <w:vertAlign w:val="subscript"/>
        </w:rPr>
        <w:t>01</w:t>
      </w:r>
      <w:r w:rsidR="00FC1886">
        <w:rPr>
          <w:rFonts w:asciiTheme="majorBidi" w:hAnsiTheme="majorBidi" w:cstheme="majorBidi"/>
          <w:sz w:val="24"/>
          <w:szCs w:val="24"/>
        </w:rPr>
        <w:t xml:space="preserve"> </w:t>
      </w:r>
      <w:r w:rsidR="00DE214F" w:rsidRPr="00154A25">
        <w:rPr>
          <w:rFonts w:asciiTheme="majorBidi" w:hAnsiTheme="majorBidi" w:cstheme="majorBidi"/>
          <w:sz w:val="24"/>
          <w:szCs w:val="24"/>
        </w:rPr>
        <w:t xml:space="preserve">bandgap to </w:t>
      </w:r>
      <w:r w:rsidR="00CF2028" w:rsidRPr="00154A25">
        <w:rPr>
          <w:rFonts w:asciiTheme="majorBidi" w:hAnsiTheme="majorBidi" w:cstheme="majorBidi"/>
          <w:sz w:val="24"/>
          <w:szCs w:val="24"/>
        </w:rPr>
        <w:t xml:space="preserve">position </w:t>
      </w:r>
      <w:r w:rsidR="00DE214F" w:rsidRPr="00154A25">
        <w:rPr>
          <w:rFonts w:asciiTheme="majorBidi" w:hAnsiTheme="majorBidi" w:cstheme="majorBidi"/>
          <w:sz w:val="24"/>
          <w:szCs w:val="24"/>
        </w:rPr>
        <w:t xml:space="preserve">disordering over </w:t>
      </w:r>
      <w:r w:rsidR="007D55FB" w:rsidRPr="00154A25">
        <w:rPr>
          <w:position w:val="-10"/>
        </w:rPr>
        <w:object w:dxaOrig="1800" w:dyaOrig="320">
          <v:shape id="_x0000_i1055" type="#_x0000_t75" style="width:90.8pt;height:16.65pt" o:ole="">
            <v:imagedata r:id="rId64" o:title=""/>
          </v:shape>
          <o:OLEObject Type="Embed" ProgID="Equation.DSMT4" ShapeID="_x0000_i1055" DrawAspect="Content" ObjectID="_1686090572" r:id="rId65"/>
        </w:object>
      </w:r>
      <w:r w:rsidR="00FC4FC1" w:rsidRPr="00154A25">
        <w:t xml:space="preserve"> </w:t>
      </w:r>
      <w:r w:rsidR="00FC4FC1" w:rsidRPr="00154A25">
        <w:rPr>
          <w:rFonts w:asciiTheme="majorBidi" w:hAnsiTheme="majorBidi" w:cstheme="majorBidi"/>
          <w:sz w:val="24"/>
          <w:szCs w:val="24"/>
        </w:rPr>
        <w:t xml:space="preserve">(where </w:t>
      </w:r>
      <w:r w:rsidR="00FC4FC1" w:rsidRPr="00154A25">
        <w:rPr>
          <w:rFonts w:asciiTheme="majorBidi" w:hAnsiTheme="majorBidi" w:cstheme="majorBidi"/>
          <w:i/>
          <w:iCs/>
          <w:sz w:val="24"/>
          <w:szCs w:val="24"/>
        </w:rPr>
        <w:t>a</w:t>
      </w:r>
      <w:r w:rsidR="00FC4FC1" w:rsidRPr="00154A25">
        <w:rPr>
          <w:rFonts w:asciiTheme="majorBidi" w:hAnsiTheme="majorBidi" w:cstheme="majorBidi"/>
          <w:sz w:val="24"/>
          <w:szCs w:val="24"/>
        </w:rPr>
        <w:t xml:space="preserve"> and </w:t>
      </w:r>
      <w:r w:rsidR="00FC4FC1" w:rsidRPr="00154A25">
        <w:rPr>
          <w:rFonts w:asciiTheme="majorBidi" w:hAnsiTheme="majorBidi" w:cstheme="majorBidi"/>
          <w:i/>
          <w:iCs/>
          <w:sz w:val="24"/>
          <w:szCs w:val="24"/>
        </w:rPr>
        <w:t>λ</w:t>
      </w:r>
      <w:r w:rsidR="00FC4FC1" w:rsidRPr="00154A25">
        <w:rPr>
          <w:rFonts w:asciiTheme="majorBidi" w:hAnsiTheme="majorBidi" w:cstheme="majorBidi"/>
          <w:sz w:val="24"/>
          <w:szCs w:val="24"/>
        </w:rPr>
        <w:t xml:space="preserve"> are latti</w:t>
      </w:r>
      <w:r w:rsidR="00D40F83" w:rsidRPr="00154A25">
        <w:rPr>
          <w:rFonts w:asciiTheme="majorBidi" w:hAnsiTheme="majorBidi" w:cstheme="majorBidi"/>
          <w:sz w:val="24"/>
          <w:szCs w:val="24"/>
        </w:rPr>
        <w:t>c</w:t>
      </w:r>
      <w:r w:rsidR="00FC4FC1" w:rsidRPr="00154A25">
        <w:rPr>
          <w:rFonts w:asciiTheme="majorBidi" w:hAnsiTheme="majorBidi" w:cstheme="majorBidi"/>
          <w:sz w:val="24"/>
          <w:szCs w:val="24"/>
        </w:rPr>
        <w:t>e constant and wavelength, respectively)</w:t>
      </w:r>
      <w:r w:rsidR="008C5614" w:rsidRPr="00154A25">
        <w:rPr>
          <w:rFonts w:asciiTheme="majorBidi" w:hAnsiTheme="majorBidi" w:cstheme="majorBidi"/>
          <w:sz w:val="24"/>
          <w:szCs w:val="24"/>
        </w:rPr>
        <w:t xml:space="preserve">. Creating line defects either straight or П shapes localize a </w:t>
      </w:r>
      <w:r w:rsidR="00BB0311">
        <w:rPr>
          <w:rFonts w:asciiTheme="majorBidi" w:hAnsiTheme="majorBidi" w:cstheme="majorBidi"/>
          <w:sz w:val="24"/>
          <w:szCs w:val="24"/>
        </w:rPr>
        <w:t>guide</w:t>
      </w:r>
      <w:r w:rsidR="00D93702">
        <w:rPr>
          <w:rFonts w:asciiTheme="majorBidi" w:hAnsiTheme="majorBidi" w:cstheme="majorBidi"/>
          <w:sz w:val="24"/>
          <w:szCs w:val="24"/>
        </w:rPr>
        <w:t>d</w:t>
      </w:r>
      <w:r w:rsidR="00BB0311">
        <w:rPr>
          <w:rFonts w:asciiTheme="majorBidi" w:hAnsiTheme="majorBidi" w:cstheme="majorBidi"/>
          <w:sz w:val="24"/>
          <w:szCs w:val="24"/>
        </w:rPr>
        <w:t xml:space="preserve"> </w:t>
      </w:r>
      <w:r w:rsidR="008C5614" w:rsidRPr="00154A25">
        <w:rPr>
          <w:rFonts w:asciiTheme="majorBidi" w:hAnsiTheme="majorBidi" w:cstheme="majorBidi"/>
          <w:sz w:val="24"/>
          <w:szCs w:val="24"/>
        </w:rPr>
        <w:t>mode inside the immune bandgap.</w:t>
      </w:r>
      <w:r w:rsidR="00B31A3B" w:rsidRPr="00154A25">
        <w:rPr>
          <w:rFonts w:asciiTheme="majorBidi" w:hAnsiTheme="majorBidi" w:cstheme="majorBidi"/>
          <w:sz w:val="24"/>
          <w:szCs w:val="24"/>
        </w:rPr>
        <w:t xml:space="preserve"> For </w:t>
      </w:r>
      <w:r w:rsidR="00B31A3B" w:rsidRPr="00154A25">
        <w:rPr>
          <w:rFonts w:asciiTheme="majorBidi" w:hAnsiTheme="majorBidi" w:cstheme="majorBidi"/>
          <w:i/>
          <w:iCs/>
          <w:sz w:val="24"/>
          <w:szCs w:val="24"/>
        </w:rPr>
        <w:t>η</w:t>
      </w:r>
      <w:r w:rsidR="00B31A3B" w:rsidRPr="00154A25">
        <w:rPr>
          <w:rFonts w:asciiTheme="majorBidi" w:hAnsiTheme="majorBidi" w:cstheme="majorBidi"/>
          <w:sz w:val="24"/>
          <w:szCs w:val="24"/>
        </w:rPr>
        <w:t xml:space="preserve"> = 0, the structures with no disordering</w:t>
      </w:r>
      <w:r w:rsidR="00525550" w:rsidRPr="00154A25">
        <w:rPr>
          <w:rFonts w:asciiTheme="majorBidi" w:hAnsiTheme="majorBidi" w:cstheme="majorBidi"/>
          <w:sz w:val="24"/>
          <w:szCs w:val="24"/>
        </w:rPr>
        <w:t xml:space="preserve"> </w:t>
      </w:r>
      <w:r w:rsidR="00B31A3B" w:rsidRPr="00154A25">
        <w:rPr>
          <w:rFonts w:asciiTheme="majorBidi" w:hAnsiTheme="majorBidi" w:cstheme="majorBidi"/>
          <w:sz w:val="24"/>
          <w:szCs w:val="24"/>
        </w:rPr>
        <w:t xml:space="preserve">as shown in (a) and (d), </w:t>
      </w:r>
      <w:r w:rsidR="006651D0" w:rsidRPr="00154A25">
        <w:rPr>
          <w:rFonts w:asciiTheme="majorBidi" w:hAnsiTheme="majorBidi" w:cstheme="majorBidi"/>
          <w:sz w:val="24"/>
          <w:szCs w:val="24"/>
        </w:rPr>
        <w:t>the structure B shows a localize</w:t>
      </w:r>
      <w:r w:rsidR="0064400D">
        <w:rPr>
          <w:rFonts w:asciiTheme="majorBidi" w:hAnsiTheme="majorBidi" w:cstheme="majorBidi"/>
          <w:sz w:val="24"/>
          <w:szCs w:val="24"/>
        </w:rPr>
        <w:t>d</w:t>
      </w:r>
      <w:r w:rsidR="006651D0" w:rsidRPr="00154A25">
        <w:rPr>
          <w:rFonts w:asciiTheme="majorBidi" w:hAnsiTheme="majorBidi" w:cstheme="majorBidi"/>
          <w:sz w:val="24"/>
          <w:szCs w:val="24"/>
        </w:rPr>
        <w:t xml:space="preserve"> mode in </w:t>
      </w:r>
      <w:r w:rsidR="0064400D">
        <w:rPr>
          <w:rFonts w:asciiTheme="majorBidi" w:hAnsiTheme="majorBidi" w:cstheme="majorBidi"/>
          <w:sz w:val="24"/>
          <w:szCs w:val="24"/>
        </w:rPr>
        <w:t xml:space="preserve">the </w:t>
      </w:r>
      <w:r w:rsidR="006651D0" w:rsidRPr="00154A25">
        <w:rPr>
          <w:rFonts w:asciiTheme="majorBidi" w:hAnsiTheme="majorBidi" w:cstheme="majorBidi"/>
          <w:sz w:val="24"/>
          <w:szCs w:val="24"/>
        </w:rPr>
        <w:t>solid red line in the bandgap</w:t>
      </w:r>
      <w:r w:rsidR="008E5123" w:rsidRPr="00154A25">
        <w:rPr>
          <w:rFonts w:asciiTheme="majorBidi" w:hAnsiTheme="majorBidi" w:cstheme="majorBidi"/>
          <w:sz w:val="24"/>
          <w:szCs w:val="24"/>
        </w:rPr>
        <w:t xml:space="preserve"> with </w:t>
      </w:r>
      <w:r w:rsidR="000C3539" w:rsidRPr="00154A25">
        <w:rPr>
          <w:rFonts w:asciiTheme="majorBidi" w:hAnsiTheme="majorBidi" w:cstheme="majorBidi"/>
          <w:sz w:val="24"/>
          <w:szCs w:val="24"/>
        </w:rPr>
        <w:t>slow oscillations</w:t>
      </w:r>
      <w:r w:rsidR="00525550" w:rsidRPr="00154A25">
        <w:rPr>
          <w:rFonts w:asciiTheme="majorBidi" w:hAnsiTheme="majorBidi" w:cstheme="majorBidi"/>
          <w:sz w:val="24"/>
          <w:szCs w:val="24"/>
        </w:rPr>
        <w:t xml:space="preserve"> that </w:t>
      </w:r>
      <w:r w:rsidR="00D93702">
        <w:rPr>
          <w:rFonts w:asciiTheme="majorBidi" w:hAnsiTheme="majorBidi" w:cstheme="majorBidi"/>
          <w:sz w:val="24"/>
          <w:szCs w:val="24"/>
        </w:rPr>
        <w:t>are</w:t>
      </w:r>
      <w:r w:rsidR="00525550" w:rsidRPr="00154A25">
        <w:rPr>
          <w:rFonts w:asciiTheme="majorBidi" w:hAnsiTheme="majorBidi" w:cstheme="majorBidi"/>
          <w:sz w:val="24"/>
          <w:szCs w:val="24"/>
        </w:rPr>
        <w:t xml:space="preserve"> due to the rows of rods surrounded the </w:t>
      </w:r>
      <w:r w:rsidR="00AC2EC4" w:rsidRPr="00154A25">
        <w:rPr>
          <w:rFonts w:asciiTheme="majorBidi" w:hAnsiTheme="majorBidi" w:cstheme="majorBidi"/>
          <w:sz w:val="24"/>
          <w:szCs w:val="24"/>
        </w:rPr>
        <w:t xml:space="preserve">straight </w:t>
      </w:r>
      <w:r w:rsidR="00525550" w:rsidRPr="00154A25">
        <w:rPr>
          <w:rFonts w:asciiTheme="majorBidi" w:hAnsiTheme="majorBidi" w:cstheme="majorBidi"/>
          <w:sz w:val="24"/>
          <w:szCs w:val="24"/>
        </w:rPr>
        <w:t>and П defect</w:t>
      </w:r>
      <w:r w:rsidR="00AC2EC4" w:rsidRPr="00154A25">
        <w:rPr>
          <w:rFonts w:asciiTheme="majorBidi" w:hAnsiTheme="majorBidi" w:cstheme="majorBidi"/>
          <w:sz w:val="24"/>
          <w:szCs w:val="24"/>
        </w:rPr>
        <w:t xml:space="preserve">s. In another word, </w:t>
      </w:r>
      <w:r w:rsidR="00392EB2">
        <w:rPr>
          <w:rFonts w:asciiTheme="majorBidi" w:hAnsiTheme="majorBidi" w:cstheme="majorBidi"/>
          <w:sz w:val="24"/>
          <w:szCs w:val="24"/>
        </w:rPr>
        <w:t xml:space="preserve">due to </w:t>
      </w:r>
      <w:r w:rsidR="00A24317" w:rsidRPr="00154A25">
        <w:rPr>
          <w:rFonts w:asciiTheme="majorBidi" w:hAnsiTheme="majorBidi" w:cstheme="majorBidi"/>
          <w:sz w:val="24"/>
          <w:szCs w:val="24"/>
        </w:rPr>
        <w:t>the constructive and destructive interference</w:t>
      </w:r>
      <w:r w:rsidR="00C14A8A">
        <w:rPr>
          <w:rFonts w:asciiTheme="majorBidi" w:hAnsiTheme="majorBidi" w:cstheme="majorBidi"/>
          <w:sz w:val="24"/>
          <w:szCs w:val="24"/>
        </w:rPr>
        <w:t>s</w:t>
      </w:r>
      <w:r w:rsidR="00A24317" w:rsidRPr="00154A25">
        <w:rPr>
          <w:rFonts w:asciiTheme="majorBidi" w:hAnsiTheme="majorBidi" w:cstheme="majorBidi"/>
          <w:sz w:val="24"/>
          <w:szCs w:val="24"/>
        </w:rPr>
        <w:t xml:space="preserve"> between the refraction</w:t>
      </w:r>
      <w:r w:rsidR="00A17ADE">
        <w:rPr>
          <w:rFonts w:asciiTheme="majorBidi" w:hAnsiTheme="majorBidi" w:cstheme="majorBidi"/>
          <w:sz w:val="24"/>
          <w:szCs w:val="24"/>
        </w:rPr>
        <w:t>s</w:t>
      </w:r>
      <w:r w:rsidR="00A24317" w:rsidRPr="00154A25">
        <w:rPr>
          <w:rFonts w:asciiTheme="majorBidi" w:hAnsiTheme="majorBidi" w:cstheme="majorBidi"/>
          <w:sz w:val="24"/>
          <w:szCs w:val="24"/>
        </w:rPr>
        <w:t xml:space="preserve"> and reflection</w:t>
      </w:r>
      <w:r w:rsidR="00A17ADE">
        <w:rPr>
          <w:rFonts w:asciiTheme="majorBidi" w:hAnsiTheme="majorBidi" w:cstheme="majorBidi"/>
          <w:sz w:val="24"/>
          <w:szCs w:val="24"/>
        </w:rPr>
        <w:t>s</w:t>
      </w:r>
      <w:r w:rsidR="00A24317" w:rsidRPr="00154A25">
        <w:rPr>
          <w:rFonts w:asciiTheme="majorBidi" w:hAnsiTheme="majorBidi" w:cstheme="majorBidi"/>
          <w:sz w:val="24"/>
          <w:szCs w:val="24"/>
        </w:rPr>
        <w:t xml:space="preserve"> of light among the many rods in structure B, the transmission spectrums have a few slow oscillations. Reducing the number of rows to </w:t>
      </w:r>
      <w:r w:rsidR="002B7CB3">
        <w:rPr>
          <w:rFonts w:asciiTheme="majorBidi" w:hAnsiTheme="majorBidi" w:cstheme="majorBidi"/>
          <w:sz w:val="24"/>
          <w:szCs w:val="24"/>
        </w:rPr>
        <w:t>four</w:t>
      </w:r>
      <w:r w:rsidR="00A24317" w:rsidRPr="00154A25">
        <w:rPr>
          <w:rFonts w:asciiTheme="majorBidi" w:hAnsiTheme="majorBidi" w:cstheme="majorBidi"/>
          <w:sz w:val="24"/>
          <w:szCs w:val="24"/>
        </w:rPr>
        <w:t xml:space="preserve">, the </w:t>
      </w:r>
      <w:r w:rsidR="001D09AE" w:rsidRPr="00154A25">
        <w:rPr>
          <w:rFonts w:asciiTheme="majorBidi" w:hAnsiTheme="majorBidi" w:cstheme="majorBidi"/>
          <w:sz w:val="24"/>
          <w:szCs w:val="24"/>
        </w:rPr>
        <w:t xml:space="preserve">number of reflections and reflections are reduced, results in reducing the number of </w:t>
      </w:r>
      <w:r w:rsidR="00F51D3E" w:rsidRPr="00154A25">
        <w:rPr>
          <w:rFonts w:asciiTheme="majorBidi" w:hAnsiTheme="majorBidi" w:cstheme="majorBidi"/>
          <w:sz w:val="24"/>
          <w:szCs w:val="24"/>
        </w:rPr>
        <w:t>o</w:t>
      </w:r>
      <w:r w:rsidR="001D09AE" w:rsidRPr="00154A25">
        <w:rPr>
          <w:rFonts w:asciiTheme="majorBidi" w:hAnsiTheme="majorBidi" w:cstheme="majorBidi"/>
          <w:sz w:val="24"/>
          <w:szCs w:val="24"/>
        </w:rPr>
        <w:t>scillations</w:t>
      </w:r>
      <w:r w:rsidR="003D3DD0" w:rsidRPr="00154A25">
        <w:rPr>
          <w:rFonts w:asciiTheme="majorBidi" w:hAnsiTheme="majorBidi" w:cstheme="majorBidi"/>
          <w:sz w:val="24"/>
          <w:szCs w:val="24"/>
        </w:rPr>
        <w:t xml:space="preserve"> as shown in Fig. 5 (a) and (d) in green dot lines</w:t>
      </w:r>
      <w:r w:rsidR="001D09AE" w:rsidRPr="00154A25">
        <w:rPr>
          <w:rFonts w:asciiTheme="majorBidi" w:hAnsiTheme="majorBidi" w:cstheme="majorBidi"/>
          <w:sz w:val="24"/>
          <w:szCs w:val="24"/>
        </w:rPr>
        <w:t>.</w:t>
      </w:r>
      <w:r w:rsidR="00F51D3E" w:rsidRPr="00154A25">
        <w:rPr>
          <w:rFonts w:asciiTheme="majorBidi" w:hAnsiTheme="majorBidi" w:cstheme="majorBidi"/>
          <w:sz w:val="24"/>
          <w:szCs w:val="24"/>
        </w:rPr>
        <w:t xml:space="preserve"> As the number of rows reduce</w:t>
      </w:r>
      <w:r w:rsidR="0064400D">
        <w:rPr>
          <w:rFonts w:asciiTheme="majorBidi" w:hAnsiTheme="majorBidi" w:cstheme="majorBidi"/>
          <w:sz w:val="24"/>
          <w:szCs w:val="24"/>
        </w:rPr>
        <w:t>s</w:t>
      </w:r>
      <w:r w:rsidR="00F51D3E" w:rsidRPr="00154A25">
        <w:rPr>
          <w:rFonts w:asciiTheme="majorBidi" w:hAnsiTheme="majorBidi" w:cstheme="majorBidi"/>
          <w:sz w:val="24"/>
          <w:szCs w:val="24"/>
        </w:rPr>
        <w:t xml:space="preserve"> to two, the number of </w:t>
      </w:r>
      <w:r w:rsidR="002E5940" w:rsidRPr="00154A25">
        <w:rPr>
          <w:rFonts w:asciiTheme="majorBidi" w:hAnsiTheme="majorBidi" w:cstheme="majorBidi"/>
          <w:sz w:val="24"/>
          <w:szCs w:val="24"/>
        </w:rPr>
        <w:t>oscillations</w:t>
      </w:r>
      <w:r w:rsidR="00F51D3E" w:rsidRPr="00154A25">
        <w:rPr>
          <w:rFonts w:asciiTheme="majorBidi" w:hAnsiTheme="majorBidi" w:cstheme="majorBidi"/>
          <w:sz w:val="24"/>
          <w:szCs w:val="24"/>
        </w:rPr>
        <w:t xml:space="preserve"> subsequently reduce</w:t>
      </w:r>
      <w:r w:rsidR="0064400D">
        <w:rPr>
          <w:rFonts w:asciiTheme="majorBidi" w:hAnsiTheme="majorBidi" w:cstheme="majorBidi"/>
          <w:sz w:val="24"/>
          <w:szCs w:val="24"/>
        </w:rPr>
        <w:t>s</w:t>
      </w:r>
      <w:r w:rsidR="00F51D3E" w:rsidRPr="00154A25">
        <w:rPr>
          <w:rFonts w:asciiTheme="majorBidi" w:hAnsiTheme="majorBidi" w:cstheme="majorBidi"/>
          <w:sz w:val="24"/>
          <w:szCs w:val="24"/>
        </w:rPr>
        <w:t xml:space="preserve"> as shown in Fig. 5 (a) </w:t>
      </w:r>
      <w:r w:rsidR="003D3DD0" w:rsidRPr="00154A25">
        <w:rPr>
          <w:rFonts w:asciiTheme="majorBidi" w:hAnsiTheme="majorBidi" w:cstheme="majorBidi"/>
          <w:sz w:val="24"/>
          <w:szCs w:val="24"/>
        </w:rPr>
        <w:t>and (</w:t>
      </w:r>
      <w:r w:rsidR="00F51D3E" w:rsidRPr="00154A25">
        <w:rPr>
          <w:rFonts w:asciiTheme="majorBidi" w:hAnsiTheme="majorBidi" w:cstheme="majorBidi"/>
          <w:sz w:val="24"/>
          <w:szCs w:val="24"/>
        </w:rPr>
        <w:t>d)</w:t>
      </w:r>
      <w:r w:rsidR="00D505CA" w:rsidRPr="00154A25">
        <w:rPr>
          <w:rFonts w:asciiTheme="majorBidi" w:hAnsiTheme="majorBidi" w:cstheme="majorBidi"/>
          <w:sz w:val="24"/>
          <w:szCs w:val="24"/>
        </w:rPr>
        <w:t xml:space="preserve"> in blue dot</w:t>
      </w:r>
      <w:r w:rsidR="0092511D">
        <w:rPr>
          <w:rFonts w:asciiTheme="majorBidi" w:hAnsiTheme="majorBidi" w:cstheme="majorBidi"/>
          <w:sz w:val="24"/>
          <w:szCs w:val="24"/>
        </w:rPr>
        <w:t>-</w:t>
      </w:r>
      <w:r w:rsidR="00D505CA" w:rsidRPr="00154A25">
        <w:rPr>
          <w:rFonts w:asciiTheme="majorBidi" w:hAnsiTheme="majorBidi" w:cstheme="majorBidi"/>
          <w:sz w:val="24"/>
          <w:szCs w:val="24"/>
        </w:rPr>
        <w:t>dashed lines</w:t>
      </w:r>
      <w:r w:rsidR="00DC0A1D" w:rsidRPr="00154A25">
        <w:rPr>
          <w:rFonts w:asciiTheme="majorBidi" w:hAnsiTheme="majorBidi" w:cstheme="majorBidi"/>
          <w:sz w:val="24"/>
          <w:szCs w:val="24"/>
        </w:rPr>
        <w:t>.</w:t>
      </w:r>
      <w:r w:rsidR="00357B2E" w:rsidRPr="00154A25">
        <w:rPr>
          <w:rFonts w:asciiTheme="majorBidi" w:hAnsiTheme="majorBidi" w:cstheme="majorBidi"/>
          <w:sz w:val="24"/>
          <w:szCs w:val="24"/>
        </w:rPr>
        <w:t xml:space="preserve"> </w:t>
      </w:r>
      <w:r w:rsidR="00335FDE">
        <w:rPr>
          <w:rFonts w:asciiTheme="majorBidi" w:hAnsiTheme="majorBidi" w:cstheme="majorBidi"/>
          <w:sz w:val="24"/>
          <w:szCs w:val="24"/>
        </w:rPr>
        <w:t>As shown in Fig. 5</w:t>
      </w:r>
      <w:r w:rsidR="00357B2E" w:rsidRPr="00154A25">
        <w:rPr>
          <w:rFonts w:asciiTheme="majorBidi" w:hAnsiTheme="majorBidi" w:cstheme="majorBidi"/>
          <w:sz w:val="24"/>
          <w:szCs w:val="24"/>
        </w:rPr>
        <w:t xml:space="preserve"> (a) and (d), the transmission </w:t>
      </w:r>
      <w:r w:rsidR="00F5548F" w:rsidRPr="00154A25">
        <w:rPr>
          <w:rFonts w:asciiTheme="majorBidi" w:hAnsiTheme="majorBidi" w:cstheme="majorBidi"/>
          <w:sz w:val="24"/>
          <w:szCs w:val="24"/>
        </w:rPr>
        <w:t>amplitudes</w:t>
      </w:r>
      <w:r w:rsidR="00335FDE">
        <w:rPr>
          <w:rFonts w:asciiTheme="majorBidi" w:hAnsiTheme="majorBidi" w:cstheme="majorBidi"/>
          <w:sz w:val="24"/>
          <w:szCs w:val="24"/>
        </w:rPr>
        <w:t xml:space="preserve"> are</w:t>
      </w:r>
      <w:r w:rsidR="00F5548F" w:rsidRPr="00154A25">
        <w:rPr>
          <w:rFonts w:asciiTheme="majorBidi" w:hAnsiTheme="majorBidi" w:cstheme="majorBidi"/>
          <w:sz w:val="24"/>
          <w:szCs w:val="24"/>
        </w:rPr>
        <w:t xml:space="preserve"> about 90</w:t>
      </w:r>
      <w:r w:rsidR="00751BFD" w:rsidRPr="00154A25">
        <w:rPr>
          <w:rFonts w:asciiTheme="majorBidi" w:hAnsiTheme="majorBidi" w:cstheme="majorBidi"/>
          <w:sz w:val="24"/>
          <w:szCs w:val="24"/>
        </w:rPr>
        <w:t>% at</w:t>
      </w:r>
      <w:r w:rsidR="00944BE8" w:rsidRPr="00154A25">
        <w:rPr>
          <w:rFonts w:asciiTheme="majorBidi" w:hAnsiTheme="majorBidi" w:cstheme="majorBidi"/>
          <w:sz w:val="24"/>
          <w:szCs w:val="24"/>
        </w:rPr>
        <w:t xml:space="preserve"> the normalized frequency</w:t>
      </w:r>
      <w:r w:rsidR="00AB46AA" w:rsidRPr="00154A25">
        <w:rPr>
          <w:rFonts w:asciiTheme="majorBidi" w:hAnsiTheme="majorBidi" w:cstheme="majorBidi"/>
          <w:sz w:val="24"/>
          <w:szCs w:val="24"/>
        </w:rPr>
        <w:t xml:space="preserve"> </w:t>
      </w:r>
      <w:r w:rsidR="00B127F3">
        <w:rPr>
          <w:rFonts w:asciiTheme="majorBidi" w:hAnsiTheme="majorBidi" w:cstheme="majorBidi"/>
          <w:sz w:val="24"/>
          <w:szCs w:val="24"/>
        </w:rPr>
        <w:t>of</w:t>
      </w:r>
      <w:r w:rsidR="00944BE8" w:rsidRPr="00154A25">
        <w:rPr>
          <w:rFonts w:asciiTheme="majorBidi" w:hAnsiTheme="majorBidi" w:cstheme="majorBidi"/>
          <w:sz w:val="24"/>
          <w:szCs w:val="24"/>
        </w:rPr>
        <w:t xml:space="preserve"> </w:t>
      </w:r>
      <w:r w:rsidR="00AB46AA" w:rsidRPr="00154A25">
        <w:rPr>
          <w:position w:val="-10"/>
        </w:rPr>
        <w:object w:dxaOrig="1120" w:dyaOrig="320">
          <v:shape id="_x0000_i1056" type="#_x0000_t75" style="width:55.35pt;height:16.65pt" o:ole="">
            <v:imagedata r:id="rId66" o:title=""/>
          </v:shape>
          <o:OLEObject Type="Embed" ProgID="Equation.DSMT4" ShapeID="_x0000_i1056" DrawAspect="Content" ObjectID="_1686090573" r:id="rId67"/>
        </w:object>
      </w:r>
      <w:r w:rsidR="0042643E" w:rsidRPr="00154A25">
        <w:rPr>
          <w:rFonts w:asciiTheme="majorBidi" w:hAnsiTheme="majorBidi" w:cstheme="majorBidi"/>
          <w:sz w:val="24"/>
          <w:szCs w:val="24"/>
        </w:rPr>
        <w:t>(</w:t>
      </w:r>
      <w:r w:rsidR="00D559DD" w:rsidRPr="00154A25">
        <w:rPr>
          <w:rFonts w:asciiTheme="majorBidi" w:hAnsiTheme="majorBidi" w:cstheme="majorBidi"/>
          <w:sz w:val="24"/>
          <w:szCs w:val="24"/>
        </w:rPr>
        <w:t xml:space="preserve">solid </w:t>
      </w:r>
      <w:r w:rsidR="00060D99">
        <w:rPr>
          <w:rFonts w:asciiTheme="majorBidi" w:hAnsiTheme="majorBidi" w:cstheme="majorBidi"/>
          <w:sz w:val="24"/>
          <w:szCs w:val="24"/>
        </w:rPr>
        <w:t xml:space="preserve">black </w:t>
      </w:r>
      <w:r w:rsidR="00D559DD" w:rsidRPr="00154A25">
        <w:rPr>
          <w:rFonts w:asciiTheme="majorBidi" w:hAnsiTheme="majorBidi" w:cstheme="majorBidi"/>
          <w:sz w:val="24"/>
          <w:szCs w:val="24"/>
        </w:rPr>
        <w:t>circle</w:t>
      </w:r>
      <w:r w:rsidR="00CC3948" w:rsidRPr="00154A25">
        <w:rPr>
          <w:rFonts w:asciiTheme="majorBidi" w:hAnsiTheme="majorBidi" w:cstheme="majorBidi"/>
          <w:sz w:val="24"/>
          <w:szCs w:val="24"/>
        </w:rPr>
        <w:t>s</w:t>
      </w:r>
      <w:r w:rsidR="0042643E" w:rsidRPr="00154A25">
        <w:rPr>
          <w:rFonts w:asciiTheme="majorBidi" w:hAnsiTheme="majorBidi" w:cstheme="majorBidi"/>
          <w:sz w:val="24"/>
          <w:szCs w:val="24"/>
        </w:rPr>
        <w:t>)</w:t>
      </w:r>
      <w:r w:rsidR="00944BE8" w:rsidRPr="00154A25">
        <w:rPr>
          <w:rFonts w:asciiTheme="majorBidi" w:hAnsiTheme="majorBidi" w:cstheme="majorBidi"/>
          <w:sz w:val="24"/>
          <w:szCs w:val="24"/>
        </w:rPr>
        <w:t xml:space="preserve"> </w:t>
      </w:r>
      <w:r w:rsidR="00F5548F" w:rsidRPr="00154A25">
        <w:rPr>
          <w:rFonts w:asciiTheme="majorBidi" w:hAnsiTheme="majorBidi" w:cstheme="majorBidi"/>
          <w:sz w:val="24"/>
          <w:szCs w:val="24"/>
        </w:rPr>
        <w:t>for</w:t>
      </w:r>
      <w:r w:rsidR="00D645D4">
        <w:rPr>
          <w:rFonts w:asciiTheme="majorBidi" w:hAnsiTheme="majorBidi" w:cstheme="majorBidi"/>
          <w:sz w:val="24"/>
          <w:szCs w:val="24"/>
        </w:rPr>
        <w:t xml:space="preserve"> both</w:t>
      </w:r>
      <w:r w:rsidR="00F5548F" w:rsidRPr="00154A25">
        <w:rPr>
          <w:rFonts w:asciiTheme="majorBidi" w:hAnsiTheme="majorBidi" w:cstheme="majorBidi"/>
          <w:sz w:val="24"/>
          <w:szCs w:val="24"/>
        </w:rPr>
        <w:t xml:space="preserve"> straight and П shape</w:t>
      </w:r>
      <w:r w:rsidR="0038225B">
        <w:rPr>
          <w:rFonts w:asciiTheme="majorBidi" w:hAnsiTheme="majorBidi" w:cstheme="majorBidi"/>
          <w:sz w:val="24"/>
          <w:szCs w:val="24"/>
        </w:rPr>
        <w:t>s</w:t>
      </w:r>
      <w:r w:rsidR="00F5548F" w:rsidRPr="00154A25">
        <w:rPr>
          <w:rFonts w:asciiTheme="majorBidi" w:hAnsiTheme="majorBidi" w:cstheme="majorBidi"/>
          <w:sz w:val="24"/>
          <w:szCs w:val="24"/>
        </w:rPr>
        <w:t xml:space="preserve"> waveguides</w:t>
      </w:r>
      <w:r w:rsidR="00C846ED">
        <w:rPr>
          <w:rFonts w:asciiTheme="majorBidi" w:hAnsiTheme="majorBidi" w:cstheme="majorBidi"/>
          <w:sz w:val="24"/>
          <w:szCs w:val="24"/>
        </w:rPr>
        <w:t xml:space="preserve"> with ten, four, and two rows of Ge rods</w:t>
      </w:r>
      <w:r w:rsidR="00D645D4">
        <w:rPr>
          <w:rFonts w:asciiTheme="majorBidi" w:hAnsiTheme="majorBidi" w:cstheme="majorBidi"/>
          <w:sz w:val="24"/>
          <w:szCs w:val="24"/>
        </w:rPr>
        <w:t xml:space="preserve"> (B, C, and D structures)</w:t>
      </w:r>
      <w:r w:rsidR="00F5548F" w:rsidRPr="00154A25">
        <w:rPr>
          <w:rFonts w:asciiTheme="majorBidi" w:hAnsiTheme="majorBidi" w:cstheme="majorBidi"/>
          <w:sz w:val="24"/>
          <w:szCs w:val="24"/>
        </w:rPr>
        <w:t>.</w:t>
      </w:r>
    </w:p>
    <w:p w:rsidR="00CD78E2" w:rsidRPr="00CD78E2" w:rsidRDefault="00CD78E2" w:rsidP="00097D64">
      <w:pPr>
        <w:spacing w:after="120"/>
        <w:jc w:val="both"/>
        <w:rPr>
          <w:rFonts w:asciiTheme="majorBidi" w:hAnsiTheme="majorBidi" w:cstheme="majorBidi"/>
          <w:sz w:val="24"/>
          <w:szCs w:val="24"/>
        </w:rPr>
      </w:pPr>
    </w:p>
    <w:p w:rsidR="002F4B4A" w:rsidRDefault="0048668E" w:rsidP="00CE1032">
      <w:pPr>
        <w:spacing w:after="120"/>
        <w:jc w:val="center"/>
        <w:rPr>
          <w:rFonts w:asciiTheme="majorBidi" w:hAnsiTheme="majorBidi" w:cstheme="majorBidi"/>
          <w:sz w:val="24"/>
          <w:szCs w:val="24"/>
        </w:rPr>
      </w:pPr>
      <w:r w:rsidRPr="0048668E">
        <w:rPr>
          <w:rFonts w:asciiTheme="majorBidi" w:hAnsiTheme="majorBidi" w:cstheme="majorBidi"/>
          <w:noProof/>
          <w:sz w:val="24"/>
          <w:szCs w:val="24"/>
        </w:rPr>
        <w:lastRenderedPageBreak/>
        <w:drawing>
          <wp:inline distT="0" distB="0" distL="0" distR="0">
            <wp:extent cx="5326380" cy="446512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68">
                      <a:extLst>
                        <a:ext uri="{28A0092B-C50C-407E-A947-70E740481C1C}">
                          <a14:useLocalDpi xmlns:a14="http://schemas.microsoft.com/office/drawing/2010/main" val="0"/>
                        </a:ext>
                      </a:extLst>
                    </a:blip>
                    <a:srcRect b="44131"/>
                    <a:stretch/>
                  </pic:blipFill>
                  <pic:spPr bwMode="auto">
                    <a:xfrm>
                      <a:off x="0" y="0"/>
                      <a:ext cx="5326380" cy="4465122"/>
                    </a:xfrm>
                    <a:prstGeom prst="rect">
                      <a:avLst/>
                    </a:prstGeom>
                    <a:noFill/>
                    <a:ln>
                      <a:noFill/>
                    </a:ln>
                    <a:extLst>
                      <a:ext uri="{53640926-AAD7-44D8-BBD7-CCE9431645EC}">
                        <a14:shadowObscured xmlns:a14="http://schemas.microsoft.com/office/drawing/2010/main"/>
                      </a:ext>
                    </a:extLst>
                  </pic:spPr>
                </pic:pic>
              </a:graphicData>
            </a:graphic>
          </wp:inline>
        </w:drawing>
      </w:r>
    </w:p>
    <w:p w:rsidR="00CE1032" w:rsidRPr="00CE1032" w:rsidRDefault="00CE1032" w:rsidP="00A66367">
      <w:pPr>
        <w:spacing w:after="120"/>
        <w:jc w:val="both"/>
        <w:rPr>
          <w:rFonts w:asciiTheme="majorBidi" w:hAnsiTheme="majorBidi" w:cstheme="majorBidi"/>
          <w:sz w:val="20"/>
          <w:szCs w:val="20"/>
        </w:rPr>
      </w:pPr>
      <w:r w:rsidRPr="00CE1032">
        <w:rPr>
          <w:rFonts w:asciiTheme="majorBidi" w:hAnsiTheme="majorBidi" w:cstheme="majorBidi"/>
          <w:sz w:val="20"/>
          <w:szCs w:val="20"/>
        </w:rPr>
        <w:t xml:space="preserve">Fig. 5. </w:t>
      </w:r>
      <w:r w:rsidR="00411F71">
        <w:rPr>
          <w:rFonts w:asciiTheme="majorBidi" w:hAnsiTheme="majorBidi" w:cstheme="majorBidi"/>
          <w:sz w:val="20"/>
          <w:szCs w:val="20"/>
        </w:rPr>
        <w:t>Transmission spectrum</w:t>
      </w:r>
      <w:r w:rsidR="00DA3842">
        <w:rPr>
          <w:rFonts w:asciiTheme="majorBidi" w:hAnsiTheme="majorBidi" w:cstheme="majorBidi"/>
          <w:sz w:val="20"/>
          <w:szCs w:val="20"/>
        </w:rPr>
        <w:t>s</w:t>
      </w:r>
      <w:r w:rsidR="00411F71">
        <w:rPr>
          <w:rFonts w:asciiTheme="majorBidi" w:hAnsiTheme="majorBidi" w:cstheme="majorBidi"/>
          <w:sz w:val="20"/>
          <w:szCs w:val="20"/>
        </w:rPr>
        <w:t xml:space="preserve"> of the structures A, B, C, and D</w:t>
      </w:r>
      <w:r w:rsidR="00D27143">
        <w:rPr>
          <w:rFonts w:asciiTheme="majorBidi" w:hAnsiTheme="majorBidi" w:cstheme="majorBidi"/>
          <w:sz w:val="20"/>
          <w:szCs w:val="20"/>
        </w:rPr>
        <w:t xml:space="preserve"> </w:t>
      </w:r>
      <w:r w:rsidR="00D27143" w:rsidRPr="00D27143">
        <w:rPr>
          <w:rFonts w:asciiTheme="majorBidi" w:hAnsiTheme="majorBidi" w:cstheme="majorBidi"/>
          <w:sz w:val="20"/>
          <w:szCs w:val="20"/>
        </w:rPr>
        <w:t>for different position disordering</w:t>
      </w:r>
      <w:r w:rsidR="00D27143">
        <w:rPr>
          <w:rFonts w:asciiTheme="majorBidi" w:hAnsiTheme="majorBidi" w:cstheme="majorBidi"/>
          <w:sz w:val="20"/>
          <w:szCs w:val="20"/>
        </w:rPr>
        <w:t xml:space="preserve">. </w:t>
      </w:r>
      <w:r w:rsidR="00B8114A">
        <w:rPr>
          <w:rFonts w:asciiTheme="majorBidi" w:hAnsiTheme="majorBidi" w:cstheme="majorBidi"/>
          <w:sz w:val="20"/>
          <w:szCs w:val="20"/>
        </w:rPr>
        <w:t>(a)–(c) show transmission spectrum</w:t>
      </w:r>
      <w:r w:rsidR="00DA3842">
        <w:rPr>
          <w:rFonts w:asciiTheme="majorBidi" w:hAnsiTheme="majorBidi" w:cstheme="majorBidi"/>
          <w:sz w:val="20"/>
          <w:szCs w:val="20"/>
        </w:rPr>
        <w:t>s</w:t>
      </w:r>
      <w:r w:rsidR="00B8114A">
        <w:rPr>
          <w:rFonts w:asciiTheme="majorBidi" w:hAnsiTheme="majorBidi" w:cstheme="majorBidi"/>
          <w:sz w:val="20"/>
          <w:szCs w:val="20"/>
        </w:rPr>
        <w:t xml:space="preserve"> for straight waveguides</w:t>
      </w:r>
      <w:r w:rsidR="00A66367">
        <w:rPr>
          <w:rFonts w:asciiTheme="majorBidi" w:hAnsiTheme="majorBidi" w:cstheme="majorBidi"/>
          <w:sz w:val="20"/>
          <w:szCs w:val="20"/>
        </w:rPr>
        <w:t xml:space="preserve"> with disordering of </w:t>
      </w:r>
      <w:r w:rsidR="00A66367" w:rsidRPr="00A66367">
        <w:rPr>
          <w:rFonts w:asciiTheme="majorBidi" w:hAnsiTheme="majorBidi" w:cstheme="majorBidi"/>
          <w:i/>
          <w:iCs/>
          <w:sz w:val="20"/>
          <w:szCs w:val="20"/>
        </w:rPr>
        <w:t>η</w:t>
      </w:r>
      <w:r w:rsidR="00A66367" w:rsidRPr="00A66367">
        <w:rPr>
          <w:rFonts w:asciiTheme="majorBidi" w:hAnsiTheme="majorBidi" w:cstheme="majorBidi"/>
          <w:sz w:val="20"/>
          <w:szCs w:val="20"/>
        </w:rPr>
        <w:t xml:space="preserve"> = 0, 10, 20%</w:t>
      </w:r>
      <w:r w:rsidR="00A66367">
        <w:rPr>
          <w:rFonts w:asciiTheme="majorBidi" w:hAnsiTheme="majorBidi" w:cstheme="majorBidi"/>
          <w:sz w:val="20"/>
          <w:szCs w:val="20"/>
        </w:rPr>
        <w:t>, respectively. (d)–(f) show transmission spectrum</w:t>
      </w:r>
      <w:r w:rsidR="00DA3842">
        <w:rPr>
          <w:rFonts w:asciiTheme="majorBidi" w:hAnsiTheme="majorBidi" w:cstheme="majorBidi"/>
          <w:sz w:val="20"/>
          <w:szCs w:val="20"/>
        </w:rPr>
        <w:t>s</w:t>
      </w:r>
      <w:r w:rsidR="00A66367">
        <w:rPr>
          <w:rFonts w:asciiTheme="majorBidi" w:hAnsiTheme="majorBidi" w:cstheme="majorBidi"/>
          <w:sz w:val="20"/>
          <w:szCs w:val="20"/>
        </w:rPr>
        <w:t xml:space="preserve"> for П</w:t>
      </w:r>
      <w:r w:rsidR="00291C59">
        <w:rPr>
          <w:rFonts w:asciiTheme="majorBidi" w:hAnsiTheme="majorBidi" w:cstheme="majorBidi"/>
          <w:sz w:val="20"/>
          <w:szCs w:val="20"/>
        </w:rPr>
        <w:t xml:space="preserve"> shape</w:t>
      </w:r>
      <w:r w:rsidR="00A66367">
        <w:rPr>
          <w:rFonts w:asciiTheme="majorBidi" w:hAnsiTheme="majorBidi" w:cstheme="majorBidi"/>
          <w:sz w:val="20"/>
          <w:szCs w:val="20"/>
        </w:rPr>
        <w:t xml:space="preserve"> waveguides with disordering of </w:t>
      </w:r>
      <w:r w:rsidR="00A66367" w:rsidRPr="00A66367">
        <w:rPr>
          <w:rFonts w:asciiTheme="majorBidi" w:hAnsiTheme="majorBidi" w:cstheme="majorBidi"/>
          <w:i/>
          <w:iCs/>
          <w:sz w:val="20"/>
          <w:szCs w:val="20"/>
        </w:rPr>
        <w:t>η</w:t>
      </w:r>
      <w:r w:rsidR="00A66367" w:rsidRPr="00A66367">
        <w:rPr>
          <w:rFonts w:asciiTheme="majorBidi" w:hAnsiTheme="majorBidi" w:cstheme="majorBidi"/>
          <w:sz w:val="20"/>
          <w:szCs w:val="20"/>
        </w:rPr>
        <w:t xml:space="preserve"> = 0, 10, 20%</w:t>
      </w:r>
      <w:r w:rsidR="00A66367">
        <w:rPr>
          <w:rFonts w:asciiTheme="majorBidi" w:hAnsiTheme="majorBidi" w:cstheme="majorBidi"/>
          <w:sz w:val="20"/>
          <w:szCs w:val="20"/>
        </w:rPr>
        <w:t>, respectively</w:t>
      </w:r>
      <w:r w:rsidR="00173A36">
        <w:rPr>
          <w:rFonts w:asciiTheme="majorBidi" w:hAnsiTheme="majorBidi" w:cstheme="majorBidi"/>
          <w:sz w:val="20"/>
          <w:szCs w:val="20"/>
        </w:rPr>
        <w:t>.</w:t>
      </w:r>
    </w:p>
    <w:p w:rsidR="00DA1624" w:rsidRDefault="00DA1624" w:rsidP="00A17845">
      <w:pPr>
        <w:spacing w:after="120"/>
        <w:jc w:val="both"/>
        <w:rPr>
          <w:rFonts w:asciiTheme="majorBidi" w:hAnsiTheme="majorBidi" w:cstheme="majorBidi"/>
          <w:sz w:val="24"/>
          <w:szCs w:val="24"/>
        </w:rPr>
      </w:pPr>
    </w:p>
    <w:p w:rsidR="00354824" w:rsidRDefault="009028F1" w:rsidP="00973946">
      <w:pPr>
        <w:spacing w:after="120"/>
        <w:jc w:val="both"/>
        <w:rPr>
          <w:rFonts w:asciiTheme="majorBidi" w:hAnsiTheme="majorBidi" w:cstheme="majorBidi"/>
          <w:sz w:val="24"/>
          <w:szCs w:val="24"/>
        </w:rPr>
      </w:pPr>
      <w:r>
        <w:rPr>
          <w:rFonts w:asciiTheme="majorBidi" w:hAnsiTheme="majorBidi" w:cstheme="majorBidi"/>
          <w:sz w:val="24"/>
          <w:szCs w:val="24"/>
        </w:rPr>
        <w:tab/>
        <w:t>For</w:t>
      </w:r>
      <w:r w:rsidR="005F12B4">
        <w:rPr>
          <w:rFonts w:asciiTheme="majorBidi" w:hAnsiTheme="majorBidi" w:cstheme="majorBidi"/>
          <w:sz w:val="24"/>
          <w:szCs w:val="24"/>
        </w:rPr>
        <w:t xml:space="preserve"> the straight</w:t>
      </w:r>
      <w:r w:rsidR="008377C3">
        <w:rPr>
          <w:rFonts w:asciiTheme="majorBidi" w:hAnsiTheme="majorBidi" w:cstheme="majorBidi"/>
          <w:sz w:val="24"/>
          <w:szCs w:val="24"/>
        </w:rPr>
        <w:t xml:space="preserve"> waveguides</w:t>
      </w:r>
      <w:r w:rsidR="005F12B4">
        <w:rPr>
          <w:rFonts w:asciiTheme="majorBidi" w:hAnsiTheme="majorBidi" w:cstheme="majorBidi"/>
          <w:sz w:val="24"/>
          <w:szCs w:val="24"/>
        </w:rPr>
        <w:t xml:space="preserve"> with</w:t>
      </w:r>
      <w:r>
        <w:rPr>
          <w:rFonts w:asciiTheme="majorBidi" w:hAnsiTheme="majorBidi" w:cstheme="majorBidi"/>
          <w:sz w:val="24"/>
          <w:szCs w:val="24"/>
        </w:rPr>
        <w:t xml:space="preserve"> position disordering </w:t>
      </w:r>
      <w:r w:rsidR="00893DF2">
        <w:rPr>
          <w:rFonts w:asciiTheme="majorBidi" w:hAnsiTheme="majorBidi" w:cstheme="majorBidi"/>
          <w:sz w:val="24"/>
          <w:szCs w:val="24"/>
        </w:rPr>
        <w:t>of</w:t>
      </w:r>
      <w:r>
        <w:rPr>
          <w:rFonts w:asciiTheme="majorBidi" w:hAnsiTheme="majorBidi" w:cstheme="majorBidi"/>
          <w:sz w:val="24"/>
          <w:szCs w:val="24"/>
        </w:rPr>
        <w:t xml:space="preserve"> </w:t>
      </w:r>
      <w:r w:rsidRPr="009028F1">
        <w:rPr>
          <w:rFonts w:asciiTheme="majorBidi" w:hAnsiTheme="majorBidi" w:cstheme="majorBidi"/>
          <w:i/>
          <w:iCs/>
          <w:sz w:val="24"/>
          <w:szCs w:val="24"/>
        </w:rPr>
        <w:t>η</w:t>
      </w:r>
      <w:r>
        <w:rPr>
          <w:rFonts w:asciiTheme="majorBidi" w:hAnsiTheme="majorBidi" w:cstheme="majorBidi"/>
          <w:sz w:val="24"/>
          <w:szCs w:val="24"/>
        </w:rPr>
        <w:t xml:space="preserve"> = 10%, </w:t>
      </w:r>
      <w:r w:rsidR="005F12B4">
        <w:rPr>
          <w:rFonts w:asciiTheme="majorBidi" w:hAnsiTheme="majorBidi" w:cstheme="majorBidi"/>
          <w:sz w:val="24"/>
          <w:szCs w:val="24"/>
        </w:rPr>
        <w:t xml:space="preserve">as shown in Fig. 5 (b), </w:t>
      </w:r>
      <w:r w:rsidR="004F2FC3">
        <w:rPr>
          <w:rFonts w:asciiTheme="majorBidi" w:hAnsiTheme="majorBidi" w:cstheme="majorBidi"/>
          <w:sz w:val="24"/>
          <w:szCs w:val="24"/>
        </w:rPr>
        <w:t>the transmission amplitude</w:t>
      </w:r>
      <w:r w:rsidR="008377C3">
        <w:rPr>
          <w:rFonts w:asciiTheme="majorBidi" w:hAnsiTheme="majorBidi" w:cstheme="majorBidi"/>
          <w:sz w:val="24"/>
          <w:szCs w:val="24"/>
        </w:rPr>
        <w:t>s</w:t>
      </w:r>
      <w:r w:rsidR="004F2FC3">
        <w:rPr>
          <w:rFonts w:asciiTheme="majorBidi" w:hAnsiTheme="majorBidi" w:cstheme="majorBidi"/>
          <w:sz w:val="24"/>
          <w:szCs w:val="24"/>
        </w:rPr>
        <w:t xml:space="preserve"> </w:t>
      </w:r>
      <w:r w:rsidR="008377C3">
        <w:rPr>
          <w:rFonts w:asciiTheme="majorBidi" w:hAnsiTheme="majorBidi" w:cstheme="majorBidi"/>
          <w:sz w:val="24"/>
          <w:szCs w:val="24"/>
        </w:rPr>
        <w:t>are</w:t>
      </w:r>
      <w:r w:rsidR="004F2FC3">
        <w:rPr>
          <w:rFonts w:asciiTheme="majorBidi" w:hAnsiTheme="majorBidi" w:cstheme="majorBidi"/>
          <w:sz w:val="24"/>
          <w:szCs w:val="24"/>
        </w:rPr>
        <w:t xml:space="preserve"> about</w:t>
      </w:r>
      <w:r w:rsidR="008377C3">
        <w:rPr>
          <w:rFonts w:asciiTheme="majorBidi" w:hAnsiTheme="majorBidi" w:cstheme="majorBidi"/>
          <w:sz w:val="24"/>
          <w:szCs w:val="24"/>
        </w:rPr>
        <w:t xml:space="preserve"> 80,</w:t>
      </w:r>
      <w:r w:rsidR="004F2FC3">
        <w:rPr>
          <w:rFonts w:asciiTheme="majorBidi" w:hAnsiTheme="majorBidi" w:cstheme="majorBidi"/>
          <w:sz w:val="24"/>
          <w:szCs w:val="24"/>
        </w:rPr>
        <w:t xml:space="preserve"> 90%</w:t>
      </w:r>
      <w:r w:rsidR="008377C3">
        <w:rPr>
          <w:rFonts w:asciiTheme="majorBidi" w:hAnsiTheme="majorBidi" w:cstheme="majorBidi"/>
          <w:sz w:val="24"/>
          <w:szCs w:val="24"/>
        </w:rPr>
        <w:t xml:space="preserve">, and 75% </w:t>
      </w:r>
      <w:r w:rsidR="001B745A">
        <w:rPr>
          <w:rFonts w:asciiTheme="majorBidi" w:hAnsiTheme="majorBidi" w:cstheme="majorBidi"/>
          <w:sz w:val="24"/>
          <w:szCs w:val="24"/>
        </w:rPr>
        <w:t>at</w:t>
      </w:r>
      <w:r w:rsidR="004B0B5F">
        <w:rPr>
          <w:rFonts w:asciiTheme="majorBidi" w:hAnsiTheme="majorBidi" w:cstheme="majorBidi"/>
          <w:sz w:val="24"/>
          <w:szCs w:val="24"/>
        </w:rPr>
        <w:t xml:space="preserve"> </w:t>
      </w:r>
      <w:r w:rsidR="001A1EAA">
        <w:rPr>
          <w:rFonts w:asciiTheme="majorBidi" w:hAnsiTheme="majorBidi" w:cstheme="majorBidi"/>
          <w:sz w:val="24"/>
          <w:szCs w:val="24"/>
        </w:rPr>
        <w:t xml:space="preserve">the </w:t>
      </w:r>
      <w:r w:rsidR="004B0B5F">
        <w:rPr>
          <w:rFonts w:asciiTheme="majorBidi" w:hAnsiTheme="majorBidi" w:cstheme="majorBidi"/>
          <w:sz w:val="24"/>
          <w:szCs w:val="24"/>
        </w:rPr>
        <w:t>normalized frequency of</w:t>
      </w:r>
      <w:r w:rsidR="001B745A">
        <w:rPr>
          <w:rFonts w:asciiTheme="majorBidi" w:hAnsiTheme="majorBidi" w:cstheme="majorBidi"/>
          <w:sz w:val="24"/>
          <w:szCs w:val="24"/>
        </w:rPr>
        <w:t xml:space="preserve"> </w:t>
      </w:r>
      <w:r w:rsidR="00CD5D8E" w:rsidRPr="00154A25">
        <w:rPr>
          <w:position w:val="-10"/>
        </w:rPr>
        <w:object w:dxaOrig="1120" w:dyaOrig="320">
          <v:shape id="_x0000_i1057" type="#_x0000_t75" style="width:56.4pt;height:16.65pt" o:ole="">
            <v:imagedata r:id="rId69" o:title=""/>
          </v:shape>
          <o:OLEObject Type="Embed" ProgID="Equation.DSMT4" ShapeID="_x0000_i1057" DrawAspect="Content" ObjectID="_1686090574" r:id="rId70"/>
        </w:object>
      </w:r>
      <w:r w:rsidR="001B745A">
        <w:rPr>
          <w:rFonts w:asciiTheme="majorBidi" w:hAnsiTheme="majorBidi" w:cstheme="majorBidi"/>
          <w:sz w:val="24"/>
          <w:szCs w:val="24"/>
        </w:rPr>
        <w:t xml:space="preserve"> </w:t>
      </w:r>
      <w:r w:rsidR="008377C3">
        <w:rPr>
          <w:rFonts w:asciiTheme="majorBidi" w:hAnsiTheme="majorBidi" w:cstheme="majorBidi"/>
          <w:sz w:val="24"/>
          <w:szCs w:val="24"/>
        </w:rPr>
        <w:t>for</w:t>
      </w:r>
      <w:r w:rsidR="004F2FC3">
        <w:rPr>
          <w:rFonts w:asciiTheme="majorBidi" w:hAnsiTheme="majorBidi" w:cstheme="majorBidi"/>
          <w:sz w:val="24"/>
          <w:szCs w:val="24"/>
        </w:rPr>
        <w:t xml:space="preserve"> structures </w:t>
      </w:r>
      <w:r w:rsidR="00944901">
        <w:rPr>
          <w:rFonts w:asciiTheme="majorBidi" w:hAnsiTheme="majorBidi" w:cstheme="majorBidi"/>
          <w:sz w:val="24"/>
          <w:szCs w:val="24"/>
        </w:rPr>
        <w:t>B</w:t>
      </w:r>
      <w:r w:rsidR="004F2FC3">
        <w:rPr>
          <w:rFonts w:asciiTheme="majorBidi" w:hAnsiTheme="majorBidi" w:cstheme="majorBidi"/>
          <w:sz w:val="24"/>
          <w:szCs w:val="24"/>
        </w:rPr>
        <w:t xml:space="preserve">, and </w:t>
      </w:r>
      <w:r w:rsidR="00944901">
        <w:rPr>
          <w:rFonts w:asciiTheme="majorBidi" w:hAnsiTheme="majorBidi" w:cstheme="majorBidi"/>
          <w:sz w:val="24"/>
          <w:szCs w:val="24"/>
        </w:rPr>
        <w:t>C</w:t>
      </w:r>
      <w:r w:rsidR="004F2FC3">
        <w:rPr>
          <w:rFonts w:asciiTheme="majorBidi" w:hAnsiTheme="majorBidi" w:cstheme="majorBidi"/>
          <w:sz w:val="24"/>
          <w:szCs w:val="24"/>
        </w:rPr>
        <w:t>,</w:t>
      </w:r>
      <w:r w:rsidR="008377C3">
        <w:rPr>
          <w:rFonts w:asciiTheme="majorBidi" w:hAnsiTheme="majorBidi" w:cstheme="majorBidi"/>
          <w:sz w:val="24"/>
          <w:szCs w:val="24"/>
        </w:rPr>
        <w:t xml:space="preserve"> and </w:t>
      </w:r>
      <w:r w:rsidR="00944901">
        <w:rPr>
          <w:rFonts w:asciiTheme="majorBidi" w:hAnsiTheme="majorBidi" w:cstheme="majorBidi"/>
          <w:sz w:val="24"/>
          <w:szCs w:val="24"/>
        </w:rPr>
        <w:t>D</w:t>
      </w:r>
      <w:r w:rsidR="003A33ED">
        <w:rPr>
          <w:rFonts w:asciiTheme="majorBidi" w:hAnsiTheme="majorBidi" w:cstheme="majorBidi"/>
          <w:sz w:val="24"/>
          <w:szCs w:val="24"/>
        </w:rPr>
        <w:t>, respectively</w:t>
      </w:r>
      <w:r w:rsidR="008377C3">
        <w:rPr>
          <w:rFonts w:asciiTheme="majorBidi" w:hAnsiTheme="majorBidi" w:cstheme="majorBidi"/>
          <w:sz w:val="24"/>
          <w:szCs w:val="24"/>
        </w:rPr>
        <w:t>.</w:t>
      </w:r>
      <w:r w:rsidR="004F2FC3">
        <w:rPr>
          <w:rFonts w:asciiTheme="majorBidi" w:hAnsiTheme="majorBidi" w:cstheme="majorBidi"/>
          <w:sz w:val="24"/>
          <w:szCs w:val="24"/>
        </w:rPr>
        <w:t xml:space="preserve"> </w:t>
      </w:r>
      <w:r w:rsidR="008377C3">
        <w:rPr>
          <w:rFonts w:asciiTheme="majorBidi" w:hAnsiTheme="majorBidi" w:cstheme="majorBidi"/>
          <w:sz w:val="24"/>
          <w:szCs w:val="24"/>
        </w:rPr>
        <w:t xml:space="preserve">For the case of </w:t>
      </w:r>
      <w:r w:rsidR="008377C3" w:rsidRPr="00154A25">
        <w:rPr>
          <w:rFonts w:asciiTheme="majorBidi" w:hAnsiTheme="majorBidi" w:cstheme="majorBidi"/>
          <w:sz w:val="24"/>
          <w:szCs w:val="24"/>
        </w:rPr>
        <w:t>П shape waveguides</w:t>
      </w:r>
      <w:r w:rsidR="008377C3">
        <w:rPr>
          <w:rFonts w:asciiTheme="majorBidi" w:hAnsiTheme="majorBidi" w:cstheme="majorBidi"/>
          <w:sz w:val="24"/>
          <w:szCs w:val="24"/>
        </w:rPr>
        <w:t xml:space="preserve"> with position disordering of </w:t>
      </w:r>
      <w:r w:rsidR="008377C3" w:rsidRPr="009028F1">
        <w:rPr>
          <w:rFonts w:asciiTheme="majorBidi" w:hAnsiTheme="majorBidi" w:cstheme="majorBidi"/>
          <w:i/>
          <w:iCs/>
          <w:sz w:val="24"/>
          <w:szCs w:val="24"/>
        </w:rPr>
        <w:t>η</w:t>
      </w:r>
      <w:r w:rsidR="008377C3">
        <w:rPr>
          <w:rFonts w:asciiTheme="majorBidi" w:hAnsiTheme="majorBidi" w:cstheme="majorBidi"/>
          <w:sz w:val="24"/>
          <w:szCs w:val="24"/>
        </w:rPr>
        <w:t xml:space="preserve"> = 10% the transmission amplitudes</w:t>
      </w:r>
      <w:r w:rsidR="004B0B5F">
        <w:rPr>
          <w:rFonts w:asciiTheme="majorBidi" w:hAnsiTheme="majorBidi" w:cstheme="majorBidi"/>
          <w:sz w:val="24"/>
          <w:szCs w:val="24"/>
        </w:rPr>
        <w:t xml:space="preserve"> for the structures </w:t>
      </w:r>
      <w:r w:rsidR="00944901">
        <w:rPr>
          <w:rFonts w:asciiTheme="majorBidi" w:hAnsiTheme="majorBidi" w:cstheme="majorBidi"/>
          <w:sz w:val="24"/>
          <w:szCs w:val="24"/>
        </w:rPr>
        <w:t>B</w:t>
      </w:r>
      <w:r w:rsidR="004B0B5F">
        <w:rPr>
          <w:rFonts w:asciiTheme="majorBidi" w:hAnsiTheme="majorBidi" w:cstheme="majorBidi"/>
          <w:sz w:val="24"/>
          <w:szCs w:val="24"/>
        </w:rPr>
        <w:t xml:space="preserve">, </w:t>
      </w:r>
      <w:r w:rsidR="00944901">
        <w:rPr>
          <w:rFonts w:asciiTheme="majorBidi" w:hAnsiTheme="majorBidi" w:cstheme="majorBidi"/>
          <w:sz w:val="24"/>
          <w:szCs w:val="24"/>
        </w:rPr>
        <w:t>C</w:t>
      </w:r>
      <w:r w:rsidR="004B0B5F">
        <w:rPr>
          <w:rFonts w:asciiTheme="majorBidi" w:hAnsiTheme="majorBidi" w:cstheme="majorBidi"/>
          <w:sz w:val="24"/>
          <w:szCs w:val="24"/>
        </w:rPr>
        <w:t xml:space="preserve">, and </w:t>
      </w:r>
      <w:r w:rsidR="00944901">
        <w:rPr>
          <w:rFonts w:asciiTheme="majorBidi" w:hAnsiTheme="majorBidi" w:cstheme="majorBidi"/>
          <w:sz w:val="24"/>
          <w:szCs w:val="24"/>
        </w:rPr>
        <w:t>D</w:t>
      </w:r>
      <w:r w:rsidR="008377C3">
        <w:rPr>
          <w:rFonts w:asciiTheme="majorBidi" w:hAnsiTheme="majorBidi" w:cstheme="majorBidi"/>
          <w:sz w:val="24"/>
          <w:szCs w:val="24"/>
        </w:rPr>
        <w:t xml:space="preserve"> are approximately </w:t>
      </w:r>
      <w:r w:rsidR="004B0B5F">
        <w:rPr>
          <w:rFonts w:asciiTheme="majorBidi" w:hAnsiTheme="majorBidi" w:cstheme="majorBidi"/>
          <w:sz w:val="24"/>
          <w:szCs w:val="24"/>
        </w:rPr>
        <w:t>90, 90, and 50</w:t>
      </w:r>
      <w:r w:rsidR="0099472A">
        <w:rPr>
          <w:rFonts w:asciiTheme="majorBidi" w:hAnsiTheme="majorBidi" w:cstheme="majorBidi"/>
          <w:sz w:val="24"/>
          <w:szCs w:val="24"/>
        </w:rPr>
        <w:t>%,</w:t>
      </w:r>
      <w:r w:rsidR="003A33ED">
        <w:rPr>
          <w:rFonts w:asciiTheme="majorBidi" w:hAnsiTheme="majorBidi" w:cstheme="majorBidi"/>
          <w:sz w:val="24"/>
          <w:szCs w:val="24"/>
        </w:rPr>
        <w:t xml:space="preserve"> respectively, </w:t>
      </w:r>
      <w:r w:rsidR="004B0B5F">
        <w:rPr>
          <w:rFonts w:asciiTheme="majorBidi" w:hAnsiTheme="majorBidi" w:cstheme="majorBidi"/>
          <w:sz w:val="24"/>
          <w:szCs w:val="24"/>
        </w:rPr>
        <w:t xml:space="preserve">at </w:t>
      </w:r>
      <w:r w:rsidR="00E5063B">
        <w:rPr>
          <w:rFonts w:asciiTheme="majorBidi" w:hAnsiTheme="majorBidi" w:cstheme="majorBidi"/>
          <w:sz w:val="24"/>
          <w:szCs w:val="24"/>
        </w:rPr>
        <w:t xml:space="preserve">the </w:t>
      </w:r>
      <w:r w:rsidR="004B0B5F">
        <w:rPr>
          <w:rFonts w:asciiTheme="majorBidi" w:hAnsiTheme="majorBidi" w:cstheme="majorBidi"/>
          <w:sz w:val="24"/>
          <w:szCs w:val="24"/>
        </w:rPr>
        <w:t xml:space="preserve">normalized frequency of </w:t>
      </w:r>
      <w:r w:rsidR="00CD5D8E" w:rsidRPr="00154A25">
        <w:rPr>
          <w:position w:val="-10"/>
        </w:rPr>
        <w:object w:dxaOrig="1120" w:dyaOrig="320">
          <v:shape id="_x0000_i1058" type="#_x0000_t75" style="width:56.4pt;height:16.65pt" o:ole="">
            <v:imagedata r:id="rId71" o:title=""/>
          </v:shape>
          <o:OLEObject Type="Embed" ProgID="Equation.DSMT4" ShapeID="_x0000_i1058" DrawAspect="Content" ObjectID="_1686090575" r:id="rId72"/>
        </w:object>
      </w:r>
      <w:r w:rsidR="0099472A">
        <w:rPr>
          <w:rFonts w:asciiTheme="majorBidi" w:hAnsiTheme="majorBidi" w:cstheme="majorBidi"/>
          <w:sz w:val="24"/>
          <w:szCs w:val="24"/>
        </w:rPr>
        <w:t>. As</w:t>
      </w:r>
      <w:r w:rsidR="009C6A24">
        <w:rPr>
          <w:rFonts w:asciiTheme="majorBidi" w:hAnsiTheme="majorBidi" w:cstheme="majorBidi"/>
          <w:sz w:val="24"/>
          <w:szCs w:val="24"/>
        </w:rPr>
        <w:t xml:space="preserve"> </w:t>
      </w:r>
      <w:r w:rsidR="00EA7A36">
        <w:rPr>
          <w:rFonts w:asciiTheme="majorBidi" w:hAnsiTheme="majorBidi" w:cstheme="majorBidi"/>
          <w:sz w:val="24"/>
          <w:szCs w:val="24"/>
        </w:rPr>
        <w:t>obvious</w:t>
      </w:r>
      <w:r w:rsidR="009C6A24">
        <w:rPr>
          <w:rFonts w:asciiTheme="majorBidi" w:hAnsiTheme="majorBidi" w:cstheme="majorBidi"/>
          <w:sz w:val="24"/>
          <w:szCs w:val="24"/>
        </w:rPr>
        <w:t xml:space="preserve"> from Fig. 5 (b) and (e)</w:t>
      </w:r>
      <w:r w:rsidR="00EA7A36">
        <w:rPr>
          <w:rFonts w:asciiTheme="majorBidi" w:hAnsiTheme="majorBidi" w:cstheme="majorBidi"/>
          <w:sz w:val="24"/>
          <w:szCs w:val="24"/>
        </w:rPr>
        <w:t>,</w:t>
      </w:r>
      <w:r w:rsidR="0099472A">
        <w:rPr>
          <w:rFonts w:asciiTheme="majorBidi" w:hAnsiTheme="majorBidi" w:cstheme="majorBidi"/>
          <w:sz w:val="24"/>
          <w:szCs w:val="24"/>
        </w:rPr>
        <w:t xml:space="preserve"> the transmission spectrum</w:t>
      </w:r>
      <w:r w:rsidR="009C6A24">
        <w:rPr>
          <w:rFonts w:asciiTheme="majorBidi" w:hAnsiTheme="majorBidi" w:cstheme="majorBidi"/>
          <w:sz w:val="24"/>
          <w:szCs w:val="24"/>
        </w:rPr>
        <w:t>s</w:t>
      </w:r>
      <w:r w:rsidR="0099472A">
        <w:rPr>
          <w:rFonts w:asciiTheme="majorBidi" w:hAnsiTheme="majorBidi" w:cstheme="majorBidi"/>
          <w:sz w:val="24"/>
          <w:szCs w:val="24"/>
        </w:rPr>
        <w:t xml:space="preserve"> for the structure </w:t>
      </w:r>
      <w:r w:rsidR="00944901">
        <w:rPr>
          <w:rFonts w:asciiTheme="majorBidi" w:hAnsiTheme="majorBidi" w:cstheme="majorBidi"/>
          <w:sz w:val="24"/>
          <w:szCs w:val="24"/>
        </w:rPr>
        <w:t>D</w:t>
      </w:r>
      <w:r w:rsidR="0099472A">
        <w:rPr>
          <w:rFonts w:asciiTheme="majorBidi" w:hAnsiTheme="majorBidi" w:cstheme="majorBidi"/>
          <w:sz w:val="24"/>
          <w:szCs w:val="24"/>
        </w:rPr>
        <w:t xml:space="preserve"> (just two rows of Ge rods)</w:t>
      </w:r>
      <w:r w:rsidR="009C6A24">
        <w:rPr>
          <w:rFonts w:asciiTheme="majorBidi" w:hAnsiTheme="majorBidi" w:cstheme="majorBidi"/>
          <w:sz w:val="24"/>
          <w:szCs w:val="24"/>
        </w:rPr>
        <w:t xml:space="preserve"> </w:t>
      </w:r>
      <w:r w:rsidR="00212602">
        <w:rPr>
          <w:rFonts w:asciiTheme="majorBidi" w:hAnsiTheme="majorBidi" w:cstheme="majorBidi"/>
          <w:sz w:val="24"/>
          <w:szCs w:val="24"/>
        </w:rPr>
        <w:t>in dot</w:t>
      </w:r>
      <w:r w:rsidR="00A36FEE">
        <w:rPr>
          <w:rFonts w:asciiTheme="majorBidi" w:hAnsiTheme="majorBidi" w:cstheme="majorBidi"/>
          <w:sz w:val="24"/>
          <w:szCs w:val="24"/>
        </w:rPr>
        <w:t>-</w:t>
      </w:r>
      <w:r w:rsidR="00212602">
        <w:rPr>
          <w:rFonts w:asciiTheme="majorBidi" w:hAnsiTheme="majorBidi" w:cstheme="majorBidi"/>
          <w:sz w:val="24"/>
          <w:szCs w:val="24"/>
        </w:rPr>
        <w:t xml:space="preserve">dashed blue colors </w:t>
      </w:r>
      <w:r w:rsidR="009C6A24">
        <w:rPr>
          <w:rFonts w:asciiTheme="majorBidi" w:hAnsiTheme="majorBidi" w:cstheme="majorBidi"/>
          <w:sz w:val="24"/>
          <w:szCs w:val="24"/>
        </w:rPr>
        <w:t>for both straight and П shapes waveguides</w:t>
      </w:r>
      <w:r w:rsidR="00212602">
        <w:rPr>
          <w:rFonts w:asciiTheme="majorBidi" w:hAnsiTheme="majorBidi" w:cstheme="majorBidi"/>
          <w:sz w:val="24"/>
          <w:szCs w:val="24"/>
        </w:rPr>
        <w:t xml:space="preserve"> are </w:t>
      </w:r>
      <w:r w:rsidR="00F14C53">
        <w:rPr>
          <w:rFonts w:asciiTheme="majorBidi" w:hAnsiTheme="majorBidi" w:cstheme="majorBidi"/>
          <w:sz w:val="24"/>
          <w:szCs w:val="24"/>
        </w:rPr>
        <w:t>75 and 50% respectively</w:t>
      </w:r>
      <w:r w:rsidR="009569A3">
        <w:rPr>
          <w:rFonts w:asciiTheme="majorBidi" w:hAnsiTheme="majorBidi" w:cstheme="majorBidi"/>
          <w:sz w:val="24"/>
          <w:szCs w:val="24"/>
        </w:rPr>
        <w:t>; this decreasing is due to the disordering of the structure, the disordering increase</w:t>
      </w:r>
      <w:r w:rsidR="001A5277">
        <w:rPr>
          <w:rFonts w:asciiTheme="majorBidi" w:hAnsiTheme="majorBidi" w:cstheme="majorBidi"/>
          <w:sz w:val="24"/>
          <w:szCs w:val="24"/>
        </w:rPr>
        <w:t>s the</w:t>
      </w:r>
      <w:r w:rsidR="009569A3">
        <w:rPr>
          <w:rFonts w:asciiTheme="majorBidi" w:hAnsiTheme="majorBidi" w:cstheme="majorBidi"/>
          <w:sz w:val="24"/>
          <w:szCs w:val="24"/>
        </w:rPr>
        <w:t xml:space="preserve"> distance between some </w:t>
      </w:r>
      <w:r w:rsidR="00E5063B">
        <w:rPr>
          <w:rFonts w:asciiTheme="majorBidi" w:hAnsiTheme="majorBidi" w:cstheme="majorBidi"/>
          <w:sz w:val="24"/>
          <w:szCs w:val="24"/>
        </w:rPr>
        <w:t>rods</w:t>
      </w:r>
      <w:r w:rsidR="009569A3">
        <w:rPr>
          <w:rFonts w:asciiTheme="majorBidi" w:hAnsiTheme="majorBidi" w:cstheme="majorBidi"/>
          <w:sz w:val="24"/>
          <w:szCs w:val="24"/>
        </w:rPr>
        <w:t xml:space="preserve"> which weaken the coupling between them and </w:t>
      </w:r>
      <w:r w:rsidR="002E5150">
        <w:rPr>
          <w:rFonts w:asciiTheme="majorBidi" w:hAnsiTheme="majorBidi" w:cstheme="majorBidi"/>
          <w:sz w:val="24"/>
          <w:szCs w:val="24"/>
        </w:rPr>
        <w:t xml:space="preserve">the light wave flee between the rods. </w:t>
      </w:r>
      <w:r w:rsidR="00497776">
        <w:rPr>
          <w:rFonts w:asciiTheme="majorBidi" w:hAnsiTheme="majorBidi" w:cstheme="majorBidi"/>
          <w:sz w:val="24"/>
          <w:szCs w:val="24"/>
        </w:rPr>
        <w:t>Because of the sharp 90</w:t>
      </w:r>
      <w:r w:rsidR="00497776">
        <w:rPr>
          <w:rFonts w:ascii="Arial" w:hAnsi="Arial" w:cs="Arial"/>
          <w:sz w:val="24"/>
          <w:szCs w:val="24"/>
        </w:rPr>
        <w:t>˚</w:t>
      </w:r>
      <w:r w:rsidR="00497776">
        <w:rPr>
          <w:rFonts w:asciiTheme="majorBidi" w:hAnsiTheme="majorBidi" w:cstheme="majorBidi"/>
          <w:sz w:val="24"/>
          <w:szCs w:val="24"/>
        </w:rPr>
        <w:t xml:space="preserve"> bend </w:t>
      </w:r>
      <w:r w:rsidR="007E3CBD">
        <w:rPr>
          <w:rFonts w:asciiTheme="majorBidi" w:hAnsiTheme="majorBidi" w:cstheme="majorBidi"/>
          <w:sz w:val="24"/>
          <w:szCs w:val="24"/>
        </w:rPr>
        <w:t xml:space="preserve">in </w:t>
      </w:r>
      <w:r w:rsidR="00497776">
        <w:rPr>
          <w:rFonts w:asciiTheme="majorBidi" w:hAnsiTheme="majorBidi" w:cstheme="majorBidi"/>
          <w:sz w:val="24"/>
          <w:szCs w:val="24"/>
        </w:rPr>
        <w:t>П shape waveguides</w:t>
      </w:r>
      <w:r w:rsidR="00A70FD2">
        <w:rPr>
          <w:rFonts w:asciiTheme="majorBidi" w:hAnsiTheme="majorBidi" w:cstheme="majorBidi"/>
          <w:sz w:val="24"/>
          <w:szCs w:val="24"/>
        </w:rPr>
        <w:t>,</w:t>
      </w:r>
      <w:r w:rsidR="00497776">
        <w:rPr>
          <w:rFonts w:asciiTheme="majorBidi" w:hAnsiTheme="majorBidi" w:cstheme="majorBidi"/>
          <w:sz w:val="24"/>
          <w:szCs w:val="24"/>
        </w:rPr>
        <w:t xml:space="preserve"> the transmission for </w:t>
      </w:r>
      <w:r w:rsidR="00944901">
        <w:rPr>
          <w:rFonts w:asciiTheme="majorBidi" w:hAnsiTheme="majorBidi" w:cstheme="majorBidi"/>
          <w:sz w:val="24"/>
          <w:szCs w:val="24"/>
        </w:rPr>
        <w:t>D</w:t>
      </w:r>
      <w:r w:rsidR="00497776">
        <w:rPr>
          <w:rFonts w:asciiTheme="majorBidi" w:hAnsiTheme="majorBidi" w:cstheme="majorBidi"/>
          <w:sz w:val="24"/>
          <w:szCs w:val="24"/>
        </w:rPr>
        <w:t xml:space="preserve"> type structure is</w:t>
      </w:r>
      <w:r w:rsidR="00A8177A">
        <w:rPr>
          <w:rFonts w:asciiTheme="majorBidi" w:hAnsiTheme="majorBidi" w:cstheme="majorBidi"/>
          <w:sz w:val="24"/>
          <w:szCs w:val="24"/>
        </w:rPr>
        <w:t xml:space="preserve"> also</w:t>
      </w:r>
      <w:r w:rsidR="00497776">
        <w:rPr>
          <w:rFonts w:asciiTheme="majorBidi" w:hAnsiTheme="majorBidi" w:cstheme="majorBidi"/>
          <w:sz w:val="24"/>
          <w:szCs w:val="24"/>
        </w:rPr>
        <w:t xml:space="preserve"> less than the</w:t>
      </w:r>
      <w:r w:rsidR="00D079A5">
        <w:rPr>
          <w:rFonts w:asciiTheme="majorBidi" w:hAnsiTheme="majorBidi" w:cstheme="majorBidi"/>
          <w:sz w:val="24"/>
          <w:szCs w:val="24"/>
        </w:rPr>
        <w:t xml:space="preserve"> straight </w:t>
      </w:r>
      <w:r w:rsidR="00944901">
        <w:rPr>
          <w:rFonts w:asciiTheme="majorBidi" w:hAnsiTheme="majorBidi" w:cstheme="majorBidi"/>
          <w:sz w:val="24"/>
          <w:szCs w:val="24"/>
        </w:rPr>
        <w:t>D</w:t>
      </w:r>
      <w:r w:rsidR="00D079A5">
        <w:rPr>
          <w:rFonts w:asciiTheme="majorBidi" w:hAnsiTheme="majorBidi" w:cstheme="majorBidi"/>
          <w:sz w:val="24"/>
          <w:szCs w:val="24"/>
        </w:rPr>
        <w:t xml:space="preserve"> type structure. </w:t>
      </w:r>
      <w:r w:rsidR="002901B6">
        <w:rPr>
          <w:rFonts w:asciiTheme="majorBidi" w:hAnsiTheme="majorBidi" w:cstheme="majorBidi"/>
          <w:sz w:val="24"/>
          <w:szCs w:val="24"/>
        </w:rPr>
        <w:t>With increasing</w:t>
      </w:r>
      <w:r w:rsidR="00C2074E">
        <w:rPr>
          <w:rFonts w:asciiTheme="majorBidi" w:hAnsiTheme="majorBidi" w:cstheme="majorBidi"/>
          <w:sz w:val="24"/>
          <w:szCs w:val="24"/>
        </w:rPr>
        <w:t xml:space="preserve"> of position disordering to</w:t>
      </w:r>
      <w:r w:rsidR="002901B6">
        <w:rPr>
          <w:rFonts w:asciiTheme="majorBidi" w:hAnsiTheme="majorBidi" w:cstheme="majorBidi"/>
          <w:sz w:val="24"/>
          <w:szCs w:val="24"/>
        </w:rPr>
        <w:t xml:space="preserve"> </w:t>
      </w:r>
      <w:r w:rsidR="002901B6" w:rsidRPr="002901B6">
        <w:rPr>
          <w:rFonts w:asciiTheme="majorBidi" w:hAnsiTheme="majorBidi" w:cstheme="majorBidi"/>
          <w:i/>
          <w:iCs/>
          <w:sz w:val="24"/>
          <w:szCs w:val="24"/>
        </w:rPr>
        <w:t>η</w:t>
      </w:r>
      <w:r w:rsidR="002901B6">
        <w:rPr>
          <w:rFonts w:asciiTheme="majorBidi" w:hAnsiTheme="majorBidi" w:cstheme="majorBidi"/>
          <w:sz w:val="24"/>
          <w:szCs w:val="24"/>
        </w:rPr>
        <w:t xml:space="preserve"> = 20%</w:t>
      </w:r>
      <w:r w:rsidR="006B211A">
        <w:rPr>
          <w:rFonts w:asciiTheme="majorBidi" w:hAnsiTheme="majorBidi" w:cstheme="majorBidi"/>
          <w:sz w:val="24"/>
          <w:szCs w:val="24"/>
        </w:rPr>
        <w:t>, as shown in Fig. 5 (c) and (f) the transmission amplitudes are the lowest than the</w:t>
      </w:r>
      <w:r w:rsidR="00E27979">
        <w:rPr>
          <w:rFonts w:asciiTheme="majorBidi" w:hAnsiTheme="majorBidi" w:cstheme="majorBidi"/>
          <w:sz w:val="24"/>
          <w:szCs w:val="24"/>
        </w:rPr>
        <w:t xml:space="preserve"> structures with</w:t>
      </w:r>
      <w:r w:rsidR="006B211A">
        <w:rPr>
          <w:rFonts w:asciiTheme="majorBidi" w:hAnsiTheme="majorBidi" w:cstheme="majorBidi"/>
          <w:sz w:val="24"/>
          <w:szCs w:val="24"/>
        </w:rPr>
        <w:t xml:space="preserve"> position disordering of </w:t>
      </w:r>
      <w:r w:rsidR="006B211A" w:rsidRPr="002901B6">
        <w:rPr>
          <w:rFonts w:asciiTheme="majorBidi" w:hAnsiTheme="majorBidi" w:cstheme="majorBidi"/>
          <w:i/>
          <w:iCs/>
          <w:sz w:val="24"/>
          <w:szCs w:val="24"/>
        </w:rPr>
        <w:t>η</w:t>
      </w:r>
      <w:r w:rsidR="006B211A">
        <w:rPr>
          <w:rFonts w:asciiTheme="majorBidi" w:hAnsiTheme="majorBidi" w:cstheme="majorBidi"/>
          <w:sz w:val="24"/>
          <w:szCs w:val="24"/>
        </w:rPr>
        <w:t xml:space="preserve"> = </w:t>
      </w:r>
      <w:r w:rsidR="00C17E67">
        <w:rPr>
          <w:rFonts w:asciiTheme="majorBidi" w:hAnsiTheme="majorBidi" w:cstheme="majorBidi"/>
          <w:sz w:val="24"/>
          <w:szCs w:val="24"/>
        </w:rPr>
        <w:t>0, and 10%</w:t>
      </w:r>
      <w:r w:rsidR="00E27979">
        <w:rPr>
          <w:rFonts w:asciiTheme="majorBidi" w:hAnsiTheme="majorBidi" w:cstheme="majorBidi"/>
          <w:sz w:val="24"/>
          <w:szCs w:val="24"/>
        </w:rPr>
        <w:t>, which is due to the</w:t>
      </w:r>
      <w:r w:rsidR="002D756E">
        <w:rPr>
          <w:rFonts w:asciiTheme="majorBidi" w:hAnsiTheme="majorBidi" w:cstheme="majorBidi"/>
          <w:sz w:val="24"/>
          <w:szCs w:val="24"/>
        </w:rPr>
        <w:t xml:space="preserve"> increasing in disordering </w:t>
      </w:r>
      <w:r w:rsidR="002D756E">
        <w:rPr>
          <w:rFonts w:asciiTheme="majorBidi" w:hAnsiTheme="majorBidi" w:cstheme="majorBidi"/>
          <w:sz w:val="24"/>
          <w:szCs w:val="24"/>
        </w:rPr>
        <w:lastRenderedPageBreak/>
        <w:t>that reduce</w:t>
      </w:r>
      <w:r w:rsidR="008268A3">
        <w:rPr>
          <w:rFonts w:asciiTheme="majorBidi" w:hAnsiTheme="majorBidi" w:cstheme="majorBidi"/>
          <w:sz w:val="24"/>
          <w:szCs w:val="24"/>
        </w:rPr>
        <w:t>s</w:t>
      </w:r>
      <w:r w:rsidR="002D756E">
        <w:rPr>
          <w:rFonts w:asciiTheme="majorBidi" w:hAnsiTheme="majorBidi" w:cstheme="majorBidi"/>
          <w:sz w:val="24"/>
          <w:szCs w:val="24"/>
        </w:rPr>
        <w:t xml:space="preserve"> coupling between adjacent rods</w:t>
      </w:r>
      <w:r w:rsidR="00973946">
        <w:rPr>
          <w:rFonts w:asciiTheme="majorBidi" w:hAnsiTheme="majorBidi" w:cstheme="majorBidi"/>
          <w:sz w:val="24"/>
          <w:szCs w:val="24"/>
        </w:rPr>
        <w:t xml:space="preserve"> that also results in changing in phases which in turn change the normalized guiding frequencies.</w:t>
      </w:r>
      <w:r w:rsidR="003078ED">
        <w:rPr>
          <w:rFonts w:asciiTheme="majorBidi" w:hAnsiTheme="majorBidi" w:cstheme="majorBidi"/>
          <w:sz w:val="24"/>
          <w:szCs w:val="24"/>
        </w:rPr>
        <w:t xml:space="preserve"> </w:t>
      </w:r>
    </w:p>
    <w:p w:rsidR="00061B5F" w:rsidRDefault="00061B5F" w:rsidP="00973946">
      <w:pPr>
        <w:spacing w:after="120"/>
        <w:jc w:val="both"/>
        <w:rPr>
          <w:rFonts w:asciiTheme="majorBidi" w:hAnsiTheme="majorBidi" w:cstheme="majorBidi"/>
          <w:sz w:val="24"/>
          <w:szCs w:val="24"/>
        </w:rPr>
      </w:pPr>
    </w:p>
    <w:p w:rsidR="003078ED" w:rsidRDefault="006F56D3" w:rsidP="00D11AFC">
      <w:pPr>
        <w:spacing w:after="120"/>
        <w:jc w:val="center"/>
        <w:rPr>
          <w:rFonts w:asciiTheme="majorBidi" w:hAnsiTheme="majorBidi" w:cstheme="majorBidi"/>
          <w:sz w:val="24"/>
          <w:szCs w:val="24"/>
        </w:rPr>
      </w:pPr>
      <w:r w:rsidRPr="006F56D3">
        <w:rPr>
          <w:rFonts w:asciiTheme="majorBidi" w:hAnsiTheme="majorBidi" w:cstheme="majorBidi"/>
          <w:noProof/>
          <w:sz w:val="24"/>
          <w:szCs w:val="24"/>
        </w:rPr>
        <w:drawing>
          <wp:inline distT="0" distB="0" distL="0" distR="0">
            <wp:extent cx="5325745" cy="3877056"/>
            <wp:effectExtent l="0" t="0" r="825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73">
                      <a:extLst>
                        <a:ext uri="{28A0092B-C50C-407E-A947-70E740481C1C}">
                          <a14:useLocalDpi xmlns:a14="http://schemas.microsoft.com/office/drawing/2010/main" val="0"/>
                        </a:ext>
                      </a:extLst>
                    </a:blip>
                    <a:srcRect b="51466"/>
                    <a:stretch/>
                  </pic:blipFill>
                  <pic:spPr bwMode="auto">
                    <a:xfrm>
                      <a:off x="0" y="0"/>
                      <a:ext cx="5325745" cy="3877056"/>
                    </a:xfrm>
                    <a:prstGeom prst="rect">
                      <a:avLst/>
                    </a:prstGeom>
                    <a:noFill/>
                    <a:ln>
                      <a:noFill/>
                    </a:ln>
                    <a:extLst>
                      <a:ext uri="{53640926-AAD7-44D8-BBD7-CCE9431645EC}">
                        <a14:shadowObscured xmlns:a14="http://schemas.microsoft.com/office/drawing/2010/main"/>
                      </a:ext>
                    </a:extLst>
                  </pic:spPr>
                </pic:pic>
              </a:graphicData>
            </a:graphic>
          </wp:inline>
        </w:drawing>
      </w:r>
    </w:p>
    <w:p w:rsidR="00F71708" w:rsidRPr="00CE1032" w:rsidRDefault="00F71708" w:rsidP="00F71708">
      <w:pPr>
        <w:spacing w:after="120"/>
        <w:jc w:val="both"/>
        <w:rPr>
          <w:rFonts w:asciiTheme="majorBidi" w:hAnsiTheme="majorBidi" w:cstheme="majorBidi"/>
          <w:sz w:val="20"/>
          <w:szCs w:val="20"/>
        </w:rPr>
      </w:pPr>
      <w:r w:rsidRPr="00CE1032">
        <w:rPr>
          <w:rFonts w:asciiTheme="majorBidi" w:hAnsiTheme="majorBidi" w:cstheme="majorBidi"/>
          <w:sz w:val="20"/>
          <w:szCs w:val="20"/>
        </w:rPr>
        <w:t xml:space="preserve">Fig. </w:t>
      </w:r>
      <w:r w:rsidR="009F42D4">
        <w:rPr>
          <w:rFonts w:asciiTheme="majorBidi" w:hAnsiTheme="majorBidi" w:cstheme="majorBidi"/>
          <w:sz w:val="20"/>
          <w:szCs w:val="20"/>
        </w:rPr>
        <w:t>6</w:t>
      </w:r>
      <w:r w:rsidRPr="00CE1032">
        <w:rPr>
          <w:rFonts w:asciiTheme="majorBidi" w:hAnsiTheme="majorBidi" w:cstheme="majorBidi"/>
          <w:sz w:val="20"/>
          <w:szCs w:val="20"/>
        </w:rPr>
        <w:t xml:space="preserve">. </w:t>
      </w:r>
      <w:r>
        <w:rPr>
          <w:rFonts w:asciiTheme="majorBidi" w:hAnsiTheme="majorBidi" w:cstheme="majorBidi"/>
          <w:sz w:val="20"/>
          <w:szCs w:val="20"/>
        </w:rPr>
        <w:t xml:space="preserve">Electromagnetic power distributions of the structure D </w:t>
      </w:r>
      <w:r w:rsidRPr="00D27143">
        <w:rPr>
          <w:rFonts w:asciiTheme="majorBidi" w:hAnsiTheme="majorBidi" w:cstheme="majorBidi"/>
          <w:sz w:val="20"/>
          <w:szCs w:val="20"/>
        </w:rPr>
        <w:t>for different position disordering</w:t>
      </w:r>
      <w:r>
        <w:rPr>
          <w:rFonts w:asciiTheme="majorBidi" w:hAnsiTheme="majorBidi" w:cstheme="majorBidi"/>
          <w:sz w:val="20"/>
          <w:szCs w:val="20"/>
        </w:rPr>
        <w:t xml:space="preserve">. (a)–(c) show power distributions for straight waveguides with disordering of </w:t>
      </w:r>
      <w:r w:rsidRPr="00A66367">
        <w:rPr>
          <w:rFonts w:asciiTheme="majorBidi" w:hAnsiTheme="majorBidi" w:cstheme="majorBidi"/>
          <w:i/>
          <w:iCs/>
          <w:sz w:val="20"/>
          <w:szCs w:val="20"/>
        </w:rPr>
        <w:t>η</w:t>
      </w:r>
      <w:r w:rsidRPr="00A66367">
        <w:rPr>
          <w:rFonts w:asciiTheme="majorBidi" w:hAnsiTheme="majorBidi" w:cstheme="majorBidi"/>
          <w:sz w:val="20"/>
          <w:szCs w:val="20"/>
        </w:rPr>
        <w:t xml:space="preserve"> = 0, 10, 20%</w:t>
      </w:r>
      <w:r>
        <w:rPr>
          <w:rFonts w:asciiTheme="majorBidi" w:hAnsiTheme="majorBidi" w:cstheme="majorBidi"/>
          <w:sz w:val="20"/>
          <w:szCs w:val="20"/>
        </w:rPr>
        <w:t xml:space="preserve">, respectively. (d)–(f) show power distributions for П waveguides with disordering of </w:t>
      </w:r>
      <w:r w:rsidRPr="00A66367">
        <w:rPr>
          <w:rFonts w:asciiTheme="majorBidi" w:hAnsiTheme="majorBidi" w:cstheme="majorBidi"/>
          <w:i/>
          <w:iCs/>
          <w:sz w:val="20"/>
          <w:szCs w:val="20"/>
        </w:rPr>
        <w:t>η</w:t>
      </w:r>
      <w:r w:rsidRPr="00A66367">
        <w:rPr>
          <w:rFonts w:asciiTheme="majorBidi" w:hAnsiTheme="majorBidi" w:cstheme="majorBidi"/>
          <w:sz w:val="20"/>
          <w:szCs w:val="20"/>
        </w:rPr>
        <w:t xml:space="preserve"> = 0, 10, 20%</w:t>
      </w:r>
      <w:r>
        <w:rPr>
          <w:rFonts w:asciiTheme="majorBidi" w:hAnsiTheme="majorBidi" w:cstheme="majorBidi"/>
          <w:sz w:val="20"/>
          <w:szCs w:val="20"/>
        </w:rPr>
        <w:t>, respectively.</w:t>
      </w:r>
      <w:r w:rsidR="0007335C">
        <w:rPr>
          <w:rFonts w:asciiTheme="majorBidi" w:hAnsiTheme="majorBidi" w:cstheme="majorBidi"/>
          <w:sz w:val="20"/>
          <w:szCs w:val="20"/>
        </w:rPr>
        <w:t xml:space="preserve"> The incident wave is a Gaussian wave</w:t>
      </w:r>
      <w:r w:rsidR="001D143B">
        <w:rPr>
          <w:rFonts w:asciiTheme="majorBidi" w:hAnsiTheme="majorBidi" w:cstheme="majorBidi"/>
          <w:sz w:val="20"/>
          <w:szCs w:val="20"/>
        </w:rPr>
        <w:t xml:space="preserve"> the</w:t>
      </w:r>
      <w:r w:rsidR="0007335C">
        <w:rPr>
          <w:rFonts w:asciiTheme="majorBidi" w:hAnsiTheme="majorBidi" w:cstheme="majorBidi"/>
          <w:sz w:val="20"/>
          <w:szCs w:val="20"/>
        </w:rPr>
        <w:t xml:space="preserve"> </w:t>
      </w:r>
      <w:r w:rsidR="00093F21">
        <w:rPr>
          <w:rFonts w:asciiTheme="majorBidi" w:hAnsiTheme="majorBidi" w:cstheme="majorBidi"/>
          <w:sz w:val="20"/>
          <w:szCs w:val="20"/>
        </w:rPr>
        <w:t>with normalized</w:t>
      </w:r>
      <w:r w:rsidR="006942B3">
        <w:rPr>
          <w:rFonts w:asciiTheme="majorBidi" w:hAnsiTheme="majorBidi" w:cstheme="majorBidi"/>
          <w:sz w:val="20"/>
          <w:szCs w:val="20"/>
        </w:rPr>
        <w:t xml:space="preserve"> frequency of </w:t>
      </w:r>
      <w:r w:rsidR="006942B3" w:rsidRPr="00AF559B">
        <w:rPr>
          <w:position w:val="-10"/>
        </w:rPr>
        <w:object w:dxaOrig="1040" w:dyaOrig="300">
          <v:shape id="_x0000_i1059" type="#_x0000_t75" style="width:52.1pt;height:15.05pt" o:ole="">
            <v:imagedata r:id="rId74" o:title=""/>
          </v:shape>
          <o:OLEObject Type="Embed" ProgID="Equation.DSMT4" ShapeID="_x0000_i1059" DrawAspect="Content" ObjectID="_1686090576" r:id="rId75"/>
        </w:object>
      </w:r>
      <w:r w:rsidR="006942B3">
        <w:rPr>
          <w:rFonts w:asciiTheme="majorBidi" w:hAnsiTheme="majorBidi" w:cstheme="majorBidi"/>
          <w:sz w:val="20"/>
          <w:szCs w:val="20"/>
        </w:rPr>
        <w:t xml:space="preserve"> </w:t>
      </w:r>
      <w:r w:rsidR="006D670E">
        <w:rPr>
          <w:rFonts w:asciiTheme="majorBidi" w:hAnsiTheme="majorBidi" w:cstheme="majorBidi"/>
          <w:sz w:val="20"/>
          <w:szCs w:val="20"/>
        </w:rPr>
        <w:t>injects from bottom to up.</w:t>
      </w:r>
    </w:p>
    <w:p w:rsidR="0007335C" w:rsidRDefault="0007335C" w:rsidP="00973946">
      <w:pPr>
        <w:spacing w:after="120"/>
        <w:jc w:val="both"/>
        <w:rPr>
          <w:rFonts w:asciiTheme="majorBidi" w:hAnsiTheme="majorBidi" w:cstheme="majorBidi"/>
          <w:sz w:val="24"/>
          <w:szCs w:val="24"/>
        </w:rPr>
      </w:pPr>
      <w:r>
        <w:rPr>
          <w:rFonts w:asciiTheme="majorBidi" w:hAnsiTheme="majorBidi" w:cstheme="majorBidi"/>
          <w:sz w:val="24"/>
          <w:szCs w:val="24"/>
        </w:rPr>
        <w:t>Electromagnetic power distributions</w:t>
      </w:r>
      <w:r w:rsidR="006942B3">
        <w:rPr>
          <w:rFonts w:asciiTheme="majorBidi" w:hAnsiTheme="majorBidi" w:cstheme="majorBidi"/>
          <w:sz w:val="24"/>
          <w:szCs w:val="24"/>
        </w:rPr>
        <w:t xml:space="preserve"> at </w:t>
      </w:r>
      <w:r w:rsidR="006942B3" w:rsidRPr="00AF559B">
        <w:rPr>
          <w:position w:val="-10"/>
        </w:rPr>
        <w:object w:dxaOrig="1120" w:dyaOrig="320">
          <v:shape id="_x0000_i1060" type="#_x0000_t75" style="width:55.35pt;height:16.65pt" o:ole="">
            <v:imagedata r:id="rId76" o:title=""/>
          </v:shape>
          <o:OLEObject Type="Embed" ProgID="Equation.DSMT4" ShapeID="_x0000_i1060" DrawAspect="Content" ObjectID="_1686090577" r:id="rId77"/>
        </w:object>
      </w:r>
      <w:r>
        <w:rPr>
          <w:rFonts w:asciiTheme="majorBidi" w:hAnsiTheme="majorBidi" w:cstheme="majorBidi"/>
          <w:sz w:val="24"/>
          <w:szCs w:val="24"/>
        </w:rPr>
        <w:t xml:space="preserve"> for the both straight and П shapes waveguides</w:t>
      </w:r>
      <w:r w:rsidR="004E3EC3">
        <w:rPr>
          <w:rFonts w:asciiTheme="majorBidi" w:hAnsiTheme="majorBidi" w:cstheme="majorBidi"/>
          <w:sz w:val="24"/>
          <w:szCs w:val="24"/>
        </w:rPr>
        <w:t xml:space="preserve"> </w:t>
      </w:r>
      <w:r w:rsidR="004A2C99">
        <w:rPr>
          <w:rFonts w:asciiTheme="majorBidi" w:hAnsiTheme="majorBidi" w:cstheme="majorBidi"/>
          <w:sz w:val="24"/>
          <w:szCs w:val="24"/>
        </w:rPr>
        <w:t>of two rows of rods (C type),</w:t>
      </w:r>
      <w:r>
        <w:rPr>
          <w:rFonts w:asciiTheme="majorBidi" w:hAnsiTheme="majorBidi" w:cstheme="majorBidi"/>
          <w:sz w:val="24"/>
          <w:szCs w:val="24"/>
        </w:rPr>
        <w:t xml:space="preserve"> show high </w:t>
      </w:r>
      <w:r w:rsidR="00963D30">
        <w:rPr>
          <w:rFonts w:asciiTheme="majorBidi" w:hAnsiTheme="majorBidi" w:cstheme="majorBidi"/>
          <w:sz w:val="24"/>
          <w:szCs w:val="24"/>
        </w:rPr>
        <w:t>coupling between adjacent rods in structures</w:t>
      </w:r>
      <w:r w:rsidR="004A2C99">
        <w:rPr>
          <w:rFonts w:asciiTheme="majorBidi" w:hAnsiTheme="majorBidi" w:cstheme="majorBidi"/>
          <w:sz w:val="24"/>
          <w:szCs w:val="24"/>
        </w:rPr>
        <w:t xml:space="preserve"> when </w:t>
      </w:r>
      <w:r w:rsidR="004A2C99" w:rsidRPr="004A2C99">
        <w:rPr>
          <w:rFonts w:asciiTheme="majorBidi" w:hAnsiTheme="majorBidi" w:cstheme="majorBidi"/>
          <w:i/>
          <w:iCs/>
          <w:sz w:val="24"/>
          <w:szCs w:val="24"/>
        </w:rPr>
        <w:t>η</w:t>
      </w:r>
      <w:r w:rsidR="004A2C99">
        <w:rPr>
          <w:rFonts w:asciiTheme="majorBidi" w:hAnsiTheme="majorBidi" w:cstheme="majorBidi"/>
          <w:sz w:val="24"/>
          <w:szCs w:val="24"/>
        </w:rPr>
        <w:t xml:space="preserve"> = 0</w:t>
      </w:r>
      <w:r w:rsidR="00803853">
        <w:rPr>
          <w:rFonts w:asciiTheme="majorBidi" w:hAnsiTheme="majorBidi" w:cstheme="majorBidi"/>
          <w:sz w:val="24"/>
          <w:szCs w:val="24"/>
        </w:rPr>
        <w:t xml:space="preserve">, that results in high confinement of electromagnetic power in the waveguides as shown in Fig. </w:t>
      </w:r>
      <w:r w:rsidR="009F42D4">
        <w:rPr>
          <w:rFonts w:asciiTheme="majorBidi" w:hAnsiTheme="majorBidi" w:cstheme="majorBidi"/>
          <w:sz w:val="24"/>
          <w:szCs w:val="24"/>
        </w:rPr>
        <w:t>6</w:t>
      </w:r>
      <w:r w:rsidR="00803853">
        <w:rPr>
          <w:rFonts w:asciiTheme="majorBidi" w:hAnsiTheme="majorBidi" w:cstheme="majorBidi"/>
          <w:sz w:val="24"/>
          <w:szCs w:val="24"/>
        </w:rPr>
        <w:t xml:space="preserve"> (a) and (d).</w:t>
      </w:r>
      <w:r w:rsidR="00BA4B5B">
        <w:rPr>
          <w:rFonts w:asciiTheme="majorBidi" w:hAnsiTheme="majorBidi" w:cstheme="majorBidi"/>
          <w:sz w:val="24"/>
          <w:szCs w:val="24"/>
        </w:rPr>
        <w:t xml:space="preserve"> With increasing </w:t>
      </w:r>
      <w:r w:rsidR="0015427B">
        <w:rPr>
          <w:rFonts w:asciiTheme="majorBidi" w:hAnsiTheme="majorBidi" w:cstheme="majorBidi"/>
          <w:sz w:val="24"/>
          <w:szCs w:val="24"/>
        </w:rPr>
        <w:t>disordering</w:t>
      </w:r>
      <w:r w:rsidR="000E5440">
        <w:rPr>
          <w:rFonts w:asciiTheme="majorBidi" w:hAnsiTheme="majorBidi" w:cstheme="majorBidi"/>
          <w:sz w:val="24"/>
          <w:szCs w:val="24"/>
        </w:rPr>
        <w:t xml:space="preserve"> to </w:t>
      </w:r>
      <w:r w:rsidR="000E5440" w:rsidRPr="004A2C99">
        <w:rPr>
          <w:rFonts w:asciiTheme="majorBidi" w:hAnsiTheme="majorBidi" w:cstheme="majorBidi"/>
          <w:i/>
          <w:iCs/>
          <w:sz w:val="24"/>
          <w:szCs w:val="24"/>
        </w:rPr>
        <w:t>η</w:t>
      </w:r>
      <w:r w:rsidR="000E5440">
        <w:rPr>
          <w:rFonts w:asciiTheme="majorBidi" w:hAnsiTheme="majorBidi" w:cstheme="majorBidi"/>
          <w:sz w:val="24"/>
          <w:szCs w:val="24"/>
        </w:rPr>
        <w:t xml:space="preserve"> = 10 and 20%</w:t>
      </w:r>
      <w:r w:rsidR="0015427B">
        <w:rPr>
          <w:rFonts w:asciiTheme="majorBidi" w:hAnsiTheme="majorBidi" w:cstheme="majorBidi"/>
          <w:sz w:val="24"/>
          <w:szCs w:val="24"/>
        </w:rPr>
        <w:t>,</w:t>
      </w:r>
      <w:r w:rsidR="00BA4B5B">
        <w:rPr>
          <w:rFonts w:asciiTheme="majorBidi" w:hAnsiTheme="majorBidi" w:cstheme="majorBidi"/>
          <w:sz w:val="24"/>
          <w:szCs w:val="24"/>
        </w:rPr>
        <w:t xml:space="preserve"> the coupling</w:t>
      </w:r>
      <w:r w:rsidR="001D143B">
        <w:rPr>
          <w:rFonts w:asciiTheme="majorBidi" w:hAnsiTheme="majorBidi" w:cstheme="majorBidi"/>
          <w:sz w:val="24"/>
          <w:szCs w:val="24"/>
        </w:rPr>
        <w:t xml:space="preserve"> distance</w:t>
      </w:r>
      <w:r w:rsidR="00BA4B5B">
        <w:rPr>
          <w:rFonts w:asciiTheme="majorBidi" w:hAnsiTheme="majorBidi" w:cstheme="majorBidi"/>
          <w:sz w:val="24"/>
          <w:szCs w:val="24"/>
        </w:rPr>
        <w:t xml:space="preserve"> between adjacent rods decrease</w:t>
      </w:r>
      <w:r w:rsidR="001D143B">
        <w:rPr>
          <w:rFonts w:asciiTheme="majorBidi" w:hAnsiTheme="majorBidi" w:cstheme="majorBidi"/>
          <w:sz w:val="24"/>
          <w:szCs w:val="24"/>
        </w:rPr>
        <w:t>s, consequently light waves</w:t>
      </w:r>
      <w:r w:rsidR="00BA4B5B">
        <w:rPr>
          <w:rFonts w:asciiTheme="majorBidi" w:hAnsiTheme="majorBidi" w:cstheme="majorBidi"/>
          <w:sz w:val="24"/>
          <w:szCs w:val="24"/>
        </w:rPr>
        <w:t xml:space="preserve"> flee between rods with increased adjacent distance</w:t>
      </w:r>
      <w:r w:rsidR="002709BE">
        <w:rPr>
          <w:rFonts w:asciiTheme="majorBidi" w:hAnsiTheme="majorBidi" w:cstheme="majorBidi"/>
          <w:sz w:val="24"/>
          <w:szCs w:val="24"/>
        </w:rPr>
        <w:t>s</w:t>
      </w:r>
      <w:r w:rsidR="00D84DE3">
        <w:rPr>
          <w:rFonts w:asciiTheme="majorBidi" w:hAnsiTheme="majorBidi" w:cstheme="majorBidi"/>
          <w:sz w:val="24"/>
          <w:szCs w:val="24"/>
        </w:rPr>
        <w:t xml:space="preserve"> as obvious from Fig. </w:t>
      </w:r>
      <w:r w:rsidR="001F03C1">
        <w:rPr>
          <w:rFonts w:asciiTheme="majorBidi" w:hAnsiTheme="majorBidi" w:cstheme="majorBidi"/>
          <w:sz w:val="24"/>
          <w:szCs w:val="24"/>
        </w:rPr>
        <w:t>6</w:t>
      </w:r>
      <w:r w:rsidR="00BA4B5B">
        <w:rPr>
          <w:rFonts w:asciiTheme="majorBidi" w:hAnsiTheme="majorBidi" w:cstheme="majorBidi"/>
          <w:sz w:val="24"/>
          <w:szCs w:val="24"/>
        </w:rPr>
        <w:t>.</w:t>
      </w:r>
    </w:p>
    <w:p w:rsidR="00AF6B0E" w:rsidRPr="00AF6B0E" w:rsidRDefault="00AF6B0E" w:rsidP="00973946">
      <w:pPr>
        <w:spacing w:after="120"/>
        <w:jc w:val="both"/>
        <w:rPr>
          <w:rFonts w:asciiTheme="majorBidi" w:hAnsiTheme="majorBidi" w:cstheme="majorBidi"/>
          <w:b/>
          <w:bCs/>
          <w:sz w:val="24"/>
          <w:szCs w:val="24"/>
        </w:rPr>
      </w:pPr>
      <w:r w:rsidRPr="00AF6B0E">
        <w:rPr>
          <w:rFonts w:asciiTheme="majorBidi" w:hAnsiTheme="majorBidi" w:cstheme="majorBidi"/>
          <w:b/>
          <w:bCs/>
          <w:sz w:val="24"/>
          <w:szCs w:val="24"/>
        </w:rPr>
        <w:t>Splitter</w:t>
      </w:r>
      <w:r w:rsidR="00BF6B13">
        <w:rPr>
          <w:rFonts w:asciiTheme="majorBidi" w:hAnsiTheme="majorBidi" w:cstheme="majorBidi"/>
          <w:b/>
          <w:bCs/>
          <w:sz w:val="24"/>
          <w:szCs w:val="24"/>
        </w:rPr>
        <w:t>s</w:t>
      </w:r>
      <w:r w:rsidRPr="00AF6B0E">
        <w:rPr>
          <w:rFonts w:asciiTheme="majorBidi" w:hAnsiTheme="majorBidi" w:cstheme="majorBidi"/>
          <w:b/>
          <w:bCs/>
          <w:sz w:val="24"/>
          <w:szCs w:val="24"/>
        </w:rPr>
        <w:t>:</w:t>
      </w:r>
    </w:p>
    <w:p w:rsidR="00AF6B0E" w:rsidRDefault="001A2D22" w:rsidP="00973946">
      <w:pPr>
        <w:spacing w:after="120"/>
        <w:jc w:val="both"/>
        <w:rPr>
          <w:rFonts w:asciiTheme="majorBidi" w:hAnsiTheme="majorBidi" w:cstheme="majorBidi"/>
          <w:sz w:val="24"/>
          <w:szCs w:val="24"/>
        </w:rPr>
      </w:pPr>
      <w:r>
        <w:rPr>
          <w:rFonts w:asciiTheme="majorBidi" w:hAnsiTheme="majorBidi" w:cstheme="majorBidi"/>
          <w:sz w:val="24"/>
          <w:szCs w:val="24"/>
        </w:rPr>
        <w:t xml:space="preserve">In this section </w:t>
      </w:r>
      <w:r w:rsidR="009857E1">
        <w:rPr>
          <w:rFonts w:asciiTheme="majorBidi" w:hAnsiTheme="majorBidi" w:cstheme="majorBidi"/>
          <w:sz w:val="24"/>
          <w:szCs w:val="24"/>
        </w:rPr>
        <w:t xml:space="preserve">Y and T power </w:t>
      </w:r>
      <w:r w:rsidR="00D46271">
        <w:rPr>
          <w:rFonts w:asciiTheme="majorBidi" w:hAnsiTheme="majorBidi" w:cstheme="majorBidi"/>
          <w:sz w:val="24"/>
          <w:szCs w:val="24"/>
        </w:rPr>
        <w:t xml:space="preserve">shapes power </w:t>
      </w:r>
      <w:r w:rsidR="009857E1">
        <w:rPr>
          <w:rFonts w:asciiTheme="majorBidi" w:hAnsiTheme="majorBidi" w:cstheme="majorBidi"/>
          <w:sz w:val="24"/>
          <w:szCs w:val="24"/>
        </w:rPr>
        <w:t xml:space="preserve">splitter in hexagonal and cubic structures, respectively, are considered. </w:t>
      </w:r>
      <w:r w:rsidR="00A51A6F">
        <w:rPr>
          <w:rFonts w:asciiTheme="majorBidi" w:hAnsiTheme="majorBidi" w:cstheme="majorBidi"/>
          <w:sz w:val="24"/>
          <w:szCs w:val="24"/>
        </w:rPr>
        <w:t>The structures in Fig. 7</w:t>
      </w:r>
      <w:r w:rsidR="00F45263">
        <w:rPr>
          <w:rFonts w:asciiTheme="majorBidi" w:hAnsiTheme="majorBidi" w:cstheme="majorBidi"/>
          <w:sz w:val="24"/>
          <w:szCs w:val="24"/>
        </w:rPr>
        <w:t xml:space="preserve"> (a) and (e)</w:t>
      </w:r>
      <w:r w:rsidR="00A51A6F">
        <w:rPr>
          <w:rFonts w:asciiTheme="majorBidi" w:hAnsiTheme="majorBidi" w:cstheme="majorBidi"/>
          <w:sz w:val="24"/>
          <w:szCs w:val="24"/>
        </w:rPr>
        <w:t xml:space="preserve"> show</w:t>
      </w:r>
      <w:r w:rsidR="00F45263">
        <w:rPr>
          <w:rFonts w:asciiTheme="majorBidi" w:hAnsiTheme="majorBidi" w:cstheme="majorBidi"/>
          <w:sz w:val="24"/>
          <w:szCs w:val="24"/>
        </w:rPr>
        <w:t xml:space="preserve"> the hexagonal and cubic lattices with no defect and with no position disordering (</w:t>
      </w:r>
      <w:r w:rsidR="00F45263" w:rsidRPr="00F45263">
        <w:rPr>
          <w:rFonts w:asciiTheme="majorBidi" w:hAnsiTheme="majorBidi" w:cstheme="majorBidi"/>
          <w:i/>
          <w:iCs/>
          <w:sz w:val="24"/>
          <w:szCs w:val="24"/>
        </w:rPr>
        <w:t>η</w:t>
      </w:r>
      <w:r w:rsidR="00F45263">
        <w:rPr>
          <w:rFonts w:asciiTheme="majorBidi" w:hAnsiTheme="majorBidi" w:cstheme="majorBidi"/>
          <w:sz w:val="24"/>
          <w:szCs w:val="24"/>
        </w:rPr>
        <w:t xml:space="preserve"> = 0%).</w:t>
      </w:r>
      <w:r w:rsidR="00171B14">
        <w:rPr>
          <w:rFonts w:asciiTheme="majorBidi" w:hAnsiTheme="majorBidi" w:cstheme="majorBidi"/>
          <w:sz w:val="24"/>
          <w:szCs w:val="24"/>
        </w:rPr>
        <w:t xml:space="preserve"> </w:t>
      </w:r>
      <w:r w:rsidR="000113B7">
        <w:rPr>
          <w:rFonts w:asciiTheme="majorBidi" w:hAnsiTheme="majorBidi" w:cstheme="majorBidi"/>
          <w:sz w:val="24"/>
          <w:szCs w:val="24"/>
        </w:rPr>
        <w:t>In this figure</w:t>
      </w:r>
      <w:r w:rsidR="006E2D0B">
        <w:rPr>
          <w:rFonts w:asciiTheme="majorBidi" w:hAnsiTheme="majorBidi" w:cstheme="majorBidi"/>
          <w:sz w:val="24"/>
          <w:szCs w:val="24"/>
        </w:rPr>
        <w:t>,</w:t>
      </w:r>
      <w:r w:rsidR="000113B7">
        <w:rPr>
          <w:rFonts w:asciiTheme="majorBidi" w:hAnsiTheme="majorBidi" w:cstheme="majorBidi"/>
          <w:sz w:val="24"/>
          <w:szCs w:val="24"/>
        </w:rPr>
        <w:t xml:space="preserve"> (b) and (f) show Y and T </w:t>
      </w:r>
      <w:r w:rsidR="005529FE">
        <w:rPr>
          <w:rFonts w:asciiTheme="majorBidi" w:hAnsiTheme="majorBidi" w:cstheme="majorBidi"/>
          <w:sz w:val="24"/>
          <w:szCs w:val="24"/>
        </w:rPr>
        <w:t xml:space="preserve">line </w:t>
      </w:r>
      <w:r w:rsidR="000113B7">
        <w:rPr>
          <w:rFonts w:asciiTheme="majorBidi" w:hAnsiTheme="majorBidi" w:cstheme="majorBidi"/>
          <w:sz w:val="24"/>
          <w:szCs w:val="24"/>
        </w:rPr>
        <w:t>defect</w:t>
      </w:r>
      <w:r w:rsidR="005529FE">
        <w:rPr>
          <w:rFonts w:asciiTheme="majorBidi" w:hAnsiTheme="majorBidi" w:cstheme="majorBidi"/>
          <w:sz w:val="24"/>
          <w:szCs w:val="24"/>
        </w:rPr>
        <w:t>s</w:t>
      </w:r>
      <w:r w:rsidR="000113B7">
        <w:rPr>
          <w:rFonts w:asciiTheme="majorBidi" w:hAnsiTheme="majorBidi" w:cstheme="majorBidi"/>
          <w:sz w:val="24"/>
          <w:szCs w:val="24"/>
        </w:rPr>
        <w:t xml:space="preserve"> in hexagonal and cubic structures which </w:t>
      </w:r>
      <w:r w:rsidR="00082CE8">
        <w:rPr>
          <w:rFonts w:asciiTheme="majorBidi" w:hAnsiTheme="majorBidi" w:cstheme="majorBidi"/>
          <w:sz w:val="24"/>
          <w:szCs w:val="24"/>
        </w:rPr>
        <w:t>are</w:t>
      </w:r>
      <w:r w:rsidR="000113B7">
        <w:rPr>
          <w:rFonts w:asciiTheme="majorBidi" w:hAnsiTheme="majorBidi" w:cstheme="majorBidi"/>
          <w:sz w:val="24"/>
          <w:szCs w:val="24"/>
        </w:rPr>
        <w:t xml:space="preserve"> called B shape</w:t>
      </w:r>
      <w:r w:rsidR="001F1A60">
        <w:rPr>
          <w:rFonts w:asciiTheme="majorBidi" w:hAnsiTheme="majorBidi" w:cstheme="majorBidi"/>
          <w:sz w:val="24"/>
          <w:szCs w:val="24"/>
        </w:rPr>
        <w:t>s</w:t>
      </w:r>
      <w:r w:rsidR="00F41415">
        <w:rPr>
          <w:rFonts w:asciiTheme="majorBidi" w:hAnsiTheme="majorBidi" w:cstheme="majorBidi"/>
          <w:sz w:val="24"/>
          <w:szCs w:val="24"/>
        </w:rPr>
        <w:t xml:space="preserve">, and (c) and (g) structures are power splitters in Y and T shapes with four rows of rods in hexagonal and cubic lattices which </w:t>
      </w:r>
      <w:r w:rsidR="00082CE8">
        <w:rPr>
          <w:rFonts w:asciiTheme="majorBidi" w:hAnsiTheme="majorBidi" w:cstheme="majorBidi"/>
          <w:sz w:val="24"/>
          <w:szCs w:val="24"/>
        </w:rPr>
        <w:t>are</w:t>
      </w:r>
      <w:r w:rsidR="00F41415">
        <w:rPr>
          <w:rFonts w:asciiTheme="majorBidi" w:hAnsiTheme="majorBidi" w:cstheme="majorBidi"/>
          <w:sz w:val="24"/>
          <w:szCs w:val="24"/>
        </w:rPr>
        <w:t xml:space="preserve"> called C shape</w:t>
      </w:r>
      <w:r w:rsidR="001F1A60">
        <w:rPr>
          <w:rFonts w:asciiTheme="majorBidi" w:hAnsiTheme="majorBidi" w:cstheme="majorBidi"/>
          <w:sz w:val="24"/>
          <w:szCs w:val="24"/>
        </w:rPr>
        <w:t>s</w:t>
      </w:r>
      <w:r w:rsidR="00F41415">
        <w:rPr>
          <w:rFonts w:asciiTheme="majorBidi" w:hAnsiTheme="majorBidi" w:cstheme="majorBidi"/>
          <w:sz w:val="24"/>
          <w:szCs w:val="24"/>
        </w:rPr>
        <w:t xml:space="preserve">. </w:t>
      </w:r>
      <w:r w:rsidR="00CE0DD3">
        <w:rPr>
          <w:rFonts w:asciiTheme="majorBidi" w:hAnsiTheme="majorBidi" w:cstheme="majorBidi"/>
          <w:sz w:val="24"/>
          <w:szCs w:val="24"/>
        </w:rPr>
        <w:t xml:space="preserve">The last (d) and (h) figures show power splitters in Y and T shapes with two rows </w:t>
      </w:r>
      <w:r w:rsidR="00CE0DD3">
        <w:rPr>
          <w:rFonts w:asciiTheme="majorBidi" w:hAnsiTheme="majorBidi" w:cstheme="majorBidi"/>
          <w:sz w:val="24"/>
          <w:szCs w:val="24"/>
        </w:rPr>
        <w:lastRenderedPageBreak/>
        <w:t xml:space="preserve">of rods in hexagonal and cubic lattices which </w:t>
      </w:r>
      <w:r w:rsidR="003373DA">
        <w:rPr>
          <w:rFonts w:asciiTheme="majorBidi" w:hAnsiTheme="majorBidi" w:cstheme="majorBidi"/>
          <w:sz w:val="24"/>
          <w:szCs w:val="24"/>
        </w:rPr>
        <w:t>are</w:t>
      </w:r>
      <w:r w:rsidR="00CE0DD3">
        <w:rPr>
          <w:rFonts w:asciiTheme="majorBidi" w:hAnsiTheme="majorBidi" w:cstheme="majorBidi"/>
          <w:sz w:val="24"/>
          <w:szCs w:val="24"/>
        </w:rPr>
        <w:t xml:space="preserve"> called </w:t>
      </w:r>
      <w:r w:rsidR="00164089">
        <w:rPr>
          <w:rFonts w:asciiTheme="majorBidi" w:hAnsiTheme="majorBidi" w:cstheme="majorBidi"/>
          <w:sz w:val="24"/>
          <w:szCs w:val="24"/>
        </w:rPr>
        <w:t>D</w:t>
      </w:r>
      <w:r w:rsidR="00CE0DD3">
        <w:rPr>
          <w:rFonts w:asciiTheme="majorBidi" w:hAnsiTheme="majorBidi" w:cstheme="majorBidi"/>
          <w:sz w:val="24"/>
          <w:szCs w:val="24"/>
        </w:rPr>
        <w:t xml:space="preserve"> shape</w:t>
      </w:r>
      <w:r w:rsidR="001F1A60">
        <w:rPr>
          <w:rFonts w:asciiTheme="majorBidi" w:hAnsiTheme="majorBidi" w:cstheme="majorBidi"/>
          <w:sz w:val="24"/>
          <w:szCs w:val="24"/>
        </w:rPr>
        <w:t>s</w:t>
      </w:r>
      <w:r w:rsidR="00D51850">
        <w:rPr>
          <w:rFonts w:asciiTheme="majorBidi" w:hAnsiTheme="majorBidi" w:cstheme="majorBidi"/>
          <w:sz w:val="24"/>
          <w:szCs w:val="24"/>
        </w:rPr>
        <w:t>. In this figure the red</w:t>
      </w:r>
      <w:r w:rsidR="001F1A60">
        <w:rPr>
          <w:rFonts w:asciiTheme="majorBidi" w:hAnsiTheme="majorBidi" w:cstheme="majorBidi"/>
          <w:sz w:val="24"/>
          <w:szCs w:val="24"/>
        </w:rPr>
        <w:t xml:space="preserve"> and</w:t>
      </w:r>
      <w:r w:rsidR="00D51850">
        <w:rPr>
          <w:rFonts w:asciiTheme="majorBidi" w:hAnsiTheme="majorBidi" w:cstheme="majorBidi"/>
          <w:sz w:val="24"/>
          <w:szCs w:val="24"/>
        </w:rPr>
        <w:t xml:space="preserve"> </w:t>
      </w:r>
      <w:r w:rsidR="001F1A60">
        <w:rPr>
          <w:rFonts w:asciiTheme="majorBidi" w:hAnsiTheme="majorBidi" w:cstheme="majorBidi"/>
          <w:sz w:val="24"/>
          <w:szCs w:val="24"/>
        </w:rPr>
        <w:t xml:space="preserve">blue </w:t>
      </w:r>
      <w:r w:rsidR="00D51850">
        <w:rPr>
          <w:rFonts w:asciiTheme="majorBidi" w:hAnsiTheme="majorBidi" w:cstheme="majorBidi"/>
          <w:sz w:val="24"/>
          <w:szCs w:val="24"/>
        </w:rPr>
        <w:t>color</w:t>
      </w:r>
      <w:r w:rsidR="001F1A60">
        <w:rPr>
          <w:rFonts w:asciiTheme="majorBidi" w:hAnsiTheme="majorBidi" w:cstheme="majorBidi"/>
          <w:sz w:val="24"/>
          <w:szCs w:val="24"/>
        </w:rPr>
        <w:t>s show</w:t>
      </w:r>
      <w:r w:rsidR="00D51850">
        <w:rPr>
          <w:rFonts w:asciiTheme="majorBidi" w:hAnsiTheme="majorBidi" w:cstheme="majorBidi"/>
          <w:sz w:val="24"/>
          <w:szCs w:val="24"/>
        </w:rPr>
        <w:t xml:space="preserve"> germanium rods </w:t>
      </w:r>
      <w:r w:rsidR="001F1A60">
        <w:rPr>
          <w:rFonts w:asciiTheme="majorBidi" w:hAnsiTheme="majorBidi" w:cstheme="majorBidi"/>
          <w:sz w:val="24"/>
          <w:szCs w:val="24"/>
        </w:rPr>
        <w:t>the</w:t>
      </w:r>
      <w:r w:rsidR="00D51850">
        <w:rPr>
          <w:rFonts w:asciiTheme="majorBidi" w:hAnsiTheme="majorBidi" w:cstheme="majorBidi"/>
          <w:sz w:val="24"/>
          <w:szCs w:val="24"/>
        </w:rPr>
        <w:t xml:space="preserve"> air</w:t>
      </w:r>
      <w:r w:rsidR="001F1A60">
        <w:rPr>
          <w:rFonts w:asciiTheme="majorBidi" w:hAnsiTheme="majorBidi" w:cstheme="majorBidi"/>
          <w:sz w:val="24"/>
          <w:szCs w:val="24"/>
        </w:rPr>
        <w:t>, respectively</w:t>
      </w:r>
      <w:r w:rsidR="00D51850">
        <w:rPr>
          <w:rFonts w:asciiTheme="majorBidi" w:hAnsiTheme="majorBidi" w:cstheme="majorBidi"/>
          <w:sz w:val="24"/>
          <w:szCs w:val="24"/>
        </w:rPr>
        <w:t>.</w:t>
      </w:r>
    </w:p>
    <w:p w:rsidR="00164089" w:rsidRDefault="00164089" w:rsidP="00973946">
      <w:pPr>
        <w:spacing w:after="120"/>
        <w:jc w:val="both"/>
        <w:rPr>
          <w:rFonts w:asciiTheme="majorBidi" w:hAnsiTheme="majorBidi" w:cstheme="majorBidi"/>
          <w:sz w:val="24"/>
          <w:szCs w:val="24"/>
        </w:rPr>
      </w:pPr>
    </w:p>
    <w:p w:rsidR="00F15685" w:rsidRDefault="00F15685" w:rsidP="00D11AFC">
      <w:pPr>
        <w:spacing w:after="120"/>
        <w:jc w:val="center"/>
        <w:rPr>
          <w:rFonts w:asciiTheme="majorBidi" w:hAnsiTheme="majorBidi" w:cstheme="majorBidi"/>
          <w:sz w:val="24"/>
          <w:szCs w:val="24"/>
        </w:rPr>
      </w:pPr>
      <w:r w:rsidRPr="00F15685">
        <w:rPr>
          <w:rFonts w:asciiTheme="majorBidi" w:hAnsiTheme="majorBidi" w:cstheme="majorBidi"/>
          <w:noProof/>
          <w:sz w:val="24"/>
          <w:szCs w:val="24"/>
        </w:rPr>
        <w:drawing>
          <wp:inline distT="0" distB="0" distL="0" distR="0">
            <wp:extent cx="5325745" cy="292608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78">
                      <a:extLst>
                        <a:ext uri="{28A0092B-C50C-407E-A947-70E740481C1C}">
                          <a14:useLocalDpi xmlns:a14="http://schemas.microsoft.com/office/drawing/2010/main" val="0"/>
                        </a:ext>
                      </a:extLst>
                    </a:blip>
                    <a:srcRect b="63371"/>
                    <a:stretch/>
                  </pic:blipFill>
                  <pic:spPr bwMode="auto">
                    <a:xfrm>
                      <a:off x="0" y="0"/>
                      <a:ext cx="5325745" cy="2926080"/>
                    </a:xfrm>
                    <a:prstGeom prst="rect">
                      <a:avLst/>
                    </a:prstGeom>
                    <a:noFill/>
                    <a:ln>
                      <a:noFill/>
                    </a:ln>
                    <a:extLst>
                      <a:ext uri="{53640926-AAD7-44D8-BBD7-CCE9431645EC}">
                        <a14:shadowObscured xmlns:a14="http://schemas.microsoft.com/office/drawing/2010/main"/>
                      </a:ext>
                    </a:extLst>
                  </pic:spPr>
                </pic:pic>
              </a:graphicData>
            </a:graphic>
          </wp:inline>
        </w:drawing>
      </w:r>
    </w:p>
    <w:p w:rsidR="009F42D4" w:rsidRDefault="009F42D4" w:rsidP="009F42D4">
      <w:pPr>
        <w:spacing w:after="120"/>
        <w:jc w:val="both"/>
        <w:rPr>
          <w:rFonts w:asciiTheme="majorBidi" w:hAnsiTheme="majorBidi" w:cstheme="majorBidi"/>
          <w:sz w:val="20"/>
          <w:szCs w:val="20"/>
        </w:rPr>
      </w:pPr>
      <w:r w:rsidRPr="00FC2233">
        <w:rPr>
          <w:rFonts w:asciiTheme="majorBidi" w:hAnsiTheme="majorBidi" w:cstheme="majorBidi"/>
          <w:sz w:val="20"/>
          <w:szCs w:val="20"/>
        </w:rPr>
        <w:t xml:space="preserve">Fig. </w:t>
      </w:r>
      <w:r w:rsidR="001F03C1">
        <w:rPr>
          <w:rFonts w:asciiTheme="majorBidi" w:hAnsiTheme="majorBidi" w:cstheme="majorBidi"/>
          <w:sz w:val="20"/>
          <w:szCs w:val="20"/>
        </w:rPr>
        <w:t>7</w:t>
      </w:r>
      <w:r w:rsidRPr="00FC2233">
        <w:rPr>
          <w:rFonts w:asciiTheme="majorBidi" w:hAnsiTheme="majorBidi" w:cstheme="majorBidi"/>
          <w:sz w:val="20"/>
          <w:szCs w:val="20"/>
        </w:rPr>
        <w:t xml:space="preserve">. </w:t>
      </w:r>
      <w:r>
        <w:rPr>
          <w:rFonts w:asciiTheme="majorBidi" w:hAnsiTheme="majorBidi" w:cstheme="majorBidi"/>
          <w:sz w:val="20"/>
          <w:szCs w:val="20"/>
        </w:rPr>
        <w:t>Structure of the 2D Ge metamaterials</w:t>
      </w:r>
      <w:r w:rsidR="006B0DD3">
        <w:rPr>
          <w:rFonts w:asciiTheme="majorBidi" w:hAnsiTheme="majorBidi" w:cstheme="majorBidi"/>
          <w:sz w:val="20"/>
          <w:szCs w:val="20"/>
        </w:rPr>
        <w:t xml:space="preserve"> power</w:t>
      </w:r>
      <w:r>
        <w:rPr>
          <w:rFonts w:asciiTheme="majorBidi" w:hAnsiTheme="majorBidi" w:cstheme="majorBidi"/>
          <w:sz w:val="20"/>
          <w:szCs w:val="20"/>
        </w:rPr>
        <w:t xml:space="preserve"> </w:t>
      </w:r>
      <w:r w:rsidR="005130C1">
        <w:rPr>
          <w:rFonts w:asciiTheme="majorBidi" w:hAnsiTheme="majorBidi" w:cstheme="majorBidi"/>
          <w:sz w:val="20"/>
          <w:szCs w:val="20"/>
        </w:rPr>
        <w:t>splitters</w:t>
      </w:r>
      <w:r>
        <w:rPr>
          <w:rFonts w:asciiTheme="majorBidi" w:hAnsiTheme="majorBidi" w:cstheme="majorBidi"/>
          <w:sz w:val="20"/>
          <w:szCs w:val="20"/>
        </w:rPr>
        <w:t xml:space="preserve"> with </w:t>
      </w:r>
      <w:r w:rsidRPr="005529FE">
        <w:rPr>
          <w:rFonts w:asciiTheme="majorBidi" w:hAnsiTheme="majorBidi" w:cstheme="majorBidi"/>
          <w:i/>
          <w:iCs/>
          <w:sz w:val="20"/>
          <w:szCs w:val="20"/>
        </w:rPr>
        <w:t>η</w:t>
      </w:r>
      <w:r>
        <w:rPr>
          <w:rFonts w:asciiTheme="majorBidi" w:hAnsiTheme="majorBidi" w:cstheme="majorBidi"/>
          <w:sz w:val="20"/>
          <w:szCs w:val="20"/>
        </w:rPr>
        <w:t xml:space="preserve"> = 0%. </w:t>
      </w:r>
      <w:r w:rsidR="00D56CDD">
        <w:rPr>
          <w:rFonts w:asciiTheme="majorBidi" w:hAnsiTheme="majorBidi" w:cstheme="majorBidi"/>
          <w:sz w:val="20"/>
          <w:szCs w:val="20"/>
        </w:rPr>
        <w:t>(a) and (e) show hexagonal and cubic structures with no defects</w:t>
      </w:r>
      <w:r>
        <w:rPr>
          <w:rFonts w:asciiTheme="majorBidi" w:hAnsiTheme="majorBidi" w:cstheme="majorBidi"/>
          <w:sz w:val="20"/>
          <w:szCs w:val="20"/>
        </w:rPr>
        <w:t>.</w:t>
      </w:r>
      <w:r w:rsidR="000A4809">
        <w:rPr>
          <w:rFonts w:asciiTheme="majorBidi" w:hAnsiTheme="majorBidi" w:cstheme="majorBidi"/>
          <w:sz w:val="20"/>
          <w:szCs w:val="20"/>
        </w:rPr>
        <w:t xml:space="preserve"> (b) and (f) represent Y and T shape</w:t>
      </w:r>
      <w:r w:rsidR="00970AE9">
        <w:rPr>
          <w:rFonts w:asciiTheme="majorBidi" w:hAnsiTheme="majorBidi" w:cstheme="majorBidi"/>
          <w:sz w:val="20"/>
          <w:szCs w:val="20"/>
        </w:rPr>
        <w:t>s</w:t>
      </w:r>
      <w:r w:rsidR="000A4809">
        <w:rPr>
          <w:rFonts w:asciiTheme="majorBidi" w:hAnsiTheme="majorBidi" w:cstheme="majorBidi"/>
          <w:sz w:val="20"/>
          <w:szCs w:val="20"/>
        </w:rPr>
        <w:t xml:space="preserve"> splitters in hexagonal and cubic lattices</w:t>
      </w:r>
      <w:r w:rsidR="00036732">
        <w:rPr>
          <w:rFonts w:asciiTheme="majorBidi" w:hAnsiTheme="majorBidi" w:cstheme="majorBidi"/>
          <w:sz w:val="20"/>
          <w:szCs w:val="20"/>
        </w:rPr>
        <w:t>, respectively</w:t>
      </w:r>
      <w:r w:rsidR="000A4809">
        <w:rPr>
          <w:rFonts w:asciiTheme="majorBidi" w:hAnsiTheme="majorBidi" w:cstheme="majorBidi"/>
          <w:sz w:val="20"/>
          <w:szCs w:val="20"/>
        </w:rPr>
        <w:t>.</w:t>
      </w:r>
      <w:r w:rsidR="00FA57CA">
        <w:rPr>
          <w:rFonts w:asciiTheme="majorBidi" w:hAnsiTheme="majorBidi" w:cstheme="majorBidi"/>
          <w:sz w:val="20"/>
          <w:szCs w:val="20"/>
        </w:rPr>
        <w:t xml:space="preserve"> (c) and (d) show Y splitters with four and two rows of Ge rods in</w:t>
      </w:r>
      <w:r w:rsidR="007253D3">
        <w:rPr>
          <w:rFonts w:asciiTheme="majorBidi" w:hAnsiTheme="majorBidi" w:cstheme="majorBidi"/>
          <w:sz w:val="20"/>
          <w:szCs w:val="20"/>
        </w:rPr>
        <w:t xml:space="preserve"> a</w:t>
      </w:r>
      <w:r w:rsidR="00FA57CA">
        <w:rPr>
          <w:rFonts w:asciiTheme="majorBidi" w:hAnsiTheme="majorBidi" w:cstheme="majorBidi"/>
          <w:sz w:val="20"/>
          <w:szCs w:val="20"/>
        </w:rPr>
        <w:t xml:space="preserve"> hexagonal lattice</w:t>
      </w:r>
      <w:r w:rsidR="00D12323">
        <w:rPr>
          <w:rFonts w:asciiTheme="majorBidi" w:hAnsiTheme="majorBidi" w:cstheme="majorBidi"/>
          <w:sz w:val="20"/>
          <w:szCs w:val="20"/>
        </w:rPr>
        <w:t>, and</w:t>
      </w:r>
      <w:r w:rsidR="00B4653E">
        <w:rPr>
          <w:rFonts w:asciiTheme="majorBidi" w:hAnsiTheme="majorBidi" w:cstheme="majorBidi"/>
          <w:sz w:val="20"/>
          <w:szCs w:val="20"/>
        </w:rPr>
        <w:t xml:space="preserve"> also</w:t>
      </w:r>
      <w:r w:rsidR="00FA57CA">
        <w:rPr>
          <w:rFonts w:asciiTheme="majorBidi" w:hAnsiTheme="majorBidi" w:cstheme="majorBidi"/>
          <w:sz w:val="20"/>
          <w:szCs w:val="20"/>
        </w:rPr>
        <w:t xml:space="preserve"> (g) and (h) show T splitters with four and two rows of Ge </w:t>
      </w:r>
      <w:r w:rsidR="00B4653E">
        <w:rPr>
          <w:rFonts w:asciiTheme="majorBidi" w:hAnsiTheme="majorBidi" w:cstheme="majorBidi"/>
          <w:sz w:val="20"/>
          <w:szCs w:val="20"/>
        </w:rPr>
        <w:t>rods in</w:t>
      </w:r>
      <w:r w:rsidR="00FA57CA">
        <w:rPr>
          <w:rFonts w:asciiTheme="majorBidi" w:hAnsiTheme="majorBidi" w:cstheme="majorBidi"/>
          <w:sz w:val="20"/>
          <w:szCs w:val="20"/>
        </w:rPr>
        <w:t xml:space="preserve"> </w:t>
      </w:r>
      <w:r w:rsidR="007253D3">
        <w:rPr>
          <w:rFonts w:asciiTheme="majorBidi" w:hAnsiTheme="majorBidi" w:cstheme="majorBidi"/>
          <w:sz w:val="20"/>
          <w:szCs w:val="20"/>
        </w:rPr>
        <w:t xml:space="preserve">a </w:t>
      </w:r>
      <w:r w:rsidR="00B4653E">
        <w:rPr>
          <w:rFonts w:asciiTheme="majorBidi" w:hAnsiTheme="majorBidi" w:cstheme="majorBidi"/>
          <w:sz w:val="20"/>
          <w:szCs w:val="20"/>
        </w:rPr>
        <w:t>cubic</w:t>
      </w:r>
      <w:r w:rsidR="00FA57CA">
        <w:rPr>
          <w:rFonts w:asciiTheme="majorBidi" w:hAnsiTheme="majorBidi" w:cstheme="majorBidi"/>
          <w:sz w:val="20"/>
          <w:szCs w:val="20"/>
        </w:rPr>
        <w:t xml:space="preserve"> lattice.</w:t>
      </w:r>
      <w:r>
        <w:rPr>
          <w:rFonts w:asciiTheme="majorBidi" w:hAnsiTheme="majorBidi" w:cstheme="majorBidi"/>
          <w:sz w:val="20"/>
          <w:szCs w:val="20"/>
        </w:rPr>
        <w:t xml:space="preserve"> The blue and red </w:t>
      </w:r>
      <w:r w:rsidR="006133F3">
        <w:rPr>
          <w:rFonts w:asciiTheme="majorBidi" w:hAnsiTheme="majorBidi" w:cstheme="majorBidi"/>
          <w:sz w:val="20"/>
          <w:szCs w:val="20"/>
        </w:rPr>
        <w:t>colors</w:t>
      </w:r>
      <w:r>
        <w:rPr>
          <w:rFonts w:asciiTheme="majorBidi" w:hAnsiTheme="majorBidi" w:cstheme="majorBidi"/>
          <w:sz w:val="20"/>
          <w:szCs w:val="20"/>
        </w:rPr>
        <w:t xml:space="preserve"> show</w:t>
      </w:r>
      <w:r w:rsidR="007253D3">
        <w:rPr>
          <w:rFonts w:asciiTheme="majorBidi" w:hAnsiTheme="majorBidi" w:cstheme="majorBidi"/>
          <w:sz w:val="20"/>
          <w:szCs w:val="20"/>
        </w:rPr>
        <w:t xml:space="preserve"> the</w:t>
      </w:r>
      <w:r>
        <w:rPr>
          <w:rFonts w:asciiTheme="majorBidi" w:hAnsiTheme="majorBidi" w:cstheme="majorBidi"/>
          <w:sz w:val="20"/>
          <w:szCs w:val="20"/>
        </w:rPr>
        <w:t xml:space="preserve"> air and Ge rods, respectively.</w:t>
      </w:r>
    </w:p>
    <w:p w:rsidR="00D05943" w:rsidRPr="004D3DF4" w:rsidRDefault="00BB6CFD" w:rsidP="00973946">
      <w:pPr>
        <w:spacing w:after="120"/>
        <w:jc w:val="both"/>
        <w:rPr>
          <w:rFonts w:asciiTheme="majorBidi" w:hAnsiTheme="majorBidi" w:cstheme="majorBidi"/>
          <w:sz w:val="24"/>
          <w:szCs w:val="24"/>
        </w:rPr>
      </w:pPr>
      <w:r>
        <w:rPr>
          <w:rFonts w:asciiTheme="majorBidi" w:hAnsiTheme="majorBidi" w:cstheme="majorBidi"/>
          <w:sz w:val="24"/>
          <w:szCs w:val="24"/>
        </w:rPr>
        <w:t>The t</w:t>
      </w:r>
      <w:r w:rsidR="00D05943">
        <w:rPr>
          <w:rFonts w:asciiTheme="majorBidi" w:hAnsiTheme="majorBidi" w:cstheme="majorBidi"/>
          <w:sz w:val="24"/>
          <w:szCs w:val="24"/>
        </w:rPr>
        <w:t>ransmission spectrum</w:t>
      </w:r>
      <w:r>
        <w:rPr>
          <w:rFonts w:asciiTheme="majorBidi" w:hAnsiTheme="majorBidi" w:cstheme="majorBidi"/>
          <w:sz w:val="24"/>
          <w:szCs w:val="24"/>
        </w:rPr>
        <w:t>s</w:t>
      </w:r>
      <w:r w:rsidR="002829AD">
        <w:rPr>
          <w:rFonts w:asciiTheme="majorBidi" w:hAnsiTheme="majorBidi" w:cstheme="majorBidi"/>
          <w:sz w:val="24"/>
          <w:szCs w:val="24"/>
        </w:rPr>
        <w:t xml:space="preserve"> at the one output branch</w:t>
      </w:r>
      <w:r w:rsidR="00D05943">
        <w:rPr>
          <w:rFonts w:asciiTheme="majorBidi" w:hAnsiTheme="majorBidi" w:cstheme="majorBidi"/>
          <w:sz w:val="24"/>
          <w:szCs w:val="24"/>
        </w:rPr>
        <w:t xml:space="preserve"> of the Y and T shape</w:t>
      </w:r>
      <w:r w:rsidR="0075137E">
        <w:rPr>
          <w:rFonts w:asciiTheme="majorBidi" w:hAnsiTheme="majorBidi" w:cstheme="majorBidi"/>
          <w:sz w:val="24"/>
          <w:szCs w:val="24"/>
        </w:rPr>
        <w:t>s</w:t>
      </w:r>
      <w:r w:rsidR="00D05943">
        <w:rPr>
          <w:rFonts w:asciiTheme="majorBidi" w:hAnsiTheme="majorBidi" w:cstheme="majorBidi"/>
          <w:sz w:val="24"/>
          <w:szCs w:val="24"/>
        </w:rPr>
        <w:t xml:space="preserve"> power splitters in hexagonal and cubic lattices are shown in Fig. 8 (a) and (b), respectively.</w:t>
      </w:r>
      <w:r w:rsidR="005E59F4">
        <w:rPr>
          <w:rFonts w:asciiTheme="majorBidi" w:hAnsiTheme="majorBidi" w:cstheme="majorBidi"/>
          <w:sz w:val="24"/>
          <w:szCs w:val="24"/>
        </w:rPr>
        <w:t xml:space="preserve"> As obvious in this figure, the structure</w:t>
      </w:r>
      <w:r w:rsidR="004F0468">
        <w:rPr>
          <w:rFonts w:asciiTheme="majorBidi" w:hAnsiTheme="majorBidi" w:cstheme="majorBidi"/>
          <w:sz w:val="24"/>
          <w:szCs w:val="24"/>
        </w:rPr>
        <w:t>s</w:t>
      </w:r>
      <w:r w:rsidR="005E59F4">
        <w:rPr>
          <w:rFonts w:asciiTheme="majorBidi" w:hAnsiTheme="majorBidi" w:cstheme="majorBidi"/>
          <w:sz w:val="24"/>
          <w:szCs w:val="24"/>
        </w:rPr>
        <w:t xml:space="preserve"> with no defects (A) show</w:t>
      </w:r>
      <w:r w:rsidR="00855CE1">
        <w:rPr>
          <w:rFonts w:asciiTheme="majorBidi" w:hAnsiTheme="majorBidi" w:cstheme="majorBidi"/>
          <w:sz w:val="24"/>
          <w:szCs w:val="24"/>
        </w:rPr>
        <w:t xml:space="preserve"> a</w:t>
      </w:r>
      <w:r w:rsidR="005E59F4">
        <w:rPr>
          <w:rFonts w:asciiTheme="majorBidi" w:hAnsiTheme="majorBidi" w:cstheme="majorBidi"/>
          <w:sz w:val="24"/>
          <w:szCs w:val="24"/>
        </w:rPr>
        <w:t xml:space="preserve"> strong bandgap</w:t>
      </w:r>
      <w:r w:rsidR="004F0468">
        <w:rPr>
          <w:rFonts w:asciiTheme="majorBidi" w:hAnsiTheme="majorBidi" w:cstheme="majorBidi"/>
          <w:sz w:val="24"/>
          <w:szCs w:val="24"/>
        </w:rPr>
        <w:t xml:space="preserve"> in solid black color</w:t>
      </w:r>
      <w:r w:rsidR="005E59F4">
        <w:rPr>
          <w:rFonts w:asciiTheme="majorBidi" w:hAnsiTheme="majorBidi" w:cstheme="majorBidi"/>
          <w:sz w:val="24"/>
          <w:szCs w:val="24"/>
        </w:rPr>
        <w:t xml:space="preserve"> with different </w:t>
      </w:r>
      <w:r w:rsidR="00855CE1">
        <w:rPr>
          <w:rFonts w:asciiTheme="majorBidi" w:hAnsiTheme="majorBidi" w:cstheme="majorBidi"/>
          <w:sz w:val="24"/>
          <w:szCs w:val="24"/>
        </w:rPr>
        <w:t>bandwidths</w:t>
      </w:r>
      <w:r w:rsidR="005E59F4">
        <w:rPr>
          <w:rFonts w:asciiTheme="majorBidi" w:hAnsiTheme="majorBidi" w:cstheme="majorBidi"/>
          <w:sz w:val="24"/>
          <w:szCs w:val="24"/>
        </w:rPr>
        <w:t xml:space="preserve"> for hexagonal and cubic structure. By creating either Y or T defects</w:t>
      </w:r>
      <w:r w:rsidR="00EB44A3">
        <w:rPr>
          <w:rFonts w:asciiTheme="majorBidi" w:hAnsiTheme="majorBidi" w:cstheme="majorBidi"/>
          <w:sz w:val="24"/>
          <w:szCs w:val="24"/>
        </w:rPr>
        <w:t>,</w:t>
      </w:r>
      <w:r w:rsidR="005E59F4">
        <w:rPr>
          <w:rFonts w:asciiTheme="majorBidi" w:hAnsiTheme="majorBidi" w:cstheme="majorBidi"/>
          <w:sz w:val="24"/>
          <w:szCs w:val="24"/>
        </w:rPr>
        <w:t xml:space="preserve"> a guided mode localizes in the bandgap</w:t>
      </w:r>
      <w:r w:rsidR="0026087A">
        <w:rPr>
          <w:rFonts w:asciiTheme="majorBidi" w:hAnsiTheme="majorBidi" w:cstheme="majorBidi"/>
          <w:sz w:val="24"/>
          <w:szCs w:val="24"/>
        </w:rPr>
        <w:t xml:space="preserve"> which has a few oscillations that is due to the reflections and refractions of light between the rods</w:t>
      </w:r>
      <w:r w:rsidR="00930EF4">
        <w:rPr>
          <w:rFonts w:asciiTheme="majorBidi" w:hAnsiTheme="majorBidi" w:cstheme="majorBidi"/>
          <w:sz w:val="24"/>
          <w:szCs w:val="24"/>
        </w:rPr>
        <w:t xml:space="preserve"> of the whole lattice and these oscillations decrease with reducing the number of rows of the waveguides as shown in the transmission spectra of Fig. 8. </w:t>
      </w:r>
      <w:r w:rsidR="00CB5ADB">
        <w:rPr>
          <w:rFonts w:asciiTheme="majorBidi" w:hAnsiTheme="majorBidi" w:cstheme="majorBidi"/>
          <w:sz w:val="24"/>
          <w:szCs w:val="24"/>
        </w:rPr>
        <w:t>The Y shape waveguides with the B and C shapes show the high transmission</w:t>
      </w:r>
      <w:r w:rsidR="0031729A">
        <w:rPr>
          <w:rFonts w:asciiTheme="majorBidi" w:hAnsiTheme="majorBidi" w:cstheme="majorBidi"/>
          <w:sz w:val="24"/>
          <w:szCs w:val="24"/>
        </w:rPr>
        <w:t xml:space="preserve"> </w:t>
      </w:r>
      <w:r w:rsidR="004863B1">
        <w:rPr>
          <w:rFonts w:asciiTheme="majorBidi" w:hAnsiTheme="majorBidi" w:cstheme="majorBidi"/>
          <w:sz w:val="24"/>
          <w:szCs w:val="24"/>
        </w:rPr>
        <w:t>of 47% at</w:t>
      </w:r>
      <w:r w:rsidR="00CB5ADB">
        <w:rPr>
          <w:rFonts w:asciiTheme="majorBidi" w:hAnsiTheme="majorBidi" w:cstheme="majorBidi"/>
          <w:sz w:val="24"/>
          <w:szCs w:val="24"/>
        </w:rPr>
        <w:t xml:space="preserve"> the frequency </w:t>
      </w:r>
      <w:r w:rsidR="00577C0B">
        <w:rPr>
          <w:rFonts w:asciiTheme="majorBidi" w:hAnsiTheme="majorBidi" w:cstheme="majorBidi"/>
          <w:sz w:val="24"/>
          <w:szCs w:val="24"/>
        </w:rPr>
        <w:t xml:space="preserve">of </w:t>
      </w:r>
      <w:r w:rsidR="00577C0B" w:rsidRPr="00AF559B">
        <w:rPr>
          <w:position w:val="-10"/>
        </w:rPr>
        <w:object w:dxaOrig="1219" w:dyaOrig="340">
          <v:shape id="_x0000_i1061" type="#_x0000_t75" style="width:61.25pt;height:17.75pt" o:ole="">
            <v:imagedata r:id="rId79" o:title=""/>
          </v:shape>
          <o:OLEObject Type="Embed" ProgID="Equation.DSMT4" ShapeID="_x0000_i1061" DrawAspect="Content" ObjectID="_1686090578" r:id="rId80"/>
        </w:object>
      </w:r>
      <w:r w:rsidR="000F65CA">
        <w:t xml:space="preserve"> </w:t>
      </w:r>
      <w:r w:rsidR="001A1E70">
        <w:rPr>
          <w:rFonts w:asciiTheme="majorBidi" w:hAnsiTheme="majorBidi" w:cstheme="majorBidi"/>
          <w:sz w:val="24"/>
          <w:szCs w:val="24"/>
        </w:rPr>
        <w:t xml:space="preserve">and the </w:t>
      </w:r>
      <w:r w:rsidR="000E75A1">
        <w:rPr>
          <w:rFonts w:asciiTheme="majorBidi" w:hAnsiTheme="majorBidi" w:cstheme="majorBidi"/>
          <w:sz w:val="24"/>
          <w:szCs w:val="24"/>
        </w:rPr>
        <w:t>D</w:t>
      </w:r>
      <w:r w:rsidR="001A1E70">
        <w:rPr>
          <w:rFonts w:asciiTheme="majorBidi" w:hAnsiTheme="majorBidi" w:cstheme="majorBidi"/>
          <w:sz w:val="24"/>
          <w:szCs w:val="24"/>
        </w:rPr>
        <w:t xml:space="preserve"> shape show high transmission</w:t>
      </w:r>
      <w:r w:rsidR="004863B1">
        <w:rPr>
          <w:rFonts w:asciiTheme="majorBidi" w:hAnsiTheme="majorBidi" w:cstheme="majorBidi"/>
          <w:sz w:val="24"/>
          <w:szCs w:val="24"/>
        </w:rPr>
        <w:t xml:space="preserve"> of 46%</w:t>
      </w:r>
      <w:r w:rsidR="001A1E70">
        <w:rPr>
          <w:rFonts w:asciiTheme="majorBidi" w:hAnsiTheme="majorBidi" w:cstheme="majorBidi"/>
          <w:sz w:val="24"/>
          <w:szCs w:val="24"/>
        </w:rPr>
        <w:t xml:space="preserve"> at the </w:t>
      </w:r>
      <w:r w:rsidR="00033FC5">
        <w:rPr>
          <w:rFonts w:asciiTheme="majorBidi" w:hAnsiTheme="majorBidi" w:cstheme="majorBidi"/>
          <w:sz w:val="24"/>
          <w:szCs w:val="24"/>
        </w:rPr>
        <w:t xml:space="preserve">normalized </w:t>
      </w:r>
      <w:r w:rsidR="001A1E70">
        <w:rPr>
          <w:rFonts w:asciiTheme="majorBidi" w:hAnsiTheme="majorBidi" w:cstheme="majorBidi"/>
          <w:sz w:val="24"/>
          <w:szCs w:val="24"/>
        </w:rPr>
        <w:t xml:space="preserve">frequency of </w:t>
      </w:r>
      <w:r w:rsidR="000442E6" w:rsidRPr="00AF559B">
        <w:rPr>
          <w:position w:val="-10"/>
        </w:rPr>
        <w:object w:dxaOrig="1219" w:dyaOrig="340">
          <v:shape id="_x0000_i1062" type="#_x0000_t75" style="width:61.25pt;height:17.75pt" o:ole="">
            <v:imagedata r:id="rId81" o:title=""/>
          </v:shape>
          <o:OLEObject Type="Embed" ProgID="Equation.DSMT4" ShapeID="_x0000_i1062" DrawAspect="Content" ObjectID="_1686090579" r:id="rId82"/>
        </w:object>
      </w:r>
      <w:r w:rsidR="00CF6450">
        <w:rPr>
          <w:rFonts w:asciiTheme="majorBidi" w:hAnsiTheme="majorBidi" w:cstheme="majorBidi"/>
          <w:sz w:val="24"/>
          <w:szCs w:val="24"/>
        </w:rPr>
        <w:t>.</w:t>
      </w:r>
      <w:r w:rsidR="00D62539">
        <w:rPr>
          <w:rFonts w:asciiTheme="majorBidi" w:hAnsiTheme="majorBidi" w:cstheme="majorBidi"/>
          <w:sz w:val="24"/>
          <w:szCs w:val="24"/>
        </w:rPr>
        <w:t xml:space="preserve"> At </w:t>
      </w:r>
      <w:r w:rsidR="000F65CA" w:rsidRPr="00AF559B">
        <w:rPr>
          <w:position w:val="-10"/>
        </w:rPr>
        <w:object w:dxaOrig="1219" w:dyaOrig="340">
          <v:shape id="_x0000_i1063" type="#_x0000_t75" style="width:61.25pt;height:17.75pt" o:ole="">
            <v:imagedata r:id="rId83" o:title=""/>
          </v:shape>
          <o:OLEObject Type="Embed" ProgID="Equation.DSMT4" ShapeID="_x0000_i1063" DrawAspect="Content" ObjectID="_1686090580" r:id="rId84"/>
        </w:object>
      </w:r>
      <w:r w:rsidR="00D62539">
        <w:rPr>
          <w:rFonts w:asciiTheme="majorBidi" w:hAnsiTheme="majorBidi" w:cstheme="majorBidi"/>
          <w:sz w:val="24"/>
          <w:szCs w:val="24"/>
        </w:rPr>
        <w:t xml:space="preserve"> the </w:t>
      </w:r>
      <w:r w:rsidR="009E3AA2">
        <w:rPr>
          <w:rFonts w:asciiTheme="majorBidi" w:hAnsiTheme="majorBidi" w:cstheme="majorBidi"/>
          <w:sz w:val="24"/>
          <w:szCs w:val="24"/>
        </w:rPr>
        <w:t xml:space="preserve">refractions and reflections between rods in structures B and C interference destructively with the guided mode which result in decreasing in transmission amplitudes </w:t>
      </w:r>
      <w:r w:rsidR="004863B1">
        <w:rPr>
          <w:rFonts w:asciiTheme="majorBidi" w:hAnsiTheme="majorBidi" w:cstheme="majorBidi"/>
          <w:sz w:val="24"/>
          <w:szCs w:val="24"/>
        </w:rPr>
        <w:t>of 30%</w:t>
      </w:r>
      <w:r w:rsidR="0034677B">
        <w:rPr>
          <w:rFonts w:asciiTheme="majorBidi" w:hAnsiTheme="majorBidi" w:cstheme="majorBidi"/>
          <w:sz w:val="24"/>
          <w:szCs w:val="24"/>
        </w:rPr>
        <w:t xml:space="preserve">, but </w:t>
      </w:r>
      <w:r w:rsidR="000F65CA">
        <w:rPr>
          <w:rFonts w:asciiTheme="majorBidi" w:hAnsiTheme="majorBidi" w:cstheme="majorBidi"/>
          <w:sz w:val="24"/>
          <w:szCs w:val="24"/>
        </w:rPr>
        <w:t xml:space="preserve">at </w:t>
      </w:r>
      <w:r w:rsidR="000F65CA" w:rsidRPr="00AF559B">
        <w:rPr>
          <w:position w:val="-10"/>
        </w:rPr>
        <w:object w:dxaOrig="1219" w:dyaOrig="340">
          <v:shape id="_x0000_i1064" type="#_x0000_t75" style="width:61.25pt;height:17.75pt" o:ole="">
            <v:imagedata r:id="rId85" o:title=""/>
          </v:shape>
          <o:OLEObject Type="Embed" ProgID="Equation.DSMT4" ShapeID="_x0000_i1064" DrawAspect="Content" ObjectID="_1686090581" r:id="rId86"/>
        </w:object>
      </w:r>
      <w:r w:rsidR="000F65CA">
        <w:rPr>
          <w:rFonts w:asciiTheme="majorBidi" w:hAnsiTheme="majorBidi" w:cstheme="majorBidi"/>
          <w:sz w:val="24"/>
          <w:szCs w:val="24"/>
        </w:rPr>
        <w:t xml:space="preserve"> </w:t>
      </w:r>
      <w:r w:rsidR="00187F53">
        <w:rPr>
          <w:rFonts w:asciiTheme="majorBidi" w:hAnsiTheme="majorBidi" w:cstheme="majorBidi"/>
          <w:sz w:val="24"/>
          <w:szCs w:val="24"/>
        </w:rPr>
        <w:t>for the</w:t>
      </w:r>
      <w:r w:rsidR="0034677B">
        <w:rPr>
          <w:rFonts w:asciiTheme="majorBidi" w:hAnsiTheme="majorBidi" w:cstheme="majorBidi"/>
          <w:sz w:val="24"/>
          <w:szCs w:val="24"/>
        </w:rPr>
        <w:t xml:space="preserve"> structure D with just two </w:t>
      </w:r>
      <w:r w:rsidR="00EF1E5A">
        <w:rPr>
          <w:rFonts w:asciiTheme="majorBidi" w:hAnsiTheme="majorBidi" w:cstheme="majorBidi"/>
          <w:sz w:val="24"/>
          <w:szCs w:val="24"/>
        </w:rPr>
        <w:t xml:space="preserve">rows of </w:t>
      </w:r>
      <w:r w:rsidR="0034677B">
        <w:rPr>
          <w:rFonts w:asciiTheme="majorBidi" w:hAnsiTheme="majorBidi" w:cstheme="majorBidi"/>
          <w:sz w:val="24"/>
          <w:szCs w:val="24"/>
        </w:rPr>
        <w:t>rods</w:t>
      </w:r>
      <w:r w:rsidR="00EF1E5A">
        <w:rPr>
          <w:rFonts w:asciiTheme="majorBidi" w:hAnsiTheme="majorBidi" w:cstheme="majorBidi"/>
          <w:sz w:val="24"/>
          <w:szCs w:val="24"/>
        </w:rPr>
        <w:t>,</w:t>
      </w:r>
      <w:r w:rsidR="0034677B">
        <w:rPr>
          <w:rFonts w:asciiTheme="majorBidi" w:hAnsiTheme="majorBidi" w:cstheme="majorBidi"/>
          <w:sz w:val="24"/>
          <w:szCs w:val="24"/>
        </w:rPr>
        <w:t xml:space="preserve"> there are no those kinds of reflections and refractions, so the transmission amplitude is higher rather than structures B and C</w:t>
      </w:r>
      <w:r w:rsidR="00BE67A1">
        <w:rPr>
          <w:rFonts w:asciiTheme="majorBidi" w:hAnsiTheme="majorBidi" w:cstheme="majorBidi"/>
          <w:sz w:val="24"/>
          <w:szCs w:val="24"/>
        </w:rPr>
        <w:t xml:space="preserve"> as shown in Fig. 8 (a)</w:t>
      </w:r>
      <w:r w:rsidR="0034677B">
        <w:rPr>
          <w:rFonts w:asciiTheme="majorBidi" w:hAnsiTheme="majorBidi" w:cstheme="majorBidi"/>
          <w:sz w:val="24"/>
          <w:szCs w:val="24"/>
        </w:rPr>
        <w:t xml:space="preserve">. </w:t>
      </w:r>
      <w:r w:rsidR="00E30F45">
        <w:rPr>
          <w:rFonts w:asciiTheme="majorBidi" w:hAnsiTheme="majorBidi" w:cstheme="majorBidi"/>
          <w:sz w:val="24"/>
          <w:szCs w:val="24"/>
        </w:rPr>
        <w:t>As obvious from transmission spectrum of T shape power splitters</w:t>
      </w:r>
      <w:r w:rsidR="00B507E3">
        <w:rPr>
          <w:rFonts w:asciiTheme="majorBidi" w:hAnsiTheme="majorBidi" w:cstheme="majorBidi"/>
          <w:sz w:val="24"/>
          <w:szCs w:val="24"/>
        </w:rPr>
        <w:t xml:space="preserve"> shown</w:t>
      </w:r>
      <w:r w:rsidR="00E30F45">
        <w:rPr>
          <w:rFonts w:asciiTheme="majorBidi" w:hAnsiTheme="majorBidi" w:cstheme="majorBidi"/>
          <w:sz w:val="24"/>
          <w:szCs w:val="24"/>
        </w:rPr>
        <w:t xml:space="preserve"> in Fig. 8 (b), the transmission amplitudes for B, C and</w:t>
      </w:r>
      <w:r w:rsidR="00CD68DD">
        <w:rPr>
          <w:rFonts w:asciiTheme="majorBidi" w:hAnsiTheme="majorBidi" w:cstheme="majorBidi"/>
          <w:sz w:val="24"/>
          <w:szCs w:val="24"/>
        </w:rPr>
        <w:t>,</w:t>
      </w:r>
      <w:r w:rsidR="00E30F45">
        <w:rPr>
          <w:rFonts w:asciiTheme="majorBidi" w:hAnsiTheme="majorBidi" w:cstheme="majorBidi"/>
          <w:sz w:val="24"/>
          <w:szCs w:val="24"/>
        </w:rPr>
        <w:t xml:space="preserve"> D structures are the same with the value of </w:t>
      </w:r>
      <w:r w:rsidR="00B96E1A">
        <w:rPr>
          <w:rFonts w:asciiTheme="majorBidi" w:hAnsiTheme="majorBidi" w:cstheme="majorBidi"/>
          <w:sz w:val="24"/>
          <w:szCs w:val="24"/>
        </w:rPr>
        <w:t>47%</w:t>
      </w:r>
      <w:r w:rsidR="00E30F45">
        <w:rPr>
          <w:rFonts w:asciiTheme="majorBidi" w:hAnsiTheme="majorBidi" w:cstheme="majorBidi"/>
          <w:sz w:val="24"/>
          <w:szCs w:val="24"/>
        </w:rPr>
        <w:t xml:space="preserve"> </w:t>
      </w:r>
      <w:r w:rsidR="00C56CC2">
        <w:rPr>
          <w:rFonts w:asciiTheme="majorBidi" w:hAnsiTheme="majorBidi" w:cstheme="majorBidi"/>
          <w:sz w:val="24"/>
          <w:szCs w:val="24"/>
        </w:rPr>
        <w:t xml:space="preserve">at the frequency of </w:t>
      </w:r>
      <w:r w:rsidR="00C56CC2" w:rsidRPr="00AF559B">
        <w:rPr>
          <w:position w:val="-10"/>
        </w:rPr>
        <w:object w:dxaOrig="1219" w:dyaOrig="340">
          <v:shape id="_x0000_i1065" type="#_x0000_t75" style="width:61.25pt;height:17.75pt" o:ole="">
            <v:imagedata r:id="rId81" o:title=""/>
          </v:shape>
          <o:OLEObject Type="Embed" ProgID="Equation.DSMT4" ShapeID="_x0000_i1065" DrawAspect="Content" ObjectID="_1686090582" r:id="rId87"/>
        </w:object>
      </w:r>
      <w:r w:rsidR="004D3DF4">
        <w:rPr>
          <w:rFonts w:asciiTheme="majorBidi" w:hAnsiTheme="majorBidi" w:cstheme="majorBidi"/>
          <w:sz w:val="24"/>
          <w:szCs w:val="24"/>
        </w:rPr>
        <w:t xml:space="preserve">. </w:t>
      </w:r>
      <w:r w:rsidR="00981554">
        <w:rPr>
          <w:rFonts w:asciiTheme="majorBidi" w:hAnsiTheme="majorBidi" w:cstheme="majorBidi"/>
          <w:sz w:val="24"/>
          <w:szCs w:val="24"/>
        </w:rPr>
        <w:t>Due to the cubic structure</w:t>
      </w:r>
      <w:r w:rsidR="00F441A9">
        <w:rPr>
          <w:rFonts w:asciiTheme="majorBidi" w:hAnsiTheme="majorBidi" w:cstheme="majorBidi"/>
          <w:sz w:val="24"/>
          <w:szCs w:val="24"/>
        </w:rPr>
        <w:t>,</w:t>
      </w:r>
      <w:r w:rsidR="00981554">
        <w:rPr>
          <w:rFonts w:asciiTheme="majorBidi" w:hAnsiTheme="majorBidi" w:cstheme="majorBidi"/>
          <w:sz w:val="24"/>
          <w:szCs w:val="24"/>
        </w:rPr>
        <w:t xml:space="preserve"> the </w:t>
      </w:r>
      <w:r w:rsidR="00981554">
        <w:rPr>
          <w:rFonts w:asciiTheme="majorBidi" w:hAnsiTheme="majorBidi" w:cstheme="majorBidi"/>
          <w:sz w:val="24"/>
          <w:szCs w:val="24"/>
        </w:rPr>
        <w:lastRenderedPageBreak/>
        <w:t xml:space="preserve">reflections and transmissions are not prominent at the frequency of </w:t>
      </w:r>
      <w:r w:rsidR="00981554" w:rsidRPr="00AF559B">
        <w:rPr>
          <w:position w:val="-10"/>
        </w:rPr>
        <w:object w:dxaOrig="1219" w:dyaOrig="340">
          <v:shape id="_x0000_i1066" type="#_x0000_t75" style="width:61.25pt;height:17.75pt" o:ole="">
            <v:imagedata r:id="rId81" o:title=""/>
          </v:shape>
          <o:OLEObject Type="Embed" ProgID="Equation.DSMT4" ShapeID="_x0000_i1066" DrawAspect="Content" ObjectID="_1686090583" r:id="rId88"/>
        </w:object>
      </w:r>
      <w:r w:rsidR="00F441A9">
        <w:rPr>
          <w:rFonts w:asciiTheme="majorBidi" w:hAnsiTheme="majorBidi" w:cstheme="majorBidi"/>
          <w:sz w:val="24"/>
          <w:szCs w:val="24"/>
        </w:rPr>
        <w:t xml:space="preserve">, </w:t>
      </w:r>
      <w:r w:rsidR="00B0465D">
        <w:rPr>
          <w:rFonts w:asciiTheme="majorBidi" w:hAnsiTheme="majorBidi" w:cstheme="majorBidi"/>
          <w:sz w:val="24"/>
          <w:szCs w:val="24"/>
        </w:rPr>
        <w:t xml:space="preserve">so the transmission amplitudes are the same for all structures of B, C, and D. </w:t>
      </w:r>
    </w:p>
    <w:p w:rsidR="004B4D50" w:rsidRDefault="008F2492" w:rsidP="00973946">
      <w:pPr>
        <w:spacing w:after="120"/>
        <w:jc w:val="both"/>
        <w:rPr>
          <w:rFonts w:asciiTheme="majorBidi" w:hAnsiTheme="majorBidi" w:cstheme="majorBidi"/>
          <w:sz w:val="24"/>
          <w:szCs w:val="24"/>
        </w:rPr>
      </w:pPr>
      <w:r w:rsidRPr="008F2492">
        <w:rPr>
          <w:rFonts w:asciiTheme="majorBidi" w:hAnsiTheme="majorBidi" w:cstheme="majorBidi"/>
          <w:noProof/>
          <w:sz w:val="24"/>
          <w:szCs w:val="24"/>
        </w:rPr>
        <w:drawing>
          <wp:inline distT="0" distB="0" distL="0" distR="0">
            <wp:extent cx="5322570" cy="290014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89">
                      <a:extLst>
                        <a:ext uri="{28A0092B-C50C-407E-A947-70E740481C1C}">
                          <a14:useLocalDpi xmlns:a14="http://schemas.microsoft.com/office/drawing/2010/main" val="0"/>
                        </a:ext>
                      </a:extLst>
                    </a:blip>
                    <a:srcRect b="63707"/>
                    <a:stretch/>
                  </pic:blipFill>
                  <pic:spPr bwMode="auto">
                    <a:xfrm>
                      <a:off x="0" y="0"/>
                      <a:ext cx="5322570" cy="2900149"/>
                    </a:xfrm>
                    <a:prstGeom prst="rect">
                      <a:avLst/>
                    </a:prstGeom>
                    <a:noFill/>
                    <a:ln>
                      <a:noFill/>
                    </a:ln>
                    <a:extLst>
                      <a:ext uri="{53640926-AAD7-44D8-BBD7-CCE9431645EC}">
                        <a14:shadowObscured xmlns:a14="http://schemas.microsoft.com/office/drawing/2010/main"/>
                      </a:ext>
                    </a:extLst>
                  </pic:spPr>
                </pic:pic>
              </a:graphicData>
            </a:graphic>
          </wp:inline>
        </w:drawing>
      </w:r>
    </w:p>
    <w:p w:rsidR="00BA06DE" w:rsidRDefault="00BA06DE" w:rsidP="00BA06DE">
      <w:pPr>
        <w:spacing w:after="120"/>
        <w:jc w:val="both"/>
        <w:rPr>
          <w:rFonts w:asciiTheme="majorBidi" w:hAnsiTheme="majorBidi" w:cstheme="majorBidi"/>
          <w:sz w:val="20"/>
          <w:szCs w:val="20"/>
        </w:rPr>
      </w:pPr>
      <w:r w:rsidRPr="00FC2233">
        <w:rPr>
          <w:rFonts w:asciiTheme="majorBidi" w:hAnsiTheme="majorBidi" w:cstheme="majorBidi"/>
          <w:sz w:val="20"/>
          <w:szCs w:val="20"/>
        </w:rPr>
        <w:t xml:space="preserve">Fig. </w:t>
      </w:r>
      <w:r w:rsidR="00742E60">
        <w:rPr>
          <w:rFonts w:asciiTheme="majorBidi" w:hAnsiTheme="majorBidi" w:cstheme="majorBidi"/>
          <w:sz w:val="20"/>
          <w:szCs w:val="20"/>
        </w:rPr>
        <w:t>8</w:t>
      </w:r>
      <w:r w:rsidRPr="00FC2233">
        <w:rPr>
          <w:rFonts w:asciiTheme="majorBidi" w:hAnsiTheme="majorBidi" w:cstheme="majorBidi"/>
          <w:sz w:val="20"/>
          <w:szCs w:val="20"/>
        </w:rPr>
        <w:t xml:space="preserve">. </w:t>
      </w:r>
      <w:r w:rsidR="00035C9E">
        <w:rPr>
          <w:rFonts w:asciiTheme="majorBidi" w:hAnsiTheme="majorBidi" w:cstheme="majorBidi"/>
          <w:sz w:val="20"/>
          <w:szCs w:val="20"/>
        </w:rPr>
        <w:t xml:space="preserve">Transmission spectrum </w:t>
      </w:r>
      <w:r w:rsidR="00DC6E2E">
        <w:rPr>
          <w:rFonts w:asciiTheme="majorBidi" w:hAnsiTheme="majorBidi" w:cstheme="majorBidi"/>
          <w:sz w:val="20"/>
          <w:szCs w:val="20"/>
        </w:rPr>
        <w:t>for the Y and T splitters for A, B, C, and D structures</w:t>
      </w:r>
      <w:r>
        <w:rPr>
          <w:rFonts w:asciiTheme="majorBidi" w:hAnsiTheme="majorBidi" w:cstheme="majorBidi"/>
          <w:sz w:val="20"/>
          <w:szCs w:val="20"/>
        </w:rPr>
        <w:t>.</w:t>
      </w:r>
      <w:r w:rsidR="00DC6E2E">
        <w:rPr>
          <w:rFonts w:asciiTheme="majorBidi" w:hAnsiTheme="majorBidi" w:cstheme="majorBidi"/>
          <w:sz w:val="20"/>
          <w:szCs w:val="20"/>
        </w:rPr>
        <w:t xml:space="preserve"> </w:t>
      </w:r>
      <w:r w:rsidR="001B09A0">
        <w:rPr>
          <w:rFonts w:asciiTheme="majorBidi" w:hAnsiTheme="majorBidi" w:cstheme="majorBidi"/>
          <w:sz w:val="20"/>
          <w:szCs w:val="20"/>
        </w:rPr>
        <w:t xml:space="preserve">(a) Y and (b) </w:t>
      </w:r>
      <w:proofErr w:type="gramStart"/>
      <w:r w:rsidR="001B09A0">
        <w:rPr>
          <w:rFonts w:asciiTheme="majorBidi" w:hAnsiTheme="majorBidi" w:cstheme="majorBidi"/>
          <w:sz w:val="20"/>
          <w:szCs w:val="20"/>
        </w:rPr>
        <w:t>shows</w:t>
      </w:r>
      <w:proofErr w:type="gramEnd"/>
      <w:r w:rsidR="001B09A0">
        <w:rPr>
          <w:rFonts w:asciiTheme="majorBidi" w:hAnsiTheme="majorBidi" w:cstheme="majorBidi"/>
          <w:sz w:val="20"/>
          <w:szCs w:val="20"/>
        </w:rPr>
        <w:t xml:space="preserve"> T splitters.</w:t>
      </w:r>
    </w:p>
    <w:p w:rsidR="004419B8" w:rsidRDefault="0039457F" w:rsidP="00973946">
      <w:pPr>
        <w:spacing w:after="120"/>
        <w:jc w:val="both"/>
        <w:rPr>
          <w:rFonts w:asciiTheme="majorBidi" w:hAnsiTheme="majorBidi" w:cstheme="majorBidi"/>
          <w:sz w:val="24"/>
          <w:szCs w:val="24"/>
        </w:rPr>
      </w:pPr>
      <w:r>
        <w:rPr>
          <w:rFonts w:asciiTheme="majorBidi" w:hAnsiTheme="majorBidi" w:cstheme="majorBidi"/>
          <w:sz w:val="24"/>
          <w:szCs w:val="24"/>
        </w:rPr>
        <w:t>The electromagnetic po</w:t>
      </w:r>
      <w:r w:rsidR="00655791">
        <w:rPr>
          <w:rFonts w:asciiTheme="majorBidi" w:hAnsiTheme="majorBidi" w:cstheme="majorBidi"/>
          <w:sz w:val="24"/>
          <w:szCs w:val="24"/>
        </w:rPr>
        <w:t>w</w:t>
      </w:r>
      <w:r>
        <w:rPr>
          <w:rFonts w:asciiTheme="majorBidi" w:hAnsiTheme="majorBidi" w:cstheme="majorBidi"/>
          <w:sz w:val="24"/>
          <w:szCs w:val="24"/>
        </w:rPr>
        <w:t>er distribution</w:t>
      </w:r>
      <w:r w:rsidR="00653F87">
        <w:rPr>
          <w:rFonts w:asciiTheme="majorBidi" w:hAnsiTheme="majorBidi" w:cstheme="majorBidi"/>
          <w:sz w:val="24"/>
          <w:szCs w:val="24"/>
        </w:rPr>
        <w:t>s</w:t>
      </w:r>
      <w:r>
        <w:rPr>
          <w:rFonts w:asciiTheme="majorBidi" w:hAnsiTheme="majorBidi" w:cstheme="majorBidi"/>
          <w:sz w:val="24"/>
          <w:szCs w:val="24"/>
        </w:rPr>
        <w:t xml:space="preserve"> for Y and T shape power splitters for structure D have been shown in Fig. 9. </w:t>
      </w:r>
      <w:r w:rsidR="00AB0B99">
        <w:rPr>
          <w:rFonts w:asciiTheme="majorBidi" w:hAnsiTheme="majorBidi" w:cstheme="majorBidi"/>
          <w:sz w:val="24"/>
          <w:szCs w:val="24"/>
        </w:rPr>
        <w:t xml:space="preserve">This figure </w:t>
      </w:r>
      <w:r w:rsidR="00464259">
        <w:rPr>
          <w:rFonts w:asciiTheme="majorBidi" w:hAnsiTheme="majorBidi" w:cstheme="majorBidi"/>
          <w:sz w:val="24"/>
          <w:szCs w:val="24"/>
        </w:rPr>
        <w:t>shows</w:t>
      </w:r>
      <w:r w:rsidR="00AB0B99">
        <w:rPr>
          <w:rFonts w:asciiTheme="majorBidi" w:hAnsiTheme="majorBidi" w:cstheme="majorBidi"/>
          <w:sz w:val="24"/>
          <w:szCs w:val="24"/>
        </w:rPr>
        <w:t xml:space="preserve"> </w:t>
      </w:r>
      <w:r w:rsidR="003C6BEC">
        <w:rPr>
          <w:rFonts w:asciiTheme="majorBidi" w:hAnsiTheme="majorBidi" w:cstheme="majorBidi"/>
          <w:sz w:val="24"/>
          <w:szCs w:val="24"/>
        </w:rPr>
        <w:t xml:space="preserve">the </w:t>
      </w:r>
      <w:r w:rsidR="00AB0B99">
        <w:rPr>
          <w:rFonts w:asciiTheme="majorBidi" w:hAnsiTheme="majorBidi" w:cstheme="majorBidi"/>
          <w:sz w:val="24"/>
          <w:szCs w:val="24"/>
        </w:rPr>
        <w:t>high confinement of the electromagnetic waves in the waveguides.</w:t>
      </w:r>
      <w:r w:rsidR="00464259">
        <w:rPr>
          <w:rFonts w:asciiTheme="majorBidi" w:hAnsiTheme="majorBidi" w:cstheme="majorBidi"/>
          <w:sz w:val="24"/>
          <w:szCs w:val="24"/>
        </w:rPr>
        <w:t xml:space="preserve"> Due to the structures with no position disordering</w:t>
      </w:r>
      <w:r w:rsidR="003C6BEC">
        <w:rPr>
          <w:rFonts w:asciiTheme="majorBidi" w:hAnsiTheme="majorBidi" w:cstheme="majorBidi"/>
          <w:sz w:val="24"/>
          <w:szCs w:val="24"/>
        </w:rPr>
        <w:t>,</w:t>
      </w:r>
      <w:r w:rsidR="00464259">
        <w:rPr>
          <w:rFonts w:asciiTheme="majorBidi" w:hAnsiTheme="majorBidi" w:cstheme="majorBidi"/>
          <w:sz w:val="24"/>
          <w:szCs w:val="24"/>
        </w:rPr>
        <w:t xml:space="preserve"> there are strong coupling</w:t>
      </w:r>
      <w:r w:rsidR="003C6BEC">
        <w:rPr>
          <w:rFonts w:asciiTheme="majorBidi" w:hAnsiTheme="majorBidi" w:cstheme="majorBidi"/>
          <w:sz w:val="24"/>
          <w:szCs w:val="24"/>
        </w:rPr>
        <w:t>s</w:t>
      </w:r>
      <w:r w:rsidR="00464259">
        <w:rPr>
          <w:rFonts w:asciiTheme="majorBidi" w:hAnsiTheme="majorBidi" w:cstheme="majorBidi"/>
          <w:sz w:val="24"/>
          <w:szCs w:val="24"/>
        </w:rPr>
        <w:t xml:space="preserve"> between adjacent rods in both Y and T shape structures, results in high</w:t>
      </w:r>
      <w:r w:rsidR="00FD2B81">
        <w:rPr>
          <w:rFonts w:asciiTheme="majorBidi" w:hAnsiTheme="majorBidi" w:cstheme="majorBidi"/>
          <w:sz w:val="24"/>
          <w:szCs w:val="24"/>
        </w:rPr>
        <w:t>-efficient and small all-dielectric power splitters with just two rows of Ge rods.</w:t>
      </w:r>
    </w:p>
    <w:p w:rsidR="00726B23" w:rsidRDefault="00726B23" w:rsidP="00073304">
      <w:pPr>
        <w:spacing w:after="120"/>
        <w:jc w:val="center"/>
        <w:rPr>
          <w:rFonts w:asciiTheme="majorBidi" w:hAnsiTheme="majorBidi" w:cstheme="majorBidi"/>
          <w:sz w:val="24"/>
          <w:szCs w:val="24"/>
        </w:rPr>
      </w:pPr>
      <w:r w:rsidRPr="00726B23">
        <w:rPr>
          <w:rFonts w:asciiTheme="majorBidi" w:hAnsiTheme="majorBidi" w:cstheme="majorBidi"/>
          <w:noProof/>
          <w:sz w:val="24"/>
          <w:szCs w:val="24"/>
        </w:rPr>
        <w:drawing>
          <wp:inline distT="0" distB="0" distL="0" distR="0">
            <wp:extent cx="5325745" cy="295534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90">
                      <a:extLst>
                        <a:ext uri="{28A0092B-C50C-407E-A947-70E740481C1C}">
                          <a14:useLocalDpi xmlns:a14="http://schemas.microsoft.com/office/drawing/2010/main" val="0"/>
                        </a:ext>
                      </a:extLst>
                    </a:blip>
                    <a:srcRect b="63004"/>
                    <a:stretch/>
                  </pic:blipFill>
                  <pic:spPr bwMode="auto">
                    <a:xfrm>
                      <a:off x="0" y="0"/>
                      <a:ext cx="5325745" cy="2955341"/>
                    </a:xfrm>
                    <a:prstGeom prst="rect">
                      <a:avLst/>
                    </a:prstGeom>
                    <a:noFill/>
                    <a:ln>
                      <a:noFill/>
                    </a:ln>
                    <a:extLst>
                      <a:ext uri="{53640926-AAD7-44D8-BBD7-CCE9431645EC}">
                        <a14:shadowObscured xmlns:a14="http://schemas.microsoft.com/office/drawing/2010/main"/>
                      </a:ext>
                    </a:extLst>
                  </pic:spPr>
                </pic:pic>
              </a:graphicData>
            </a:graphic>
          </wp:inline>
        </w:drawing>
      </w:r>
    </w:p>
    <w:p w:rsidR="00A90AE2" w:rsidRDefault="00A90AE2" w:rsidP="00A90AE2">
      <w:pPr>
        <w:spacing w:after="120"/>
        <w:jc w:val="both"/>
        <w:rPr>
          <w:rFonts w:asciiTheme="majorBidi" w:hAnsiTheme="majorBidi" w:cstheme="majorBidi"/>
          <w:sz w:val="20"/>
          <w:szCs w:val="20"/>
        </w:rPr>
      </w:pPr>
      <w:r w:rsidRPr="00FC2233">
        <w:rPr>
          <w:rFonts w:asciiTheme="majorBidi" w:hAnsiTheme="majorBidi" w:cstheme="majorBidi"/>
          <w:sz w:val="20"/>
          <w:szCs w:val="20"/>
        </w:rPr>
        <w:t xml:space="preserve">Fig. </w:t>
      </w:r>
      <w:r>
        <w:rPr>
          <w:rFonts w:asciiTheme="majorBidi" w:hAnsiTheme="majorBidi" w:cstheme="majorBidi"/>
          <w:sz w:val="20"/>
          <w:szCs w:val="20"/>
        </w:rPr>
        <w:t>9</w:t>
      </w:r>
      <w:r w:rsidRPr="00FC2233">
        <w:rPr>
          <w:rFonts w:asciiTheme="majorBidi" w:hAnsiTheme="majorBidi" w:cstheme="majorBidi"/>
          <w:sz w:val="20"/>
          <w:szCs w:val="20"/>
        </w:rPr>
        <w:t xml:space="preserve">. </w:t>
      </w:r>
      <w:r w:rsidR="006C61FC">
        <w:rPr>
          <w:rFonts w:asciiTheme="majorBidi" w:hAnsiTheme="majorBidi" w:cstheme="majorBidi"/>
          <w:sz w:val="20"/>
          <w:szCs w:val="20"/>
        </w:rPr>
        <w:t>Electromagnetic power distributions</w:t>
      </w:r>
      <w:r>
        <w:rPr>
          <w:rFonts w:asciiTheme="majorBidi" w:hAnsiTheme="majorBidi" w:cstheme="majorBidi"/>
          <w:sz w:val="20"/>
          <w:szCs w:val="20"/>
        </w:rPr>
        <w:t xml:space="preserve"> for the Y and T splitters for D structure. (a)</w:t>
      </w:r>
      <w:r w:rsidR="0085550B">
        <w:rPr>
          <w:rFonts w:asciiTheme="majorBidi" w:hAnsiTheme="majorBidi" w:cstheme="majorBidi"/>
          <w:sz w:val="20"/>
          <w:szCs w:val="20"/>
        </w:rPr>
        <w:t xml:space="preserve"> shows</w:t>
      </w:r>
      <w:r>
        <w:rPr>
          <w:rFonts w:asciiTheme="majorBidi" w:hAnsiTheme="majorBidi" w:cstheme="majorBidi"/>
          <w:sz w:val="20"/>
          <w:szCs w:val="20"/>
        </w:rPr>
        <w:t xml:space="preserve"> Y, and (b) shows T splitters transmission spectrums</w:t>
      </w:r>
      <w:r w:rsidR="00FE5A70">
        <w:rPr>
          <w:rFonts w:asciiTheme="majorBidi" w:hAnsiTheme="majorBidi" w:cstheme="majorBidi"/>
          <w:sz w:val="20"/>
          <w:szCs w:val="20"/>
        </w:rPr>
        <w:t xml:space="preserve"> at </w:t>
      </w:r>
      <w:r w:rsidR="007A51D0" w:rsidRPr="00AF559B">
        <w:rPr>
          <w:position w:val="-10"/>
        </w:rPr>
        <w:object w:dxaOrig="1040" w:dyaOrig="300">
          <v:shape id="_x0000_i1067" type="#_x0000_t75" style="width:52.1pt;height:15.05pt" o:ole="">
            <v:imagedata r:id="rId91" o:title=""/>
          </v:shape>
          <o:OLEObject Type="Embed" ProgID="Equation.DSMT4" ShapeID="_x0000_i1067" DrawAspect="Content" ObjectID="_1686090584" r:id="rId92"/>
        </w:object>
      </w:r>
      <w:r w:rsidR="00FE5A70" w:rsidRPr="00FE5A70">
        <w:rPr>
          <w:rFonts w:asciiTheme="majorBidi" w:hAnsiTheme="majorBidi" w:cstheme="majorBidi"/>
          <w:sz w:val="20"/>
          <w:szCs w:val="20"/>
        </w:rPr>
        <w:t>.</w:t>
      </w:r>
    </w:p>
    <w:p w:rsidR="00EC11CF" w:rsidRDefault="00EC11CF" w:rsidP="00973946">
      <w:pPr>
        <w:spacing w:after="120"/>
        <w:jc w:val="both"/>
        <w:rPr>
          <w:rFonts w:asciiTheme="majorBidi" w:hAnsiTheme="majorBidi" w:cstheme="majorBidi"/>
          <w:b/>
          <w:bCs/>
          <w:sz w:val="24"/>
          <w:szCs w:val="24"/>
        </w:rPr>
      </w:pPr>
    </w:p>
    <w:p w:rsidR="00EC11CF" w:rsidRDefault="00EC11CF" w:rsidP="00973946">
      <w:pPr>
        <w:spacing w:after="120"/>
        <w:jc w:val="both"/>
        <w:rPr>
          <w:rFonts w:asciiTheme="majorBidi" w:hAnsiTheme="majorBidi" w:cstheme="majorBidi"/>
          <w:b/>
          <w:bCs/>
          <w:sz w:val="24"/>
          <w:szCs w:val="24"/>
        </w:rPr>
      </w:pPr>
    </w:p>
    <w:p w:rsidR="00A90AE2" w:rsidRPr="00191DB8" w:rsidRDefault="00191DB8" w:rsidP="00973946">
      <w:pPr>
        <w:spacing w:after="120"/>
        <w:jc w:val="both"/>
        <w:rPr>
          <w:rFonts w:asciiTheme="majorBidi" w:hAnsiTheme="majorBidi" w:cstheme="majorBidi"/>
          <w:b/>
          <w:bCs/>
          <w:sz w:val="24"/>
          <w:szCs w:val="24"/>
        </w:rPr>
      </w:pPr>
      <w:r w:rsidRPr="00191DB8">
        <w:rPr>
          <w:rFonts w:asciiTheme="majorBidi" w:hAnsiTheme="majorBidi" w:cstheme="majorBidi"/>
          <w:b/>
          <w:bCs/>
          <w:sz w:val="24"/>
          <w:szCs w:val="24"/>
        </w:rPr>
        <w:t>Conclusion:</w:t>
      </w:r>
    </w:p>
    <w:p w:rsidR="00191DB8" w:rsidRDefault="00272C62" w:rsidP="0096292B">
      <w:pPr>
        <w:spacing w:after="120"/>
        <w:jc w:val="both"/>
        <w:rPr>
          <w:rFonts w:asciiTheme="majorBidi" w:hAnsiTheme="majorBidi" w:cstheme="majorBidi"/>
          <w:sz w:val="24"/>
          <w:szCs w:val="24"/>
        </w:rPr>
      </w:pPr>
      <w:r>
        <w:rPr>
          <w:rFonts w:asciiTheme="majorBidi" w:hAnsiTheme="majorBidi" w:cstheme="majorBidi"/>
          <w:sz w:val="24"/>
          <w:szCs w:val="24"/>
        </w:rPr>
        <w:t>In this study we proposed</w:t>
      </w:r>
      <w:r w:rsidR="00FA002D">
        <w:rPr>
          <w:rFonts w:asciiTheme="majorBidi" w:hAnsiTheme="majorBidi" w:cstheme="majorBidi"/>
          <w:sz w:val="24"/>
          <w:szCs w:val="24"/>
        </w:rPr>
        <w:t xml:space="preserve">, all-dielectric ultra-narrow high-efficient straight and П shapes waveguides as well as Y and T shapes power splitters </w:t>
      </w:r>
      <w:r w:rsidR="00351B40">
        <w:rPr>
          <w:rFonts w:asciiTheme="majorBidi" w:hAnsiTheme="majorBidi" w:cstheme="majorBidi"/>
          <w:sz w:val="24"/>
          <w:szCs w:val="24"/>
        </w:rPr>
        <w:t>using</w:t>
      </w:r>
      <w:r w:rsidR="00FA002D">
        <w:rPr>
          <w:rFonts w:asciiTheme="majorBidi" w:hAnsiTheme="majorBidi" w:cstheme="majorBidi"/>
          <w:sz w:val="24"/>
          <w:szCs w:val="24"/>
        </w:rPr>
        <w:t xml:space="preserve"> 2D germanium rods in</w:t>
      </w:r>
      <w:r w:rsidR="00DE1114">
        <w:rPr>
          <w:rFonts w:asciiTheme="majorBidi" w:hAnsiTheme="majorBidi" w:cstheme="majorBidi"/>
          <w:sz w:val="24"/>
          <w:szCs w:val="24"/>
        </w:rPr>
        <w:t xml:space="preserve"> the</w:t>
      </w:r>
      <w:r w:rsidR="00FA002D">
        <w:rPr>
          <w:rFonts w:asciiTheme="majorBidi" w:hAnsiTheme="majorBidi" w:cstheme="majorBidi"/>
          <w:sz w:val="24"/>
          <w:szCs w:val="24"/>
        </w:rPr>
        <w:t xml:space="preserve"> air.</w:t>
      </w:r>
      <w:r w:rsidR="00640040">
        <w:rPr>
          <w:rFonts w:asciiTheme="majorBidi" w:hAnsiTheme="majorBidi" w:cstheme="majorBidi"/>
          <w:sz w:val="24"/>
          <w:szCs w:val="24"/>
        </w:rPr>
        <w:t xml:space="preserve"> The proposed optical components </w:t>
      </w:r>
      <w:r w:rsidR="00287985">
        <w:rPr>
          <w:rFonts w:asciiTheme="majorBidi" w:hAnsiTheme="majorBidi" w:cstheme="majorBidi"/>
          <w:sz w:val="24"/>
          <w:szCs w:val="24"/>
        </w:rPr>
        <w:t xml:space="preserve">were designed based on </w:t>
      </w:r>
      <w:r w:rsidR="007F6587">
        <w:rPr>
          <w:rFonts w:asciiTheme="majorBidi" w:hAnsiTheme="majorBidi" w:cstheme="majorBidi"/>
          <w:sz w:val="24"/>
          <w:szCs w:val="24"/>
        </w:rPr>
        <w:t>TE</w:t>
      </w:r>
      <w:r w:rsidR="007F6587">
        <w:rPr>
          <w:rFonts w:asciiTheme="majorBidi" w:hAnsiTheme="majorBidi" w:cstheme="majorBidi"/>
          <w:sz w:val="24"/>
          <w:szCs w:val="24"/>
          <w:vertAlign w:val="subscript"/>
        </w:rPr>
        <w:t>01</w:t>
      </w:r>
      <w:r w:rsidR="007F6587">
        <w:rPr>
          <w:rFonts w:asciiTheme="majorBidi" w:hAnsiTheme="majorBidi" w:cstheme="majorBidi"/>
          <w:sz w:val="24"/>
          <w:szCs w:val="24"/>
        </w:rPr>
        <w:t xml:space="preserve"> </w:t>
      </w:r>
      <w:r w:rsidR="00287985">
        <w:rPr>
          <w:rFonts w:asciiTheme="majorBidi" w:hAnsiTheme="majorBidi" w:cstheme="majorBidi"/>
          <w:sz w:val="24"/>
          <w:szCs w:val="24"/>
        </w:rPr>
        <w:t>Mie</w:t>
      </w:r>
      <w:r w:rsidR="007F6587">
        <w:rPr>
          <w:rFonts w:asciiTheme="majorBidi" w:hAnsiTheme="majorBidi" w:cstheme="majorBidi"/>
          <w:sz w:val="24"/>
          <w:szCs w:val="24"/>
        </w:rPr>
        <w:t>-resonant</w:t>
      </w:r>
      <w:r w:rsidR="00287985">
        <w:rPr>
          <w:rFonts w:asciiTheme="majorBidi" w:hAnsiTheme="majorBidi" w:cstheme="majorBidi"/>
          <w:sz w:val="24"/>
          <w:szCs w:val="24"/>
        </w:rPr>
        <w:t xml:space="preserve"> bandgap that is immune to position disordering</w:t>
      </w:r>
      <w:r w:rsidR="00B9761A">
        <w:rPr>
          <w:rFonts w:asciiTheme="majorBidi" w:hAnsiTheme="majorBidi" w:cstheme="majorBidi"/>
          <w:sz w:val="24"/>
          <w:szCs w:val="24"/>
        </w:rPr>
        <w:t xml:space="preserve"> of </w:t>
      </w:r>
      <w:r w:rsidR="00B9761A" w:rsidRPr="00672838">
        <w:rPr>
          <w:rFonts w:asciiTheme="majorBidi" w:hAnsiTheme="majorBidi" w:cstheme="majorBidi"/>
          <w:i/>
          <w:iCs/>
          <w:sz w:val="24"/>
          <w:szCs w:val="24"/>
        </w:rPr>
        <w:t>η</w:t>
      </w:r>
      <w:r w:rsidR="00B9761A">
        <w:rPr>
          <w:rFonts w:asciiTheme="majorBidi" w:hAnsiTheme="majorBidi" w:cstheme="majorBidi"/>
          <w:sz w:val="24"/>
          <w:szCs w:val="24"/>
        </w:rPr>
        <w:t xml:space="preserve"> = 10%</w:t>
      </w:r>
      <w:r w:rsidR="00640040">
        <w:rPr>
          <w:rFonts w:asciiTheme="majorBidi" w:hAnsiTheme="majorBidi" w:cstheme="majorBidi"/>
          <w:sz w:val="24"/>
          <w:szCs w:val="24"/>
        </w:rPr>
        <w:t>.</w:t>
      </w:r>
      <w:r w:rsidR="003B7EED">
        <w:rPr>
          <w:rFonts w:asciiTheme="majorBidi" w:hAnsiTheme="majorBidi" w:cstheme="majorBidi"/>
          <w:sz w:val="24"/>
          <w:szCs w:val="24"/>
        </w:rPr>
        <w:t xml:space="preserve"> The straight and П shapes waveguides as well as T power splitters contain 2D </w:t>
      </w:r>
      <w:r w:rsidR="006424D2">
        <w:rPr>
          <w:rFonts w:asciiTheme="majorBidi" w:hAnsiTheme="majorBidi" w:cstheme="majorBidi"/>
          <w:sz w:val="24"/>
          <w:szCs w:val="24"/>
        </w:rPr>
        <w:t xml:space="preserve">germanium rods, are in </w:t>
      </w:r>
      <w:r w:rsidR="00475F8A">
        <w:rPr>
          <w:rFonts w:asciiTheme="majorBidi" w:hAnsiTheme="majorBidi" w:cstheme="majorBidi"/>
          <w:sz w:val="24"/>
          <w:szCs w:val="24"/>
        </w:rPr>
        <w:t xml:space="preserve">a </w:t>
      </w:r>
      <w:r w:rsidR="006424D2">
        <w:rPr>
          <w:rFonts w:asciiTheme="majorBidi" w:hAnsiTheme="majorBidi" w:cstheme="majorBidi"/>
          <w:sz w:val="24"/>
          <w:szCs w:val="24"/>
        </w:rPr>
        <w:t>cubic lattice</w:t>
      </w:r>
      <w:r w:rsidR="003B7EED">
        <w:rPr>
          <w:rFonts w:asciiTheme="majorBidi" w:hAnsiTheme="majorBidi" w:cstheme="majorBidi"/>
          <w:sz w:val="24"/>
          <w:szCs w:val="24"/>
        </w:rPr>
        <w:t>.</w:t>
      </w:r>
      <w:r w:rsidR="00640040">
        <w:rPr>
          <w:rFonts w:asciiTheme="majorBidi" w:hAnsiTheme="majorBidi" w:cstheme="majorBidi"/>
          <w:sz w:val="24"/>
          <w:szCs w:val="24"/>
        </w:rPr>
        <w:t xml:space="preserve"> </w:t>
      </w:r>
      <w:r w:rsidR="006424D2">
        <w:rPr>
          <w:rFonts w:asciiTheme="majorBidi" w:hAnsiTheme="majorBidi" w:cstheme="majorBidi"/>
          <w:sz w:val="24"/>
          <w:szCs w:val="24"/>
        </w:rPr>
        <w:t>The Y shape power splitters contain 2D germanium rods</w:t>
      </w:r>
      <w:bookmarkStart w:id="4" w:name="_GoBack"/>
      <w:bookmarkEnd w:id="4"/>
      <w:r w:rsidR="006424D2">
        <w:rPr>
          <w:rFonts w:asciiTheme="majorBidi" w:hAnsiTheme="majorBidi" w:cstheme="majorBidi"/>
          <w:sz w:val="24"/>
          <w:szCs w:val="24"/>
        </w:rPr>
        <w:t xml:space="preserve">, are in </w:t>
      </w:r>
      <w:r w:rsidR="00475F8A">
        <w:rPr>
          <w:rFonts w:asciiTheme="majorBidi" w:hAnsiTheme="majorBidi" w:cstheme="majorBidi"/>
          <w:sz w:val="24"/>
          <w:szCs w:val="24"/>
        </w:rPr>
        <w:t xml:space="preserve">a </w:t>
      </w:r>
      <w:r w:rsidR="006424D2">
        <w:rPr>
          <w:rFonts w:asciiTheme="majorBidi" w:hAnsiTheme="majorBidi" w:cstheme="majorBidi"/>
          <w:sz w:val="24"/>
          <w:szCs w:val="24"/>
        </w:rPr>
        <w:t xml:space="preserve">hexagonal lattice. </w:t>
      </w:r>
      <w:r w:rsidR="00E46B63">
        <w:rPr>
          <w:rFonts w:asciiTheme="majorBidi" w:hAnsiTheme="majorBidi" w:cstheme="majorBidi"/>
          <w:sz w:val="24"/>
          <w:szCs w:val="24"/>
        </w:rPr>
        <w:t>The transmission</w:t>
      </w:r>
      <w:r w:rsidR="00400BA7">
        <w:rPr>
          <w:rFonts w:asciiTheme="majorBidi" w:hAnsiTheme="majorBidi" w:cstheme="majorBidi"/>
          <w:sz w:val="24"/>
          <w:szCs w:val="24"/>
        </w:rPr>
        <w:t xml:space="preserve"> results</w:t>
      </w:r>
      <w:r w:rsidR="000A69C5">
        <w:rPr>
          <w:rFonts w:asciiTheme="majorBidi" w:hAnsiTheme="majorBidi" w:cstheme="majorBidi"/>
          <w:sz w:val="24"/>
          <w:szCs w:val="24"/>
        </w:rPr>
        <w:t xml:space="preserve"> with no position disordering</w:t>
      </w:r>
      <w:r w:rsidR="00396EF7">
        <w:rPr>
          <w:rFonts w:asciiTheme="majorBidi" w:hAnsiTheme="majorBidi" w:cstheme="majorBidi"/>
          <w:sz w:val="24"/>
          <w:szCs w:val="24"/>
        </w:rPr>
        <w:t xml:space="preserve"> for two</w:t>
      </w:r>
      <w:r w:rsidR="009A5CC0">
        <w:rPr>
          <w:rFonts w:asciiTheme="majorBidi" w:hAnsiTheme="majorBidi" w:cstheme="majorBidi"/>
          <w:sz w:val="24"/>
          <w:szCs w:val="24"/>
        </w:rPr>
        <w:t xml:space="preserve"> rows of</w:t>
      </w:r>
      <w:r w:rsidR="00396EF7">
        <w:rPr>
          <w:rFonts w:asciiTheme="majorBidi" w:hAnsiTheme="majorBidi" w:cstheme="majorBidi"/>
          <w:sz w:val="24"/>
          <w:szCs w:val="24"/>
        </w:rPr>
        <w:t xml:space="preserve"> Ge rods </w:t>
      </w:r>
      <w:r w:rsidR="009A5CC0">
        <w:rPr>
          <w:rFonts w:asciiTheme="majorBidi" w:hAnsiTheme="majorBidi" w:cstheme="majorBidi"/>
          <w:sz w:val="24"/>
          <w:szCs w:val="24"/>
        </w:rPr>
        <w:t>for</w:t>
      </w:r>
      <w:r w:rsidR="00C4587F">
        <w:rPr>
          <w:rFonts w:asciiTheme="majorBidi" w:hAnsiTheme="majorBidi" w:cstheme="majorBidi"/>
          <w:sz w:val="24"/>
          <w:szCs w:val="24"/>
        </w:rPr>
        <w:t xml:space="preserve"> </w:t>
      </w:r>
      <w:r w:rsidR="00396EF7">
        <w:rPr>
          <w:rFonts w:asciiTheme="majorBidi" w:hAnsiTheme="majorBidi" w:cstheme="majorBidi"/>
          <w:sz w:val="24"/>
          <w:szCs w:val="24"/>
        </w:rPr>
        <w:t xml:space="preserve">waveguides and power splitters at the normalized frequency </w:t>
      </w:r>
      <w:r w:rsidR="00234204">
        <w:rPr>
          <w:rFonts w:asciiTheme="majorBidi" w:hAnsiTheme="majorBidi" w:cstheme="majorBidi"/>
          <w:sz w:val="24"/>
          <w:szCs w:val="24"/>
        </w:rPr>
        <w:t xml:space="preserve">of </w:t>
      </w:r>
      <w:r w:rsidR="00CD3F68" w:rsidRPr="004C1102">
        <w:rPr>
          <w:position w:val="-10"/>
        </w:rPr>
        <w:object w:dxaOrig="1219" w:dyaOrig="340">
          <v:shape id="_x0000_i1068" type="#_x0000_t75" style="width:61.25pt;height:17.75pt" o:ole="">
            <v:imagedata r:id="rId93" o:title=""/>
          </v:shape>
          <o:OLEObject Type="Embed" ProgID="Equation.DSMT4" ShapeID="_x0000_i1068" DrawAspect="Content" ObjectID="_1686090585" r:id="rId94"/>
        </w:object>
      </w:r>
      <w:r w:rsidR="00234204">
        <w:rPr>
          <w:rFonts w:asciiTheme="majorBidi" w:hAnsiTheme="majorBidi" w:cstheme="majorBidi"/>
          <w:sz w:val="24"/>
          <w:szCs w:val="24"/>
        </w:rPr>
        <w:t xml:space="preserve"> </w:t>
      </w:r>
      <w:r w:rsidR="00400BA7">
        <w:rPr>
          <w:rFonts w:asciiTheme="majorBidi" w:hAnsiTheme="majorBidi" w:cstheme="majorBidi"/>
          <w:sz w:val="24"/>
          <w:szCs w:val="24"/>
        </w:rPr>
        <w:t>showed</w:t>
      </w:r>
      <w:r w:rsidR="00234204">
        <w:rPr>
          <w:rFonts w:asciiTheme="majorBidi" w:hAnsiTheme="majorBidi" w:cstheme="majorBidi"/>
          <w:sz w:val="24"/>
          <w:szCs w:val="24"/>
        </w:rPr>
        <w:t xml:space="preserve"> 90% and more than 46%</w:t>
      </w:r>
      <w:r w:rsidR="00C4587F">
        <w:rPr>
          <w:rFonts w:asciiTheme="majorBidi" w:hAnsiTheme="majorBidi" w:cstheme="majorBidi"/>
          <w:sz w:val="24"/>
          <w:szCs w:val="24"/>
        </w:rPr>
        <w:t>, respectively</w:t>
      </w:r>
      <w:r w:rsidR="00234204">
        <w:rPr>
          <w:rFonts w:asciiTheme="majorBidi" w:hAnsiTheme="majorBidi" w:cstheme="majorBidi"/>
          <w:sz w:val="24"/>
          <w:szCs w:val="24"/>
        </w:rPr>
        <w:t>.</w:t>
      </w:r>
      <w:r w:rsidR="00565A3D">
        <w:rPr>
          <w:rFonts w:asciiTheme="majorBidi" w:hAnsiTheme="majorBidi" w:cstheme="majorBidi"/>
          <w:sz w:val="24"/>
          <w:szCs w:val="24"/>
        </w:rPr>
        <w:t xml:space="preserve"> </w:t>
      </w:r>
      <w:r w:rsidR="00672838">
        <w:rPr>
          <w:rFonts w:asciiTheme="majorBidi" w:hAnsiTheme="majorBidi" w:cstheme="majorBidi"/>
          <w:sz w:val="24"/>
          <w:szCs w:val="24"/>
        </w:rPr>
        <w:t xml:space="preserve">The transmissions for four rows of straight and П shapes with disordering of </w:t>
      </w:r>
      <w:r w:rsidR="00672838" w:rsidRPr="00672838">
        <w:rPr>
          <w:rFonts w:asciiTheme="majorBidi" w:hAnsiTheme="majorBidi" w:cstheme="majorBidi"/>
          <w:i/>
          <w:iCs/>
          <w:sz w:val="24"/>
          <w:szCs w:val="24"/>
        </w:rPr>
        <w:t>η</w:t>
      </w:r>
      <w:r w:rsidR="00672838">
        <w:rPr>
          <w:rFonts w:asciiTheme="majorBidi" w:hAnsiTheme="majorBidi" w:cstheme="majorBidi"/>
          <w:sz w:val="24"/>
          <w:szCs w:val="24"/>
        </w:rPr>
        <w:t xml:space="preserve"> = 10% waveguides are</w:t>
      </w:r>
      <w:r w:rsidR="00234204">
        <w:rPr>
          <w:rFonts w:asciiTheme="majorBidi" w:hAnsiTheme="majorBidi" w:cstheme="majorBidi"/>
          <w:sz w:val="24"/>
          <w:szCs w:val="24"/>
        </w:rPr>
        <w:t xml:space="preserve"> </w:t>
      </w:r>
      <w:r w:rsidR="00672838">
        <w:rPr>
          <w:rFonts w:asciiTheme="majorBidi" w:hAnsiTheme="majorBidi" w:cstheme="majorBidi"/>
          <w:sz w:val="24"/>
          <w:szCs w:val="24"/>
        </w:rPr>
        <w:t xml:space="preserve">about 90% at </w:t>
      </w:r>
      <w:r w:rsidR="00672838" w:rsidRPr="004C1102">
        <w:rPr>
          <w:position w:val="-10"/>
        </w:rPr>
        <w:object w:dxaOrig="1219" w:dyaOrig="340">
          <v:shape id="_x0000_i1069" type="#_x0000_t75" style="width:61.25pt;height:17.75pt" o:ole="">
            <v:imagedata r:id="rId93" o:title=""/>
          </v:shape>
          <o:OLEObject Type="Embed" ProgID="Equation.DSMT4" ShapeID="_x0000_i1069" DrawAspect="Content" ObjectID="_1686090586" r:id="rId95"/>
        </w:object>
      </w:r>
      <w:r w:rsidR="00672838">
        <w:rPr>
          <w:rFonts w:asciiTheme="majorBidi" w:hAnsiTheme="majorBidi" w:cstheme="majorBidi"/>
          <w:sz w:val="24"/>
          <w:szCs w:val="24"/>
        </w:rPr>
        <w:t xml:space="preserve">. </w:t>
      </w:r>
      <w:r w:rsidR="003B70FE">
        <w:rPr>
          <w:rFonts w:asciiTheme="majorBidi" w:hAnsiTheme="majorBidi" w:cstheme="majorBidi"/>
          <w:sz w:val="24"/>
          <w:szCs w:val="24"/>
        </w:rPr>
        <w:t>The designed components are the best candidates for the optical integrated circuits</w:t>
      </w:r>
      <w:r w:rsidR="0096292B">
        <w:rPr>
          <w:rFonts w:asciiTheme="majorBidi" w:hAnsiTheme="majorBidi" w:cstheme="majorBidi"/>
          <w:sz w:val="24"/>
          <w:szCs w:val="24"/>
        </w:rPr>
        <w:t>.</w:t>
      </w:r>
    </w:p>
    <w:p w:rsidR="00191DB8" w:rsidRDefault="00191DB8" w:rsidP="00973946">
      <w:pPr>
        <w:spacing w:after="120"/>
        <w:jc w:val="both"/>
        <w:rPr>
          <w:rFonts w:asciiTheme="majorBidi" w:hAnsiTheme="majorBidi" w:cstheme="majorBidi"/>
          <w:sz w:val="24"/>
          <w:szCs w:val="24"/>
        </w:rPr>
      </w:pPr>
    </w:p>
    <w:p w:rsidR="00EB2799" w:rsidRPr="00EB2799" w:rsidRDefault="00EB2799" w:rsidP="00F9486D">
      <w:pPr>
        <w:spacing w:after="120"/>
        <w:jc w:val="both"/>
        <w:rPr>
          <w:rFonts w:asciiTheme="majorBidi" w:hAnsiTheme="majorBidi" w:cstheme="majorBidi"/>
          <w:b/>
          <w:bCs/>
          <w:sz w:val="24"/>
          <w:szCs w:val="24"/>
        </w:rPr>
      </w:pPr>
      <w:r w:rsidRPr="00EB2799">
        <w:rPr>
          <w:rFonts w:asciiTheme="majorBidi" w:hAnsiTheme="majorBidi" w:cstheme="majorBidi"/>
          <w:b/>
          <w:bCs/>
          <w:sz w:val="24"/>
          <w:szCs w:val="24"/>
        </w:rPr>
        <w:t>References</w:t>
      </w:r>
    </w:p>
    <w:p w:rsidR="007F5006" w:rsidRPr="007F5006" w:rsidRDefault="003C3A89" w:rsidP="007F5006">
      <w:pPr>
        <w:widowControl w:val="0"/>
        <w:autoSpaceDE w:val="0"/>
        <w:autoSpaceDN w:val="0"/>
        <w:adjustRightInd w:val="0"/>
        <w:spacing w:line="240" w:lineRule="auto"/>
        <w:ind w:left="640" w:hanging="640"/>
        <w:rPr>
          <w:rFonts w:ascii="Times New Roman" w:hAnsi="Times New Roman" w:cs="Times New Roman"/>
          <w:noProof/>
          <w:szCs w:val="24"/>
        </w:rPr>
      </w:pPr>
      <w:r w:rsidRPr="00B956F8">
        <w:rPr>
          <w:rFonts w:asciiTheme="majorBidi" w:hAnsiTheme="majorBidi" w:cstheme="majorBidi"/>
        </w:rPr>
        <w:fldChar w:fldCharType="begin" w:fldLock="1"/>
      </w:r>
      <w:r w:rsidRPr="00B956F8">
        <w:rPr>
          <w:rFonts w:asciiTheme="majorBidi" w:hAnsiTheme="majorBidi" w:cstheme="majorBidi"/>
        </w:rPr>
        <w:instrText xml:space="preserve">ADDIN Mendeley Bibliography CSL_BIBLIOGRAPHY </w:instrText>
      </w:r>
      <w:r w:rsidRPr="00B956F8">
        <w:rPr>
          <w:rFonts w:asciiTheme="majorBidi" w:hAnsiTheme="majorBidi" w:cstheme="majorBidi"/>
        </w:rPr>
        <w:fldChar w:fldCharType="separate"/>
      </w:r>
      <w:r w:rsidR="007F5006" w:rsidRPr="007F5006">
        <w:rPr>
          <w:rFonts w:ascii="Times New Roman" w:hAnsi="Times New Roman" w:cs="Times New Roman"/>
          <w:noProof/>
          <w:szCs w:val="24"/>
        </w:rPr>
        <w:t xml:space="preserve">1. </w:t>
      </w:r>
      <w:r w:rsidR="007F5006" w:rsidRPr="007F5006">
        <w:rPr>
          <w:rFonts w:ascii="Times New Roman" w:hAnsi="Times New Roman" w:cs="Times New Roman"/>
          <w:noProof/>
          <w:szCs w:val="24"/>
        </w:rPr>
        <w:tab/>
        <w:t xml:space="preserve">H. Yu, Y. Peng, Y. Yang, and Z. Y. Li, "Plasmon-enhanced light–matter interactions and applications," npj Comput. Mater. </w:t>
      </w:r>
      <w:r w:rsidR="007F5006" w:rsidRPr="007F5006">
        <w:rPr>
          <w:rFonts w:ascii="Times New Roman" w:hAnsi="Times New Roman" w:cs="Times New Roman"/>
          <w:b/>
          <w:bCs/>
          <w:noProof/>
          <w:szCs w:val="24"/>
        </w:rPr>
        <w:t>5</w:t>
      </w:r>
      <w:r w:rsidR="007F5006" w:rsidRPr="007F5006">
        <w:rPr>
          <w:rFonts w:ascii="Times New Roman" w:hAnsi="Times New Roman" w:cs="Times New Roman"/>
          <w:noProof/>
          <w:szCs w:val="24"/>
        </w:rPr>
        <w:t>(1), 1–14 (2019).</w:t>
      </w:r>
    </w:p>
    <w:p w:rsidR="007F5006" w:rsidRPr="007F5006" w:rsidRDefault="007F5006" w:rsidP="007F5006">
      <w:pPr>
        <w:widowControl w:val="0"/>
        <w:autoSpaceDE w:val="0"/>
        <w:autoSpaceDN w:val="0"/>
        <w:adjustRightInd w:val="0"/>
        <w:spacing w:line="240" w:lineRule="auto"/>
        <w:ind w:left="640" w:hanging="640"/>
        <w:rPr>
          <w:rFonts w:ascii="Times New Roman" w:hAnsi="Times New Roman" w:cs="Times New Roman"/>
          <w:noProof/>
          <w:szCs w:val="24"/>
        </w:rPr>
      </w:pPr>
      <w:r w:rsidRPr="007F5006">
        <w:rPr>
          <w:rFonts w:ascii="Times New Roman" w:hAnsi="Times New Roman" w:cs="Times New Roman"/>
          <w:noProof/>
          <w:szCs w:val="24"/>
        </w:rPr>
        <w:t xml:space="preserve">2. </w:t>
      </w:r>
      <w:r w:rsidRPr="007F5006">
        <w:rPr>
          <w:rFonts w:ascii="Times New Roman" w:hAnsi="Times New Roman" w:cs="Times New Roman"/>
          <w:noProof/>
          <w:szCs w:val="24"/>
        </w:rPr>
        <w:tab/>
        <w:t xml:space="preserve">S. A. Maier and H. A. Atwater, "Plasmonics: Localization and guiding of electromagnetic energy in metal/dielectric structures," J. Appl. Phys. </w:t>
      </w:r>
      <w:r w:rsidRPr="007F5006">
        <w:rPr>
          <w:rFonts w:ascii="Times New Roman" w:hAnsi="Times New Roman" w:cs="Times New Roman"/>
          <w:b/>
          <w:bCs/>
          <w:noProof/>
          <w:szCs w:val="24"/>
        </w:rPr>
        <w:t>98</w:t>
      </w:r>
      <w:r w:rsidRPr="007F5006">
        <w:rPr>
          <w:rFonts w:ascii="Times New Roman" w:hAnsi="Times New Roman" w:cs="Times New Roman"/>
          <w:noProof/>
          <w:szCs w:val="24"/>
        </w:rPr>
        <w:t>(1), 11101 (2005).</w:t>
      </w:r>
    </w:p>
    <w:p w:rsidR="007F5006" w:rsidRPr="007F5006" w:rsidRDefault="007F5006" w:rsidP="007F5006">
      <w:pPr>
        <w:widowControl w:val="0"/>
        <w:autoSpaceDE w:val="0"/>
        <w:autoSpaceDN w:val="0"/>
        <w:adjustRightInd w:val="0"/>
        <w:spacing w:line="240" w:lineRule="auto"/>
        <w:ind w:left="640" w:hanging="640"/>
        <w:rPr>
          <w:rFonts w:ascii="Times New Roman" w:hAnsi="Times New Roman" w:cs="Times New Roman"/>
          <w:noProof/>
          <w:szCs w:val="24"/>
        </w:rPr>
      </w:pPr>
      <w:r w:rsidRPr="007F5006">
        <w:rPr>
          <w:rFonts w:ascii="Times New Roman" w:hAnsi="Times New Roman" w:cs="Times New Roman"/>
          <w:noProof/>
          <w:szCs w:val="24"/>
        </w:rPr>
        <w:t xml:space="preserve">3. </w:t>
      </w:r>
      <w:r w:rsidRPr="007F5006">
        <w:rPr>
          <w:rFonts w:ascii="Times New Roman" w:hAnsi="Times New Roman" w:cs="Times New Roman"/>
          <w:noProof/>
          <w:szCs w:val="24"/>
        </w:rPr>
        <w:tab/>
        <w:t xml:space="preserve">Y. Wang, J. Z. Ou, A. F. Chrimes, B. J. Carey, T. Daeneke, M. M. Y. A. Alsaif, M. Mortazavi, S. Zhuiykov, N. Medhekar, M. Bhaskaran, J. R. Friend, M. S. Strano, and K. Kalantar-Zadeh, "Plasmon resonances of highly doped two-dimensional MoS2," Nano Lett. </w:t>
      </w:r>
      <w:r w:rsidRPr="007F5006">
        <w:rPr>
          <w:rFonts w:ascii="Times New Roman" w:hAnsi="Times New Roman" w:cs="Times New Roman"/>
          <w:b/>
          <w:bCs/>
          <w:noProof/>
          <w:szCs w:val="24"/>
        </w:rPr>
        <w:t>15</w:t>
      </w:r>
      <w:r w:rsidRPr="007F5006">
        <w:rPr>
          <w:rFonts w:ascii="Times New Roman" w:hAnsi="Times New Roman" w:cs="Times New Roman"/>
          <w:noProof/>
          <w:szCs w:val="24"/>
        </w:rPr>
        <w:t>(2), 883–890 (2015).</w:t>
      </w:r>
    </w:p>
    <w:p w:rsidR="007F5006" w:rsidRPr="007F5006" w:rsidRDefault="007F5006" w:rsidP="007F5006">
      <w:pPr>
        <w:widowControl w:val="0"/>
        <w:autoSpaceDE w:val="0"/>
        <w:autoSpaceDN w:val="0"/>
        <w:adjustRightInd w:val="0"/>
        <w:spacing w:line="240" w:lineRule="auto"/>
        <w:ind w:left="640" w:hanging="640"/>
        <w:rPr>
          <w:rFonts w:ascii="Times New Roman" w:hAnsi="Times New Roman" w:cs="Times New Roman"/>
          <w:noProof/>
          <w:szCs w:val="24"/>
        </w:rPr>
      </w:pPr>
      <w:r w:rsidRPr="007F5006">
        <w:rPr>
          <w:rFonts w:ascii="Times New Roman" w:hAnsi="Times New Roman" w:cs="Times New Roman"/>
          <w:noProof/>
          <w:szCs w:val="24"/>
        </w:rPr>
        <w:t xml:space="preserve">4. </w:t>
      </w:r>
      <w:r w:rsidRPr="007F5006">
        <w:rPr>
          <w:rFonts w:ascii="Times New Roman" w:hAnsi="Times New Roman" w:cs="Times New Roman"/>
          <w:noProof/>
          <w:szCs w:val="24"/>
        </w:rPr>
        <w:tab/>
        <w:t xml:space="preserve">A. Boltasseva and H. A. Atwater, "Low-loss plasmonic metamaterials," Science (80-. ). </w:t>
      </w:r>
      <w:r w:rsidRPr="007F5006">
        <w:rPr>
          <w:rFonts w:ascii="Times New Roman" w:hAnsi="Times New Roman" w:cs="Times New Roman"/>
          <w:b/>
          <w:bCs/>
          <w:noProof/>
          <w:szCs w:val="24"/>
        </w:rPr>
        <w:t>331</w:t>
      </w:r>
      <w:r w:rsidRPr="007F5006">
        <w:rPr>
          <w:rFonts w:ascii="Times New Roman" w:hAnsi="Times New Roman" w:cs="Times New Roman"/>
          <w:noProof/>
          <w:szCs w:val="24"/>
        </w:rPr>
        <w:t>(6015), 290–291 (2011).</w:t>
      </w:r>
    </w:p>
    <w:p w:rsidR="007F5006" w:rsidRPr="007F5006" w:rsidRDefault="007F5006" w:rsidP="007F5006">
      <w:pPr>
        <w:widowControl w:val="0"/>
        <w:autoSpaceDE w:val="0"/>
        <w:autoSpaceDN w:val="0"/>
        <w:adjustRightInd w:val="0"/>
        <w:spacing w:line="240" w:lineRule="auto"/>
        <w:ind w:left="640" w:hanging="640"/>
        <w:rPr>
          <w:rFonts w:ascii="Times New Roman" w:hAnsi="Times New Roman" w:cs="Times New Roman"/>
          <w:noProof/>
          <w:szCs w:val="24"/>
        </w:rPr>
      </w:pPr>
      <w:r w:rsidRPr="007F5006">
        <w:rPr>
          <w:rFonts w:ascii="Times New Roman" w:hAnsi="Times New Roman" w:cs="Times New Roman"/>
          <w:noProof/>
          <w:szCs w:val="24"/>
        </w:rPr>
        <w:t xml:space="preserve">5. </w:t>
      </w:r>
      <w:r w:rsidRPr="007F5006">
        <w:rPr>
          <w:rFonts w:ascii="Times New Roman" w:hAnsi="Times New Roman" w:cs="Times New Roman"/>
          <w:noProof/>
          <w:szCs w:val="24"/>
        </w:rPr>
        <w:tab/>
        <w:t xml:space="preserve">D. García-Lojo, S. Núñez-Sánchez, S. Gómez-Graña, M. Grzelczak, I. Pastoriza-Santos, J. Pérez-Juste, and L. M. Liz-Marzán, "Plasmonic Supercrystals," Acc. Chem. Res. </w:t>
      </w:r>
      <w:r w:rsidRPr="007F5006">
        <w:rPr>
          <w:rFonts w:ascii="Times New Roman" w:hAnsi="Times New Roman" w:cs="Times New Roman"/>
          <w:b/>
          <w:bCs/>
          <w:noProof/>
          <w:szCs w:val="24"/>
        </w:rPr>
        <w:t>52</w:t>
      </w:r>
      <w:r w:rsidRPr="007F5006">
        <w:rPr>
          <w:rFonts w:ascii="Times New Roman" w:hAnsi="Times New Roman" w:cs="Times New Roman"/>
          <w:noProof/>
          <w:szCs w:val="24"/>
        </w:rPr>
        <w:t>(7), 1855–1864 (2019).</w:t>
      </w:r>
    </w:p>
    <w:p w:rsidR="007F5006" w:rsidRPr="007F5006" w:rsidRDefault="007F5006" w:rsidP="007F5006">
      <w:pPr>
        <w:widowControl w:val="0"/>
        <w:autoSpaceDE w:val="0"/>
        <w:autoSpaceDN w:val="0"/>
        <w:adjustRightInd w:val="0"/>
        <w:spacing w:line="240" w:lineRule="auto"/>
        <w:ind w:left="640" w:hanging="640"/>
        <w:rPr>
          <w:rFonts w:ascii="Times New Roman" w:hAnsi="Times New Roman" w:cs="Times New Roman"/>
          <w:noProof/>
          <w:szCs w:val="24"/>
        </w:rPr>
      </w:pPr>
      <w:r w:rsidRPr="007F5006">
        <w:rPr>
          <w:rFonts w:ascii="Times New Roman" w:hAnsi="Times New Roman" w:cs="Times New Roman"/>
          <w:noProof/>
          <w:szCs w:val="24"/>
        </w:rPr>
        <w:t xml:space="preserve">6. </w:t>
      </w:r>
      <w:r w:rsidRPr="007F5006">
        <w:rPr>
          <w:rFonts w:ascii="Times New Roman" w:hAnsi="Times New Roman" w:cs="Times New Roman"/>
          <w:noProof/>
          <w:szCs w:val="24"/>
        </w:rPr>
        <w:tab/>
        <w:t xml:space="preserve">R. M. Bakker, D. Permyakov, Y. F. Yu, D. Markovich, R. Paniagua-Domínguez, L. Gonzaga, A. Samusev, Y. Kivshar, B. Lukyanchuk, and A. I. Kuznetsov, "Magnetic and electric hotspots with silicon nanodimers," Nano Lett. </w:t>
      </w:r>
      <w:r w:rsidRPr="007F5006">
        <w:rPr>
          <w:rFonts w:ascii="Times New Roman" w:hAnsi="Times New Roman" w:cs="Times New Roman"/>
          <w:b/>
          <w:bCs/>
          <w:noProof/>
          <w:szCs w:val="24"/>
        </w:rPr>
        <w:t>15</w:t>
      </w:r>
      <w:r w:rsidRPr="007F5006">
        <w:rPr>
          <w:rFonts w:ascii="Times New Roman" w:hAnsi="Times New Roman" w:cs="Times New Roman"/>
          <w:noProof/>
          <w:szCs w:val="24"/>
        </w:rPr>
        <w:t>(3), 2137–2142 (2015).</w:t>
      </w:r>
    </w:p>
    <w:p w:rsidR="007F5006" w:rsidRPr="007F5006" w:rsidRDefault="007F5006" w:rsidP="007F5006">
      <w:pPr>
        <w:widowControl w:val="0"/>
        <w:autoSpaceDE w:val="0"/>
        <w:autoSpaceDN w:val="0"/>
        <w:adjustRightInd w:val="0"/>
        <w:spacing w:line="240" w:lineRule="auto"/>
        <w:ind w:left="640" w:hanging="640"/>
        <w:rPr>
          <w:rFonts w:ascii="Times New Roman" w:hAnsi="Times New Roman" w:cs="Times New Roman"/>
          <w:noProof/>
          <w:szCs w:val="24"/>
        </w:rPr>
      </w:pPr>
      <w:r w:rsidRPr="007F5006">
        <w:rPr>
          <w:rFonts w:ascii="Times New Roman" w:hAnsi="Times New Roman" w:cs="Times New Roman"/>
          <w:noProof/>
          <w:szCs w:val="24"/>
        </w:rPr>
        <w:t xml:space="preserve">7. </w:t>
      </w:r>
      <w:r w:rsidRPr="007F5006">
        <w:rPr>
          <w:rFonts w:ascii="Times New Roman" w:hAnsi="Times New Roman" w:cs="Times New Roman"/>
          <w:noProof/>
          <w:szCs w:val="24"/>
        </w:rPr>
        <w:tab/>
        <w:t xml:space="preserve">S. A. Rinne, F. García-Santamaría, and P. V. Braun, "Embedded cavities and waveguides in three-dimensional silicon photonic crystals," Nat. Photonics </w:t>
      </w:r>
      <w:r w:rsidRPr="007F5006">
        <w:rPr>
          <w:rFonts w:ascii="Times New Roman" w:hAnsi="Times New Roman" w:cs="Times New Roman"/>
          <w:b/>
          <w:bCs/>
          <w:noProof/>
          <w:szCs w:val="24"/>
        </w:rPr>
        <w:t>2</w:t>
      </w:r>
      <w:r w:rsidRPr="007F5006">
        <w:rPr>
          <w:rFonts w:ascii="Times New Roman" w:hAnsi="Times New Roman" w:cs="Times New Roman"/>
          <w:noProof/>
          <w:szCs w:val="24"/>
        </w:rPr>
        <w:t>(1), 52–56 (2008).</w:t>
      </w:r>
    </w:p>
    <w:p w:rsidR="007F5006" w:rsidRPr="007F5006" w:rsidRDefault="007F5006" w:rsidP="007F5006">
      <w:pPr>
        <w:widowControl w:val="0"/>
        <w:autoSpaceDE w:val="0"/>
        <w:autoSpaceDN w:val="0"/>
        <w:adjustRightInd w:val="0"/>
        <w:spacing w:line="240" w:lineRule="auto"/>
        <w:ind w:left="640" w:hanging="640"/>
        <w:rPr>
          <w:rFonts w:ascii="Times New Roman" w:hAnsi="Times New Roman" w:cs="Times New Roman"/>
          <w:noProof/>
          <w:szCs w:val="24"/>
        </w:rPr>
      </w:pPr>
      <w:r w:rsidRPr="007F5006">
        <w:rPr>
          <w:rFonts w:ascii="Times New Roman" w:hAnsi="Times New Roman" w:cs="Times New Roman"/>
          <w:noProof/>
          <w:szCs w:val="24"/>
        </w:rPr>
        <w:t xml:space="preserve">8. </w:t>
      </w:r>
      <w:r w:rsidRPr="007F5006">
        <w:rPr>
          <w:rFonts w:ascii="Times New Roman" w:hAnsi="Times New Roman" w:cs="Times New Roman"/>
          <w:noProof/>
          <w:szCs w:val="24"/>
        </w:rPr>
        <w:tab/>
        <w:t xml:space="preserve">R. K. Cersonsky, J. Antonaglia, B. D. Dice, and S. C. Glotzer, "The diversity of three-dimensional photonic crystals," Nat. Commun. </w:t>
      </w:r>
      <w:r w:rsidRPr="007F5006">
        <w:rPr>
          <w:rFonts w:ascii="Times New Roman" w:hAnsi="Times New Roman" w:cs="Times New Roman"/>
          <w:b/>
          <w:bCs/>
          <w:noProof/>
          <w:szCs w:val="24"/>
        </w:rPr>
        <w:t>12</w:t>
      </w:r>
      <w:r w:rsidRPr="007F5006">
        <w:rPr>
          <w:rFonts w:ascii="Times New Roman" w:hAnsi="Times New Roman" w:cs="Times New Roman"/>
          <w:noProof/>
          <w:szCs w:val="24"/>
        </w:rPr>
        <w:t>(1), 1–7 (2021).</w:t>
      </w:r>
    </w:p>
    <w:p w:rsidR="007F5006" w:rsidRPr="007F5006" w:rsidRDefault="007F5006" w:rsidP="007F5006">
      <w:pPr>
        <w:widowControl w:val="0"/>
        <w:autoSpaceDE w:val="0"/>
        <w:autoSpaceDN w:val="0"/>
        <w:adjustRightInd w:val="0"/>
        <w:spacing w:line="240" w:lineRule="auto"/>
        <w:ind w:left="640" w:hanging="640"/>
        <w:rPr>
          <w:rFonts w:ascii="Times New Roman" w:hAnsi="Times New Roman" w:cs="Times New Roman"/>
          <w:noProof/>
          <w:szCs w:val="24"/>
        </w:rPr>
      </w:pPr>
      <w:r w:rsidRPr="007F5006">
        <w:rPr>
          <w:rFonts w:ascii="Times New Roman" w:hAnsi="Times New Roman" w:cs="Times New Roman"/>
          <w:noProof/>
          <w:szCs w:val="24"/>
        </w:rPr>
        <w:t xml:space="preserve">9. </w:t>
      </w:r>
      <w:r w:rsidRPr="007F5006">
        <w:rPr>
          <w:rFonts w:ascii="Times New Roman" w:hAnsi="Times New Roman" w:cs="Times New Roman"/>
          <w:noProof/>
          <w:szCs w:val="24"/>
        </w:rPr>
        <w:tab/>
        <w:t xml:space="preserve">Y. Liu, H. Wang, J. Ho, R. C. Ng, R. J. H. Ng, V. H. Hall-Chen, E. H. H. Koay, Z. Dong, H. Liu, C. W. Qiu, J. R. Greer, and J. K. W. Yang, "Structural color three-dimensional printing by shrinking photonic crystals," Nat. Commun. </w:t>
      </w:r>
      <w:r w:rsidRPr="007F5006">
        <w:rPr>
          <w:rFonts w:ascii="Times New Roman" w:hAnsi="Times New Roman" w:cs="Times New Roman"/>
          <w:b/>
          <w:bCs/>
          <w:noProof/>
          <w:szCs w:val="24"/>
        </w:rPr>
        <w:t>10</w:t>
      </w:r>
      <w:r w:rsidRPr="007F5006">
        <w:rPr>
          <w:rFonts w:ascii="Times New Roman" w:hAnsi="Times New Roman" w:cs="Times New Roman"/>
          <w:noProof/>
          <w:szCs w:val="24"/>
        </w:rPr>
        <w:t>(1), 1–8 (2019).</w:t>
      </w:r>
    </w:p>
    <w:p w:rsidR="007F5006" w:rsidRPr="007F5006" w:rsidRDefault="007F5006" w:rsidP="007F5006">
      <w:pPr>
        <w:widowControl w:val="0"/>
        <w:autoSpaceDE w:val="0"/>
        <w:autoSpaceDN w:val="0"/>
        <w:adjustRightInd w:val="0"/>
        <w:spacing w:line="240" w:lineRule="auto"/>
        <w:ind w:left="640" w:hanging="640"/>
        <w:rPr>
          <w:rFonts w:ascii="Times New Roman" w:hAnsi="Times New Roman" w:cs="Times New Roman"/>
          <w:noProof/>
          <w:szCs w:val="24"/>
        </w:rPr>
      </w:pPr>
      <w:r w:rsidRPr="007F5006">
        <w:rPr>
          <w:rFonts w:ascii="Times New Roman" w:hAnsi="Times New Roman" w:cs="Times New Roman"/>
          <w:noProof/>
          <w:szCs w:val="24"/>
        </w:rPr>
        <w:t xml:space="preserve">10. </w:t>
      </w:r>
      <w:r w:rsidRPr="007F5006">
        <w:rPr>
          <w:rFonts w:ascii="Times New Roman" w:hAnsi="Times New Roman" w:cs="Times New Roman"/>
          <w:noProof/>
          <w:szCs w:val="24"/>
        </w:rPr>
        <w:tab/>
        <w:t xml:space="preserve">L. H. Wu and X. Hu, "Scheme for achieving a topological photonic crystal by using dielectric material," Phys. Rev. Lett. </w:t>
      </w:r>
      <w:r w:rsidRPr="007F5006">
        <w:rPr>
          <w:rFonts w:ascii="Times New Roman" w:hAnsi="Times New Roman" w:cs="Times New Roman"/>
          <w:b/>
          <w:bCs/>
          <w:noProof/>
          <w:szCs w:val="24"/>
        </w:rPr>
        <w:t>114</w:t>
      </w:r>
      <w:r w:rsidRPr="007F5006">
        <w:rPr>
          <w:rFonts w:ascii="Times New Roman" w:hAnsi="Times New Roman" w:cs="Times New Roman"/>
          <w:noProof/>
          <w:szCs w:val="24"/>
        </w:rPr>
        <w:t>(22), 223901 (2015).</w:t>
      </w:r>
    </w:p>
    <w:p w:rsidR="007F5006" w:rsidRPr="007F5006" w:rsidRDefault="007F5006" w:rsidP="007F5006">
      <w:pPr>
        <w:widowControl w:val="0"/>
        <w:autoSpaceDE w:val="0"/>
        <w:autoSpaceDN w:val="0"/>
        <w:adjustRightInd w:val="0"/>
        <w:spacing w:line="240" w:lineRule="auto"/>
        <w:ind w:left="640" w:hanging="640"/>
        <w:rPr>
          <w:rFonts w:ascii="Times New Roman" w:hAnsi="Times New Roman" w:cs="Times New Roman"/>
          <w:noProof/>
          <w:szCs w:val="24"/>
        </w:rPr>
      </w:pPr>
      <w:r w:rsidRPr="007F5006">
        <w:rPr>
          <w:rFonts w:ascii="Times New Roman" w:hAnsi="Times New Roman" w:cs="Times New Roman"/>
          <w:noProof/>
          <w:szCs w:val="24"/>
        </w:rPr>
        <w:lastRenderedPageBreak/>
        <w:t xml:space="preserve">11. </w:t>
      </w:r>
      <w:r w:rsidRPr="007F5006">
        <w:rPr>
          <w:rFonts w:ascii="Times New Roman" w:hAnsi="Times New Roman" w:cs="Times New Roman"/>
          <w:noProof/>
          <w:szCs w:val="24"/>
        </w:rPr>
        <w:tab/>
        <w:t xml:space="preserve">Y. Ota, R. Katsumi, K. Watanabe, S. Iwamoto, and Y. Arakawa, "Topological photonic crystal nanocavity laser," Commun. Phys. </w:t>
      </w:r>
      <w:r w:rsidRPr="007F5006">
        <w:rPr>
          <w:rFonts w:ascii="Times New Roman" w:hAnsi="Times New Roman" w:cs="Times New Roman"/>
          <w:b/>
          <w:bCs/>
          <w:noProof/>
          <w:szCs w:val="24"/>
        </w:rPr>
        <w:t>1</w:t>
      </w:r>
      <w:r w:rsidRPr="007F5006">
        <w:rPr>
          <w:rFonts w:ascii="Times New Roman" w:hAnsi="Times New Roman" w:cs="Times New Roman"/>
          <w:noProof/>
          <w:szCs w:val="24"/>
        </w:rPr>
        <w:t>(1), 1–8 (2018).</w:t>
      </w:r>
    </w:p>
    <w:p w:rsidR="007F5006" w:rsidRPr="007F5006" w:rsidRDefault="007F5006" w:rsidP="007F5006">
      <w:pPr>
        <w:widowControl w:val="0"/>
        <w:autoSpaceDE w:val="0"/>
        <w:autoSpaceDN w:val="0"/>
        <w:adjustRightInd w:val="0"/>
        <w:spacing w:line="240" w:lineRule="auto"/>
        <w:ind w:left="640" w:hanging="640"/>
        <w:rPr>
          <w:rFonts w:ascii="Times New Roman" w:hAnsi="Times New Roman" w:cs="Times New Roman"/>
          <w:noProof/>
          <w:szCs w:val="24"/>
        </w:rPr>
      </w:pPr>
      <w:r w:rsidRPr="007F5006">
        <w:rPr>
          <w:rFonts w:ascii="Times New Roman" w:hAnsi="Times New Roman" w:cs="Times New Roman"/>
          <w:noProof/>
          <w:szCs w:val="24"/>
        </w:rPr>
        <w:t xml:space="preserve">12. </w:t>
      </w:r>
      <w:r w:rsidRPr="007F5006">
        <w:rPr>
          <w:rFonts w:ascii="Times New Roman" w:hAnsi="Times New Roman" w:cs="Times New Roman"/>
          <w:noProof/>
          <w:szCs w:val="24"/>
        </w:rPr>
        <w:tab/>
        <w:t xml:space="preserve">X. Zhou, Z. K. Lin, W. Lu, Y. Lai, B. Hou, and J. H. Jiang, "Twisted Quadrupole Topological Photonic Crystals," Laser Photonics Rev. </w:t>
      </w:r>
      <w:r w:rsidRPr="007F5006">
        <w:rPr>
          <w:rFonts w:ascii="Times New Roman" w:hAnsi="Times New Roman" w:cs="Times New Roman"/>
          <w:b/>
          <w:bCs/>
          <w:noProof/>
          <w:szCs w:val="24"/>
        </w:rPr>
        <w:t>14</w:t>
      </w:r>
      <w:r w:rsidRPr="007F5006">
        <w:rPr>
          <w:rFonts w:ascii="Times New Roman" w:hAnsi="Times New Roman" w:cs="Times New Roman"/>
          <w:noProof/>
          <w:szCs w:val="24"/>
        </w:rPr>
        <w:t>(8), 2000010 (2020).</w:t>
      </w:r>
    </w:p>
    <w:p w:rsidR="007F5006" w:rsidRPr="007F5006" w:rsidRDefault="007F5006" w:rsidP="007F5006">
      <w:pPr>
        <w:widowControl w:val="0"/>
        <w:autoSpaceDE w:val="0"/>
        <w:autoSpaceDN w:val="0"/>
        <w:adjustRightInd w:val="0"/>
        <w:spacing w:line="240" w:lineRule="auto"/>
        <w:ind w:left="640" w:hanging="640"/>
        <w:rPr>
          <w:rFonts w:ascii="Times New Roman" w:hAnsi="Times New Roman" w:cs="Times New Roman"/>
          <w:noProof/>
          <w:szCs w:val="24"/>
        </w:rPr>
      </w:pPr>
      <w:r w:rsidRPr="007F5006">
        <w:rPr>
          <w:rFonts w:ascii="Times New Roman" w:hAnsi="Times New Roman" w:cs="Times New Roman"/>
          <w:noProof/>
          <w:szCs w:val="24"/>
        </w:rPr>
        <w:t xml:space="preserve">13. </w:t>
      </w:r>
      <w:r w:rsidRPr="007F5006">
        <w:rPr>
          <w:rFonts w:ascii="Times New Roman" w:hAnsi="Times New Roman" w:cs="Times New Roman"/>
          <w:noProof/>
          <w:szCs w:val="24"/>
        </w:rPr>
        <w:tab/>
        <w:t xml:space="preserve">E. Sauer, J. P. Vasco, and S. Hughes, "Theory of intrinsic propagation losses in topological edge states of planar photonic crystals," Phys. Rev. Res. </w:t>
      </w:r>
      <w:r w:rsidRPr="007F5006">
        <w:rPr>
          <w:rFonts w:ascii="Times New Roman" w:hAnsi="Times New Roman" w:cs="Times New Roman"/>
          <w:b/>
          <w:bCs/>
          <w:noProof/>
          <w:szCs w:val="24"/>
        </w:rPr>
        <w:t>2</w:t>
      </w:r>
      <w:r w:rsidRPr="007F5006">
        <w:rPr>
          <w:rFonts w:ascii="Times New Roman" w:hAnsi="Times New Roman" w:cs="Times New Roman"/>
          <w:noProof/>
          <w:szCs w:val="24"/>
        </w:rPr>
        <w:t>(4), 43109 (2020).</w:t>
      </w:r>
    </w:p>
    <w:p w:rsidR="007F5006" w:rsidRPr="007F5006" w:rsidRDefault="007F5006" w:rsidP="007F5006">
      <w:pPr>
        <w:widowControl w:val="0"/>
        <w:autoSpaceDE w:val="0"/>
        <w:autoSpaceDN w:val="0"/>
        <w:adjustRightInd w:val="0"/>
        <w:spacing w:line="240" w:lineRule="auto"/>
        <w:ind w:left="640" w:hanging="640"/>
        <w:rPr>
          <w:rFonts w:ascii="Times New Roman" w:hAnsi="Times New Roman" w:cs="Times New Roman"/>
          <w:noProof/>
          <w:szCs w:val="24"/>
        </w:rPr>
      </w:pPr>
      <w:r w:rsidRPr="007F5006">
        <w:rPr>
          <w:rFonts w:ascii="Times New Roman" w:hAnsi="Times New Roman" w:cs="Times New Roman"/>
          <w:noProof/>
          <w:szCs w:val="24"/>
        </w:rPr>
        <w:t xml:space="preserve">14. </w:t>
      </w:r>
      <w:r w:rsidRPr="007F5006">
        <w:rPr>
          <w:rFonts w:ascii="Times New Roman" w:hAnsi="Times New Roman" w:cs="Times New Roman"/>
          <w:noProof/>
          <w:szCs w:val="24"/>
        </w:rPr>
        <w:tab/>
        <w:t xml:space="preserve">S. Jahani and Z. Jacob, "All-dielectric metamaterials," Nat. Nanotechnol. </w:t>
      </w:r>
      <w:r w:rsidRPr="007F5006">
        <w:rPr>
          <w:rFonts w:ascii="Times New Roman" w:hAnsi="Times New Roman" w:cs="Times New Roman"/>
          <w:b/>
          <w:bCs/>
          <w:noProof/>
          <w:szCs w:val="24"/>
        </w:rPr>
        <w:t>11</w:t>
      </w:r>
      <w:r w:rsidRPr="007F5006">
        <w:rPr>
          <w:rFonts w:ascii="Times New Roman" w:hAnsi="Times New Roman" w:cs="Times New Roman"/>
          <w:noProof/>
          <w:szCs w:val="24"/>
        </w:rPr>
        <w:t>(1), 23–36 (2016).</w:t>
      </w:r>
    </w:p>
    <w:p w:rsidR="007F5006" w:rsidRPr="007F5006" w:rsidRDefault="007F5006" w:rsidP="007F5006">
      <w:pPr>
        <w:widowControl w:val="0"/>
        <w:autoSpaceDE w:val="0"/>
        <w:autoSpaceDN w:val="0"/>
        <w:adjustRightInd w:val="0"/>
        <w:spacing w:line="240" w:lineRule="auto"/>
        <w:ind w:left="640" w:hanging="640"/>
        <w:rPr>
          <w:rFonts w:ascii="Times New Roman" w:hAnsi="Times New Roman" w:cs="Times New Roman"/>
          <w:noProof/>
          <w:szCs w:val="24"/>
        </w:rPr>
      </w:pPr>
      <w:r w:rsidRPr="007F5006">
        <w:rPr>
          <w:rFonts w:ascii="Times New Roman" w:hAnsi="Times New Roman" w:cs="Times New Roman"/>
          <w:noProof/>
          <w:szCs w:val="24"/>
        </w:rPr>
        <w:t xml:space="preserve">15. </w:t>
      </w:r>
      <w:r w:rsidRPr="007F5006">
        <w:rPr>
          <w:rFonts w:ascii="Times New Roman" w:hAnsi="Times New Roman" w:cs="Times New Roman"/>
          <w:noProof/>
          <w:szCs w:val="24"/>
        </w:rPr>
        <w:tab/>
        <w:t xml:space="preserve">H. N. S. Krishnamoorthy, G. Adamo, J. Yin, V. Savinov, N. I. Zheludev, and C. Soci, "Infrared dielectric metamaterials from high refractive index chalcogenides," Nat. Commun. </w:t>
      </w:r>
      <w:r w:rsidRPr="007F5006">
        <w:rPr>
          <w:rFonts w:ascii="Times New Roman" w:hAnsi="Times New Roman" w:cs="Times New Roman"/>
          <w:b/>
          <w:bCs/>
          <w:noProof/>
          <w:szCs w:val="24"/>
        </w:rPr>
        <w:t>11</w:t>
      </w:r>
      <w:r w:rsidRPr="007F5006">
        <w:rPr>
          <w:rFonts w:ascii="Times New Roman" w:hAnsi="Times New Roman" w:cs="Times New Roman"/>
          <w:noProof/>
          <w:szCs w:val="24"/>
        </w:rPr>
        <w:t>(1), 1–6 (2020).</w:t>
      </w:r>
    </w:p>
    <w:p w:rsidR="007F5006" w:rsidRPr="007F5006" w:rsidRDefault="007F5006" w:rsidP="007F5006">
      <w:pPr>
        <w:widowControl w:val="0"/>
        <w:autoSpaceDE w:val="0"/>
        <w:autoSpaceDN w:val="0"/>
        <w:adjustRightInd w:val="0"/>
        <w:spacing w:line="240" w:lineRule="auto"/>
        <w:ind w:left="640" w:hanging="640"/>
        <w:rPr>
          <w:rFonts w:ascii="Times New Roman" w:hAnsi="Times New Roman" w:cs="Times New Roman"/>
          <w:noProof/>
          <w:szCs w:val="24"/>
        </w:rPr>
      </w:pPr>
      <w:r w:rsidRPr="007F5006">
        <w:rPr>
          <w:rFonts w:ascii="Times New Roman" w:hAnsi="Times New Roman" w:cs="Times New Roman"/>
          <w:noProof/>
          <w:szCs w:val="24"/>
        </w:rPr>
        <w:t xml:space="preserve">16. </w:t>
      </w:r>
      <w:r w:rsidRPr="007F5006">
        <w:rPr>
          <w:rFonts w:ascii="Times New Roman" w:hAnsi="Times New Roman" w:cs="Times New Roman"/>
          <w:noProof/>
          <w:szCs w:val="24"/>
        </w:rPr>
        <w:tab/>
        <w:t xml:space="preserve">Y. Rao, L. Pan, C. Ouyang, Q. Xu, L. Liu, Y. Li, J. Gu, Z. Tian, J. Han, and W. Zhang, "Asymmetric transmission of linearly polarized waves based on Mie resonance in all-dielectric terahertz metamaterials," Opt. Express </w:t>
      </w:r>
      <w:r w:rsidRPr="007F5006">
        <w:rPr>
          <w:rFonts w:ascii="Times New Roman" w:hAnsi="Times New Roman" w:cs="Times New Roman"/>
          <w:b/>
          <w:bCs/>
          <w:noProof/>
          <w:szCs w:val="24"/>
        </w:rPr>
        <w:t>28</w:t>
      </w:r>
      <w:r w:rsidRPr="007F5006">
        <w:rPr>
          <w:rFonts w:ascii="Times New Roman" w:hAnsi="Times New Roman" w:cs="Times New Roman"/>
          <w:noProof/>
          <w:szCs w:val="24"/>
        </w:rPr>
        <w:t>(20), 29855 (2020).</w:t>
      </w:r>
    </w:p>
    <w:p w:rsidR="007F5006" w:rsidRPr="007F5006" w:rsidRDefault="007F5006" w:rsidP="007F5006">
      <w:pPr>
        <w:widowControl w:val="0"/>
        <w:autoSpaceDE w:val="0"/>
        <w:autoSpaceDN w:val="0"/>
        <w:adjustRightInd w:val="0"/>
        <w:spacing w:line="240" w:lineRule="auto"/>
        <w:ind w:left="640" w:hanging="640"/>
        <w:rPr>
          <w:rFonts w:ascii="Times New Roman" w:hAnsi="Times New Roman" w:cs="Times New Roman"/>
          <w:noProof/>
          <w:szCs w:val="24"/>
        </w:rPr>
      </w:pPr>
      <w:r w:rsidRPr="007F5006">
        <w:rPr>
          <w:rFonts w:ascii="Times New Roman" w:hAnsi="Times New Roman" w:cs="Times New Roman"/>
          <w:noProof/>
          <w:szCs w:val="24"/>
        </w:rPr>
        <w:t xml:space="preserve">17. </w:t>
      </w:r>
      <w:r w:rsidRPr="007F5006">
        <w:rPr>
          <w:rFonts w:ascii="Times New Roman" w:hAnsi="Times New Roman" w:cs="Times New Roman"/>
          <w:noProof/>
          <w:szCs w:val="24"/>
        </w:rPr>
        <w:tab/>
        <w:t xml:space="preserve">M. V. Rybin, D. S. Filonov, K. B. Samusev, P. A. Belov, Y. S. Kivshar, and M. F. Limonov, "Phase diagram for the transition from photonic crystals to dielectric metamaterials," Nat. Commun. </w:t>
      </w:r>
      <w:r w:rsidRPr="007F5006">
        <w:rPr>
          <w:rFonts w:ascii="Times New Roman" w:hAnsi="Times New Roman" w:cs="Times New Roman"/>
          <w:b/>
          <w:bCs/>
          <w:noProof/>
          <w:szCs w:val="24"/>
        </w:rPr>
        <w:t>6</w:t>
      </w:r>
      <w:r w:rsidRPr="007F5006">
        <w:rPr>
          <w:rFonts w:ascii="Times New Roman" w:hAnsi="Times New Roman" w:cs="Times New Roman"/>
          <w:noProof/>
          <w:szCs w:val="24"/>
        </w:rPr>
        <w:t>(1), 1–6 (2015).</w:t>
      </w:r>
    </w:p>
    <w:p w:rsidR="007F5006" w:rsidRPr="007F5006" w:rsidRDefault="007F5006" w:rsidP="007F5006">
      <w:pPr>
        <w:widowControl w:val="0"/>
        <w:autoSpaceDE w:val="0"/>
        <w:autoSpaceDN w:val="0"/>
        <w:adjustRightInd w:val="0"/>
        <w:spacing w:line="240" w:lineRule="auto"/>
        <w:ind w:left="640" w:hanging="640"/>
        <w:rPr>
          <w:rFonts w:ascii="Times New Roman" w:hAnsi="Times New Roman" w:cs="Times New Roman"/>
          <w:noProof/>
          <w:szCs w:val="24"/>
        </w:rPr>
      </w:pPr>
      <w:r w:rsidRPr="007F5006">
        <w:rPr>
          <w:rFonts w:ascii="Times New Roman" w:hAnsi="Times New Roman" w:cs="Times New Roman"/>
          <w:noProof/>
          <w:szCs w:val="24"/>
        </w:rPr>
        <w:t xml:space="preserve">18. </w:t>
      </w:r>
      <w:r w:rsidRPr="007F5006">
        <w:rPr>
          <w:rFonts w:ascii="Times New Roman" w:hAnsi="Times New Roman" w:cs="Times New Roman"/>
          <w:noProof/>
          <w:szCs w:val="24"/>
        </w:rPr>
        <w:tab/>
        <w:t xml:space="preserve">Q. Zhao, J. Zhou, F. Zhang, and D. Lippens, "Mie resonance-based dielectric metamaterials," Mater. Today </w:t>
      </w:r>
      <w:r w:rsidRPr="007F5006">
        <w:rPr>
          <w:rFonts w:ascii="Times New Roman" w:hAnsi="Times New Roman" w:cs="Times New Roman"/>
          <w:b/>
          <w:bCs/>
          <w:noProof/>
          <w:szCs w:val="24"/>
        </w:rPr>
        <w:t>12</w:t>
      </w:r>
      <w:r w:rsidRPr="007F5006">
        <w:rPr>
          <w:rFonts w:ascii="Times New Roman" w:hAnsi="Times New Roman" w:cs="Times New Roman"/>
          <w:noProof/>
          <w:szCs w:val="24"/>
        </w:rPr>
        <w:t>(12), 60–69 (2009).</w:t>
      </w:r>
    </w:p>
    <w:p w:rsidR="007F5006" w:rsidRPr="007F5006" w:rsidRDefault="007F5006" w:rsidP="007F5006">
      <w:pPr>
        <w:widowControl w:val="0"/>
        <w:autoSpaceDE w:val="0"/>
        <w:autoSpaceDN w:val="0"/>
        <w:adjustRightInd w:val="0"/>
        <w:spacing w:line="240" w:lineRule="auto"/>
        <w:ind w:left="640" w:hanging="640"/>
        <w:rPr>
          <w:rFonts w:ascii="Times New Roman" w:hAnsi="Times New Roman" w:cs="Times New Roman"/>
          <w:noProof/>
          <w:szCs w:val="24"/>
        </w:rPr>
      </w:pPr>
      <w:r w:rsidRPr="007F5006">
        <w:rPr>
          <w:rFonts w:ascii="Times New Roman" w:hAnsi="Times New Roman" w:cs="Times New Roman"/>
          <w:noProof/>
          <w:szCs w:val="24"/>
        </w:rPr>
        <w:t xml:space="preserve">19. </w:t>
      </w:r>
      <w:r w:rsidRPr="007F5006">
        <w:rPr>
          <w:rFonts w:ascii="Times New Roman" w:hAnsi="Times New Roman" w:cs="Times New Roman"/>
          <w:noProof/>
          <w:szCs w:val="24"/>
        </w:rPr>
        <w:tab/>
        <w:t xml:space="preserve">W. Chen, Q. Yang, Y. Chen, Y. Chen, and W. Liu, "Global Mie Scattering: Polarization Morphologies and the Underlying Topological Invariant," ACS Omega </w:t>
      </w:r>
      <w:r w:rsidRPr="007F5006">
        <w:rPr>
          <w:rFonts w:ascii="Times New Roman" w:hAnsi="Times New Roman" w:cs="Times New Roman"/>
          <w:b/>
          <w:bCs/>
          <w:noProof/>
          <w:szCs w:val="24"/>
        </w:rPr>
        <w:t>5</w:t>
      </w:r>
      <w:r w:rsidRPr="007F5006">
        <w:rPr>
          <w:rFonts w:ascii="Times New Roman" w:hAnsi="Times New Roman" w:cs="Times New Roman"/>
          <w:noProof/>
          <w:szCs w:val="24"/>
        </w:rPr>
        <w:t>(23), 14157–14163 (2020).</w:t>
      </w:r>
    </w:p>
    <w:p w:rsidR="007F5006" w:rsidRPr="007F5006" w:rsidRDefault="007F5006" w:rsidP="007F5006">
      <w:pPr>
        <w:widowControl w:val="0"/>
        <w:autoSpaceDE w:val="0"/>
        <w:autoSpaceDN w:val="0"/>
        <w:adjustRightInd w:val="0"/>
        <w:spacing w:line="240" w:lineRule="auto"/>
        <w:ind w:left="640" w:hanging="640"/>
        <w:rPr>
          <w:rFonts w:ascii="Times New Roman" w:hAnsi="Times New Roman" w:cs="Times New Roman"/>
          <w:noProof/>
          <w:szCs w:val="24"/>
        </w:rPr>
      </w:pPr>
      <w:r w:rsidRPr="007F5006">
        <w:rPr>
          <w:rFonts w:ascii="Times New Roman" w:hAnsi="Times New Roman" w:cs="Times New Roman"/>
          <w:noProof/>
          <w:szCs w:val="24"/>
        </w:rPr>
        <w:t xml:space="preserve">20. </w:t>
      </w:r>
      <w:r w:rsidRPr="007F5006">
        <w:rPr>
          <w:rFonts w:ascii="Times New Roman" w:hAnsi="Times New Roman" w:cs="Times New Roman"/>
          <w:noProof/>
          <w:szCs w:val="24"/>
        </w:rPr>
        <w:tab/>
        <w:t xml:space="preserve">D. A. Bobylev, D. A. Smirnova, and M. A. Gorlach, "Nonlocal response of Mie-resonant dielectric particles," Phys. Rev. B </w:t>
      </w:r>
      <w:r w:rsidRPr="007F5006">
        <w:rPr>
          <w:rFonts w:ascii="Times New Roman" w:hAnsi="Times New Roman" w:cs="Times New Roman"/>
          <w:b/>
          <w:bCs/>
          <w:noProof/>
          <w:szCs w:val="24"/>
        </w:rPr>
        <w:t>102</w:t>
      </w:r>
      <w:r w:rsidRPr="007F5006">
        <w:rPr>
          <w:rFonts w:ascii="Times New Roman" w:hAnsi="Times New Roman" w:cs="Times New Roman"/>
          <w:noProof/>
          <w:szCs w:val="24"/>
        </w:rPr>
        <w:t>(11), 115110 (2020).</w:t>
      </w:r>
    </w:p>
    <w:p w:rsidR="007F5006" w:rsidRPr="007F5006" w:rsidRDefault="007F5006" w:rsidP="007F5006">
      <w:pPr>
        <w:widowControl w:val="0"/>
        <w:autoSpaceDE w:val="0"/>
        <w:autoSpaceDN w:val="0"/>
        <w:adjustRightInd w:val="0"/>
        <w:spacing w:line="240" w:lineRule="auto"/>
        <w:ind w:left="640" w:hanging="640"/>
        <w:rPr>
          <w:rFonts w:ascii="Times New Roman" w:hAnsi="Times New Roman" w:cs="Times New Roman"/>
          <w:noProof/>
          <w:szCs w:val="24"/>
        </w:rPr>
      </w:pPr>
      <w:r w:rsidRPr="007F5006">
        <w:rPr>
          <w:rFonts w:ascii="Times New Roman" w:hAnsi="Times New Roman" w:cs="Times New Roman"/>
          <w:noProof/>
          <w:szCs w:val="24"/>
        </w:rPr>
        <w:t xml:space="preserve">21. </w:t>
      </w:r>
      <w:r w:rsidRPr="007F5006">
        <w:rPr>
          <w:rFonts w:ascii="Times New Roman" w:hAnsi="Times New Roman" w:cs="Times New Roman"/>
          <w:noProof/>
          <w:szCs w:val="24"/>
        </w:rPr>
        <w:tab/>
        <w:t xml:space="preserve">C. Bohren and D. Huffman, </w:t>
      </w:r>
      <w:r w:rsidRPr="007F5006">
        <w:rPr>
          <w:rFonts w:ascii="Times New Roman" w:hAnsi="Times New Roman" w:cs="Times New Roman"/>
          <w:i/>
          <w:iCs/>
          <w:noProof/>
          <w:szCs w:val="24"/>
        </w:rPr>
        <w:t>Absorption and Scattering of Light by Small Particles</w:t>
      </w:r>
      <w:r w:rsidRPr="007F5006">
        <w:rPr>
          <w:rFonts w:ascii="Times New Roman" w:hAnsi="Times New Roman" w:cs="Times New Roman"/>
          <w:noProof/>
          <w:szCs w:val="24"/>
        </w:rPr>
        <w:t xml:space="preserve"> (2008).</w:t>
      </w:r>
    </w:p>
    <w:p w:rsidR="007F5006" w:rsidRPr="007F5006" w:rsidRDefault="007F5006" w:rsidP="007F5006">
      <w:pPr>
        <w:widowControl w:val="0"/>
        <w:autoSpaceDE w:val="0"/>
        <w:autoSpaceDN w:val="0"/>
        <w:adjustRightInd w:val="0"/>
        <w:spacing w:line="240" w:lineRule="auto"/>
        <w:ind w:left="640" w:hanging="640"/>
        <w:rPr>
          <w:rFonts w:ascii="Times New Roman" w:hAnsi="Times New Roman" w:cs="Times New Roman"/>
          <w:noProof/>
          <w:szCs w:val="24"/>
        </w:rPr>
      </w:pPr>
      <w:r w:rsidRPr="007F5006">
        <w:rPr>
          <w:rFonts w:ascii="Times New Roman" w:hAnsi="Times New Roman" w:cs="Times New Roman"/>
          <w:noProof/>
          <w:szCs w:val="24"/>
        </w:rPr>
        <w:t xml:space="preserve">22. </w:t>
      </w:r>
      <w:r w:rsidRPr="007F5006">
        <w:rPr>
          <w:rFonts w:ascii="Times New Roman" w:hAnsi="Times New Roman" w:cs="Times New Roman"/>
          <w:noProof/>
          <w:szCs w:val="24"/>
        </w:rPr>
        <w:tab/>
        <w:t xml:space="preserve">C. Zhang, Y. Xu, J. Liu, J. Li, J. Xiang, H. Li, J. Li, Q. Dai, S. Lan, and A. E. Miroshnichenko, "Lighting up silicon nanoparticles with Mie resonances," Nat. Commun. </w:t>
      </w:r>
      <w:r w:rsidRPr="007F5006">
        <w:rPr>
          <w:rFonts w:ascii="Times New Roman" w:hAnsi="Times New Roman" w:cs="Times New Roman"/>
          <w:b/>
          <w:bCs/>
          <w:noProof/>
          <w:szCs w:val="24"/>
        </w:rPr>
        <w:t>9</w:t>
      </w:r>
      <w:r w:rsidRPr="007F5006">
        <w:rPr>
          <w:rFonts w:ascii="Times New Roman" w:hAnsi="Times New Roman" w:cs="Times New Roman"/>
          <w:noProof/>
          <w:szCs w:val="24"/>
        </w:rPr>
        <w:t>(1), 1–7 (2018).</w:t>
      </w:r>
    </w:p>
    <w:p w:rsidR="007F5006" w:rsidRPr="007F5006" w:rsidRDefault="007F5006" w:rsidP="007F5006">
      <w:pPr>
        <w:widowControl w:val="0"/>
        <w:autoSpaceDE w:val="0"/>
        <w:autoSpaceDN w:val="0"/>
        <w:adjustRightInd w:val="0"/>
        <w:spacing w:line="240" w:lineRule="auto"/>
        <w:ind w:left="640" w:hanging="640"/>
        <w:rPr>
          <w:rFonts w:ascii="Times New Roman" w:hAnsi="Times New Roman" w:cs="Times New Roman"/>
          <w:noProof/>
          <w:szCs w:val="24"/>
        </w:rPr>
      </w:pPr>
      <w:r w:rsidRPr="007F5006">
        <w:rPr>
          <w:rFonts w:ascii="Times New Roman" w:hAnsi="Times New Roman" w:cs="Times New Roman"/>
          <w:noProof/>
          <w:szCs w:val="24"/>
        </w:rPr>
        <w:t xml:space="preserve">23. </w:t>
      </w:r>
      <w:r w:rsidRPr="007F5006">
        <w:rPr>
          <w:rFonts w:ascii="Times New Roman" w:hAnsi="Times New Roman" w:cs="Times New Roman"/>
          <w:noProof/>
          <w:szCs w:val="24"/>
        </w:rPr>
        <w:tab/>
        <w:t xml:space="preserve">T. Okazaki, H. Sugimoto, T. Hinamoto, and M. Fujii, "Color Toning of Mie Resonant Silicon Nanoparticle Color Inks," ACS Appl. Mater. Interfaces </w:t>
      </w:r>
      <w:r w:rsidRPr="007F5006">
        <w:rPr>
          <w:rFonts w:ascii="Times New Roman" w:hAnsi="Times New Roman" w:cs="Times New Roman"/>
          <w:b/>
          <w:bCs/>
          <w:noProof/>
          <w:szCs w:val="24"/>
        </w:rPr>
        <w:t>13</w:t>
      </w:r>
      <w:r w:rsidRPr="007F5006">
        <w:rPr>
          <w:rFonts w:ascii="Times New Roman" w:hAnsi="Times New Roman" w:cs="Times New Roman"/>
          <w:noProof/>
          <w:szCs w:val="24"/>
        </w:rPr>
        <w:t>(11), 13613–13619 (2021).</w:t>
      </w:r>
    </w:p>
    <w:p w:rsidR="007F5006" w:rsidRPr="007F5006" w:rsidRDefault="007F5006" w:rsidP="007F5006">
      <w:pPr>
        <w:widowControl w:val="0"/>
        <w:autoSpaceDE w:val="0"/>
        <w:autoSpaceDN w:val="0"/>
        <w:adjustRightInd w:val="0"/>
        <w:spacing w:line="240" w:lineRule="auto"/>
        <w:ind w:left="640" w:hanging="640"/>
        <w:rPr>
          <w:rFonts w:ascii="Times New Roman" w:hAnsi="Times New Roman" w:cs="Times New Roman"/>
          <w:noProof/>
          <w:szCs w:val="24"/>
        </w:rPr>
      </w:pPr>
      <w:r w:rsidRPr="007F5006">
        <w:rPr>
          <w:rFonts w:ascii="Times New Roman" w:hAnsi="Times New Roman" w:cs="Times New Roman"/>
          <w:noProof/>
          <w:szCs w:val="24"/>
        </w:rPr>
        <w:t xml:space="preserve">24. </w:t>
      </w:r>
      <w:r w:rsidRPr="007F5006">
        <w:rPr>
          <w:rFonts w:ascii="Times New Roman" w:hAnsi="Times New Roman" w:cs="Times New Roman"/>
          <w:noProof/>
          <w:szCs w:val="24"/>
        </w:rPr>
        <w:tab/>
        <w:t xml:space="preserve">S. Kruk and Y. Kivshar, "Functional Meta-Optics and Nanophotonics Govern by Mie Resonances," ACS Photonics </w:t>
      </w:r>
      <w:r w:rsidRPr="007F5006">
        <w:rPr>
          <w:rFonts w:ascii="Times New Roman" w:hAnsi="Times New Roman" w:cs="Times New Roman"/>
          <w:b/>
          <w:bCs/>
          <w:noProof/>
          <w:szCs w:val="24"/>
        </w:rPr>
        <w:t>4</w:t>
      </w:r>
      <w:r w:rsidRPr="007F5006">
        <w:rPr>
          <w:rFonts w:ascii="Times New Roman" w:hAnsi="Times New Roman" w:cs="Times New Roman"/>
          <w:noProof/>
          <w:szCs w:val="24"/>
        </w:rPr>
        <w:t>(11), 2638–2649 (2017).</w:t>
      </w:r>
    </w:p>
    <w:p w:rsidR="007F5006" w:rsidRPr="007F5006" w:rsidRDefault="007F5006" w:rsidP="007F5006">
      <w:pPr>
        <w:widowControl w:val="0"/>
        <w:autoSpaceDE w:val="0"/>
        <w:autoSpaceDN w:val="0"/>
        <w:adjustRightInd w:val="0"/>
        <w:spacing w:line="240" w:lineRule="auto"/>
        <w:ind w:left="640" w:hanging="640"/>
        <w:rPr>
          <w:rFonts w:ascii="Times New Roman" w:hAnsi="Times New Roman" w:cs="Times New Roman"/>
          <w:noProof/>
          <w:szCs w:val="24"/>
        </w:rPr>
      </w:pPr>
      <w:r w:rsidRPr="007F5006">
        <w:rPr>
          <w:rFonts w:ascii="Times New Roman" w:hAnsi="Times New Roman" w:cs="Times New Roman"/>
          <w:noProof/>
          <w:szCs w:val="24"/>
        </w:rPr>
        <w:t xml:space="preserve">25. </w:t>
      </w:r>
      <w:r w:rsidRPr="007F5006">
        <w:rPr>
          <w:rFonts w:ascii="Times New Roman" w:hAnsi="Times New Roman" w:cs="Times New Roman"/>
          <w:noProof/>
          <w:szCs w:val="24"/>
        </w:rPr>
        <w:tab/>
        <w:t xml:space="preserve">Y. Nagasaki, M. Suzuki, and J. Takahara, "All-Dielectric Dual-Color Pixel with Subwavelength Resolution," Nano Lett. </w:t>
      </w:r>
      <w:r w:rsidRPr="007F5006">
        <w:rPr>
          <w:rFonts w:ascii="Times New Roman" w:hAnsi="Times New Roman" w:cs="Times New Roman"/>
          <w:b/>
          <w:bCs/>
          <w:noProof/>
          <w:szCs w:val="24"/>
        </w:rPr>
        <w:t>17</w:t>
      </w:r>
      <w:r w:rsidRPr="007F5006">
        <w:rPr>
          <w:rFonts w:ascii="Times New Roman" w:hAnsi="Times New Roman" w:cs="Times New Roman"/>
          <w:noProof/>
          <w:szCs w:val="24"/>
        </w:rPr>
        <w:t>(12), 7500–7506 (2017).</w:t>
      </w:r>
    </w:p>
    <w:p w:rsidR="007F5006" w:rsidRPr="007F5006" w:rsidRDefault="007F5006" w:rsidP="007F5006">
      <w:pPr>
        <w:widowControl w:val="0"/>
        <w:autoSpaceDE w:val="0"/>
        <w:autoSpaceDN w:val="0"/>
        <w:adjustRightInd w:val="0"/>
        <w:spacing w:line="240" w:lineRule="auto"/>
        <w:ind w:left="640" w:hanging="640"/>
        <w:rPr>
          <w:rFonts w:ascii="Times New Roman" w:hAnsi="Times New Roman" w:cs="Times New Roman"/>
          <w:noProof/>
          <w:szCs w:val="24"/>
        </w:rPr>
      </w:pPr>
      <w:r w:rsidRPr="007F5006">
        <w:rPr>
          <w:rFonts w:ascii="Times New Roman" w:hAnsi="Times New Roman" w:cs="Times New Roman"/>
          <w:noProof/>
          <w:szCs w:val="24"/>
        </w:rPr>
        <w:t xml:space="preserve">26. </w:t>
      </w:r>
      <w:r w:rsidRPr="007F5006">
        <w:rPr>
          <w:rFonts w:ascii="Times New Roman" w:hAnsi="Times New Roman" w:cs="Times New Roman"/>
          <w:noProof/>
          <w:szCs w:val="24"/>
        </w:rPr>
        <w:tab/>
        <w:t xml:space="preserve">K. Sugawa, M. Matsubara, H. Tahara, D. Kanai, J. Honda, J. Yokoyama, K. Kanakubo, H. Ozawa, Y. Watanuki, Y. Kojima, N. Nishimiya, T. Sagara, K. Takase, M. A. Haga, and J. Otsuki, "Mie Resonance-Enhanced Light Absorption of FeS2 Nanocubes in a Near-Infrared Region: Intraparticulate Synergy between Electronic Absorption and Mie Resonances," ACS Appl. Energy Mater. </w:t>
      </w:r>
      <w:r w:rsidRPr="007F5006">
        <w:rPr>
          <w:rFonts w:ascii="Times New Roman" w:hAnsi="Times New Roman" w:cs="Times New Roman"/>
          <w:b/>
          <w:bCs/>
          <w:noProof/>
          <w:szCs w:val="24"/>
        </w:rPr>
        <w:t>2</w:t>
      </w:r>
      <w:r w:rsidRPr="007F5006">
        <w:rPr>
          <w:rFonts w:ascii="Times New Roman" w:hAnsi="Times New Roman" w:cs="Times New Roman"/>
          <w:noProof/>
          <w:szCs w:val="24"/>
        </w:rPr>
        <w:t>(9), 6472–6483 (2019).</w:t>
      </w:r>
    </w:p>
    <w:p w:rsidR="007F5006" w:rsidRPr="007F5006" w:rsidRDefault="007F5006" w:rsidP="007F5006">
      <w:pPr>
        <w:widowControl w:val="0"/>
        <w:autoSpaceDE w:val="0"/>
        <w:autoSpaceDN w:val="0"/>
        <w:adjustRightInd w:val="0"/>
        <w:spacing w:line="240" w:lineRule="auto"/>
        <w:ind w:left="640" w:hanging="640"/>
        <w:rPr>
          <w:rFonts w:ascii="Times New Roman" w:hAnsi="Times New Roman" w:cs="Times New Roman"/>
          <w:noProof/>
          <w:szCs w:val="24"/>
        </w:rPr>
      </w:pPr>
      <w:r w:rsidRPr="007F5006">
        <w:rPr>
          <w:rFonts w:ascii="Times New Roman" w:hAnsi="Times New Roman" w:cs="Times New Roman"/>
          <w:noProof/>
          <w:szCs w:val="24"/>
        </w:rPr>
        <w:t xml:space="preserve">27. </w:t>
      </w:r>
      <w:r w:rsidRPr="007F5006">
        <w:rPr>
          <w:rFonts w:ascii="Times New Roman" w:hAnsi="Times New Roman" w:cs="Times New Roman"/>
          <w:noProof/>
          <w:szCs w:val="24"/>
        </w:rPr>
        <w:tab/>
        <w:t xml:space="preserve">G. Grinblat, Y. Li, M. P. Nielsen, R. F. Oulton, and S. A. Maier, "Degenerate Four-Wave Mixing in a Multiresonant Germanium Nanodisk," ACS Photonics </w:t>
      </w:r>
      <w:r w:rsidRPr="007F5006">
        <w:rPr>
          <w:rFonts w:ascii="Times New Roman" w:hAnsi="Times New Roman" w:cs="Times New Roman"/>
          <w:b/>
          <w:bCs/>
          <w:noProof/>
          <w:szCs w:val="24"/>
        </w:rPr>
        <w:t>4</w:t>
      </w:r>
      <w:r w:rsidRPr="007F5006">
        <w:rPr>
          <w:rFonts w:ascii="Times New Roman" w:hAnsi="Times New Roman" w:cs="Times New Roman"/>
          <w:noProof/>
          <w:szCs w:val="24"/>
        </w:rPr>
        <w:t>(9), 2144–2149 (2017).</w:t>
      </w:r>
    </w:p>
    <w:p w:rsidR="007F5006" w:rsidRPr="007F5006" w:rsidRDefault="007F5006" w:rsidP="007F5006">
      <w:pPr>
        <w:widowControl w:val="0"/>
        <w:autoSpaceDE w:val="0"/>
        <w:autoSpaceDN w:val="0"/>
        <w:adjustRightInd w:val="0"/>
        <w:spacing w:line="240" w:lineRule="auto"/>
        <w:ind w:left="640" w:hanging="640"/>
        <w:rPr>
          <w:rFonts w:ascii="Times New Roman" w:hAnsi="Times New Roman" w:cs="Times New Roman"/>
          <w:noProof/>
          <w:szCs w:val="24"/>
        </w:rPr>
      </w:pPr>
      <w:r w:rsidRPr="007F5006">
        <w:rPr>
          <w:rFonts w:ascii="Times New Roman" w:hAnsi="Times New Roman" w:cs="Times New Roman"/>
          <w:noProof/>
          <w:szCs w:val="24"/>
        </w:rPr>
        <w:t xml:space="preserve">28. </w:t>
      </w:r>
      <w:r w:rsidRPr="007F5006">
        <w:rPr>
          <w:rFonts w:ascii="Times New Roman" w:hAnsi="Times New Roman" w:cs="Times New Roman"/>
          <w:noProof/>
          <w:szCs w:val="24"/>
        </w:rPr>
        <w:tab/>
        <w:t xml:space="preserve">A. A. Bogdanov, K. L. Koshelev, P. V. Kapitanova, M. V. Rybin, S. A. Gladyshev, Z. F. Sadrieva, </w:t>
      </w:r>
      <w:r w:rsidRPr="007F5006">
        <w:rPr>
          <w:rFonts w:ascii="Times New Roman" w:hAnsi="Times New Roman" w:cs="Times New Roman"/>
          <w:noProof/>
          <w:szCs w:val="24"/>
        </w:rPr>
        <w:lastRenderedPageBreak/>
        <w:t xml:space="preserve">K. B. Samusev, Y. S. Kivshar, and M. F. Limonov, "Bound states in the continuum and Fano resonances in the strong mode coupling regime," Adv. Photonics </w:t>
      </w:r>
      <w:r w:rsidRPr="007F5006">
        <w:rPr>
          <w:rFonts w:ascii="Times New Roman" w:hAnsi="Times New Roman" w:cs="Times New Roman"/>
          <w:b/>
          <w:bCs/>
          <w:noProof/>
          <w:szCs w:val="24"/>
        </w:rPr>
        <w:t>1</w:t>
      </w:r>
      <w:r w:rsidRPr="007F5006">
        <w:rPr>
          <w:rFonts w:ascii="Times New Roman" w:hAnsi="Times New Roman" w:cs="Times New Roman"/>
          <w:noProof/>
          <w:szCs w:val="24"/>
        </w:rPr>
        <w:t>(01), 1 (2019).</w:t>
      </w:r>
    </w:p>
    <w:p w:rsidR="007F5006" w:rsidRPr="007F5006" w:rsidRDefault="007F5006" w:rsidP="007F5006">
      <w:pPr>
        <w:widowControl w:val="0"/>
        <w:autoSpaceDE w:val="0"/>
        <w:autoSpaceDN w:val="0"/>
        <w:adjustRightInd w:val="0"/>
        <w:spacing w:line="240" w:lineRule="auto"/>
        <w:ind w:left="640" w:hanging="640"/>
        <w:rPr>
          <w:rFonts w:ascii="Times New Roman" w:hAnsi="Times New Roman" w:cs="Times New Roman"/>
          <w:noProof/>
          <w:szCs w:val="24"/>
        </w:rPr>
      </w:pPr>
      <w:r w:rsidRPr="007F5006">
        <w:rPr>
          <w:rFonts w:ascii="Times New Roman" w:hAnsi="Times New Roman" w:cs="Times New Roman"/>
          <w:noProof/>
          <w:szCs w:val="24"/>
        </w:rPr>
        <w:t xml:space="preserve">29. </w:t>
      </w:r>
      <w:r w:rsidRPr="007F5006">
        <w:rPr>
          <w:rFonts w:ascii="Times New Roman" w:hAnsi="Times New Roman" w:cs="Times New Roman"/>
          <w:noProof/>
          <w:szCs w:val="24"/>
        </w:rPr>
        <w:tab/>
        <w:t xml:space="preserve">C. Liu, M. V. Rybin, P. Mao, S. Zhang, and Y. Kivshar, "Disorder-Immune Photonics Based on Mie-Resonant Dielectric Metamaterials," Phys. Rev. Lett. </w:t>
      </w:r>
      <w:r w:rsidRPr="007F5006">
        <w:rPr>
          <w:rFonts w:ascii="Times New Roman" w:hAnsi="Times New Roman" w:cs="Times New Roman"/>
          <w:b/>
          <w:bCs/>
          <w:noProof/>
          <w:szCs w:val="24"/>
        </w:rPr>
        <w:t>123</w:t>
      </w:r>
      <w:r w:rsidRPr="007F5006">
        <w:rPr>
          <w:rFonts w:ascii="Times New Roman" w:hAnsi="Times New Roman" w:cs="Times New Roman"/>
          <w:noProof/>
          <w:szCs w:val="24"/>
        </w:rPr>
        <w:t>(16), 163901 (2019).</w:t>
      </w:r>
    </w:p>
    <w:p w:rsidR="007F5006" w:rsidRPr="007F5006" w:rsidRDefault="007F5006" w:rsidP="007F5006">
      <w:pPr>
        <w:widowControl w:val="0"/>
        <w:autoSpaceDE w:val="0"/>
        <w:autoSpaceDN w:val="0"/>
        <w:adjustRightInd w:val="0"/>
        <w:spacing w:line="240" w:lineRule="auto"/>
        <w:ind w:left="640" w:hanging="640"/>
        <w:rPr>
          <w:rFonts w:ascii="Times New Roman" w:hAnsi="Times New Roman" w:cs="Times New Roman"/>
          <w:noProof/>
        </w:rPr>
      </w:pPr>
      <w:r w:rsidRPr="007F5006">
        <w:rPr>
          <w:rFonts w:ascii="Times New Roman" w:hAnsi="Times New Roman" w:cs="Times New Roman"/>
          <w:noProof/>
          <w:szCs w:val="24"/>
        </w:rPr>
        <w:t xml:space="preserve">30. </w:t>
      </w:r>
      <w:r w:rsidRPr="007F5006">
        <w:rPr>
          <w:rFonts w:ascii="Times New Roman" w:hAnsi="Times New Roman" w:cs="Times New Roman"/>
          <w:noProof/>
          <w:szCs w:val="24"/>
        </w:rPr>
        <w:tab/>
        <w:t xml:space="preserve">D. J. Traviss, M. K. Schmidt, J. Aizpurua, and O. L. Muskens, "Antenna resonances in low aspect ratio semiconductor nanowires," Opt. Express </w:t>
      </w:r>
      <w:r w:rsidRPr="007F5006">
        <w:rPr>
          <w:rFonts w:ascii="Times New Roman" w:hAnsi="Times New Roman" w:cs="Times New Roman"/>
          <w:b/>
          <w:bCs/>
          <w:noProof/>
          <w:szCs w:val="24"/>
        </w:rPr>
        <w:t>23</w:t>
      </w:r>
      <w:r w:rsidRPr="007F5006">
        <w:rPr>
          <w:rFonts w:ascii="Times New Roman" w:hAnsi="Times New Roman" w:cs="Times New Roman"/>
          <w:noProof/>
          <w:szCs w:val="24"/>
        </w:rPr>
        <w:t>(17), 22771 (2015).</w:t>
      </w:r>
    </w:p>
    <w:p w:rsidR="00443BAA" w:rsidRPr="004D6231" w:rsidRDefault="003C3A89" w:rsidP="003C3A89">
      <w:pPr>
        <w:jc w:val="both"/>
        <w:rPr>
          <w:rFonts w:asciiTheme="majorBidi" w:hAnsiTheme="majorBidi" w:cstheme="majorBidi"/>
          <w:sz w:val="24"/>
          <w:szCs w:val="24"/>
        </w:rPr>
      </w:pPr>
      <w:r w:rsidRPr="00B956F8">
        <w:rPr>
          <w:rFonts w:asciiTheme="majorBidi" w:hAnsiTheme="majorBidi" w:cstheme="majorBidi"/>
        </w:rPr>
        <w:fldChar w:fldCharType="end"/>
      </w:r>
    </w:p>
    <w:sectPr w:rsidR="00443BAA" w:rsidRPr="004D62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D47E0" w:rsidRDefault="00AD47E0" w:rsidP="000F29D8">
      <w:pPr>
        <w:spacing w:after="0" w:line="240" w:lineRule="auto"/>
      </w:pPr>
      <w:r>
        <w:separator/>
      </w:r>
    </w:p>
  </w:endnote>
  <w:endnote w:type="continuationSeparator" w:id="0">
    <w:p w:rsidR="00AD47E0" w:rsidRDefault="00AD47E0" w:rsidP="000F29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D47E0" w:rsidRDefault="00AD47E0" w:rsidP="000F29D8">
      <w:pPr>
        <w:spacing w:after="0" w:line="240" w:lineRule="auto"/>
      </w:pPr>
      <w:r>
        <w:separator/>
      </w:r>
    </w:p>
  </w:footnote>
  <w:footnote w:type="continuationSeparator" w:id="0">
    <w:p w:rsidR="00AD47E0" w:rsidRDefault="00AD47E0" w:rsidP="000F29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3545060"/>
    <w:multiLevelType w:val="hybridMultilevel"/>
    <w:tmpl w:val="21D09900"/>
    <w:lvl w:ilvl="0" w:tplc="FD6C9C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38A9"/>
    <w:rsid w:val="00007AD9"/>
    <w:rsid w:val="00010586"/>
    <w:rsid w:val="00010D48"/>
    <w:rsid w:val="000113B7"/>
    <w:rsid w:val="0001636A"/>
    <w:rsid w:val="00017FE8"/>
    <w:rsid w:val="00022706"/>
    <w:rsid w:val="00026053"/>
    <w:rsid w:val="00026722"/>
    <w:rsid w:val="00026D2D"/>
    <w:rsid w:val="00033FC5"/>
    <w:rsid w:val="000357B8"/>
    <w:rsid w:val="000358E3"/>
    <w:rsid w:val="00035C9E"/>
    <w:rsid w:val="00036732"/>
    <w:rsid w:val="0004014E"/>
    <w:rsid w:val="00042A57"/>
    <w:rsid w:val="000442E6"/>
    <w:rsid w:val="000442FF"/>
    <w:rsid w:val="00045142"/>
    <w:rsid w:val="00046D80"/>
    <w:rsid w:val="00051B9D"/>
    <w:rsid w:val="00054263"/>
    <w:rsid w:val="00060D99"/>
    <w:rsid w:val="00061B5F"/>
    <w:rsid w:val="0006524C"/>
    <w:rsid w:val="00072A7E"/>
    <w:rsid w:val="00073304"/>
    <w:rsid w:val="0007335C"/>
    <w:rsid w:val="00081620"/>
    <w:rsid w:val="00082CE8"/>
    <w:rsid w:val="000831D0"/>
    <w:rsid w:val="0008513F"/>
    <w:rsid w:val="00093F21"/>
    <w:rsid w:val="00097D64"/>
    <w:rsid w:val="000A23E4"/>
    <w:rsid w:val="000A4809"/>
    <w:rsid w:val="000A69C5"/>
    <w:rsid w:val="000B0FFF"/>
    <w:rsid w:val="000B153F"/>
    <w:rsid w:val="000B3CA2"/>
    <w:rsid w:val="000B45C4"/>
    <w:rsid w:val="000B4747"/>
    <w:rsid w:val="000B5F8C"/>
    <w:rsid w:val="000C0D33"/>
    <w:rsid w:val="000C2BD2"/>
    <w:rsid w:val="000C3539"/>
    <w:rsid w:val="000C3543"/>
    <w:rsid w:val="000D37B6"/>
    <w:rsid w:val="000D76F2"/>
    <w:rsid w:val="000E4E3A"/>
    <w:rsid w:val="000E5440"/>
    <w:rsid w:val="000E5D37"/>
    <w:rsid w:val="000E75A1"/>
    <w:rsid w:val="000F0FAC"/>
    <w:rsid w:val="000F29D8"/>
    <w:rsid w:val="000F403A"/>
    <w:rsid w:val="000F65CA"/>
    <w:rsid w:val="000F71EA"/>
    <w:rsid w:val="000F76CF"/>
    <w:rsid w:val="00102A99"/>
    <w:rsid w:val="0010329B"/>
    <w:rsid w:val="00123F0E"/>
    <w:rsid w:val="0013117D"/>
    <w:rsid w:val="00131C4C"/>
    <w:rsid w:val="00141FCA"/>
    <w:rsid w:val="00145492"/>
    <w:rsid w:val="001517BF"/>
    <w:rsid w:val="00152196"/>
    <w:rsid w:val="001533BE"/>
    <w:rsid w:val="0015394A"/>
    <w:rsid w:val="0015427B"/>
    <w:rsid w:val="00154A25"/>
    <w:rsid w:val="00164089"/>
    <w:rsid w:val="00165E9B"/>
    <w:rsid w:val="00171B14"/>
    <w:rsid w:val="0017241C"/>
    <w:rsid w:val="00173A36"/>
    <w:rsid w:val="00177EB5"/>
    <w:rsid w:val="00180230"/>
    <w:rsid w:val="001836EB"/>
    <w:rsid w:val="00187F53"/>
    <w:rsid w:val="00191DB8"/>
    <w:rsid w:val="00195978"/>
    <w:rsid w:val="001A1E70"/>
    <w:rsid w:val="001A1EAA"/>
    <w:rsid w:val="001A2D22"/>
    <w:rsid w:val="001A46D0"/>
    <w:rsid w:val="001A5277"/>
    <w:rsid w:val="001B09A0"/>
    <w:rsid w:val="001B487C"/>
    <w:rsid w:val="001B745A"/>
    <w:rsid w:val="001D09AE"/>
    <w:rsid w:val="001D143B"/>
    <w:rsid w:val="001D14B8"/>
    <w:rsid w:val="001D1FB7"/>
    <w:rsid w:val="001D67A4"/>
    <w:rsid w:val="001E1E5B"/>
    <w:rsid w:val="001E70D4"/>
    <w:rsid w:val="001F03C1"/>
    <w:rsid w:val="001F1A60"/>
    <w:rsid w:val="001F437E"/>
    <w:rsid w:val="00200E02"/>
    <w:rsid w:val="00201535"/>
    <w:rsid w:val="00203AC9"/>
    <w:rsid w:val="00204292"/>
    <w:rsid w:val="0020750A"/>
    <w:rsid w:val="00210388"/>
    <w:rsid w:val="00210790"/>
    <w:rsid w:val="00210F16"/>
    <w:rsid w:val="00212602"/>
    <w:rsid w:val="00222509"/>
    <w:rsid w:val="00222615"/>
    <w:rsid w:val="00232F6A"/>
    <w:rsid w:val="00233FA7"/>
    <w:rsid w:val="00234088"/>
    <w:rsid w:val="00234204"/>
    <w:rsid w:val="00235832"/>
    <w:rsid w:val="00242AC1"/>
    <w:rsid w:val="0024438D"/>
    <w:rsid w:val="00256B57"/>
    <w:rsid w:val="00257349"/>
    <w:rsid w:val="002579E1"/>
    <w:rsid w:val="00257A44"/>
    <w:rsid w:val="00257CA4"/>
    <w:rsid w:val="0026087A"/>
    <w:rsid w:val="002609F9"/>
    <w:rsid w:val="002709BE"/>
    <w:rsid w:val="00270CF2"/>
    <w:rsid w:val="00271F43"/>
    <w:rsid w:val="00272C62"/>
    <w:rsid w:val="0027434E"/>
    <w:rsid w:val="00281D9F"/>
    <w:rsid w:val="00282226"/>
    <w:rsid w:val="002827C0"/>
    <w:rsid w:val="002829AD"/>
    <w:rsid w:val="00287985"/>
    <w:rsid w:val="002901B6"/>
    <w:rsid w:val="00291C59"/>
    <w:rsid w:val="00293E71"/>
    <w:rsid w:val="0029472D"/>
    <w:rsid w:val="002A1091"/>
    <w:rsid w:val="002A23CE"/>
    <w:rsid w:val="002A49FA"/>
    <w:rsid w:val="002A4DF0"/>
    <w:rsid w:val="002B324F"/>
    <w:rsid w:val="002B4740"/>
    <w:rsid w:val="002B7CB3"/>
    <w:rsid w:val="002C0823"/>
    <w:rsid w:val="002C1A52"/>
    <w:rsid w:val="002C35C2"/>
    <w:rsid w:val="002D121D"/>
    <w:rsid w:val="002D572F"/>
    <w:rsid w:val="002D724E"/>
    <w:rsid w:val="002D756E"/>
    <w:rsid w:val="002D783A"/>
    <w:rsid w:val="002E038D"/>
    <w:rsid w:val="002E1076"/>
    <w:rsid w:val="002E24D7"/>
    <w:rsid w:val="002E265A"/>
    <w:rsid w:val="002E5150"/>
    <w:rsid w:val="002E5940"/>
    <w:rsid w:val="002E5B9E"/>
    <w:rsid w:val="002F41E7"/>
    <w:rsid w:val="002F47BA"/>
    <w:rsid w:val="002F4B4A"/>
    <w:rsid w:val="003051E2"/>
    <w:rsid w:val="003073A0"/>
    <w:rsid w:val="003078ED"/>
    <w:rsid w:val="00311000"/>
    <w:rsid w:val="003123E4"/>
    <w:rsid w:val="003142BF"/>
    <w:rsid w:val="00315586"/>
    <w:rsid w:val="0031729A"/>
    <w:rsid w:val="0031796C"/>
    <w:rsid w:val="00317ECD"/>
    <w:rsid w:val="00321BE0"/>
    <w:rsid w:val="00322F42"/>
    <w:rsid w:val="00331955"/>
    <w:rsid w:val="00334181"/>
    <w:rsid w:val="00335FDE"/>
    <w:rsid w:val="003373DA"/>
    <w:rsid w:val="003377C6"/>
    <w:rsid w:val="00340707"/>
    <w:rsid w:val="00340709"/>
    <w:rsid w:val="00341CCF"/>
    <w:rsid w:val="00342D01"/>
    <w:rsid w:val="0034677B"/>
    <w:rsid w:val="00351B40"/>
    <w:rsid w:val="00352BC0"/>
    <w:rsid w:val="00354824"/>
    <w:rsid w:val="00355CEF"/>
    <w:rsid w:val="003574FD"/>
    <w:rsid w:val="00357B2E"/>
    <w:rsid w:val="003624C5"/>
    <w:rsid w:val="003639DD"/>
    <w:rsid w:val="0036557C"/>
    <w:rsid w:val="00366F68"/>
    <w:rsid w:val="00366FC1"/>
    <w:rsid w:val="003701D9"/>
    <w:rsid w:val="003738E5"/>
    <w:rsid w:val="0038225B"/>
    <w:rsid w:val="00383FA1"/>
    <w:rsid w:val="003856E3"/>
    <w:rsid w:val="003878E4"/>
    <w:rsid w:val="00392EB2"/>
    <w:rsid w:val="0039457F"/>
    <w:rsid w:val="00396940"/>
    <w:rsid w:val="00396EF7"/>
    <w:rsid w:val="003A33ED"/>
    <w:rsid w:val="003A3403"/>
    <w:rsid w:val="003A3CFA"/>
    <w:rsid w:val="003A4353"/>
    <w:rsid w:val="003A4D4C"/>
    <w:rsid w:val="003A783E"/>
    <w:rsid w:val="003B23BE"/>
    <w:rsid w:val="003B4055"/>
    <w:rsid w:val="003B66D7"/>
    <w:rsid w:val="003B6F59"/>
    <w:rsid w:val="003B70FE"/>
    <w:rsid w:val="003B7EED"/>
    <w:rsid w:val="003C3A89"/>
    <w:rsid w:val="003C5C9A"/>
    <w:rsid w:val="003C6481"/>
    <w:rsid w:val="003C6BEC"/>
    <w:rsid w:val="003C70A4"/>
    <w:rsid w:val="003C7CBD"/>
    <w:rsid w:val="003D1EC1"/>
    <w:rsid w:val="003D3DD0"/>
    <w:rsid w:val="003D5AE8"/>
    <w:rsid w:val="003E131C"/>
    <w:rsid w:val="003F2680"/>
    <w:rsid w:val="00400BA7"/>
    <w:rsid w:val="00411CF1"/>
    <w:rsid w:val="00411EBA"/>
    <w:rsid w:val="00411F71"/>
    <w:rsid w:val="004130B1"/>
    <w:rsid w:val="00413390"/>
    <w:rsid w:val="0041478B"/>
    <w:rsid w:val="00416CC1"/>
    <w:rsid w:val="00421FD0"/>
    <w:rsid w:val="00421FFC"/>
    <w:rsid w:val="004233DF"/>
    <w:rsid w:val="0042643E"/>
    <w:rsid w:val="00433D3E"/>
    <w:rsid w:val="004419B8"/>
    <w:rsid w:val="00441ECB"/>
    <w:rsid w:val="00443759"/>
    <w:rsid w:val="00443BAA"/>
    <w:rsid w:val="004461AE"/>
    <w:rsid w:val="00456220"/>
    <w:rsid w:val="0046065F"/>
    <w:rsid w:val="00460BB6"/>
    <w:rsid w:val="00464259"/>
    <w:rsid w:val="00464910"/>
    <w:rsid w:val="00464ED0"/>
    <w:rsid w:val="00465040"/>
    <w:rsid w:val="00474313"/>
    <w:rsid w:val="00475F8A"/>
    <w:rsid w:val="00476A76"/>
    <w:rsid w:val="00477AB7"/>
    <w:rsid w:val="004801C5"/>
    <w:rsid w:val="00481EF0"/>
    <w:rsid w:val="00483A89"/>
    <w:rsid w:val="0048530F"/>
    <w:rsid w:val="004863B1"/>
    <w:rsid w:val="0048668E"/>
    <w:rsid w:val="004867B2"/>
    <w:rsid w:val="00487067"/>
    <w:rsid w:val="00487258"/>
    <w:rsid w:val="00491E16"/>
    <w:rsid w:val="004942F1"/>
    <w:rsid w:val="00494C79"/>
    <w:rsid w:val="00495B58"/>
    <w:rsid w:val="00497776"/>
    <w:rsid w:val="004A2C99"/>
    <w:rsid w:val="004A3AFF"/>
    <w:rsid w:val="004A59E8"/>
    <w:rsid w:val="004A5EF7"/>
    <w:rsid w:val="004B0B5F"/>
    <w:rsid w:val="004B31DF"/>
    <w:rsid w:val="004B4D50"/>
    <w:rsid w:val="004C0E16"/>
    <w:rsid w:val="004D3DF4"/>
    <w:rsid w:val="004D6231"/>
    <w:rsid w:val="004D7C8F"/>
    <w:rsid w:val="004E04F7"/>
    <w:rsid w:val="004E1422"/>
    <w:rsid w:val="004E3EC3"/>
    <w:rsid w:val="004E4FF8"/>
    <w:rsid w:val="004F0468"/>
    <w:rsid w:val="004F2FC3"/>
    <w:rsid w:val="004F4612"/>
    <w:rsid w:val="004F49F9"/>
    <w:rsid w:val="005002CF"/>
    <w:rsid w:val="00501C91"/>
    <w:rsid w:val="00512C72"/>
    <w:rsid w:val="005130C1"/>
    <w:rsid w:val="00514F44"/>
    <w:rsid w:val="005243D9"/>
    <w:rsid w:val="00525550"/>
    <w:rsid w:val="00542EF2"/>
    <w:rsid w:val="005440F7"/>
    <w:rsid w:val="00546020"/>
    <w:rsid w:val="0055103F"/>
    <w:rsid w:val="005523BB"/>
    <w:rsid w:val="005529FE"/>
    <w:rsid w:val="00553D3B"/>
    <w:rsid w:val="0055409B"/>
    <w:rsid w:val="0056093C"/>
    <w:rsid w:val="00565A3D"/>
    <w:rsid w:val="00566003"/>
    <w:rsid w:val="005705C8"/>
    <w:rsid w:val="0057079D"/>
    <w:rsid w:val="0057296A"/>
    <w:rsid w:val="00573DAE"/>
    <w:rsid w:val="00574B04"/>
    <w:rsid w:val="00577C0B"/>
    <w:rsid w:val="005848A1"/>
    <w:rsid w:val="00587A48"/>
    <w:rsid w:val="00593326"/>
    <w:rsid w:val="00594F36"/>
    <w:rsid w:val="00595FC2"/>
    <w:rsid w:val="00597403"/>
    <w:rsid w:val="005A47F1"/>
    <w:rsid w:val="005A4EE0"/>
    <w:rsid w:val="005A71D8"/>
    <w:rsid w:val="005B0C18"/>
    <w:rsid w:val="005B1727"/>
    <w:rsid w:val="005B2321"/>
    <w:rsid w:val="005B6B12"/>
    <w:rsid w:val="005B784A"/>
    <w:rsid w:val="005C139E"/>
    <w:rsid w:val="005D2B58"/>
    <w:rsid w:val="005D362E"/>
    <w:rsid w:val="005D6C80"/>
    <w:rsid w:val="005E4737"/>
    <w:rsid w:val="005E52C5"/>
    <w:rsid w:val="005E59F4"/>
    <w:rsid w:val="005E60CA"/>
    <w:rsid w:val="005E6C9B"/>
    <w:rsid w:val="005F12B4"/>
    <w:rsid w:val="005F41C4"/>
    <w:rsid w:val="00603A6F"/>
    <w:rsid w:val="006125CB"/>
    <w:rsid w:val="006133F3"/>
    <w:rsid w:val="00617CBC"/>
    <w:rsid w:val="00617E92"/>
    <w:rsid w:val="0062003B"/>
    <w:rsid w:val="00632BC8"/>
    <w:rsid w:val="00633330"/>
    <w:rsid w:val="0063375C"/>
    <w:rsid w:val="00635DF1"/>
    <w:rsid w:val="006368AA"/>
    <w:rsid w:val="00640040"/>
    <w:rsid w:val="00640E89"/>
    <w:rsid w:val="006424D2"/>
    <w:rsid w:val="0064400D"/>
    <w:rsid w:val="00644E38"/>
    <w:rsid w:val="00645E55"/>
    <w:rsid w:val="006466EE"/>
    <w:rsid w:val="00652127"/>
    <w:rsid w:val="00653F87"/>
    <w:rsid w:val="00655791"/>
    <w:rsid w:val="00661081"/>
    <w:rsid w:val="00663DE6"/>
    <w:rsid w:val="006651D0"/>
    <w:rsid w:val="00666472"/>
    <w:rsid w:val="00671B12"/>
    <w:rsid w:val="00672838"/>
    <w:rsid w:val="00672DC3"/>
    <w:rsid w:val="006768DE"/>
    <w:rsid w:val="00682FE4"/>
    <w:rsid w:val="00684203"/>
    <w:rsid w:val="00691649"/>
    <w:rsid w:val="006942B3"/>
    <w:rsid w:val="00694C86"/>
    <w:rsid w:val="00694DC7"/>
    <w:rsid w:val="00695BCC"/>
    <w:rsid w:val="00696EA6"/>
    <w:rsid w:val="006A74C2"/>
    <w:rsid w:val="006B0DD3"/>
    <w:rsid w:val="006B12D3"/>
    <w:rsid w:val="006B211A"/>
    <w:rsid w:val="006B368C"/>
    <w:rsid w:val="006B4A62"/>
    <w:rsid w:val="006B6866"/>
    <w:rsid w:val="006C0F14"/>
    <w:rsid w:val="006C2323"/>
    <w:rsid w:val="006C2A64"/>
    <w:rsid w:val="006C61FC"/>
    <w:rsid w:val="006D17A9"/>
    <w:rsid w:val="006D19D6"/>
    <w:rsid w:val="006D1FF9"/>
    <w:rsid w:val="006D2FDB"/>
    <w:rsid w:val="006D670E"/>
    <w:rsid w:val="006E2D0B"/>
    <w:rsid w:val="006F371F"/>
    <w:rsid w:val="006F56D3"/>
    <w:rsid w:val="006F603A"/>
    <w:rsid w:val="006F7DC9"/>
    <w:rsid w:val="007027AB"/>
    <w:rsid w:val="00704F89"/>
    <w:rsid w:val="0070710A"/>
    <w:rsid w:val="007109AB"/>
    <w:rsid w:val="0071453B"/>
    <w:rsid w:val="00714C5A"/>
    <w:rsid w:val="00715B4A"/>
    <w:rsid w:val="007253D3"/>
    <w:rsid w:val="0072617E"/>
    <w:rsid w:val="00726B23"/>
    <w:rsid w:val="00726EFA"/>
    <w:rsid w:val="00731A40"/>
    <w:rsid w:val="00735955"/>
    <w:rsid w:val="007405AD"/>
    <w:rsid w:val="00741BDD"/>
    <w:rsid w:val="00742AB0"/>
    <w:rsid w:val="00742E60"/>
    <w:rsid w:val="007478A9"/>
    <w:rsid w:val="0075137E"/>
    <w:rsid w:val="00751BFD"/>
    <w:rsid w:val="00753A9E"/>
    <w:rsid w:val="007561FE"/>
    <w:rsid w:val="00761C02"/>
    <w:rsid w:val="00763549"/>
    <w:rsid w:val="007740C4"/>
    <w:rsid w:val="00792C15"/>
    <w:rsid w:val="00795108"/>
    <w:rsid w:val="00795589"/>
    <w:rsid w:val="007973E8"/>
    <w:rsid w:val="007A2574"/>
    <w:rsid w:val="007A33E6"/>
    <w:rsid w:val="007A4384"/>
    <w:rsid w:val="007A51D0"/>
    <w:rsid w:val="007A68F6"/>
    <w:rsid w:val="007B0D7E"/>
    <w:rsid w:val="007B520D"/>
    <w:rsid w:val="007B66C2"/>
    <w:rsid w:val="007B7267"/>
    <w:rsid w:val="007B7821"/>
    <w:rsid w:val="007C3904"/>
    <w:rsid w:val="007C58B2"/>
    <w:rsid w:val="007C7462"/>
    <w:rsid w:val="007D55FB"/>
    <w:rsid w:val="007E0F9C"/>
    <w:rsid w:val="007E1EE7"/>
    <w:rsid w:val="007E3BF1"/>
    <w:rsid w:val="007E3CBD"/>
    <w:rsid w:val="007F252A"/>
    <w:rsid w:val="007F5006"/>
    <w:rsid w:val="007F6587"/>
    <w:rsid w:val="007F69EC"/>
    <w:rsid w:val="007F6C18"/>
    <w:rsid w:val="00803853"/>
    <w:rsid w:val="00806EC0"/>
    <w:rsid w:val="00812A92"/>
    <w:rsid w:val="00813928"/>
    <w:rsid w:val="00815E0B"/>
    <w:rsid w:val="00816509"/>
    <w:rsid w:val="008173BF"/>
    <w:rsid w:val="008243C8"/>
    <w:rsid w:val="008268A3"/>
    <w:rsid w:val="00827D3F"/>
    <w:rsid w:val="00827F51"/>
    <w:rsid w:val="008377C3"/>
    <w:rsid w:val="00843436"/>
    <w:rsid w:val="00845CCC"/>
    <w:rsid w:val="00851F12"/>
    <w:rsid w:val="00852CB8"/>
    <w:rsid w:val="00854702"/>
    <w:rsid w:val="0085550B"/>
    <w:rsid w:val="00855CE1"/>
    <w:rsid w:val="00861DB5"/>
    <w:rsid w:val="00865C87"/>
    <w:rsid w:val="00884599"/>
    <w:rsid w:val="00887441"/>
    <w:rsid w:val="00890498"/>
    <w:rsid w:val="008912AF"/>
    <w:rsid w:val="00893DF2"/>
    <w:rsid w:val="008A00D7"/>
    <w:rsid w:val="008A1C7E"/>
    <w:rsid w:val="008A7D2F"/>
    <w:rsid w:val="008B343A"/>
    <w:rsid w:val="008B38A9"/>
    <w:rsid w:val="008B796D"/>
    <w:rsid w:val="008C190C"/>
    <w:rsid w:val="008C1B7B"/>
    <w:rsid w:val="008C29B2"/>
    <w:rsid w:val="008C2C56"/>
    <w:rsid w:val="008C46AB"/>
    <w:rsid w:val="008C5614"/>
    <w:rsid w:val="008C59CF"/>
    <w:rsid w:val="008C6DC7"/>
    <w:rsid w:val="008D00B1"/>
    <w:rsid w:val="008D06D7"/>
    <w:rsid w:val="008D257C"/>
    <w:rsid w:val="008D3DFE"/>
    <w:rsid w:val="008D51AC"/>
    <w:rsid w:val="008E1A45"/>
    <w:rsid w:val="008E2AE5"/>
    <w:rsid w:val="008E5123"/>
    <w:rsid w:val="008F2492"/>
    <w:rsid w:val="009007BF"/>
    <w:rsid w:val="00901D73"/>
    <w:rsid w:val="009028F1"/>
    <w:rsid w:val="0090693B"/>
    <w:rsid w:val="009069BD"/>
    <w:rsid w:val="0091164B"/>
    <w:rsid w:val="00911DFE"/>
    <w:rsid w:val="009122CE"/>
    <w:rsid w:val="009141DF"/>
    <w:rsid w:val="0092511D"/>
    <w:rsid w:val="00926F2F"/>
    <w:rsid w:val="00930941"/>
    <w:rsid w:val="00930BCD"/>
    <w:rsid w:val="00930EF4"/>
    <w:rsid w:val="00933C7F"/>
    <w:rsid w:val="00935C40"/>
    <w:rsid w:val="009371F6"/>
    <w:rsid w:val="009400E0"/>
    <w:rsid w:val="00944901"/>
    <w:rsid w:val="00944BE8"/>
    <w:rsid w:val="00944FC8"/>
    <w:rsid w:val="0094751F"/>
    <w:rsid w:val="009569A3"/>
    <w:rsid w:val="0096292B"/>
    <w:rsid w:val="009629BA"/>
    <w:rsid w:val="009637F2"/>
    <w:rsid w:val="00963D30"/>
    <w:rsid w:val="00963FE6"/>
    <w:rsid w:val="00967025"/>
    <w:rsid w:val="00970AE9"/>
    <w:rsid w:val="00970FFC"/>
    <w:rsid w:val="00973946"/>
    <w:rsid w:val="009741A8"/>
    <w:rsid w:val="009743EF"/>
    <w:rsid w:val="00980CF8"/>
    <w:rsid w:val="00981554"/>
    <w:rsid w:val="009824B2"/>
    <w:rsid w:val="009831FE"/>
    <w:rsid w:val="00983AE7"/>
    <w:rsid w:val="00984ED8"/>
    <w:rsid w:val="009857E1"/>
    <w:rsid w:val="00990380"/>
    <w:rsid w:val="00990413"/>
    <w:rsid w:val="009939B9"/>
    <w:rsid w:val="00993AF1"/>
    <w:rsid w:val="009943B7"/>
    <w:rsid w:val="0099472A"/>
    <w:rsid w:val="00994CD7"/>
    <w:rsid w:val="00996960"/>
    <w:rsid w:val="009A38FD"/>
    <w:rsid w:val="009A52FC"/>
    <w:rsid w:val="009A5CC0"/>
    <w:rsid w:val="009B04AC"/>
    <w:rsid w:val="009B2E0D"/>
    <w:rsid w:val="009B54A8"/>
    <w:rsid w:val="009B582F"/>
    <w:rsid w:val="009C09A9"/>
    <w:rsid w:val="009C47FF"/>
    <w:rsid w:val="009C63A5"/>
    <w:rsid w:val="009C6A24"/>
    <w:rsid w:val="009D1019"/>
    <w:rsid w:val="009D136B"/>
    <w:rsid w:val="009D1556"/>
    <w:rsid w:val="009E1F66"/>
    <w:rsid w:val="009E22DB"/>
    <w:rsid w:val="009E26D5"/>
    <w:rsid w:val="009E3AA2"/>
    <w:rsid w:val="009E6391"/>
    <w:rsid w:val="009F2629"/>
    <w:rsid w:val="009F42D4"/>
    <w:rsid w:val="00A001BF"/>
    <w:rsid w:val="00A018E0"/>
    <w:rsid w:val="00A01A60"/>
    <w:rsid w:val="00A01BB4"/>
    <w:rsid w:val="00A05EFD"/>
    <w:rsid w:val="00A1505E"/>
    <w:rsid w:val="00A1578A"/>
    <w:rsid w:val="00A17845"/>
    <w:rsid w:val="00A17ADE"/>
    <w:rsid w:val="00A22922"/>
    <w:rsid w:val="00A22B9E"/>
    <w:rsid w:val="00A24317"/>
    <w:rsid w:val="00A24FAE"/>
    <w:rsid w:val="00A262ED"/>
    <w:rsid w:val="00A26A32"/>
    <w:rsid w:val="00A3133E"/>
    <w:rsid w:val="00A329D7"/>
    <w:rsid w:val="00A3414C"/>
    <w:rsid w:val="00A36FEE"/>
    <w:rsid w:val="00A376E2"/>
    <w:rsid w:val="00A4087E"/>
    <w:rsid w:val="00A413B8"/>
    <w:rsid w:val="00A47C7E"/>
    <w:rsid w:val="00A51A6F"/>
    <w:rsid w:val="00A5251E"/>
    <w:rsid w:val="00A62149"/>
    <w:rsid w:val="00A654D0"/>
    <w:rsid w:val="00A66367"/>
    <w:rsid w:val="00A664B0"/>
    <w:rsid w:val="00A70255"/>
    <w:rsid w:val="00A70DC1"/>
    <w:rsid w:val="00A70FD2"/>
    <w:rsid w:val="00A73E16"/>
    <w:rsid w:val="00A806FF"/>
    <w:rsid w:val="00A8177A"/>
    <w:rsid w:val="00A81CB2"/>
    <w:rsid w:val="00A87AF2"/>
    <w:rsid w:val="00A90937"/>
    <w:rsid w:val="00A90AE2"/>
    <w:rsid w:val="00A91158"/>
    <w:rsid w:val="00A922E4"/>
    <w:rsid w:val="00A930DD"/>
    <w:rsid w:val="00A96D19"/>
    <w:rsid w:val="00A9722B"/>
    <w:rsid w:val="00A972D0"/>
    <w:rsid w:val="00AA538A"/>
    <w:rsid w:val="00AA7801"/>
    <w:rsid w:val="00AB0B99"/>
    <w:rsid w:val="00AB14D9"/>
    <w:rsid w:val="00AB17F1"/>
    <w:rsid w:val="00AB1B2E"/>
    <w:rsid w:val="00AB2F48"/>
    <w:rsid w:val="00AB46AA"/>
    <w:rsid w:val="00AB46DB"/>
    <w:rsid w:val="00AB7E17"/>
    <w:rsid w:val="00AC011A"/>
    <w:rsid w:val="00AC2EC4"/>
    <w:rsid w:val="00AC2F2E"/>
    <w:rsid w:val="00AC5A46"/>
    <w:rsid w:val="00AD2E0A"/>
    <w:rsid w:val="00AD3EBA"/>
    <w:rsid w:val="00AD47E0"/>
    <w:rsid w:val="00AE4BEB"/>
    <w:rsid w:val="00AE4D5C"/>
    <w:rsid w:val="00AE4E5F"/>
    <w:rsid w:val="00AE684D"/>
    <w:rsid w:val="00AE7458"/>
    <w:rsid w:val="00AE7D3E"/>
    <w:rsid w:val="00AF6B0E"/>
    <w:rsid w:val="00AF6C2B"/>
    <w:rsid w:val="00AF78C4"/>
    <w:rsid w:val="00B00C23"/>
    <w:rsid w:val="00B01560"/>
    <w:rsid w:val="00B04648"/>
    <w:rsid w:val="00B0465D"/>
    <w:rsid w:val="00B05AD4"/>
    <w:rsid w:val="00B0657B"/>
    <w:rsid w:val="00B06CF0"/>
    <w:rsid w:val="00B127F3"/>
    <w:rsid w:val="00B21651"/>
    <w:rsid w:val="00B23A9D"/>
    <w:rsid w:val="00B31A3B"/>
    <w:rsid w:val="00B34465"/>
    <w:rsid w:val="00B41002"/>
    <w:rsid w:val="00B4653E"/>
    <w:rsid w:val="00B47AED"/>
    <w:rsid w:val="00B507E3"/>
    <w:rsid w:val="00B54563"/>
    <w:rsid w:val="00B56D36"/>
    <w:rsid w:val="00B726B2"/>
    <w:rsid w:val="00B74998"/>
    <w:rsid w:val="00B8114A"/>
    <w:rsid w:val="00B839EF"/>
    <w:rsid w:val="00B85BC0"/>
    <w:rsid w:val="00B956F8"/>
    <w:rsid w:val="00B96E1A"/>
    <w:rsid w:val="00B9761A"/>
    <w:rsid w:val="00BA06DE"/>
    <w:rsid w:val="00BA0CB3"/>
    <w:rsid w:val="00BA4B5B"/>
    <w:rsid w:val="00BA644B"/>
    <w:rsid w:val="00BA64B6"/>
    <w:rsid w:val="00BA78C1"/>
    <w:rsid w:val="00BB0311"/>
    <w:rsid w:val="00BB1A9B"/>
    <w:rsid w:val="00BB2862"/>
    <w:rsid w:val="00BB3CF3"/>
    <w:rsid w:val="00BB6CFD"/>
    <w:rsid w:val="00BB7AA7"/>
    <w:rsid w:val="00BC6192"/>
    <w:rsid w:val="00BC70D0"/>
    <w:rsid w:val="00BD0DBF"/>
    <w:rsid w:val="00BD1216"/>
    <w:rsid w:val="00BD1BEC"/>
    <w:rsid w:val="00BD3877"/>
    <w:rsid w:val="00BD3C52"/>
    <w:rsid w:val="00BD51CB"/>
    <w:rsid w:val="00BD6930"/>
    <w:rsid w:val="00BE3AE5"/>
    <w:rsid w:val="00BE4679"/>
    <w:rsid w:val="00BE614B"/>
    <w:rsid w:val="00BE67A1"/>
    <w:rsid w:val="00BE69CF"/>
    <w:rsid w:val="00BE7452"/>
    <w:rsid w:val="00BF2C58"/>
    <w:rsid w:val="00BF4A12"/>
    <w:rsid w:val="00BF6B13"/>
    <w:rsid w:val="00C10522"/>
    <w:rsid w:val="00C14A8A"/>
    <w:rsid w:val="00C17E67"/>
    <w:rsid w:val="00C201DF"/>
    <w:rsid w:val="00C2074E"/>
    <w:rsid w:val="00C2794D"/>
    <w:rsid w:val="00C40AC8"/>
    <w:rsid w:val="00C419B6"/>
    <w:rsid w:val="00C41ED4"/>
    <w:rsid w:val="00C42A99"/>
    <w:rsid w:val="00C42B17"/>
    <w:rsid w:val="00C4587F"/>
    <w:rsid w:val="00C45ABC"/>
    <w:rsid w:val="00C51FFF"/>
    <w:rsid w:val="00C56CC2"/>
    <w:rsid w:val="00C640AD"/>
    <w:rsid w:val="00C67985"/>
    <w:rsid w:val="00C7165D"/>
    <w:rsid w:val="00C759AC"/>
    <w:rsid w:val="00C774FA"/>
    <w:rsid w:val="00C83FD6"/>
    <w:rsid w:val="00C845B4"/>
    <w:rsid w:val="00C846ED"/>
    <w:rsid w:val="00C926A6"/>
    <w:rsid w:val="00CA0107"/>
    <w:rsid w:val="00CA1994"/>
    <w:rsid w:val="00CA1B82"/>
    <w:rsid w:val="00CA527D"/>
    <w:rsid w:val="00CA5F4E"/>
    <w:rsid w:val="00CA7345"/>
    <w:rsid w:val="00CB10DE"/>
    <w:rsid w:val="00CB5ADB"/>
    <w:rsid w:val="00CB6B76"/>
    <w:rsid w:val="00CC0C0E"/>
    <w:rsid w:val="00CC3948"/>
    <w:rsid w:val="00CC3F96"/>
    <w:rsid w:val="00CC410E"/>
    <w:rsid w:val="00CD25F4"/>
    <w:rsid w:val="00CD3A84"/>
    <w:rsid w:val="00CD3F68"/>
    <w:rsid w:val="00CD50F2"/>
    <w:rsid w:val="00CD5D8E"/>
    <w:rsid w:val="00CD68DD"/>
    <w:rsid w:val="00CD6E49"/>
    <w:rsid w:val="00CD78E2"/>
    <w:rsid w:val="00CE0DD3"/>
    <w:rsid w:val="00CE1032"/>
    <w:rsid w:val="00CE40D3"/>
    <w:rsid w:val="00CF19EF"/>
    <w:rsid w:val="00CF2028"/>
    <w:rsid w:val="00CF2E60"/>
    <w:rsid w:val="00CF6450"/>
    <w:rsid w:val="00D0203A"/>
    <w:rsid w:val="00D03726"/>
    <w:rsid w:val="00D05943"/>
    <w:rsid w:val="00D079A5"/>
    <w:rsid w:val="00D07E16"/>
    <w:rsid w:val="00D11AFC"/>
    <w:rsid w:val="00D12323"/>
    <w:rsid w:val="00D14617"/>
    <w:rsid w:val="00D15F5F"/>
    <w:rsid w:val="00D20FBA"/>
    <w:rsid w:val="00D27143"/>
    <w:rsid w:val="00D30710"/>
    <w:rsid w:val="00D37FFC"/>
    <w:rsid w:val="00D40BF0"/>
    <w:rsid w:val="00D40F83"/>
    <w:rsid w:val="00D41104"/>
    <w:rsid w:val="00D43A84"/>
    <w:rsid w:val="00D461E4"/>
    <w:rsid w:val="00D46271"/>
    <w:rsid w:val="00D47097"/>
    <w:rsid w:val="00D504AD"/>
    <w:rsid w:val="00D505CA"/>
    <w:rsid w:val="00D50F93"/>
    <w:rsid w:val="00D51850"/>
    <w:rsid w:val="00D51F62"/>
    <w:rsid w:val="00D53BB4"/>
    <w:rsid w:val="00D559DD"/>
    <w:rsid w:val="00D5684E"/>
    <w:rsid w:val="00D56CDD"/>
    <w:rsid w:val="00D61953"/>
    <w:rsid w:val="00D62539"/>
    <w:rsid w:val="00D63F16"/>
    <w:rsid w:val="00D645D4"/>
    <w:rsid w:val="00D64D08"/>
    <w:rsid w:val="00D661D3"/>
    <w:rsid w:val="00D677CB"/>
    <w:rsid w:val="00D7139D"/>
    <w:rsid w:val="00D71ED2"/>
    <w:rsid w:val="00D73D18"/>
    <w:rsid w:val="00D7605C"/>
    <w:rsid w:val="00D77213"/>
    <w:rsid w:val="00D81855"/>
    <w:rsid w:val="00D81A7A"/>
    <w:rsid w:val="00D84DE3"/>
    <w:rsid w:val="00D87CEF"/>
    <w:rsid w:val="00D91BD9"/>
    <w:rsid w:val="00D923AB"/>
    <w:rsid w:val="00D93702"/>
    <w:rsid w:val="00DA1624"/>
    <w:rsid w:val="00DA1C42"/>
    <w:rsid w:val="00DA32F5"/>
    <w:rsid w:val="00DA3842"/>
    <w:rsid w:val="00DA7C4D"/>
    <w:rsid w:val="00DB137E"/>
    <w:rsid w:val="00DB37C8"/>
    <w:rsid w:val="00DB62A4"/>
    <w:rsid w:val="00DB6FEA"/>
    <w:rsid w:val="00DB78EF"/>
    <w:rsid w:val="00DC03F7"/>
    <w:rsid w:val="00DC0A1D"/>
    <w:rsid w:val="00DC45C2"/>
    <w:rsid w:val="00DC622F"/>
    <w:rsid w:val="00DC6CBA"/>
    <w:rsid w:val="00DC6E2E"/>
    <w:rsid w:val="00DD0240"/>
    <w:rsid w:val="00DD0473"/>
    <w:rsid w:val="00DD0791"/>
    <w:rsid w:val="00DD5A88"/>
    <w:rsid w:val="00DE05B8"/>
    <w:rsid w:val="00DE1114"/>
    <w:rsid w:val="00DE214F"/>
    <w:rsid w:val="00DE754C"/>
    <w:rsid w:val="00DF2D03"/>
    <w:rsid w:val="00E00C9A"/>
    <w:rsid w:val="00E05679"/>
    <w:rsid w:val="00E07830"/>
    <w:rsid w:val="00E07A59"/>
    <w:rsid w:val="00E10A66"/>
    <w:rsid w:val="00E10BB2"/>
    <w:rsid w:val="00E200C3"/>
    <w:rsid w:val="00E23345"/>
    <w:rsid w:val="00E27979"/>
    <w:rsid w:val="00E30F45"/>
    <w:rsid w:val="00E3567A"/>
    <w:rsid w:val="00E36642"/>
    <w:rsid w:val="00E3759B"/>
    <w:rsid w:val="00E4377D"/>
    <w:rsid w:val="00E43F3A"/>
    <w:rsid w:val="00E45BC0"/>
    <w:rsid w:val="00E46B63"/>
    <w:rsid w:val="00E5063B"/>
    <w:rsid w:val="00E5119C"/>
    <w:rsid w:val="00E53169"/>
    <w:rsid w:val="00E5371F"/>
    <w:rsid w:val="00E539D5"/>
    <w:rsid w:val="00E5792B"/>
    <w:rsid w:val="00E6067C"/>
    <w:rsid w:val="00E62E7A"/>
    <w:rsid w:val="00E661F1"/>
    <w:rsid w:val="00E662DD"/>
    <w:rsid w:val="00E72E67"/>
    <w:rsid w:val="00E7339A"/>
    <w:rsid w:val="00E742EE"/>
    <w:rsid w:val="00E82F76"/>
    <w:rsid w:val="00E8584B"/>
    <w:rsid w:val="00E8686A"/>
    <w:rsid w:val="00E86DE6"/>
    <w:rsid w:val="00E9114C"/>
    <w:rsid w:val="00E92088"/>
    <w:rsid w:val="00E93B6B"/>
    <w:rsid w:val="00E96A83"/>
    <w:rsid w:val="00EA2848"/>
    <w:rsid w:val="00EA29DC"/>
    <w:rsid w:val="00EA3DEB"/>
    <w:rsid w:val="00EA42CA"/>
    <w:rsid w:val="00EA4BFE"/>
    <w:rsid w:val="00EA7A36"/>
    <w:rsid w:val="00EB2799"/>
    <w:rsid w:val="00EB44A3"/>
    <w:rsid w:val="00EC00ED"/>
    <w:rsid w:val="00EC11CF"/>
    <w:rsid w:val="00EC1CA2"/>
    <w:rsid w:val="00EC1DE2"/>
    <w:rsid w:val="00EC35C5"/>
    <w:rsid w:val="00EC57FD"/>
    <w:rsid w:val="00EC5D76"/>
    <w:rsid w:val="00EC6C01"/>
    <w:rsid w:val="00ED1315"/>
    <w:rsid w:val="00ED1C75"/>
    <w:rsid w:val="00ED289E"/>
    <w:rsid w:val="00ED4445"/>
    <w:rsid w:val="00ED5735"/>
    <w:rsid w:val="00EE43E1"/>
    <w:rsid w:val="00EE6614"/>
    <w:rsid w:val="00EE7841"/>
    <w:rsid w:val="00EF136A"/>
    <w:rsid w:val="00EF1E5A"/>
    <w:rsid w:val="00F06DF1"/>
    <w:rsid w:val="00F07091"/>
    <w:rsid w:val="00F14C53"/>
    <w:rsid w:val="00F15685"/>
    <w:rsid w:val="00F15E7E"/>
    <w:rsid w:val="00F17712"/>
    <w:rsid w:val="00F21D01"/>
    <w:rsid w:val="00F24EDF"/>
    <w:rsid w:val="00F26BC8"/>
    <w:rsid w:val="00F275AA"/>
    <w:rsid w:val="00F37CAB"/>
    <w:rsid w:val="00F41415"/>
    <w:rsid w:val="00F43846"/>
    <w:rsid w:val="00F441A9"/>
    <w:rsid w:val="00F45263"/>
    <w:rsid w:val="00F47447"/>
    <w:rsid w:val="00F514CB"/>
    <w:rsid w:val="00F51778"/>
    <w:rsid w:val="00F51D3E"/>
    <w:rsid w:val="00F5548F"/>
    <w:rsid w:val="00F562E1"/>
    <w:rsid w:val="00F63E61"/>
    <w:rsid w:val="00F71708"/>
    <w:rsid w:val="00F72D17"/>
    <w:rsid w:val="00F73792"/>
    <w:rsid w:val="00F81020"/>
    <w:rsid w:val="00F81068"/>
    <w:rsid w:val="00F81FFA"/>
    <w:rsid w:val="00F86934"/>
    <w:rsid w:val="00F91485"/>
    <w:rsid w:val="00F92013"/>
    <w:rsid w:val="00F93559"/>
    <w:rsid w:val="00F939D1"/>
    <w:rsid w:val="00F93EC9"/>
    <w:rsid w:val="00F9486D"/>
    <w:rsid w:val="00F95737"/>
    <w:rsid w:val="00FA002D"/>
    <w:rsid w:val="00FA0D15"/>
    <w:rsid w:val="00FA57CA"/>
    <w:rsid w:val="00FB15A1"/>
    <w:rsid w:val="00FB27D9"/>
    <w:rsid w:val="00FB2B1E"/>
    <w:rsid w:val="00FB706A"/>
    <w:rsid w:val="00FC120D"/>
    <w:rsid w:val="00FC1878"/>
    <w:rsid w:val="00FC1886"/>
    <w:rsid w:val="00FC1F9A"/>
    <w:rsid w:val="00FC2233"/>
    <w:rsid w:val="00FC3F73"/>
    <w:rsid w:val="00FC4FC1"/>
    <w:rsid w:val="00FC5E2E"/>
    <w:rsid w:val="00FD2B81"/>
    <w:rsid w:val="00FD3677"/>
    <w:rsid w:val="00FD7351"/>
    <w:rsid w:val="00FE2852"/>
    <w:rsid w:val="00FE3486"/>
    <w:rsid w:val="00FE5A70"/>
    <w:rsid w:val="00FE6626"/>
    <w:rsid w:val="00FF1732"/>
    <w:rsid w:val="00FF412A"/>
    <w:rsid w:val="00FF762A"/>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C5F9C7"/>
  <w15:chartTrackingRefBased/>
  <w15:docId w15:val="{3904B7A9-8F1D-4AF2-AD66-C3FBC10DE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0CF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8C59C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A1784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17845"/>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A17845"/>
    <w:rPr>
      <w:color w:val="0000FF"/>
      <w:u w:val="single"/>
    </w:rPr>
  </w:style>
  <w:style w:type="character" w:customStyle="1" w:styleId="Heading1Char">
    <w:name w:val="Heading 1 Char"/>
    <w:basedOn w:val="DefaultParagraphFont"/>
    <w:link w:val="Heading1"/>
    <w:uiPriority w:val="9"/>
    <w:rsid w:val="00270CF2"/>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714C5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14C5A"/>
    <w:rPr>
      <w:rFonts w:ascii="Segoe UI" w:hAnsi="Segoe UI" w:cs="Segoe UI"/>
      <w:sz w:val="18"/>
      <w:szCs w:val="18"/>
    </w:rPr>
  </w:style>
  <w:style w:type="paragraph" w:styleId="Header">
    <w:name w:val="header"/>
    <w:basedOn w:val="Normal"/>
    <w:link w:val="HeaderChar"/>
    <w:uiPriority w:val="99"/>
    <w:unhideWhenUsed/>
    <w:rsid w:val="000F29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29D8"/>
  </w:style>
  <w:style w:type="paragraph" w:styleId="Footer">
    <w:name w:val="footer"/>
    <w:basedOn w:val="Normal"/>
    <w:link w:val="FooterChar"/>
    <w:uiPriority w:val="99"/>
    <w:unhideWhenUsed/>
    <w:rsid w:val="000F29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29D8"/>
  </w:style>
  <w:style w:type="paragraph" w:styleId="ListParagraph">
    <w:name w:val="List Paragraph"/>
    <w:basedOn w:val="Normal"/>
    <w:uiPriority w:val="34"/>
    <w:qFormat/>
    <w:rsid w:val="000F29D8"/>
    <w:pPr>
      <w:ind w:left="720"/>
      <w:contextualSpacing/>
    </w:pPr>
  </w:style>
  <w:style w:type="paragraph" w:styleId="NormalWeb">
    <w:name w:val="Normal (Web)"/>
    <w:basedOn w:val="Normal"/>
    <w:uiPriority w:val="99"/>
    <w:semiHidden/>
    <w:unhideWhenUsed/>
    <w:rsid w:val="005D6C80"/>
    <w:pPr>
      <w:spacing w:before="100" w:beforeAutospacing="1" w:after="100" w:afterAutospacing="1" w:line="240" w:lineRule="auto"/>
    </w:pPr>
    <w:rPr>
      <w:rFonts w:ascii="Times New Roman" w:hAnsi="Times New Roman" w:cs="Times New Roman"/>
      <w:sz w:val="24"/>
      <w:szCs w:val="24"/>
    </w:rPr>
  </w:style>
  <w:style w:type="character" w:customStyle="1" w:styleId="Heading2Char">
    <w:name w:val="Heading 2 Char"/>
    <w:basedOn w:val="DefaultParagraphFont"/>
    <w:link w:val="Heading2"/>
    <w:uiPriority w:val="9"/>
    <w:semiHidden/>
    <w:rsid w:val="008C59CF"/>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1316659">
      <w:bodyDiv w:val="1"/>
      <w:marLeft w:val="0"/>
      <w:marRight w:val="0"/>
      <w:marTop w:val="0"/>
      <w:marBottom w:val="0"/>
      <w:divBdr>
        <w:top w:val="none" w:sz="0" w:space="0" w:color="auto"/>
        <w:left w:val="none" w:sz="0" w:space="0" w:color="auto"/>
        <w:bottom w:val="none" w:sz="0" w:space="0" w:color="auto"/>
        <w:right w:val="none" w:sz="0" w:space="0" w:color="auto"/>
      </w:divBdr>
    </w:div>
    <w:div w:id="450444738">
      <w:bodyDiv w:val="1"/>
      <w:marLeft w:val="0"/>
      <w:marRight w:val="0"/>
      <w:marTop w:val="0"/>
      <w:marBottom w:val="0"/>
      <w:divBdr>
        <w:top w:val="none" w:sz="0" w:space="0" w:color="auto"/>
        <w:left w:val="none" w:sz="0" w:space="0" w:color="auto"/>
        <w:bottom w:val="none" w:sz="0" w:space="0" w:color="auto"/>
        <w:right w:val="none" w:sz="0" w:space="0" w:color="auto"/>
      </w:divBdr>
    </w:div>
    <w:div w:id="1087337835">
      <w:bodyDiv w:val="1"/>
      <w:marLeft w:val="0"/>
      <w:marRight w:val="0"/>
      <w:marTop w:val="0"/>
      <w:marBottom w:val="0"/>
      <w:divBdr>
        <w:top w:val="none" w:sz="0" w:space="0" w:color="auto"/>
        <w:left w:val="none" w:sz="0" w:space="0" w:color="auto"/>
        <w:bottom w:val="none" w:sz="0" w:space="0" w:color="auto"/>
        <w:right w:val="none" w:sz="0" w:space="0" w:color="auto"/>
      </w:divBdr>
    </w:div>
    <w:div w:id="1724594350">
      <w:bodyDiv w:val="1"/>
      <w:marLeft w:val="0"/>
      <w:marRight w:val="0"/>
      <w:marTop w:val="0"/>
      <w:marBottom w:val="0"/>
      <w:divBdr>
        <w:top w:val="none" w:sz="0" w:space="0" w:color="auto"/>
        <w:left w:val="none" w:sz="0" w:space="0" w:color="auto"/>
        <w:bottom w:val="none" w:sz="0" w:space="0" w:color="auto"/>
        <w:right w:val="none" w:sz="0" w:space="0" w:color="auto"/>
      </w:divBdr>
    </w:div>
    <w:div w:id="1741782347">
      <w:bodyDiv w:val="1"/>
      <w:marLeft w:val="0"/>
      <w:marRight w:val="0"/>
      <w:marTop w:val="0"/>
      <w:marBottom w:val="0"/>
      <w:divBdr>
        <w:top w:val="none" w:sz="0" w:space="0" w:color="auto"/>
        <w:left w:val="none" w:sz="0" w:space="0" w:color="auto"/>
        <w:bottom w:val="none" w:sz="0" w:space="0" w:color="auto"/>
        <w:right w:val="none" w:sz="0" w:space="0" w:color="auto"/>
      </w:divBdr>
    </w:div>
    <w:div w:id="1841433046">
      <w:bodyDiv w:val="1"/>
      <w:marLeft w:val="0"/>
      <w:marRight w:val="0"/>
      <w:marTop w:val="0"/>
      <w:marBottom w:val="0"/>
      <w:divBdr>
        <w:top w:val="none" w:sz="0" w:space="0" w:color="auto"/>
        <w:left w:val="none" w:sz="0" w:space="0" w:color="auto"/>
        <w:bottom w:val="none" w:sz="0" w:space="0" w:color="auto"/>
        <w:right w:val="none" w:sz="0" w:space="0" w:color="auto"/>
      </w:divBdr>
    </w:div>
    <w:div w:id="2126120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1.bin"/><Relationship Id="rId21" Type="http://schemas.openxmlformats.org/officeDocument/2006/relationships/image" Target="media/image6.wmf"/><Relationship Id="rId42" Type="http://schemas.openxmlformats.org/officeDocument/2006/relationships/image" Target="media/image16.emf"/><Relationship Id="rId47" Type="http://schemas.openxmlformats.org/officeDocument/2006/relationships/oleObject" Target="embeddings/oleObject23.bin"/><Relationship Id="rId63" Type="http://schemas.openxmlformats.org/officeDocument/2006/relationships/image" Target="media/image26.emf"/><Relationship Id="rId68" Type="http://schemas.openxmlformats.org/officeDocument/2006/relationships/image" Target="media/image29.emf"/><Relationship Id="rId84" Type="http://schemas.openxmlformats.org/officeDocument/2006/relationships/oleObject" Target="embeddings/oleObject39.bin"/><Relationship Id="rId89" Type="http://schemas.openxmlformats.org/officeDocument/2006/relationships/image" Target="media/image40.emf"/><Relationship Id="rId16" Type="http://schemas.openxmlformats.org/officeDocument/2006/relationships/oleObject" Target="embeddings/oleObject5.bin"/><Relationship Id="rId11" Type="http://schemas.openxmlformats.org/officeDocument/2006/relationships/image" Target="media/image2.wmf"/><Relationship Id="rId32" Type="http://schemas.openxmlformats.org/officeDocument/2006/relationships/oleObject" Target="embeddings/oleObject14.bin"/><Relationship Id="rId37" Type="http://schemas.openxmlformats.org/officeDocument/2006/relationships/image" Target="media/image14.wmf"/><Relationship Id="rId53" Type="http://schemas.openxmlformats.org/officeDocument/2006/relationships/oleObject" Target="embeddings/oleObject26.bin"/><Relationship Id="rId58" Type="http://schemas.openxmlformats.org/officeDocument/2006/relationships/image" Target="media/image23.wmf"/><Relationship Id="rId74" Type="http://schemas.openxmlformats.org/officeDocument/2006/relationships/image" Target="media/image33.wmf"/><Relationship Id="rId79" Type="http://schemas.openxmlformats.org/officeDocument/2006/relationships/image" Target="media/image36.wmf"/><Relationship Id="rId5" Type="http://schemas.openxmlformats.org/officeDocument/2006/relationships/webSettings" Target="webSettings.xml"/><Relationship Id="rId90" Type="http://schemas.openxmlformats.org/officeDocument/2006/relationships/image" Target="media/image41.emf"/><Relationship Id="rId95" Type="http://schemas.openxmlformats.org/officeDocument/2006/relationships/oleObject" Target="embeddings/oleObject45.bin"/><Relationship Id="rId22" Type="http://schemas.openxmlformats.org/officeDocument/2006/relationships/oleObject" Target="embeddings/oleObject9.bin"/><Relationship Id="rId27" Type="http://schemas.openxmlformats.org/officeDocument/2006/relationships/image" Target="media/image9.wmf"/><Relationship Id="rId43" Type="http://schemas.openxmlformats.org/officeDocument/2006/relationships/image" Target="media/image17.emf"/><Relationship Id="rId48" Type="http://schemas.openxmlformats.org/officeDocument/2006/relationships/image" Target="media/image18.wmf"/><Relationship Id="rId64" Type="http://schemas.openxmlformats.org/officeDocument/2006/relationships/image" Target="media/image27.wmf"/><Relationship Id="rId69" Type="http://schemas.openxmlformats.org/officeDocument/2006/relationships/image" Target="media/image30.wmf"/><Relationship Id="rId80" Type="http://schemas.openxmlformats.org/officeDocument/2006/relationships/oleObject" Target="embeddings/oleObject37.bin"/><Relationship Id="rId85" Type="http://schemas.openxmlformats.org/officeDocument/2006/relationships/image" Target="media/image39.wmf"/><Relationship Id="rId3" Type="http://schemas.openxmlformats.org/officeDocument/2006/relationships/styles" Target="styles.xml"/><Relationship Id="rId12" Type="http://schemas.openxmlformats.org/officeDocument/2006/relationships/oleObject" Target="embeddings/oleObject3.bin"/><Relationship Id="rId17" Type="http://schemas.openxmlformats.org/officeDocument/2006/relationships/image" Target="media/image5.wmf"/><Relationship Id="rId25" Type="http://schemas.openxmlformats.org/officeDocument/2006/relationships/image" Target="media/image8.wmf"/><Relationship Id="rId33" Type="http://schemas.openxmlformats.org/officeDocument/2006/relationships/image" Target="media/image12.wmf"/><Relationship Id="rId38" Type="http://schemas.openxmlformats.org/officeDocument/2006/relationships/oleObject" Target="embeddings/oleObject17.bin"/><Relationship Id="rId46" Type="http://schemas.openxmlformats.org/officeDocument/2006/relationships/oleObject" Target="embeddings/oleObject22.bin"/><Relationship Id="rId59" Type="http://schemas.openxmlformats.org/officeDocument/2006/relationships/oleObject" Target="embeddings/oleObject29.bin"/><Relationship Id="rId67" Type="http://schemas.openxmlformats.org/officeDocument/2006/relationships/oleObject" Target="embeddings/oleObject32.bin"/><Relationship Id="rId20" Type="http://schemas.openxmlformats.org/officeDocument/2006/relationships/oleObject" Target="embeddings/oleObject8.bin"/><Relationship Id="rId41" Type="http://schemas.openxmlformats.org/officeDocument/2006/relationships/image" Target="media/image15.emf"/><Relationship Id="rId54" Type="http://schemas.openxmlformats.org/officeDocument/2006/relationships/image" Target="media/image21.wmf"/><Relationship Id="rId62" Type="http://schemas.openxmlformats.org/officeDocument/2006/relationships/image" Target="media/image25.emf"/><Relationship Id="rId70" Type="http://schemas.openxmlformats.org/officeDocument/2006/relationships/oleObject" Target="embeddings/oleObject33.bin"/><Relationship Id="rId75" Type="http://schemas.openxmlformats.org/officeDocument/2006/relationships/oleObject" Target="embeddings/oleObject35.bin"/><Relationship Id="rId83" Type="http://schemas.openxmlformats.org/officeDocument/2006/relationships/image" Target="media/image38.wmf"/><Relationship Id="rId88" Type="http://schemas.openxmlformats.org/officeDocument/2006/relationships/oleObject" Target="embeddings/oleObject42.bin"/><Relationship Id="rId91" Type="http://schemas.openxmlformats.org/officeDocument/2006/relationships/image" Target="media/image42.wmf"/><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wmf"/><Relationship Id="rId23" Type="http://schemas.openxmlformats.org/officeDocument/2006/relationships/image" Target="media/image7.wmf"/><Relationship Id="rId28" Type="http://schemas.openxmlformats.org/officeDocument/2006/relationships/oleObject" Target="embeddings/oleObject12.bin"/><Relationship Id="rId36" Type="http://schemas.openxmlformats.org/officeDocument/2006/relationships/oleObject" Target="embeddings/oleObject16.bin"/><Relationship Id="rId49" Type="http://schemas.openxmlformats.org/officeDocument/2006/relationships/oleObject" Target="embeddings/oleObject24.bin"/><Relationship Id="rId57" Type="http://schemas.openxmlformats.org/officeDocument/2006/relationships/oleObject" Target="embeddings/oleObject28.bin"/><Relationship Id="rId10" Type="http://schemas.openxmlformats.org/officeDocument/2006/relationships/oleObject" Target="embeddings/oleObject2.bin"/><Relationship Id="rId31" Type="http://schemas.openxmlformats.org/officeDocument/2006/relationships/image" Target="media/image11.wmf"/><Relationship Id="rId44" Type="http://schemas.openxmlformats.org/officeDocument/2006/relationships/oleObject" Target="embeddings/oleObject20.bin"/><Relationship Id="rId52" Type="http://schemas.openxmlformats.org/officeDocument/2006/relationships/image" Target="media/image20.wmf"/><Relationship Id="rId60" Type="http://schemas.openxmlformats.org/officeDocument/2006/relationships/image" Target="media/image24.wmf"/><Relationship Id="rId65" Type="http://schemas.openxmlformats.org/officeDocument/2006/relationships/oleObject" Target="embeddings/oleObject31.bin"/><Relationship Id="rId73" Type="http://schemas.openxmlformats.org/officeDocument/2006/relationships/image" Target="media/image32.emf"/><Relationship Id="rId78" Type="http://schemas.openxmlformats.org/officeDocument/2006/relationships/image" Target="media/image35.emf"/><Relationship Id="rId81" Type="http://schemas.openxmlformats.org/officeDocument/2006/relationships/image" Target="media/image37.wmf"/><Relationship Id="rId86" Type="http://schemas.openxmlformats.org/officeDocument/2006/relationships/oleObject" Target="embeddings/oleObject40.bin"/><Relationship Id="rId94" Type="http://schemas.openxmlformats.org/officeDocument/2006/relationships/oleObject" Target="embeddings/oleObject44.bin"/><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image" Target="media/image3.wmf"/><Relationship Id="rId18" Type="http://schemas.openxmlformats.org/officeDocument/2006/relationships/oleObject" Target="embeddings/oleObject6.bin"/><Relationship Id="rId39" Type="http://schemas.openxmlformats.org/officeDocument/2006/relationships/oleObject" Target="embeddings/oleObject18.bin"/><Relationship Id="rId34" Type="http://schemas.openxmlformats.org/officeDocument/2006/relationships/oleObject" Target="embeddings/oleObject15.bin"/><Relationship Id="rId50" Type="http://schemas.openxmlformats.org/officeDocument/2006/relationships/image" Target="media/image19.wmf"/><Relationship Id="rId55" Type="http://schemas.openxmlformats.org/officeDocument/2006/relationships/oleObject" Target="embeddings/oleObject27.bin"/><Relationship Id="rId76" Type="http://schemas.openxmlformats.org/officeDocument/2006/relationships/image" Target="media/image34.wmf"/><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1.wmf"/><Relationship Id="rId92" Type="http://schemas.openxmlformats.org/officeDocument/2006/relationships/oleObject" Target="embeddings/oleObject43.bin"/><Relationship Id="rId2" Type="http://schemas.openxmlformats.org/officeDocument/2006/relationships/numbering" Target="numbering.xml"/><Relationship Id="rId29" Type="http://schemas.openxmlformats.org/officeDocument/2006/relationships/image" Target="media/image10.wmf"/><Relationship Id="rId24" Type="http://schemas.openxmlformats.org/officeDocument/2006/relationships/oleObject" Target="embeddings/oleObject10.bin"/><Relationship Id="rId40" Type="http://schemas.openxmlformats.org/officeDocument/2006/relationships/oleObject" Target="embeddings/oleObject19.bin"/><Relationship Id="rId45" Type="http://schemas.openxmlformats.org/officeDocument/2006/relationships/oleObject" Target="embeddings/oleObject21.bin"/><Relationship Id="rId66" Type="http://schemas.openxmlformats.org/officeDocument/2006/relationships/image" Target="media/image28.wmf"/><Relationship Id="rId87" Type="http://schemas.openxmlformats.org/officeDocument/2006/relationships/oleObject" Target="embeddings/oleObject41.bin"/><Relationship Id="rId61" Type="http://schemas.openxmlformats.org/officeDocument/2006/relationships/oleObject" Target="embeddings/oleObject30.bin"/><Relationship Id="rId82" Type="http://schemas.openxmlformats.org/officeDocument/2006/relationships/oleObject" Target="embeddings/oleObject38.bin"/><Relationship Id="rId19" Type="http://schemas.openxmlformats.org/officeDocument/2006/relationships/oleObject" Target="embeddings/oleObject7.bin"/><Relationship Id="rId14" Type="http://schemas.openxmlformats.org/officeDocument/2006/relationships/oleObject" Target="embeddings/oleObject4.bin"/><Relationship Id="rId30" Type="http://schemas.openxmlformats.org/officeDocument/2006/relationships/oleObject" Target="embeddings/oleObject13.bin"/><Relationship Id="rId35" Type="http://schemas.openxmlformats.org/officeDocument/2006/relationships/image" Target="media/image13.wmf"/><Relationship Id="rId56" Type="http://schemas.openxmlformats.org/officeDocument/2006/relationships/image" Target="media/image22.wmf"/><Relationship Id="rId77" Type="http://schemas.openxmlformats.org/officeDocument/2006/relationships/oleObject" Target="embeddings/oleObject36.bin"/><Relationship Id="rId8" Type="http://schemas.openxmlformats.org/officeDocument/2006/relationships/image" Target="media/image1.wmf"/><Relationship Id="rId51" Type="http://schemas.openxmlformats.org/officeDocument/2006/relationships/oleObject" Target="embeddings/oleObject25.bin"/><Relationship Id="rId72" Type="http://schemas.openxmlformats.org/officeDocument/2006/relationships/oleObject" Target="embeddings/oleObject34.bin"/><Relationship Id="rId93" Type="http://schemas.openxmlformats.org/officeDocument/2006/relationships/image" Target="media/image43.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A7B739-6079-4AB3-82C8-7D6442E05E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3875</TotalTime>
  <Pages>13</Pages>
  <Words>16469</Words>
  <Characters>93877</Characters>
  <Application>Microsoft Office Word</Application>
  <DocSecurity>0</DocSecurity>
  <Lines>782</Lines>
  <Paragraphs>220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nbtp_517</dc:creator>
  <cp:keywords/>
  <dc:description/>
  <cp:lastModifiedBy>user</cp:lastModifiedBy>
  <cp:revision>709</cp:revision>
  <cp:lastPrinted>2021-06-24T14:13:00Z</cp:lastPrinted>
  <dcterms:created xsi:type="dcterms:W3CDTF">2021-06-18T04:18:00Z</dcterms:created>
  <dcterms:modified xsi:type="dcterms:W3CDTF">2021-06-24T16:00:00Z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http://www.zotero.org/styles/acs-photonics</vt:lpwstr>
  </property>
  <property fmtid="{D5CDD505-2E9C-101B-9397-08002B2CF9AE}" pid="3" name="Mendeley Recent Style Name 0_1">
    <vt:lpwstr>ACS Photonics</vt:lpwstr>
  </property>
  <property fmtid="{D5CDD505-2E9C-101B-9397-08002B2CF9AE}" pid="4" name="Mendeley Recent Style Id 1_1">
    <vt:lpwstr>http://www.zotero.org/styles/american-medical-association</vt:lpwstr>
  </property>
  <property fmtid="{D5CDD505-2E9C-101B-9397-08002B2CF9AE}" pid="5" name="Mendeley Recent Style Name 1_1">
    <vt:lpwstr>American Medical Association 11th edition</vt:lpwstr>
  </property>
  <property fmtid="{D5CDD505-2E9C-101B-9397-08002B2CF9AE}" pid="6" name="Mendeley Recent Style Id 2_1">
    <vt:lpwstr>http://www.zotero.org/styles/american-political-science-association</vt:lpwstr>
  </property>
  <property fmtid="{D5CDD505-2E9C-101B-9397-08002B2CF9AE}" pid="7" name="Mendeley Recent Style Name 2_1">
    <vt:lpwstr>American Political Science Association</vt:lpwstr>
  </property>
  <property fmtid="{D5CDD505-2E9C-101B-9397-08002B2CF9AE}" pid="8" name="Mendeley Recent Style Id 3_1">
    <vt:lpwstr>http://www.zotero.org/styles/apa</vt:lpwstr>
  </property>
  <property fmtid="{D5CDD505-2E9C-101B-9397-08002B2CF9AE}" pid="9" name="Mendeley Recent Style Name 3_1">
    <vt:lpwstr>American Psychological Association 7th edition</vt:lpwstr>
  </property>
  <property fmtid="{D5CDD505-2E9C-101B-9397-08002B2CF9AE}" pid="10" name="Mendeley Recent Style Id 4_1">
    <vt:lpwstr>http://www.zotero.org/styles/american-sociological-association</vt:lpwstr>
  </property>
  <property fmtid="{D5CDD505-2E9C-101B-9397-08002B2CF9AE}" pid="11" name="Mendeley Recent Style Name 4_1">
    <vt:lpwstr>American Sociological Association 6th edition</vt:lpwstr>
  </property>
  <property fmtid="{D5CDD505-2E9C-101B-9397-08002B2CF9AE}" pid="12" name="Mendeley Recent Style Id 5_1">
    <vt:lpwstr>http://www.zotero.org/styles/chicago-author-date</vt:lpwstr>
  </property>
  <property fmtid="{D5CDD505-2E9C-101B-9397-08002B2CF9AE}" pid="13" name="Mendeley Recent Style Name 5_1">
    <vt:lpwstr>Chicago Manual of Style 17th edition (author-date)</vt:lpwstr>
  </property>
  <property fmtid="{D5CDD505-2E9C-101B-9397-08002B2CF9AE}" pid="14" name="Mendeley Recent Style Id 6_1">
    <vt:lpwstr>http://www.zotero.org/styles/harvard-cite-them-right</vt:lpwstr>
  </property>
  <property fmtid="{D5CDD505-2E9C-101B-9397-08002B2CF9AE}" pid="15" name="Mendeley Recent Style Name 6_1">
    <vt:lpwstr>Cite Them Right 10th edition - Harvard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http://www.zotero.org/styles/optics-express</vt:lpwstr>
  </property>
  <property fmtid="{D5CDD505-2E9C-101B-9397-08002B2CF9AE}" pid="21" name="Mendeley Recent Style Name 9_1">
    <vt:lpwstr>Optics Express</vt:lpwstr>
  </property>
  <property fmtid="{D5CDD505-2E9C-101B-9397-08002B2CF9AE}" pid="22" name="Mendeley Document_1">
    <vt:lpwstr>True</vt:lpwstr>
  </property>
  <property fmtid="{D5CDD505-2E9C-101B-9397-08002B2CF9AE}" pid="23" name="Mendeley Unique User Id_1">
    <vt:lpwstr>bcf6513b-168c-3473-8f1c-d708182fff2d</vt:lpwstr>
  </property>
  <property fmtid="{D5CDD505-2E9C-101B-9397-08002B2CF9AE}" pid="24" name="Mendeley Citation Style_1">
    <vt:lpwstr>http://www.zotero.org/styles/optics-express</vt:lpwstr>
  </property>
</Properties>
</file>