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711FB" w:rsidRPr="001F4384" w:rsidRDefault="001711FB" w:rsidP="001711FB">
      <w:pPr>
        <w:tabs>
          <w:tab w:val="left" w:pos="1560"/>
        </w:tabs>
        <w:spacing w:after="0"/>
        <w:ind w:left="-284"/>
        <w:rPr>
          <w:rFonts w:asciiTheme="majorBidi" w:hAnsiTheme="majorBidi" w:cstheme="majorBidi"/>
        </w:rPr>
      </w:pPr>
      <w:r w:rsidRPr="001F4384">
        <w:rPr>
          <w:rFonts w:asciiTheme="majorBidi" w:hAnsiTheme="majorBidi" w:cstheme="majorBidi"/>
        </w:rPr>
        <w:t>UNIVERSITE SALAH BOUBNIDER CONSTANTINE 3</w:t>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p>
    <w:p w:rsidR="001711FB" w:rsidRPr="001F4384" w:rsidRDefault="001711FB" w:rsidP="001711FB">
      <w:pPr>
        <w:spacing w:after="0"/>
        <w:ind w:left="-284"/>
        <w:rPr>
          <w:rFonts w:asciiTheme="majorBidi" w:hAnsiTheme="majorBidi" w:cstheme="majorBidi"/>
        </w:rPr>
      </w:pPr>
      <w:r w:rsidRPr="001F4384">
        <w:rPr>
          <w:rFonts w:asciiTheme="majorBidi" w:hAnsiTheme="majorBidi" w:cstheme="majorBidi"/>
        </w:rPr>
        <w:t>FACULTE DE MEDECINE</w:t>
      </w:r>
    </w:p>
    <w:p w:rsidR="001711FB" w:rsidRPr="001F4384" w:rsidRDefault="001711FB" w:rsidP="001711FB">
      <w:pPr>
        <w:spacing w:after="0"/>
        <w:ind w:left="-284" w:right="-625"/>
        <w:rPr>
          <w:rFonts w:asciiTheme="majorBidi" w:hAnsiTheme="majorBidi" w:cstheme="majorBidi"/>
        </w:rPr>
      </w:pPr>
      <w:r w:rsidRPr="001F4384">
        <w:rPr>
          <w:rFonts w:asciiTheme="majorBidi" w:hAnsiTheme="majorBidi" w:cstheme="majorBidi"/>
        </w:rPr>
        <w:t>DEPARTEMENT DE MEDECINE</w:t>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r>
      <w:r w:rsidRPr="001F4384">
        <w:rPr>
          <w:rFonts w:asciiTheme="majorBidi" w:hAnsiTheme="majorBidi" w:cstheme="majorBidi"/>
        </w:rPr>
        <w:tab/>
        <w:t xml:space="preserve">   </w:t>
      </w:r>
      <w:r>
        <w:rPr>
          <w:rFonts w:asciiTheme="majorBidi" w:hAnsiTheme="majorBidi" w:cstheme="majorBidi"/>
        </w:rPr>
        <w:t xml:space="preserve">                            </w:t>
      </w:r>
    </w:p>
    <w:p w:rsidR="001711FB" w:rsidRPr="001F4384" w:rsidRDefault="001711FB" w:rsidP="001711FB">
      <w:pPr>
        <w:spacing w:after="0"/>
        <w:ind w:left="-284"/>
        <w:rPr>
          <w:rFonts w:asciiTheme="majorBidi" w:hAnsiTheme="majorBidi" w:cstheme="majorBidi"/>
        </w:rPr>
      </w:pPr>
      <w:r w:rsidRPr="001F4384">
        <w:rPr>
          <w:rFonts w:asciiTheme="majorBidi" w:hAnsiTheme="majorBidi" w:cstheme="majorBidi"/>
        </w:rPr>
        <w:t>LABORATOIRE D’ANATOMIE</w:t>
      </w:r>
    </w:p>
    <w:p w:rsidR="001711FB" w:rsidRPr="001F4384" w:rsidRDefault="001711FB" w:rsidP="001711FB">
      <w:pPr>
        <w:tabs>
          <w:tab w:val="left" w:pos="1908"/>
        </w:tabs>
        <w:spacing w:after="0"/>
        <w:ind w:left="-284"/>
        <w:rPr>
          <w:rFonts w:asciiTheme="majorBidi" w:hAnsiTheme="majorBidi" w:cstheme="majorBidi"/>
        </w:rPr>
      </w:pPr>
      <w:r w:rsidRPr="001F4384">
        <w:rPr>
          <w:rFonts w:asciiTheme="majorBidi" w:hAnsiTheme="majorBidi" w:cstheme="majorBidi"/>
        </w:rPr>
        <w:t>MEDECIN CHEF :</w:t>
      </w:r>
      <w:r>
        <w:rPr>
          <w:rFonts w:asciiTheme="majorBidi" w:hAnsiTheme="majorBidi" w:cstheme="majorBidi"/>
        </w:rPr>
        <w:t xml:space="preserve"> </w:t>
      </w:r>
      <w:r w:rsidRPr="001F4384">
        <w:rPr>
          <w:rFonts w:asciiTheme="majorBidi" w:hAnsiTheme="majorBidi" w:cstheme="majorBidi"/>
        </w:rPr>
        <w:t>PR BOULACEL A.</w:t>
      </w:r>
    </w:p>
    <w:p w:rsidR="001711FB" w:rsidRPr="001F4384" w:rsidRDefault="001711FB" w:rsidP="001711FB">
      <w:pPr>
        <w:spacing w:after="0"/>
        <w:ind w:left="-284"/>
        <w:rPr>
          <w:rFonts w:asciiTheme="majorBidi" w:hAnsiTheme="majorBidi" w:cstheme="majorBidi"/>
        </w:rPr>
      </w:pPr>
      <w:r w:rsidRPr="001F4384">
        <w:rPr>
          <w:rFonts w:asciiTheme="majorBidi" w:hAnsiTheme="majorBidi" w:cstheme="majorBidi"/>
        </w:rPr>
        <w:t>POLYCOPIE POUR LES ETUDIANTS DE PREMIERE ANNEE DE MEDECINE</w:t>
      </w:r>
    </w:p>
    <w:p w:rsidR="001711FB" w:rsidRPr="001F4384" w:rsidRDefault="001711FB" w:rsidP="001711FB">
      <w:pPr>
        <w:spacing w:after="0"/>
        <w:ind w:left="-284"/>
        <w:rPr>
          <w:rFonts w:asciiTheme="majorBidi" w:hAnsiTheme="majorBidi" w:cstheme="majorBidi"/>
        </w:rPr>
      </w:pPr>
      <w:r w:rsidRPr="001F4384">
        <w:rPr>
          <w:rFonts w:asciiTheme="majorBidi" w:hAnsiTheme="majorBidi" w:cstheme="majorBidi"/>
        </w:rPr>
        <w:t>ANNEE UNIVERSITAIRE 2017 -2018.</w:t>
      </w:r>
    </w:p>
    <w:p w:rsidR="001711FB" w:rsidRPr="00621FF8" w:rsidRDefault="001711FB" w:rsidP="001711FB">
      <w:pPr>
        <w:spacing w:after="0"/>
        <w:ind w:left="-284"/>
        <w:rPr>
          <w:rFonts w:asciiTheme="majorBidi" w:hAnsiTheme="majorBidi" w:cstheme="majorBidi"/>
          <w:sz w:val="24"/>
          <w:szCs w:val="24"/>
        </w:rPr>
      </w:pPr>
      <w:r w:rsidRPr="001F4384">
        <w:rPr>
          <w:rFonts w:asciiTheme="majorBidi" w:hAnsiTheme="majorBidi" w:cstheme="majorBidi"/>
        </w:rPr>
        <w:t>FAIT PAR : DR BENDJELLOUL MAYA</w:t>
      </w:r>
      <w:r>
        <w:rPr>
          <w:rFonts w:asciiTheme="majorBidi" w:hAnsiTheme="majorBidi" w:cstheme="majorBidi"/>
          <w:sz w:val="24"/>
          <w:szCs w:val="24"/>
        </w:rPr>
        <w:t>.</w:t>
      </w:r>
    </w:p>
    <w:p w:rsidR="009736B6" w:rsidRDefault="009736B6" w:rsidP="009736B6">
      <w:pPr>
        <w:ind w:left="-1276"/>
      </w:pPr>
    </w:p>
    <w:p w:rsidR="009736B6" w:rsidRDefault="009736B6" w:rsidP="00073731">
      <w:pPr>
        <w:pStyle w:val="Titre"/>
        <w:pBdr>
          <w:top w:val="single" w:sz="4" w:space="1" w:color="auto"/>
          <w:left w:val="single" w:sz="4" w:space="4" w:color="auto"/>
          <w:bottom w:val="single" w:sz="4" w:space="1" w:color="auto"/>
          <w:right w:val="single" w:sz="4" w:space="4" w:color="auto"/>
        </w:pBdr>
      </w:pPr>
      <w:r>
        <w:tab/>
        <w:t xml:space="preserve">                  LE FEMUR</w:t>
      </w:r>
    </w:p>
    <w:p w:rsidR="009736B6" w:rsidRPr="000975D5" w:rsidRDefault="009736B6" w:rsidP="000975D5">
      <w:pPr>
        <w:ind w:left="360"/>
        <w:rPr>
          <w:b/>
          <w:bCs/>
          <w:sz w:val="24"/>
          <w:szCs w:val="24"/>
        </w:rPr>
      </w:pPr>
      <w:r w:rsidRPr="000975D5">
        <w:rPr>
          <w:b/>
          <w:bCs/>
          <w:sz w:val="24"/>
          <w:szCs w:val="24"/>
        </w:rPr>
        <w:t>PLAN :</w:t>
      </w:r>
    </w:p>
    <w:p w:rsidR="009736B6" w:rsidRDefault="009736B6" w:rsidP="000975D5">
      <w:pPr>
        <w:pStyle w:val="Paragraphedeliste"/>
        <w:numPr>
          <w:ilvl w:val="0"/>
          <w:numId w:val="1"/>
        </w:numPr>
        <w:ind w:left="1080"/>
        <w:rPr>
          <w:b/>
          <w:bCs/>
          <w:sz w:val="24"/>
          <w:szCs w:val="24"/>
        </w:rPr>
      </w:pPr>
      <w:r w:rsidRPr="000975D5">
        <w:rPr>
          <w:b/>
          <w:bCs/>
          <w:sz w:val="24"/>
          <w:szCs w:val="24"/>
        </w:rPr>
        <w:t>DEFI</w:t>
      </w:r>
      <w:r w:rsidR="00775844" w:rsidRPr="000975D5">
        <w:rPr>
          <w:b/>
          <w:bCs/>
          <w:sz w:val="24"/>
          <w:szCs w:val="24"/>
        </w:rPr>
        <w:t>NI</w:t>
      </w:r>
      <w:r w:rsidRPr="000975D5">
        <w:rPr>
          <w:b/>
          <w:bCs/>
          <w:sz w:val="24"/>
          <w:szCs w:val="24"/>
        </w:rPr>
        <w:t>TION.</w:t>
      </w:r>
    </w:p>
    <w:p w:rsidR="002437B5" w:rsidRPr="000975D5" w:rsidRDefault="002437B5" w:rsidP="000975D5">
      <w:pPr>
        <w:pStyle w:val="Paragraphedeliste"/>
        <w:numPr>
          <w:ilvl w:val="0"/>
          <w:numId w:val="1"/>
        </w:numPr>
        <w:ind w:left="1080"/>
        <w:rPr>
          <w:b/>
          <w:bCs/>
          <w:sz w:val="24"/>
          <w:szCs w:val="24"/>
        </w:rPr>
      </w:pPr>
      <w:r>
        <w:rPr>
          <w:b/>
          <w:bCs/>
          <w:sz w:val="24"/>
          <w:szCs w:val="24"/>
        </w:rPr>
        <w:t>MISE EN PLACE.</w:t>
      </w:r>
    </w:p>
    <w:p w:rsidR="009736B6" w:rsidRPr="000975D5" w:rsidRDefault="009736B6" w:rsidP="000975D5">
      <w:pPr>
        <w:pStyle w:val="Paragraphedeliste"/>
        <w:numPr>
          <w:ilvl w:val="0"/>
          <w:numId w:val="1"/>
        </w:numPr>
        <w:ind w:left="1080"/>
        <w:rPr>
          <w:b/>
          <w:bCs/>
          <w:sz w:val="24"/>
          <w:szCs w:val="24"/>
        </w:rPr>
      </w:pPr>
      <w:r w:rsidRPr="000975D5">
        <w:rPr>
          <w:b/>
          <w:bCs/>
          <w:sz w:val="24"/>
          <w:szCs w:val="24"/>
        </w:rPr>
        <w:t>ANATOMIE DESCRI</w:t>
      </w:r>
      <w:r w:rsidR="00F80128" w:rsidRPr="000975D5">
        <w:rPr>
          <w:b/>
          <w:bCs/>
          <w:sz w:val="24"/>
          <w:szCs w:val="24"/>
        </w:rPr>
        <w:t>P</w:t>
      </w:r>
      <w:r w:rsidRPr="000975D5">
        <w:rPr>
          <w:b/>
          <w:bCs/>
          <w:sz w:val="24"/>
          <w:szCs w:val="24"/>
        </w:rPr>
        <w:t>TIVE.</w:t>
      </w:r>
    </w:p>
    <w:p w:rsidR="009736B6" w:rsidRPr="000975D5" w:rsidRDefault="009736B6" w:rsidP="000975D5">
      <w:pPr>
        <w:pStyle w:val="Paragraphedeliste"/>
        <w:numPr>
          <w:ilvl w:val="0"/>
          <w:numId w:val="2"/>
        </w:numPr>
        <w:ind w:left="1440"/>
        <w:rPr>
          <w:b/>
          <w:bCs/>
          <w:sz w:val="24"/>
          <w:szCs w:val="24"/>
        </w:rPr>
      </w:pPr>
      <w:r w:rsidRPr="000975D5">
        <w:rPr>
          <w:b/>
          <w:bCs/>
          <w:sz w:val="24"/>
          <w:szCs w:val="24"/>
        </w:rPr>
        <w:t>DIAPHYSE.</w:t>
      </w:r>
    </w:p>
    <w:p w:rsidR="009736B6" w:rsidRPr="000975D5" w:rsidRDefault="009736B6" w:rsidP="000975D5">
      <w:pPr>
        <w:pStyle w:val="Paragraphedeliste"/>
        <w:numPr>
          <w:ilvl w:val="0"/>
          <w:numId w:val="2"/>
        </w:numPr>
        <w:ind w:left="1440"/>
        <w:rPr>
          <w:b/>
          <w:bCs/>
          <w:sz w:val="24"/>
          <w:szCs w:val="24"/>
        </w:rPr>
      </w:pPr>
      <w:r w:rsidRPr="000975D5">
        <w:rPr>
          <w:b/>
          <w:bCs/>
          <w:sz w:val="24"/>
          <w:szCs w:val="24"/>
        </w:rPr>
        <w:t>EPIPHYSE PROXIMALE.</w:t>
      </w:r>
    </w:p>
    <w:p w:rsidR="009736B6" w:rsidRPr="000975D5" w:rsidRDefault="009736B6" w:rsidP="002E26B1">
      <w:pPr>
        <w:pStyle w:val="Paragraphedeliste"/>
        <w:numPr>
          <w:ilvl w:val="0"/>
          <w:numId w:val="2"/>
        </w:numPr>
        <w:ind w:left="1440" w:right="327"/>
        <w:rPr>
          <w:b/>
          <w:bCs/>
          <w:sz w:val="24"/>
          <w:szCs w:val="24"/>
        </w:rPr>
      </w:pPr>
      <w:r w:rsidRPr="000975D5">
        <w:rPr>
          <w:b/>
          <w:bCs/>
          <w:sz w:val="24"/>
          <w:szCs w:val="24"/>
        </w:rPr>
        <w:t>EPIPHYSE DISTALE.</w:t>
      </w:r>
    </w:p>
    <w:p w:rsidR="00001295" w:rsidRPr="002437B5" w:rsidRDefault="00001295" w:rsidP="009F75D7">
      <w:pPr>
        <w:spacing w:after="0"/>
        <w:ind w:left="-709" w:right="468"/>
        <w:rPr>
          <w:rFonts w:asciiTheme="majorBidi" w:hAnsiTheme="majorBidi" w:cstheme="majorBidi"/>
          <w:sz w:val="24"/>
          <w:szCs w:val="24"/>
          <w:u w:val="single"/>
        </w:rPr>
      </w:pPr>
      <w:r w:rsidRPr="002437B5">
        <w:rPr>
          <w:rFonts w:asciiTheme="majorBidi" w:hAnsiTheme="majorBidi" w:cstheme="majorBidi"/>
          <w:b/>
          <w:bCs/>
          <w:sz w:val="24"/>
          <w:szCs w:val="24"/>
          <w:u w:val="single"/>
        </w:rPr>
        <w:t>I-DEFINITION</w:t>
      </w:r>
      <w:r w:rsidRPr="002437B5">
        <w:rPr>
          <w:rFonts w:asciiTheme="majorBidi" w:hAnsiTheme="majorBidi" w:cstheme="majorBidi"/>
          <w:sz w:val="24"/>
          <w:szCs w:val="24"/>
          <w:u w:val="single"/>
        </w:rPr>
        <w:t> :</w:t>
      </w:r>
      <w:r w:rsidR="001F5065" w:rsidRPr="002437B5">
        <w:rPr>
          <w:rFonts w:asciiTheme="majorBidi" w:eastAsia="Times New Roman" w:hAnsiTheme="majorBidi" w:cstheme="majorBidi"/>
          <w:snapToGrid w:val="0"/>
          <w:color w:val="000000"/>
          <w:w w:val="0"/>
          <w:sz w:val="24"/>
          <w:szCs w:val="24"/>
          <w:u w:val="single"/>
          <w:bdr w:val="none" w:sz="0" w:space="0" w:color="000000"/>
          <w:shd w:val="clear" w:color="000000" w:fill="000000"/>
        </w:rPr>
        <w:t xml:space="preserve"> </w:t>
      </w:r>
    </w:p>
    <w:p w:rsidR="00AB052F" w:rsidRPr="000975D5" w:rsidRDefault="00AB052F" w:rsidP="009F75D7">
      <w:pPr>
        <w:spacing w:after="0"/>
        <w:ind w:left="-709" w:right="468"/>
        <w:rPr>
          <w:rFonts w:asciiTheme="majorBidi" w:eastAsia="Times New Roman" w:hAnsiTheme="majorBidi" w:cstheme="majorBidi"/>
          <w:snapToGrid w:val="0"/>
          <w:color w:val="000000"/>
          <w:w w:val="0"/>
          <w:sz w:val="24"/>
          <w:szCs w:val="24"/>
          <w:u w:color="000000"/>
          <w:bdr w:val="none" w:sz="0" w:space="0" w:color="000000"/>
          <w:shd w:val="clear" w:color="000000" w:fill="000000"/>
        </w:rPr>
      </w:pPr>
      <w:r w:rsidRPr="000975D5">
        <w:rPr>
          <w:rFonts w:asciiTheme="majorBidi" w:hAnsiTheme="majorBidi" w:cstheme="majorBidi"/>
          <w:sz w:val="24"/>
          <w:szCs w:val="24"/>
        </w:rPr>
        <w:t>Os long</w:t>
      </w:r>
      <w:r w:rsidR="00775844" w:rsidRPr="000975D5">
        <w:rPr>
          <w:rFonts w:asciiTheme="majorBidi" w:hAnsiTheme="majorBidi" w:cstheme="majorBidi"/>
          <w:sz w:val="24"/>
          <w:szCs w:val="24"/>
        </w:rPr>
        <w:t>,</w:t>
      </w:r>
      <w:r w:rsidRPr="000975D5">
        <w:rPr>
          <w:rFonts w:asciiTheme="majorBidi" w:hAnsiTheme="majorBidi" w:cstheme="majorBidi"/>
          <w:sz w:val="24"/>
          <w:szCs w:val="24"/>
        </w:rPr>
        <w:t xml:space="preserve"> </w:t>
      </w:r>
      <w:r w:rsidR="00775844" w:rsidRPr="000975D5">
        <w:rPr>
          <w:rFonts w:asciiTheme="majorBidi" w:hAnsiTheme="majorBidi" w:cstheme="majorBidi"/>
          <w:sz w:val="24"/>
          <w:szCs w:val="24"/>
        </w:rPr>
        <w:t>pair</w:t>
      </w:r>
      <w:r w:rsidRPr="000975D5">
        <w:rPr>
          <w:rFonts w:asciiTheme="majorBidi" w:hAnsiTheme="majorBidi" w:cstheme="majorBidi"/>
          <w:sz w:val="24"/>
          <w:szCs w:val="24"/>
        </w:rPr>
        <w:t>,</w:t>
      </w:r>
      <w:r w:rsidR="00775844" w:rsidRPr="000975D5">
        <w:rPr>
          <w:rFonts w:asciiTheme="majorBidi" w:hAnsiTheme="majorBidi" w:cstheme="majorBidi"/>
          <w:sz w:val="24"/>
          <w:szCs w:val="24"/>
        </w:rPr>
        <w:t xml:space="preserve"> non symétrique, formant</w:t>
      </w:r>
      <w:r w:rsidRPr="000975D5">
        <w:rPr>
          <w:rFonts w:asciiTheme="majorBidi" w:hAnsiTheme="majorBidi" w:cstheme="majorBidi"/>
          <w:sz w:val="24"/>
          <w:szCs w:val="24"/>
        </w:rPr>
        <w:t xml:space="preserve"> à lui seul</w:t>
      </w:r>
      <w:r w:rsidR="00001295" w:rsidRPr="000975D5">
        <w:rPr>
          <w:rFonts w:asciiTheme="majorBidi" w:hAnsiTheme="majorBidi" w:cstheme="majorBidi"/>
          <w:sz w:val="24"/>
          <w:szCs w:val="24"/>
        </w:rPr>
        <w:t xml:space="preserve"> le squelette de la cuisse.</w:t>
      </w:r>
      <w:r w:rsidRPr="000975D5">
        <w:rPr>
          <w:rFonts w:asciiTheme="majorBidi" w:hAnsiTheme="majorBidi" w:cstheme="majorBidi"/>
          <w:sz w:val="24"/>
          <w:szCs w:val="24"/>
        </w:rPr>
        <w:t xml:space="preserve"> le fémur est obliquement dirigé de haut en bas et de dehors en dedans.</w:t>
      </w:r>
      <w:r w:rsidR="00D76C53" w:rsidRPr="000975D5">
        <w:rPr>
          <w:rFonts w:asciiTheme="majorBidi" w:eastAsia="Times New Roman" w:hAnsiTheme="majorBidi" w:cstheme="majorBidi"/>
          <w:snapToGrid w:val="0"/>
          <w:color w:val="000000"/>
          <w:w w:val="0"/>
          <w:sz w:val="24"/>
          <w:szCs w:val="24"/>
          <w:u w:color="000000"/>
          <w:bdr w:val="none" w:sz="0" w:space="0" w:color="000000"/>
          <w:shd w:val="clear" w:color="000000" w:fill="000000"/>
        </w:rPr>
        <w:t xml:space="preserve"> </w:t>
      </w:r>
    </w:p>
    <w:p w:rsidR="00001295" w:rsidRDefault="00AB052F"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Il s</w:t>
      </w:r>
      <w:r w:rsidR="00001295" w:rsidRPr="000975D5">
        <w:rPr>
          <w:rFonts w:asciiTheme="majorBidi" w:hAnsiTheme="majorBidi" w:cstheme="majorBidi"/>
          <w:sz w:val="24"/>
          <w:szCs w:val="24"/>
        </w:rPr>
        <w:t xml:space="preserve">’articule en haut avec l’os coxal </w:t>
      </w:r>
      <w:r w:rsidR="00775844" w:rsidRPr="000975D5">
        <w:rPr>
          <w:rFonts w:asciiTheme="majorBidi" w:hAnsiTheme="majorBidi" w:cstheme="majorBidi"/>
          <w:sz w:val="24"/>
          <w:szCs w:val="24"/>
        </w:rPr>
        <w:t>formant l’articulation coxo-fé</w:t>
      </w:r>
      <w:r w:rsidR="00001295" w:rsidRPr="000975D5">
        <w:rPr>
          <w:rFonts w:asciiTheme="majorBidi" w:hAnsiTheme="majorBidi" w:cstheme="majorBidi"/>
          <w:sz w:val="24"/>
          <w:szCs w:val="24"/>
        </w:rPr>
        <w:t>morale,</w:t>
      </w:r>
      <w:r w:rsidR="00775844" w:rsidRPr="000975D5">
        <w:rPr>
          <w:rFonts w:asciiTheme="majorBidi" w:hAnsiTheme="majorBidi" w:cstheme="majorBidi"/>
          <w:sz w:val="24"/>
          <w:szCs w:val="24"/>
        </w:rPr>
        <w:t xml:space="preserve"> </w:t>
      </w:r>
      <w:r w:rsidR="00001295" w:rsidRPr="000975D5">
        <w:rPr>
          <w:rFonts w:asciiTheme="majorBidi" w:hAnsiTheme="majorBidi" w:cstheme="majorBidi"/>
          <w:sz w:val="24"/>
          <w:szCs w:val="24"/>
        </w:rPr>
        <w:t>et en bas avec le tibia formant l’articulation  fémoro-tibiale et la patella formant l’articulation fémoro-patellaire.</w:t>
      </w:r>
    </w:p>
    <w:p w:rsidR="002437B5" w:rsidRDefault="002437B5" w:rsidP="009F75D7">
      <w:pPr>
        <w:spacing w:after="0"/>
        <w:ind w:left="-709" w:right="468"/>
        <w:rPr>
          <w:rFonts w:asciiTheme="majorBidi" w:hAnsiTheme="majorBidi" w:cstheme="majorBidi"/>
          <w:b/>
          <w:bCs/>
          <w:sz w:val="24"/>
          <w:szCs w:val="24"/>
          <w:u w:val="single"/>
        </w:rPr>
      </w:pPr>
      <w:r>
        <w:rPr>
          <w:rFonts w:asciiTheme="majorBidi" w:hAnsiTheme="majorBidi" w:cstheme="majorBidi"/>
          <w:b/>
          <w:bCs/>
          <w:sz w:val="24"/>
          <w:szCs w:val="24"/>
          <w:u w:val="single"/>
        </w:rPr>
        <w:t>II-MISE EN PLACE :</w:t>
      </w:r>
    </w:p>
    <w:p w:rsidR="002437B5" w:rsidRDefault="002437B5" w:rsidP="009F75D7">
      <w:pPr>
        <w:spacing w:after="0"/>
        <w:ind w:left="-709" w:right="468"/>
        <w:rPr>
          <w:rFonts w:asciiTheme="majorBidi" w:hAnsiTheme="majorBidi" w:cstheme="majorBidi"/>
          <w:sz w:val="24"/>
          <w:szCs w:val="24"/>
        </w:rPr>
      </w:pPr>
      <w:r>
        <w:rPr>
          <w:rFonts w:asciiTheme="majorBidi" w:hAnsiTheme="majorBidi" w:cstheme="majorBidi"/>
          <w:sz w:val="24"/>
          <w:szCs w:val="24"/>
        </w:rPr>
        <w:t>-l’extrémité coudée en haut.</w:t>
      </w:r>
    </w:p>
    <w:p w:rsidR="002437B5" w:rsidRDefault="002437B5" w:rsidP="009F75D7">
      <w:pPr>
        <w:spacing w:after="0"/>
        <w:ind w:left="-709" w:right="468"/>
        <w:rPr>
          <w:rFonts w:asciiTheme="majorBidi" w:hAnsiTheme="majorBidi" w:cstheme="majorBidi"/>
          <w:sz w:val="24"/>
          <w:szCs w:val="24"/>
        </w:rPr>
      </w:pPr>
      <w:r>
        <w:rPr>
          <w:rFonts w:asciiTheme="majorBidi" w:hAnsiTheme="majorBidi" w:cstheme="majorBidi"/>
          <w:sz w:val="24"/>
          <w:szCs w:val="24"/>
        </w:rPr>
        <w:t>-la surface articulaire de cette extrémité en dedans.</w:t>
      </w:r>
    </w:p>
    <w:p w:rsidR="002437B5" w:rsidRPr="002437B5" w:rsidRDefault="002437B5" w:rsidP="002437B5">
      <w:pPr>
        <w:spacing w:after="0"/>
        <w:ind w:left="-709" w:right="468"/>
        <w:rPr>
          <w:rFonts w:asciiTheme="majorBidi" w:hAnsiTheme="majorBidi" w:cstheme="majorBidi"/>
          <w:sz w:val="24"/>
          <w:szCs w:val="24"/>
        </w:rPr>
      </w:pPr>
      <w:r>
        <w:rPr>
          <w:rFonts w:asciiTheme="majorBidi" w:hAnsiTheme="majorBidi" w:cstheme="majorBidi"/>
          <w:sz w:val="24"/>
          <w:szCs w:val="24"/>
        </w:rPr>
        <w:t xml:space="preserve">-le bord le plus tranchant en arrière. </w:t>
      </w:r>
    </w:p>
    <w:p w:rsidR="00001295" w:rsidRPr="00D47B8B" w:rsidRDefault="00001295" w:rsidP="009F75D7">
      <w:pPr>
        <w:spacing w:after="0"/>
        <w:ind w:left="-709" w:right="468"/>
        <w:rPr>
          <w:rFonts w:asciiTheme="majorBidi" w:eastAsia="Times New Roman" w:hAnsiTheme="majorBidi" w:cstheme="majorBidi"/>
          <w:snapToGrid w:val="0"/>
          <w:color w:val="000000"/>
          <w:w w:val="0"/>
          <w:sz w:val="24"/>
          <w:szCs w:val="24"/>
          <w:u w:color="000000"/>
          <w:bdr w:val="none" w:sz="0" w:space="0" w:color="000000"/>
          <w:shd w:val="clear" w:color="000000" w:fill="000000"/>
        </w:rPr>
      </w:pPr>
      <w:r w:rsidRPr="002437B5">
        <w:rPr>
          <w:rFonts w:asciiTheme="majorBidi" w:hAnsiTheme="majorBidi" w:cstheme="majorBidi"/>
          <w:b/>
          <w:bCs/>
          <w:sz w:val="24"/>
          <w:szCs w:val="24"/>
          <w:u w:val="single"/>
        </w:rPr>
        <w:t>II</w:t>
      </w:r>
      <w:r w:rsidR="002437B5">
        <w:rPr>
          <w:rFonts w:asciiTheme="majorBidi" w:hAnsiTheme="majorBidi" w:cstheme="majorBidi"/>
          <w:b/>
          <w:bCs/>
          <w:sz w:val="24"/>
          <w:szCs w:val="24"/>
          <w:u w:val="single"/>
        </w:rPr>
        <w:t>I</w:t>
      </w:r>
      <w:r w:rsidRPr="002437B5">
        <w:rPr>
          <w:rFonts w:asciiTheme="majorBidi" w:hAnsiTheme="majorBidi" w:cstheme="majorBidi"/>
          <w:b/>
          <w:bCs/>
          <w:sz w:val="24"/>
          <w:szCs w:val="24"/>
          <w:u w:val="single"/>
        </w:rPr>
        <w:t>-ANATOMIE DESCRIPTIVE</w:t>
      </w:r>
      <w:r w:rsidRPr="000975D5">
        <w:rPr>
          <w:rFonts w:asciiTheme="majorBidi" w:hAnsiTheme="majorBidi" w:cstheme="majorBidi"/>
          <w:b/>
          <w:bCs/>
          <w:sz w:val="24"/>
          <w:szCs w:val="24"/>
        </w:rPr>
        <w:t> :</w:t>
      </w:r>
      <w:r w:rsidR="002437B5">
        <w:rPr>
          <w:rFonts w:asciiTheme="majorBidi" w:hAnsiTheme="majorBidi" w:cstheme="majorBidi"/>
          <w:b/>
          <w:bCs/>
          <w:sz w:val="24"/>
          <w:szCs w:val="24"/>
        </w:rPr>
        <w:t xml:space="preserve"> </w:t>
      </w:r>
      <w:r w:rsidRPr="000975D5">
        <w:rPr>
          <w:rFonts w:asciiTheme="majorBidi" w:hAnsiTheme="majorBidi" w:cstheme="majorBidi"/>
          <w:sz w:val="24"/>
          <w:szCs w:val="24"/>
        </w:rPr>
        <w:t xml:space="preserve">Présente </w:t>
      </w:r>
      <w:r w:rsidR="00AB052F" w:rsidRPr="000975D5">
        <w:rPr>
          <w:rFonts w:asciiTheme="majorBidi" w:hAnsiTheme="majorBidi" w:cstheme="majorBidi"/>
          <w:sz w:val="24"/>
          <w:szCs w:val="24"/>
        </w:rPr>
        <w:t>à</w:t>
      </w:r>
      <w:r w:rsidRPr="000975D5">
        <w:rPr>
          <w:rFonts w:asciiTheme="majorBidi" w:hAnsiTheme="majorBidi" w:cstheme="majorBidi"/>
          <w:sz w:val="24"/>
          <w:szCs w:val="24"/>
        </w:rPr>
        <w:t xml:space="preserve"> décrire :</w:t>
      </w:r>
    </w:p>
    <w:p w:rsidR="00001295" w:rsidRPr="000975D5" w:rsidRDefault="00001295" w:rsidP="009F75D7">
      <w:pPr>
        <w:pStyle w:val="Paragraphedeliste"/>
        <w:ind w:left="-709" w:right="468"/>
        <w:rPr>
          <w:rFonts w:asciiTheme="majorBidi" w:hAnsiTheme="majorBidi" w:cstheme="majorBidi"/>
          <w:sz w:val="24"/>
          <w:szCs w:val="24"/>
        </w:rPr>
      </w:pPr>
      <w:r w:rsidRPr="000975D5">
        <w:rPr>
          <w:rFonts w:asciiTheme="majorBidi" w:hAnsiTheme="majorBidi" w:cstheme="majorBidi"/>
          <w:sz w:val="24"/>
          <w:szCs w:val="24"/>
        </w:rPr>
        <w:t>- une diaphyse.</w:t>
      </w:r>
    </w:p>
    <w:p w:rsidR="00001295" w:rsidRPr="000975D5" w:rsidRDefault="00001295" w:rsidP="009F75D7">
      <w:pPr>
        <w:pStyle w:val="Paragraphedeliste"/>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-deux </w:t>
      </w:r>
      <w:r w:rsidR="00DD3537" w:rsidRPr="000975D5">
        <w:rPr>
          <w:rFonts w:asciiTheme="majorBidi" w:hAnsiTheme="majorBidi" w:cstheme="majorBidi"/>
          <w:sz w:val="24"/>
          <w:szCs w:val="24"/>
        </w:rPr>
        <w:t>épiphyses</w:t>
      </w:r>
      <w:r w:rsidRPr="000975D5">
        <w:rPr>
          <w:rFonts w:asciiTheme="majorBidi" w:hAnsiTheme="majorBidi" w:cstheme="majorBidi"/>
          <w:sz w:val="24"/>
          <w:szCs w:val="24"/>
        </w:rPr>
        <w:t xml:space="preserve"> proximales et distales.</w:t>
      </w:r>
    </w:p>
    <w:p w:rsidR="00001295" w:rsidRPr="00D47B8B" w:rsidRDefault="000975D5" w:rsidP="009F75D7">
      <w:pPr>
        <w:spacing w:after="0"/>
        <w:ind w:left="-709" w:right="468"/>
        <w:rPr>
          <w:rFonts w:asciiTheme="majorBidi" w:hAnsiTheme="majorBidi" w:cstheme="majorBidi"/>
          <w:b/>
          <w:bCs/>
          <w:sz w:val="24"/>
          <w:szCs w:val="24"/>
          <w:u w:val="single"/>
        </w:rPr>
      </w:pPr>
      <w:r w:rsidRPr="000975D5">
        <w:rPr>
          <w:rFonts w:asciiTheme="majorBidi" w:hAnsiTheme="majorBidi" w:cstheme="majorBidi"/>
          <w:b/>
          <w:bCs/>
          <w:sz w:val="24"/>
          <w:szCs w:val="24"/>
          <w:u w:val="single"/>
        </w:rPr>
        <w:t>A-DIAPHYSE :</w:t>
      </w:r>
      <w:r w:rsidR="00303E85" w:rsidRPr="000975D5">
        <w:rPr>
          <w:rFonts w:asciiTheme="majorBidi" w:hAnsiTheme="majorBidi" w:cstheme="majorBidi"/>
          <w:sz w:val="24"/>
          <w:szCs w:val="24"/>
        </w:rPr>
        <w:t xml:space="preserve"> très </w:t>
      </w:r>
      <w:r w:rsidR="00DD3537" w:rsidRPr="000975D5">
        <w:rPr>
          <w:rFonts w:asciiTheme="majorBidi" w:hAnsiTheme="majorBidi" w:cstheme="majorBidi"/>
          <w:sz w:val="24"/>
          <w:szCs w:val="24"/>
        </w:rPr>
        <w:t>allongée</w:t>
      </w:r>
      <w:r w:rsidR="00DD3537">
        <w:rPr>
          <w:rFonts w:asciiTheme="majorBidi" w:hAnsiTheme="majorBidi" w:cstheme="majorBidi"/>
          <w:sz w:val="24"/>
          <w:szCs w:val="24"/>
        </w:rPr>
        <w:t>,</w:t>
      </w:r>
      <w:r w:rsidR="00AB052F" w:rsidRPr="000975D5">
        <w:rPr>
          <w:rFonts w:asciiTheme="majorBidi" w:hAnsiTheme="majorBidi" w:cstheme="majorBidi"/>
          <w:sz w:val="24"/>
          <w:szCs w:val="24"/>
        </w:rPr>
        <w:t xml:space="preserve"> la diaphyse est triangulaire  à la coupe et présente à</w:t>
      </w:r>
      <w:r w:rsidR="00303E85" w:rsidRPr="000975D5">
        <w:rPr>
          <w:rFonts w:asciiTheme="majorBidi" w:hAnsiTheme="majorBidi" w:cstheme="majorBidi"/>
          <w:sz w:val="24"/>
          <w:szCs w:val="24"/>
        </w:rPr>
        <w:t xml:space="preserve"> décrire trois faces et trois bords.</w:t>
      </w:r>
    </w:p>
    <w:p w:rsidR="00A06278" w:rsidRPr="000975D5" w:rsidRDefault="000975D5"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1-LA FACE ANTERIEURE</w:t>
      </w:r>
      <w:r w:rsidRPr="000975D5">
        <w:rPr>
          <w:rFonts w:asciiTheme="majorBidi" w:hAnsiTheme="majorBidi" w:cstheme="majorBidi"/>
          <w:sz w:val="24"/>
          <w:szCs w:val="24"/>
        </w:rPr>
        <w:t> </w:t>
      </w:r>
      <w:r w:rsidR="00A06278" w:rsidRPr="000975D5">
        <w:rPr>
          <w:rFonts w:asciiTheme="majorBidi" w:hAnsiTheme="majorBidi" w:cstheme="majorBidi"/>
          <w:sz w:val="24"/>
          <w:szCs w:val="24"/>
        </w:rPr>
        <w:t>:</w:t>
      </w:r>
      <w:r w:rsidR="00AB052F" w:rsidRPr="000975D5">
        <w:rPr>
          <w:rFonts w:asciiTheme="majorBidi" w:hAnsiTheme="majorBidi" w:cstheme="majorBidi"/>
          <w:sz w:val="24"/>
          <w:szCs w:val="24"/>
        </w:rPr>
        <w:t xml:space="preserve"> </w:t>
      </w:r>
      <w:r w:rsidR="00775844" w:rsidRPr="000975D5">
        <w:rPr>
          <w:rFonts w:asciiTheme="majorBidi" w:hAnsiTheme="majorBidi" w:cstheme="majorBidi"/>
          <w:sz w:val="24"/>
          <w:szCs w:val="24"/>
        </w:rPr>
        <w:t>régulière</w:t>
      </w:r>
      <w:r w:rsidR="00DD3537">
        <w:rPr>
          <w:rFonts w:asciiTheme="majorBidi" w:hAnsiTheme="majorBidi" w:cstheme="majorBidi"/>
          <w:sz w:val="24"/>
          <w:szCs w:val="24"/>
        </w:rPr>
        <w:t xml:space="preserve"> et lisse</w:t>
      </w:r>
      <w:r w:rsidR="00AB052F" w:rsidRPr="000975D5">
        <w:rPr>
          <w:rFonts w:asciiTheme="majorBidi" w:hAnsiTheme="majorBidi" w:cstheme="majorBidi"/>
          <w:sz w:val="24"/>
          <w:szCs w:val="24"/>
        </w:rPr>
        <w:t>,</w:t>
      </w:r>
      <w:r w:rsidR="00DD3537">
        <w:rPr>
          <w:rFonts w:asciiTheme="majorBidi" w:hAnsiTheme="majorBidi" w:cstheme="majorBidi"/>
          <w:sz w:val="24"/>
          <w:szCs w:val="24"/>
        </w:rPr>
        <w:t xml:space="preserve"> </w:t>
      </w:r>
      <w:r w:rsidR="00AB052F" w:rsidRPr="000975D5">
        <w:rPr>
          <w:rFonts w:asciiTheme="majorBidi" w:hAnsiTheme="majorBidi" w:cstheme="majorBidi"/>
          <w:sz w:val="24"/>
          <w:szCs w:val="24"/>
        </w:rPr>
        <w:t>elle donne insertion aux</w:t>
      </w:r>
      <w:r w:rsidR="00A06278" w:rsidRPr="000975D5">
        <w:rPr>
          <w:rFonts w:asciiTheme="majorBidi" w:hAnsiTheme="majorBidi" w:cstheme="majorBidi"/>
          <w:sz w:val="24"/>
          <w:szCs w:val="24"/>
        </w:rPr>
        <w:t xml:space="preserve"> muscle</w:t>
      </w:r>
      <w:r w:rsidR="00AB052F" w:rsidRPr="000975D5">
        <w:rPr>
          <w:rFonts w:asciiTheme="majorBidi" w:hAnsiTheme="majorBidi" w:cstheme="majorBidi"/>
          <w:sz w:val="24"/>
          <w:szCs w:val="24"/>
        </w:rPr>
        <w:t>s</w:t>
      </w:r>
      <w:r w:rsidR="003A16F6">
        <w:rPr>
          <w:rFonts w:asciiTheme="majorBidi" w:hAnsiTheme="majorBidi" w:cstheme="majorBidi"/>
          <w:sz w:val="24"/>
          <w:szCs w:val="24"/>
        </w:rPr>
        <w:t>;</w:t>
      </w:r>
      <w:r w:rsidR="00A06278" w:rsidRPr="000975D5">
        <w:rPr>
          <w:rFonts w:asciiTheme="majorBidi" w:hAnsiTheme="majorBidi" w:cstheme="majorBidi"/>
          <w:sz w:val="24"/>
          <w:szCs w:val="24"/>
        </w:rPr>
        <w:t xml:space="preserve"> vaste </w:t>
      </w:r>
      <w:r w:rsidR="00775844" w:rsidRPr="000975D5">
        <w:rPr>
          <w:rFonts w:asciiTheme="majorBidi" w:hAnsiTheme="majorBidi" w:cstheme="majorBidi"/>
          <w:sz w:val="24"/>
          <w:szCs w:val="24"/>
        </w:rPr>
        <w:t>intermédiaire</w:t>
      </w:r>
      <w:r w:rsidR="00AB052F" w:rsidRPr="000975D5">
        <w:rPr>
          <w:rFonts w:asciiTheme="majorBidi" w:hAnsiTheme="majorBidi" w:cstheme="majorBidi"/>
          <w:sz w:val="24"/>
          <w:szCs w:val="24"/>
        </w:rPr>
        <w:t xml:space="preserve">  et articulaire du genou.</w:t>
      </w:r>
    </w:p>
    <w:p w:rsidR="00A06278" w:rsidRPr="000975D5" w:rsidRDefault="000975D5"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2- LA FACE POSTERO-LATERALE :</w:t>
      </w:r>
      <w:r w:rsidRPr="000975D5">
        <w:rPr>
          <w:rFonts w:asciiTheme="majorBidi" w:hAnsiTheme="majorBidi" w:cstheme="majorBidi"/>
          <w:sz w:val="24"/>
          <w:szCs w:val="24"/>
        </w:rPr>
        <w:t xml:space="preserve"> </w:t>
      </w:r>
      <w:r w:rsidR="00A06278" w:rsidRPr="000975D5">
        <w:rPr>
          <w:rFonts w:asciiTheme="majorBidi" w:hAnsiTheme="majorBidi" w:cstheme="majorBidi"/>
          <w:sz w:val="24"/>
          <w:szCs w:val="24"/>
        </w:rPr>
        <w:t xml:space="preserve">excavée </w:t>
      </w:r>
      <w:r w:rsidR="00DD3537" w:rsidRPr="000975D5">
        <w:rPr>
          <w:rFonts w:asciiTheme="majorBidi" w:hAnsiTheme="majorBidi" w:cstheme="majorBidi"/>
          <w:sz w:val="24"/>
          <w:szCs w:val="24"/>
        </w:rPr>
        <w:t>au milieu</w:t>
      </w:r>
      <w:r w:rsidR="00A06278" w:rsidRPr="000975D5">
        <w:rPr>
          <w:rFonts w:asciiTheme="majorBidi" w:hAnsiTheme="majorBidi" w:cstheme="majorBidi"/>
          <w:sz w:val="24"/>
          <w:szCs w:val="24"/>
        </w:rPr>
        <w:t xml:space="preserve"> s’</w:t>
      </w:r>
      <w:r w:rsidR="00775844" w:rsidRPr="000975D5">
        <w:rPr>
          <w:rFonts w:asciiTheme="majorBidi" w:hAnsiTheme="majorBidi" w:cstheme="majorBidi"/>
          <w:sz w:val="24"/>
          <w:szCs w:val="24"/>
        </w:rPr>
        <w:t>incère</w:t>
      </w:r>
      <w:r w:rsidR="00A06278" w:rsidRPr="000975D5">
        <w:rPr>
          <w:rFonts w:asciiTheme="majorBidi" w:hAnsiTheme="majorBidi" w:cstheme="majorBidi"/>
          <w:sz w:val="24"/>
          <w:szCs w:val="24"/>
        </w:rPr>
        <w:t xml:space="preserve"> </w:t>
      </w:r>
      <w:r w:rsidR="00775844" w:rsidRPr="000975D5">
        <w:rPr>
          <w:rFonts w:asciiTheme="majorBidi" w:hAnsiTheme="majorBidi" w:cstheme="majorBidi"/>
          <w:sz w:val="24"/>
          <w:szCs w:val="24"/>
        </w:rPr>
        <w:t>également</w:t>
      </w:r>
      <w:r w:rsidR="00A06278" w:rsidRPr="000975D5">
        <w:rPr>
          <w:rFonts w:asciiTheme="majorBidi" w:hAnsiTheme="majorBidi" w:cstheme="majorBidi"/>
          <w:sz w:val="24"/>
          <w:szCs w:val="24"/>
        </w:rPr>
        <w:t xml:space="preserve"> le vaste intermédiaire.</w:t>
      </w:r>
    </w:p>
    <w:p w:rsidR="000705B3" w:rsidRDefault="000975D5"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3-LA FACE POSTERO-MEDIALE :</w:t>
      </w:r>
      <w:r w:rsidRPr="000975D5">
        <w:rPr>
          <w:rFonts w:asciiTheme="majorBidi" w:hAnsiTheme="majorBidi" w:cstheme="majorBidi"/>
          <w:sz w:val="24"/>
          <w:szCs w:val="24"/>
        </w:rPr>
        <w:t xml:space="preserve"> </w:t>
      </w:r>
      <w:r w:rsidR="00A06278" w:rsidRPr="000975D5">
        <w:rPr>
          <w:rFonts w:asciiTheme="majorBidi" w:hAnsiTheme="majorBidi" w:cstheme="majorBidi"/>
          <w:sz w:val="24"/>
          <w:szCs w:val="24"/>
        </w:rPr>
        <w:t xml:space="preserve">ne </w:t>
      </w:r>
      <w:r w:rsidR="00775844" w:rsidRPr="000975D5">
        <w:rPr>
          <w:rFonts w:asciiTheme="majorBidi" w:hAnsiTheme="majorBidi" w:cstheme="majorBidi"/>
          <w:sz w:val="24"/>
          <w:szCs w:val="24"/>
        </w:rPr>
        <w:t>présente</w:t>
      </w:r>
      <w:r w:rsidR="00A06278" w:rsidRPr="000975D5">
        <w:rPr>
          <w:rFonts w:asciiTheme="majorBidi" w:hAnsiTheme="majorBidi" w:cstheme="majorBidi"/>
          <w:sz w:val="24"/>
          <w:szCs w:val="24"/>
        </w:rPr>
        <w:t xml:space="preserve"> pas d’insertion musculaire.</w:t>
      </w:r>
      <w:r w:rsidR="00737B0D" w:rsidRPr="000975D5">
        <w:rPr>
          <w:rFonts w:asciiTheme="majorBidi" w:hAnsiTheme="majorBidi" w:cstheme="majorBidi"/>
          <w:noProof/>
          <w:sz w:val="24"/>
          <w:szCs w:val="24"/>
          <w:lang w:eastAsia="fr-FR"/>
        </w:rPr>
        <w:t xml:space="preserve"> </w:t>
      </w:r>
    </w:p>
    <w:p w:rsidR="00A06278" w:rsidRPr="000975D5" w:rsidRDefault="000975D5"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4-LE BORD POSTERIEUR :</w:t>
      </w:r>
      <w:r w:rsidR="00C82B0D" w:rsidRPr="000975D5">
        <w:rPr>
          <w:rFonts w:asciiTheme="majorBidi" w:hAnsiTheme="majorBidi" w:cstheme="majorBidi"/>
          <w:sz w:val="24"/>
          <w:szCs w:val="24"/>
        </w:rPr>
        <w:t xml:space="preserve">le relief de ce bord est si net qu’il est appelé  ligne </w:t>
      </w:r>
      <w:r w:rsidR="00775844" w:rsidRPr="000975D5">
        <w:rPr>
          <w:rFonts w:asciiTheme="majorBidi" w:hAnsiTheme="majorBidi" w:cstheme="majorBidi"/>
          <w:sz w:val="24"/>
          <w:szCs w:val="24"/>
        </w:rPr>
        <w:t xml:space="preserve">âpre </w:t>
      </w:r>
      <w:r w:rsidR="00C82B0D" w:rsidRPr="000975D5">
        <w:rPr>
          <w:rFonts w:asciiTheme="majorBidi" w:hAnsiTheme="majorBidi" w:cstheme="majorBidi"/>
          <w:sz w:val="24"/>
          <w:szCs w:val="24"/>
        </w:rPr>
        <w:t>,</w:t>
      </w:r>
      <w:r w:rsidR="00775844" w:rsidRPr="000975D5">
        <w:rPr>
          <w:rFonts w:asciiTheme="majorBidi" w:hAnsiTheme="majorBidi" w:cstheme="majorBidi"/>
          <w:sz w:val="24"/>
          <w:szCs w:val="24"/>
        </w:rPr>
        <w:t xml:space="preserve"> </w:t>
      </w:r>
      <w:r w:rsidR="00000AF8" w:rsidRPr="000975D5">
        <w:rPr>
          <w:rFonts w:asciiTheme="majorBidi" w:hAnsiTheme="majorBidi" w:cstheme="majorBidi"/>
          <w:sz w:val="24"/>
          <w:szCs w:val="24"/>
        </w:rPr>
        <w:t xml:space="preserve">on reconnait  à la ligne âpre une lèvre externe qui donne insertion au muscle vaste latéral ,une lèvre interne qui donne insertion au muscle vaste médial, et un interstice sur lequel se fixent les adducteurs de la cuisse et la courte portion du biceps. </w:t>
      </w:r>
      <w:r w:rsidR="002437B5" w:rsidRPr="000975D5">
        <w:rPr>
          <w:rFonts w:asciiTheme="majorBidi" w:hAnsiTheme="majorBidi" w:cstheme="majorBidi"/>
          <w:sz w:val="24"/>
          <w:szCs w:val="24"/>
        </w:rPr>
        <w:t>Elle</w:t>
      </w:r>
      <w:r w:rsidR="00C82B0D" w:rsidRPr="000975D5">
        <w:rPr>
          <w:rFonts w:asciiTheme="majorBidi" w:hAnsiTheme="majorBidi" w:cstheme="majorBidi"/>
          <w:sz w:val="24"/>
          <w:szCs w:val="24"/>
        </w:rPr>
        <w:t xml:space="preserve"> est décrite en trois portions : </w:t>
      </w:r>
    </w:p>
    <w:p w:rsidR="00DE26F2" w:rsidRPr="000975D5" w:rsidRDefault="00DE26F2"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a-portion supérieure :</w:t>
      </w:r>
      <w:r w:rsidR="002437B5">
        <w:rPr>
          <w:rFonts w:asciiTheme="majorBidi" w:hAnsiTheme="majorBidi" w:cstheme="majorBidi"/>
          <w:b/>
          <w:bCs/>
          <w:sz w:val="24"/>
          <w:szCs w:val="24"/>
          <w:u w:val="single"/>
        </w:rPr>
        <w:t xml:space="preserve"> </w:t>
      </w:r>
      <w:r w:rsidRPr="000975D5">
        <w:rPr>
          <w:rFonts w:asciiTheme="majorBidi" w:hAnsiTheme="majorBidi" w:cstheme="majorBidi"/>
          <w:sz w:val="24"/>
          <w:szCs w:val="24"/>
        </w:rPr>
        <w:t xml:space="preserve">la ligne </w:t>
      </w:r>
      <w:r w:rsidR="00775844" w:rsidRPr="000975D5">
        <w:rPr>
          <w:rFonts w:asciiTheme="majorBidi" w:hAnsiTheme="majorBidi" w:cstheme="majorBidi"/>
          <w:sz w:val="24"/>
          <w:szCs w:val="24"/>
        </w:rPr>
        <w:t>âpre</w:t>
      </w:r>
      <w:r w:rsidRPr="000975D5">
        <w:rPr>
          <w:rFonts w:asciiTheme="majorBidi" w:hAnsiTheme="majorBidi" w:cstheme="majorBidi"/>
          <w:sz w:val="24"/>
          <w:szCs w:val="24"/>
        </w:rPr>
        <w:t xml:space="preserve"> se trifurque et présente :</w:t>
      </w:r>
    </w:p>
    <w:p w:rsidR="00DE26F2" w:rsidRPr="000975D5" w:rsidRDefault="00DE26F2"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lastRenderedPageBreak/>
        <w:t xml:space="preserve">-une </w:t>
      </w:r>
      <w:r w:rsidR="00775844" w:rsidRPr="000975D5">
        <w:rPr>
          <w:rFonts w:asciiTheme="majorBidi" w:hAnsiTheme="majorBidi" w:cstheme="majorBidi"/>
          <w:sz w:val="24"/>
          <w:szCs w:val="24"/>
        </w:rPr>
        <w:t>crête</w:t>
      </w:r>
      <w:r w:rsidRPr="000975D5">
        <w:rPr>
          <w:rFonts w:asciiTheme="majorBidi" w:hAnsiTheme="majorBidi" w:cstheme="majorBidi"/>
          <w:sz w:val="24"/>
          <w:szCs w:val="24"/>
        </w:rPr>
        <w:t xml:space="preserve"> </w:t>
      </w:r>
      <w:r w:rsidR="00775844" w:rsidRPr="000975D5">
        <w:rPr>
          <w:rFonts w:asciiTheme="majorBidi" w:hAnsiTheme="majorBidi" w:cstheme="majorBidi"/>
          <w:sz w:val="24"/>
          <w:szCs w:val="24"/>
        </w:rPr>
        <w:t>médiale</w:t>
      </w:r>
      <w:r w:rsidRPr="000975D5">
        <w:rPr>
          <w:rFonts w:asciiTheme="majorBidi" w:hAnsiTheme="majorBidi" w:cstheme="majorBidi"/>
          <w:sz w:val="24"/>
          <w:szCs w:val="24"/>
        </w:rPr>
        <w:t> :ou s’</w:t>
      </w:r>
      <w:r w:rsidR="00775844" w:rsidRPr="000975D5">
        <w:rPr>
          <w:rFonts w:asciiTheme="majorBidi" w:hAnsiTheme="majorBidi" w:cstheme="majorBidi"/>
          <w:sz w:val="24"/>
          <w:szCs w:val="24"/>
        </w:rPr>
        <w:t>incère</w:t>
      </w:r>
      <w:r w:rsidRPr="000975D5">
        <w:rPr>
          <w:rFonts w:asciiTheme="majorBidi" w:hAnsiTheme="majorBidi" w:cstheme="majorBidi"/>
          <w:sz w:val="24"/>
          <w:szCs w:val="24"/>
        </w:rPr>
        <w:t xml:space="preserve"> le muscle vaste </w:t>
      </w:r>
      <w:r w:rsidR="00775844" w:rsidRPr="000975D5">
        <w:rPr>
          <w:rFonts w:asciiTheme="majorBidi" w:hAnsiTheme="majorBidi" w:cstheme="majorBidi"/>
          <w:sz w:val="24"/>
          <w:szCs w:val="24"/>
        </w:rPr>
        <w:t>médial</w:t>
      </w:r>
      <w:r w:rsidRPr="000975D5">
        <w:rPr>
          <w:rFonts w:asciiTheme="majorBidi" w:hAnsiTheme="majorBidi" w:cstheme="majorBidi"/>
          <w:sz w:val="24"/>
          <w:szCs w:val="24"/>
        </w:rPr>
        <w:t>.</w:t>
      </w:r>
    </w:p>
    <w:p w:rsidR="00DE26F2" w:rsidRPr="000975D5" w:rsidRDefault="00DE26F2"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-une </w:t>
      </w:r>
      <w:r w:rsidR="00775844" w:rsidRPr="000975D5">
        <w:rPr>
          <w:rFonts w:asciiTheme="majorBidi" w:hAnsiTheme="majorBidi" w:cstheme="majorBidi"/>
          <w:sz w:val="24"/>
          <w:szCs w:val="24"/>
        </w:rPr>
        <w:t>crête</w:t>
      </w:r>
      <w:r w:rsidRPr="000975D5">
        <w:rPr>
          <w:rFonts w:asciiTheme="majorBidi" w:hAnsiTheme="majorBidi" w:cstheme="majorBidi"/>
          <w:sz w:val="24"/>
          <w:szCs w:val="24"/>
        </w:rPr>
        <w:t xml:space="preserve"> latérale :ou s’</w:t>
      </w:r>
      <w:r w:rsidR="00775844" w:rsidRPr="000975D5">
        <w:rPr>
          <w:rFonts w:asciiTheme="majorBidi" w:hAnsiTheme="majorBidi" w:cstheme="majorBidi"/>
          <w:sz w:val="24"/>
          <w:szCs w:val="24"/>
        </w:rPr>
        <w:t>incère</w:t>
      </w:r>
      <w:r w:rsidRPr="000975D5">
        <w:rPr>
          <w:rFonts w:asciiTheme="majorBidi" w:hAnsiTheme="majorBidi" w:cstheme="majorBidi"/>
          <w:sz w:val="24"/>
          <w:szCs w:val="24"/>
        </w:rPr>
        <w:t xml:space="preserve"> de dedans en dehors le court </w:t>
      </w:r>
      <w:r w:rsidR="00775844" w:rsidRPr="000975D5">
        <w:rPr>
          <w:rFonts w:asciiTheme="majorBidi" w:hAnsiTheme="majorBidi" w:cstheme="majorBidi"/>
          <w:sz w:val="24"/>
          <w:szCs w:val="24"/>
        </w:rPr>
        <w:t>adducteur, le</w:t>
      </w:r>
      <w:r w:rsidRPr="000975D5">
        <w:rPr>
          <w:rFonts w:asciiTheme="majorBidi" w:hAnsiTheme="majorBidi" w:cstheme="majorBidi"/>
          <w:sz w:val="24"/>
          <w:szCs w:val="24"/>
        </w:rPr>
        <w:t xml:space="preserve"> grand glutéal</w:t>
      </w:r>
      <w:r w:rsidR="00775844" w:rsidRPr="000975D5">
        <w:rPr>
          <w:rFonts w:asciiTheme="majorBidi" w:hAnsiTheme="majorBidi" w:cstheme="majorBidi"/>
          <w:sz w:val="24"/>
          <w:szCs w:val="24"/>
        </w:rPr>
        <w:t xml:space="preserve"> </w:t>
      </w:r>
      <w:r w:rsidR="00410318" w:rsidRPr="000975D5">
        <w:rPr>
          <w:rFonts w:asciiTheme="majorBidi" w:hAnsiTheme="majorBidi" w:cstheme="majorBidi"/>
          <w:sz w:val="24"/>
          <w:szCs w:val="24"/>
        </w:rPr>
        <w:t>,et le vaste latérale.</w:t>
      </w:r>
    </w:p>
    <w:p w:rsidR="005E78FD" w:rsidRDefault="00410318" w:rsidP="00FE3DED">
      <w:pPr>
        <w:spacing w:line="240" w:lineRule="auto"/>
        <w:ind w:left="-709" w:right="468"/>
        <w:rPr>
          <w:rFonts w:asciiTheme="majorBidi" w:hAnsiTheme="majorBidi" w:cstheme="majorBidi"/>
          <w:sz w:val="24"/>
          <w:szCs w:val="24"/>
        </w:rPr>
      </w:pPr>
      <w:r w:rsidRPr="000975D5">
        <w:rPr>
          <w:rFonts w:asciiTheme="majorBidi" w:hAnsiTheme="majorBidi" w:cstheme="majorBidi"/>
          <w:sz w:val="24"/>
          <w:szCs w:val="24"/>
        </w:rPr>
        <w:t xml:space="preserve">-La </w:t>
      </w:r>
      <w:r w:rsidR="00775844" w:rsidRPr="000975D5">
        <w:rPr>
          <w:rFonts w:asciiTheme="majorBidi" w:hAnsiTheme="majorBidi" w:cstheme="majorBidi"/>
          <w:sz w:val="24"/>
          <w:szCs w:val="24"/>
        </w:rPr>
        <w:t>crête</w:t>
      </w:r>
      <w:r w:rsidRPr="000975D5">
        <w:rPr>
          <w:rFonts w:asciiTheme="majorBidi" w:hAnsiTheme="majorBidi" w:cstheme="majorBidi"/>
          <w:sz w:val="24"/>
          <w:szCs w:val="24"/>
        </w:rPr>
        <w:t xml:space="preserve"> moyenne ou ligne pectinée </w:t>
      </w:r>
      <w:r w:rsidR="00DD3537" w:rsidRPr="000975D5">
        <w:rPr>
          <w:rFonts w:asciiTheme="majorBidi" w:hAnsiTheme="majorBidi" w:cstheme="majorBidi"/>
          <w:sz w:val="24"/>
          <w:szCs w:val="24"/>
        </w:rPr>
        <w:t>: donne</w:t>
      </w:r>
      <w:r w:rsidRPr="000975D5">
        <w:rPr>
          <w:rFonts w:asciiTheme="majorBidi" w:hAnsiTheme="majorBidi" w:cstheme="majorBidi"/>
          <w:sz w:val="24"/>
          <w:szCs w:val="24"/>
        </w:rPr>
        <w:t xml:space="preserve"> insertion au muscle pectiné.</w:t>
      </w:r>
    </w:p>
    <w:p w:rsidR="00043BCF" w:rsidRPr="000975D5" w:rsidRDefault="00410318" w:rsidP="009F75D7">
      <w:pPr>
        <w:spacing w:line="240" w:lineRule="auto"/>
        <w:ind w:left="-709" w:right="468"/>
        <w:rPr>
          <w:rFonts w:asciiTheme="majorBidi" w:hAnsiTheme="majorBidi" w:cstheme="majorBidi"/>
          <w:sz w:val="24"/>
          <w:szCs w:val="24"/>
        </w:rPr>
      </w:pPr>
      <w:r w:rsidRPr="000975D5">
        <w:rPr>
          <w:rFonts w:asciiTheme="majorBidi" w:hAnsiTheme="majorBidi" w:cstheme="majorBidi"/>
          <w:b/>
          <w:bCs/>
          <w:sz w:val="24"/>
          <w:szCs w:val="24"/>
          <w:u w:val="single"/>
        </w:rPr>
        <w:t>b- portion moyenne :</w:t>
      </w:r>
      <w:r w:rsidRPr="000975D5">
        <w:rPr>
          <w:rFonts w:asciiTheme="majorBidi" w:hAnsiTheme="majorBidi" w:cstheme="majorBidi"/>
          <w:sz w:val="24"/>
          <w:szCs w:val="24"/>
        </w:rPr>
        <w:t>limitée par</w:t>
      </w:r>
      <w:r w:rsidR="00211556" w:rsidRPr="000975D5">
        <w:rPr>
          <w:rFonts w:asciiTheme="majorBidi" w:hAnsiTheme="majorBidi" w:cstheme="majorBidi"/>
          <w:sz w:val="24"/>
          <w:szCs w:val="24"/>
        </w:rPr>
        <w:t xml:space="preserve"> les</w:t>
      </w:r>
      <w:r w:rsidRPr="000975D5">
        <w:rPr>
          <w:rFonts w:asciiTheme="majorBidi" w:hAnsiTheme="majorBidi" w:cstheme="majorBidi"/>
          <w:sz w:val="24"/>
          <w:szCs w:val="24"/>
        </w:rPr>
        <w:t xml:space="preserve"> deux crêtes des muscles </w:t>
      </w:r>
      <w:r w:rsidR="00775844" w:rsidRPr="000975D5">
        <w:rPr>
          <w:rFonts w:asciiTheme="majorBidi" w:hAnsiTheme="majorBidi" w:cstheme="majorBidi"/>
          <w:sz w:val="24"/>
          <w:szCs w:val="24"/>
        </w:rPr>
        <w:t>vastes, présente</w:t>
      </w:r>
      <w:r w:rsidRPr="000975D5">
        <w:rPr>
          <w:rFonts w:asciiTheme="majorBidi" w:hAnsiTheme="majorBidi" w:cstheme="majorBidi"/>
          <w:sz w:val="24"/>
          <w:szCs w:val="24"/>
        </w:rPr>
        <w:t xml:space="preserve"> de dedans en dehors l’insertion des muscles :vaste </w:t>
      </w:r>
      <w:r w:rsidR="00775844" w:rsidRPr="000975D5">
        <w:rPr>
          <w:rFonts w:asciiTheme="majorBidi" w:hAnsiTheme="majorBidi" w:cstheme="majorBidi"/>
          <w:sz w:val="24"/>
          <w:szCs w:val="24"/>
        </w:rPr>
        <w:t xml:space="preserve">médial </w:t>
      </w:r>
      <w:r w:rsidRPr="000975D5">
        <w:rPr>
          <w:rFonts w:asciiTheme="majorBidi" w:hAnsiTheme="majorBidi" w:cstheme="majorBidi"/>
          <w:sz w:val="24"/>
          <w:szCs w:val="24"/>
        </w:rPr>
        <w:t>,long adducteur</w:t>
      </w:r>
      <w:r w:rsidR="00775844" w:rsidRPr="000975D5">
        <w:rPr>
          <w:rFonts w:asciiTheme="majorBidi" w:hAnsiTheme="majorBidi" w:cstheme="majorBidi"/>
          <w:sz w:val="24"/>
          <w:szCs w:val="24"/>
        </w:rPr>
        <w:t xml:space="preserve"> </w:t>
      </w:r>
      <w:r w:rsidRPr="000975D5">
        <w:rPr>
          <w:rFonts w:asciiTheme="majorBidi" w:hAnsiTheme="majorBidi" w:cstheme="majorBidi"/>
          <w:sz w:val="24"/>
          <w:szCs w:val="24"/>
        </w:rPr>
        <w:t>,court adducteur,</w:t>
      </w:r>
      <w:r w:rsidR="00775844" w:rsidRPr="000975D5">
        <w:rPr>
          <w:rFonts w:asciiTheme="majorBidi" w:hAnsiTheme="majorBidi" w:cstheme="majorBidi"/>
          <w:sz w:val="24"/>
          <w:szCs w:val="24"/>
        </w:rPr>
        <w:t xml:space="preserve"> </w:t>
      </w:r>
      <w:r w:rsidRPr="000975D5">
        <w:rPr>
          <w:rFonts w:asciiTheme="majorBidi" w:hAnsiTheme="majorBidi" w:cstheme="majorBidi"/>
          <w:sz w:val="24"/>
          <w:szCs w:val="24"/>
        </w:rPr>
        <w:t>grand adducteur,</w:t>
      </w:r>
      <w:r w:rsidR="00043BCF" w:rsidRPr="000975D5">
        <w:rPr>
          <w:rFonts w:asciiTheme="majorBidi" w:hAnsiTheme="majorBidi" w:cstheme="majorBidi"/>
          <w:sz w:val="24"/>
          <w:szCs w:val="24"/>
        </w:rPr>
        <w:t xml:space="preserve"> </w:t>
      </w:r>
      <w:r w:rsidRPr="000975D5">
        <w:rPr>
          <w:rFonts w:asciiTheme="majorBidi" w:hAnsiTheme="majorBidi" w:cstheme="majorBidi"/>
          <w:sz w:val="24"/>
          <w:szCs w:val="24"/>
        </w:rPr>
        <w:t xml:space="preserve">chef court du biceps </w:t>
      </w:r>
      <w:r w:rsidR="00775844" w:rsidRPr="000975D5">
        <w:rPr>
          <w:rFonts w:asciiTheme="majorBidi" w:hAnsiTheme="majorBidi" w:cstheme="majorBidi"/>
          <w:sz w:val="24"/>
          <w:szCs w:val="24"/>
        </w:rPr>
        <w:t>fémoral</w:t>
      </w:r>
      <w:r w:rsidRPr="000975D5">
        <w:rPr>
          <w:rFonts w:asciiTheme="majorBidi" w:hAnsiTheme="majorBidi" w:cstheme="majorBidi"/>
          <w:sz w:val="24"/>
          <w:szCs w:val="24"/>
        </w:rPr>
        <w:t xml:space="preserve"> et vaste latéral.</w:t>
      </w:r>
    </w:p>
    <w:p w:rsidR="00410318" w:rsidRPr="000975D5" w:rsidRDefault="00410318"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c-</w:t>
      </w:r>
      <w:r w:rsidR="002D7B89" w:rsidRPr="000975D5">
        <w:rPr>
          <w:rFonts w:asciiTheme="majorBidi" w:hAnsiTheme="majorBidi" w:cstheme="majorBidi"/>
          <w:b/>
          <w:bCs/>
          <w:sz w:val="24"/>
          <w:szCs w:val="24"/>
          <w:u w:val="single"/>
        </w:rPr>
        <w:t>portion inférieure :</w:t>
      </w:r>
      <w:r w:rsidR="00211556" w:rsidRPr="000975D5">
        <w:rPr>
          <w:rFonts w:asciiTheme="majorBidi" w:hAnsiTheme="majorBidi" w:cstheme="majorBidi"/>
          <w:sz w:val="24"/>
          <w:szCs w:val="24"/>
        </w:rPr>
        <w:t xml:space="preserve"> </w:t>
      </w:r>
      <w:r w:rsidR="00DD3537" w:rsidRPr="000975D5">
        <w:rPr>
          <w:rFonts w:asciiTheme="majorBidi" w:hAnsiTheme="majorBidi" w:cstheme="majorBidi"/>
          <w:sz w:val="24"/>
          <w:szCs w:val="24"/>
        </w:rPr>
        <w:t>à</w:t>
      </w:r>
      <w:r w:rsidR="002D7B89" w:rsidRPr="000975D5">
        <w:rPr>
          <w:rFonts w:asciiTheme="majorBidi" w:hAnsiTheme="majorBidi" w:cstheme="majorBidi"/>
          <w:sz w:val="24"/>
          <w:szCs w:val="24"/>
        </w:rPr>
        <w:t xml:space="preserve"> ce niveau la ligne </w:t>
      </w:r>
      <w:r w:rsidR="00775844" w:rsidRPr="000975D5">
        <w:rPr>
          <w:rFonts w:asciiTheme="majorBidi" w:hAnsiTheme="majorBidi" w:cstheme="majorBidi"/>
          <w:sz w:val="24"/>
          <w:szCs w:val="24"/>
        </w:rPr>
        <w:t>âpre</w:t>
      </w:r>
      <w:r w:rsidR="002D7B89" w:rsidRPr="000975D5">
        <w:rPr>
          <w:rFonts w:asciiTheme="majorBidi" w:hAnsiTheme="majorBidi" w:cstheme="majorBidi"/>
          <w:sz w:val="24"/>
          <w:szCs w:val="24"/>
        </w:rPr>
        <w:t xml:space="preserve"> se bifurque et présente :</w:t>
      </w:r>
    </w:p>
    <w:p w:rsidR="002D7B89" w:rsidRPr="000975D5" w:rsidRDefault="002D7B89"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-une </w:t>
      </w:r>
      <w:r w:rsidR="00775844" w:rsidRPr="000975D5">
        <w:rPr>
          <w:rFonts w:asciiTheme="majorBidi" w:hAnsiTheme="majorBidi" w:cstheme="majorBidi"/>
          <w:sz w:val="24"/>
          <w:szCs w:val="24"/>
        </w:rPr>
        <w:t>crête</w:t>
      </w:r>
      <w:r w:rsidRPr="000975D5">
        <w:rPr>
          <w:rFonts w:asciiTheme="majorBidi" w:hAnsiTheme="majorBidi" w:cstheme="majorBidi"/>
          <w:sz w:val="24"/>
          <w:szCs w:val="24"/>
        </w:rPr>
        <w:t xml:space="preserve"> </w:t>
      </w:r>
      <w:r w:rsidR="00775844" w:rsidRPr="000975D5">
        <w:rPr>
          <w:rFonts w:asciiTheme="majorBidi" w:hAnsiTheme="majorBidi" w:cstheme="majorBidi"/>
          <w:sz w:val="24"/>
          <w:szCs w:val="24"/>
        </w:rPr>
        <w:t>médiale</w:t>
      </w:r>
      <w:r w:rsidRPr="000975D5">
        <w:rPr>
          <w:rFonts w:asciiTheme="majorBidi" w:hAnsiTheme="majorBidi" w:cstheme="majorBidi"/>
          <w:sz w:val="24"/>
          <w:szCs w:val="24"/>
        </w:rPr>
        <w:t> </w:t>
      </w:r>
      <w:r w:rsidR="00DD3537" w:rsidRPr="000975D5">
        <w:rPr>
          <w:rFonts w:asciiTheme="majorBidi" w:hAnsiTheme="majorBidi" w:cstheme="majorBidi"/>
          <w:sz w:val="24"/>
          <w:szCs w:val="24"/>
        </w:rPr>
        <w:t>: donne</w:t>
      </w:r>
      <w:r w:rsidRPr="000975D5">
        <w:rPr>
          <w:rFonts w:asciiTheme="majorBidi" w:hAnsiTheme="majorBidi" w:cstheme="majorBidi"/>
          <w:sz w:val="24"/>
          <w:szCs w:val="24"/>
        </w:rPr>
        <w:t xml:space="preserve"> insertion au vaste </w:t>
      </w:r>
      <w:r w:rsidR="00775844" w:rsidRPr="000975D5">
        <w:rPr>
          <w:rFonts w:asciiTheme="majorBidi" w:hAnsiTheme="majorBidi" w:cstheme="majorBidi"/>
          <w:sz w:val="24"/>
          <w:szCs w:val="24"/>
        </w:rPr>
        <w:t>médial</w:t>
      </w:r>
      <w:r w:rsidRPr="000975D5">
        <w:rPr>
          <w:rFonts w:asciiTheme="majorBidi" w:hAnsiTheme="majorBidi" w:cstheme="majorBidi"/>
          <w:sz w:val="24"/>
          <w:szCs w:val="24"/>
        </w:rPr>
        <w:t>.</w:t>
      </w:r>
    </w:p>
    <w:p w:rsidR="002D7B89" w:rsidRPr="000975D5" w:rsidRDefault="002D7B89"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-une </w:t>
      </w:r>
      <w:r w:rsidR="00775844" w:rsidRPr="000975D5">
        <w:rPr>
          <w:rFonts w:asciiTheme="majorBidi" w:hAnsiTheme="majorBidi" w:cstheme="majorBidi"/>
          <w:sz w:val="24"/>
          <w:szCs w:val="24"/>
        </w:rPr>
        <w:t>crête</w:t>
      </w:r>
      <w:r w:rsidRPr="000975D5">
        <w:rPr>
          <w:rFonts w:asciiTheme="majorBidi" w:hAnsiTheme="majorBidi" w:cstheme="majorBidi"/>
          <w:sz w:val="24"/>
          <w:szCs w:val="24"/>
        </w:rPr>
        <w:t xml:space="preserve"> latérale </w:t>
      </w:r>
      <w:r w:rsidR="00DD3537" w:rsidRPr="000975D5">
        <w:rPr>
          <w:rFonts w:asciiTheme="majorBidi" w:hAnsiTheme="majorBidi" w:cstheme="majorBidi"/>
          <w:sz w:val="24"/>
          <w:szCs w:val="24"/>
        </w:rPr>
        <w:t>: ou</w:t>
      </w:r>
      <w:r w:rsidRPr="000975D5">
        <w:rPr>
          <w:rFonts w:asciiTheme="majorBidi" w:hAnsiTheme="majorBidi" w:cstheme="majorBidi"/>
          <w:sz w:val="24"/>
          <w:szCs w:val="24"/>
        </w:rPr>
        <w:t xml:space="preserve"> s’</w:t>
      </w:r>
      <w:r w:rsidR="00775844" w:rsidRPr="000975D5">
        <w:rPr>
          <w:rFonts w:asciiTheme="majorBidi" w:hAnsiTheme="majorBidi" w:cstheme="majorBidi"/>
          <w:sz w:val="24"/>
          <w:szCs w:val="24"/>
        </w:rPr>
        <w:t>insère</w:t>
      </w:r>
      <w:r w:rsidRPr="000975D5">
        <w:rPr>
          <w:rFonts w:asciiTheme="majorBidi" w:hAnsiTheme="majorBidi" w:cstheme="majorBidi"/>
          <w:sz w:val="24"/>
          <w:szCs w:val="24"/>
        </w:rPr>
        <w:t xml:space="preserve"> le muscle vaste latéral.</w:t>
      </w:r>
    </w:p>
    <w:p w:rsidR="002D7B89" w:rsidRPr="000975D5" w:rsidRDefault="002D7B89"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Les deus </w:t>
      </w:r>
      <w:r w:rsidR="00775844" w:rsidRPr="000975D5">
        <w:rPr>
          <w:rFonts w:asciiTheme="majorBidi" w:hAnsiTheme="majorBidi" w:cstheme="majorBidi"/>
          <w:sz w:val="24"/>
          <w:szCs w:val="24"/>
        </w:rPr>
        <w:t>crêtes</w:t>
      </w:r>
      <w:r w:rsidRPr="000975D5">
        <w:rPr>
          <w:rFonts w:asciiTheme="majorBidi" w:hAnsiTheme="majorBidi" w:cstheme="majorBidi"/>
          <w:sz w:val="24"/>
          <w:szCs w:val="24"/>
        </w:rPr>
        <w:t xml:space="preserve"> se dirigent en bas vers les condyles et délimite une surface triangulaire,</w:t>
      </w:r>
      <w:r w:rsidR="00043BCF" w:rsidRPr="000975D5">
        <w:rPr>
          <w:rFonts w:asciiTheme="majorBidi" w:hAnsiTheme="majorBidi" w:cstheme="majorBidi"/>
          <w:sz w:val="24"/>
          <w:szCs w:val="24"/>
        </w:rPr>
        <w:t xml:space="preserve"> </w:t>
      </w:r>
      <w:r w:rsidRPr="000975D5">
        <w:rPr>
          <w:rFonts w:asciiTheme="majorBidi" w:hAnsiTheme="majorBidi" w:cstheme="majorBidi"/>
          <w:sz w:val="24"/>
          <w:szCs w:val="24"/>
        </w:rPr>
        <w:t>la surface poplitée.</w:t>
      </w:r>
      <w:r w:rsidR="00CF1EC3" w:rsidRPr="000975D5">
        <w:rPr>
          <w:rFonts w:asciiTheme="majorBidi" w:hAnsiTheme="majorBidi" w:cstheme="majorBidi"/>
          <w:noProof/>
          <w:sz w:val="24"/>
          <w:szCs w:val="24"/>
          <w:lang w:eastAsia="fr-FR"/>
        </w:rPr>
        <w:t xml:space="preserve"> </w:t>
      </w:r>
    </w:p>
    <w:p w:rsidR="000705B3" w:rsidRDefault="000975D5" w:rsidP="009F75D7">
      <w:pPr>
        <w:spacing w:after="0"/>
        <w:ind w:left="-709" w:right="468"/>
        <w:rPr>
          <w:rFonts w:asciiTheme="majorBidi" w:hAnsiTheme="majorBidi" w:cstheme="majorBidi"/>
          <w:b/>
          <w:bCs/>
          <w:sz w:val="24"/>
          <w:szCs w:val="24"/>
          <w:u w:val="single"/>
        </w:rPr>
      </w:pPr>
      <w:r w:rsidRPr="000975D5">
        <w:rPr>
          <w:rFonts w:asciiTheme="majorBidi" w:hAnsiTheme="majorBidi" w:cstheme="majorBidi"/>
          <w:b/>
          <w:bCs/>
          <w:sz w:val="24"/>
          <w:szCs w:val="24"/>
          <w:u w:val="single"/>
        </w:rPr>
        <w:t xml:space="preserve">5-BORDS LATERAUX : </w:t>
      </w:r>
      <w:r w:rsidR="00775844" w:rsidRPr="000975D5">
        <w:rPr>
          <w:rFonts w:asciiTheme="majorBidi" w:hAnsiTheme="majorBidi" w:cstheme="majorBidi"/>
          <w:sz w:val="24"/>
          <w:szCs w:val="24"/>
        </w:rPr>
        <w:t>arrondis</w:t>
      </w:r>
      <w:r w:rsidR="002D7B89" w:rsidRPr="000975D5">
        <w:rPr>
          <w:rFonts w:asciiTheme="majorBidi" w:hAnsiTheme="majorBidi" w:cstheme="majorBidi"/>
          <w:sz w:val="24"/>
          <w:szCs w:val="24"/>
        </w:rPr>
        <w:t xml:space="preserve"> et mousses.</w:t>
      </w:r>
      <w:r w:rsidR="001F5065" w:rsidRPr="000975D5">
        <w:rPr>
          <w:rFonts w:asciiTheme="majorBidi" w:hAnsiTheme="majorBidi" w:cstheme="majorBidi"/>
          <w:noProof/>
          <w:sz w:val="24"/>
          <w:szCs w:val="24"/>
          <w:lang w:eastAsia="fr-FR"/>
        </w:rPr>
        <w:t xml:space="preserve"> </w:t>
      </w:r>
    </w:p>
    <w:p w:rsidR="00737B0D" w:rsidRPr="000705B3" w:rsidRDefault="002D7B89" w:rsidP="009F75D7">
      <w:pPr>
        <w:spacing w:after="0"/>
        <w:ind w:left="-709" w:right="468"/>
        <w:rPr>
          <w:rFonts w:asciiTheme="majorBidi" w:hAnsiTheme="majorBidi" w:cstheme="majorBidi"/>
          <w:b/>
          <w:bCs/>
          <w:sz w:val="24"/>
          <w:szCs w:val="24"/>
          <w:u w:val="single"/>
        </w:rPr>
      </w:pPr>
      <w:r w:rsidRPr="000975D5">
        <w:rPr>
          <w:rFonts w:asciiTheme="majorBidi" w:hAnsiTheme="majorBidi" w:cstheme="majorBidi"/>
          <w:b/>
          <w:bCs/>
          <w:sz w:val="24"/>
          <w:szCs w:val="24"/>
          <w:u w:val="single"/>
        </w:rPr>
        <w:t>B-EPIPHYSE PROXIMALE</w:t>
      </w:r>
      <w:r w:rsidR="00ED419E" w:rsidRPr="000975D5">
        <w:rPr>
          <w:rFonts w:asciiTheme="majorBidi" w:hAnsiTheme="majorBidi" w:cstheme="majorBidi"/>
          <w:sz w:val="24"/>
          <w:szCs w:val="24"/>
          <w:u w:val="single"/>
        </w:rPr>
        <w:t> :</w:t>
      </w:r>
      <w:r w:rsidR="00737B0D" w:rsidRPr="000975D5">
        <w:rPr>
          <w:rFonts w:asciiTheme="majorBidi" w:hAnsiTheme="majorBidi" w:cstheme="majorBidi"/>
          <w:noProof/>
          <w:sz w:val="24"/>
          <w:szCs w:val="24"/>
          <w:u w:val="single"/>
          <w:lang w:eastAsia="fr-FR"/>
        </w:rPr>
        <w:t xml:space="preserve"> </w:t>
      </w:r>
    </w:p>
    <w:p w:rsidR="00ED419E" w:rsidRPr="000975D5" w:rsidRDefault="00ED419E"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Comprend quatre parties </w:t>
      </w:r>
      <w:r w:rsidR="00DD3537" w:rsidRPr="000975D5">
        <w:rPr>
          <w:rFonts w:asciiTheme="majorBidi" w:hAnsiTheme="majorBidi" w:cstheme="majorBidi"/>
          <w:sz w:val="24"/>
          <w:szCs w:val="24"/>
        </w:rPr>
        <w:t>: la</w:t>
      </w:r>
      <w:r w:rsidRPr="000975D5">
        <w:rPr>
          <w:rFonts w:asciiTheme="majorBidi" w:hAnsiTheme="majorBidi" w:cstheme="majorBidi"/>
          <w:sz w:val="24"/>
          <w:szCs w:val="24"/>
        </w:rPr>
        <w:t xml:space="preserve"> </w:t>
      </w:r>
      <w:r w:rsidR="00DD3537" w:rsidRPr="000975D5">
        <w:rPr>
          <w:rFonts w:asciiTheme="majorBidi" w:hAnsiTheme="majorBidi" w:cstheme="majorBidi"/>
          <w:sz w:val="24"/>
          <w:szCs w:val="24"/>
        </w:rPr>
        <w:t>tête, le</w:t>
      </w:r>
      <w:r w:rsidRPr="000975D5">
        <w:rPr>
          <w:rFonts w:asciiTheme="majorBidi" w:hAnsiTheme="majorBidi" w:cstheme="majorBidi"/>
          <w:sz w:val="24"/>
          <w:szCs w:val="24"/>
        </w:rPr>
        <w:t xml:space="preserve"> </w:t>
      </w:r>
      <w:r w:rsidR="00DD3537" w:rsidRPr="000975D5">
        <w:rPr>
          <w:rFonts w:asciiTheme="majorBidi" w:hAnsiTheme="majorBidi" w:cstheme="majorBidi"/>
          <w:sz w:val="24"/>
          <w:szCs w:val="24"/>
        </w:rPr>
        <w:t>col, le</w:t>
      </w:r>
      <w:r w:rsidRPr="000975D5">
        <w:rPr>
          <w:rFonts w:asciiTheme="majorBidi" w:hAnsiTheme="majorBidi" w:cstheme="majorBidi"/>
          <w:sz w:val="24"/>
          <w:szCs w:val="24"/>
        </w:rPr>
        <w:t xml:space="preserve"> grand et le petit trochanter.</w:t>
      </w:r>
    </w:p>
    <w:p w:rsidR="00ED419E" w:rsidRPr="000975D5" w:rsidRDefault="000705B3" w:rsidP="009F75D7">
      <w:pPr>
        <w:pStyle w:val="Paragraphedeliste"/>
        <w:ind w:left="-709" w:right="468"/>
        <w:rPr>
          <w:rFonts w:asciiTheme="majorBidi" w:hAnsiTheme="majorBidi" w:cstheme="majorBidi"/>
          <w:sz w:val="24"/>
          <w:szCs w:val="24"/>
        </w:rPr>
      </w:pPr>
      <w:r>
        <w:rPr>
          <w:rFonts w:asciiTheme="majorBidi" w:hAnsiTheme="majorBidi" w:cstheme="majorBidi"/>
          <w:b/>
          <w:bCs/>
          <w:sz w:val="24"/>
          <w:szCs w:val="24"/>
          <w:u w:val="single"/>
        </w:rPr>
        <w:t>1-</w:t>
      </w:r>
      <w:r w:rsidR="000975D5" w:rsidRPr="000975D5">
        <w:rPr>
          <w:rFonts w:asciiTheme="majorBidi" w:hAnsiTheme="majorBidi" w:cstheme="majorBidi"/>
          <w:b/>
          <w:bCs/>
          <w:sz w:val="24"/>
          <w:szCs w:val="24"/>
          <w:u w:val="single"/>
        </w:rPr>
        <w:t>LA TETE DU FEMUR :</w:t>
      </w:r>
      <w:r w:rsidR="000975D5" w:rsidRPr="000975D5">
        <w:rPr>
          <w:rFonts w:asciiTheme="majorBidi" w:hAnsiTheme="majorBidi" w:cstheme="majorBidi"/>
          <w:sz w:val="24"/>
          <w:szCs w:val="24"/>
        </w:rPr>
        <w:t xml:space="preserve">  </w:t>
      </w:r>
      <w:r w:rsidR="00211556" w:rsidRPr="000975D5">
        <w:rPr>
          <w:rFonts w:asciiTheme="majorBidi" w:hAnsiTheme="majorBidi" w:cstheme="majorBidi"/>
          <w:sz w:val="24"/>
          <w:szCs w:val="24"/>
        </w:rPr>
        <w:t xml:space="preserve">c’est une saillie lisse, sphéroïde, </w:t>
      </w:r>
      <w:r w:rsidR="00ED419E" w:rsidRPr="000975D5">
        <w:rPr>
          <w:rFonts w:asciiTheme="majorBidi" w:hAnsiTheme="majorBidi" w:cstheme="majorBidi"/>
          <w:sz w:val="24"/>
          <w:szCs w:val="24"/>
        </w:rPr>
        <w:t xml:space="preserve">représente les 2/3 d’une </w:t>
      </w:r>
      <w:r w:rsidR="00F8070D" w:rsidRPr="000975D5">
        <w:rPr>
          <w:rFonts w:asciiTheme="majorBidi" w:hAnsiTheme="majorBidi" w:cstheme="majorBidi"/>
          <w:sz w:val="24"/>
          <w:szCs w:val="24"/>
        </w:rPr>
        <w:t>sphère</w:t>
      </w:r>
      <w:r w:rsidR="00ED419E" w:rsidRPr="000975D5">
        <w:rPr>
          <w:rFonts w:asciiTheme="majorBidi" w:hAnsiTheme="majorBidi" w:cstheme="majorBidi"/>
          <w:sz w:val="24"/>
          <w:szCs w:val="24"/>
        </w:rPr>
        <w:t xml:space="preserve"> de 20 a 25 mm de rayon</w:t>
      </w:r>
      <w:r w:rsidR="00F8070D" w:rsidRPr="000975D5">
        <w:rPr>
          <w:rFonts w:asciiTheme="majorBidi" w:hAnsiTheme="majorBidi" w:cstheme="majorBidi"/>
          <w:sz w:val="24"/>
          <w:szCs w:val="24"/>
        </w:rPr>
        <w:t xml:space="preserve"> </w:t>
      </w:r>
      <w:r w:rsidR="00ED419E" w:rsidRPr="000975D5">
        <w:rPr>
          <w:rFonts w:asciiTheme="majorBidi" w:hAnsiTheme="majorBidi" w:cstheme="majorBidi"/>
          <w:sz w:val="24"/>
          <w:szCs w:val="24"/>
        </w:rPr>
        <w:t>,</w:t>
      </w:r>
      <w:r w:rsidR="00211556" w:rsidRPr="000975D5">
        <w:rPr>
          <w:rFonts w:asciiTheme="majorBidi" w:hAnsiTheme="majorBidi" w:cstheme="majorBidi"/>
          <w:sz w:val="24"/>
          <w:szCs w:val="24"/>
        </w:rPr>
        <w:t xml:space="preserve"> elle regarde en haut, en dedans et un peu en avant ,</w:t>
      </w:r>
      <w:r w:rsidR="00ED419E" w:rsidRPr="000975D5">
        <w:rPr>
          <w:rFonts w:asciiTheme="majorBidi" w:hAnsiTheme="majorBidi" w:cstheme="majorBidi"/>
          <w:sz w:val="24"/>
          <w:szCs w:val="24"/>
        </w:rPr>
        <w:t xml:space="preserve">elle est </w:t>
      </w:r>
      <w:r w:rsidR="00F8070D" w:rsidRPr="000975D5">
        <w:rPr>
          <w:rFonts w:asciiTheme="majorBidi" w:hAnsiTheme="majorBidi" w:cstheme="majorBidi"/>
          <w:sz w:val="24"/>
          <w:szCs w:val="24"/>
        </w:rPr>
        <w:t>revêtue</w:t>
      </w:r>
      <w:r w:rsidR="00ED419E" w:rsidRPr="000975D5">
        <w:rPr>
          <w:rFonts w:asciiTheme="majorBidi" w:hAnsiTheme="majorBidi" w:cstheme="majorBidi"/>
          <w:sz w:val="24"/>
          <w:szCs w:val="24"/>
        </w:rPr>
        <w:t xml:space="preserve"> de cartilage articulaire et prés</w:t>
      </w:r>
      <w:r w:rsidR="00211556" w:rsidRPr="000975D5">
        <w:rPr>
          <w:rFonts w:asciiTheme="majorBidi" w:hAnsiTheme="majorBidi" w:cstheme="majorBidi"/>
          <w:sz w:val="24"/>
          <w:szCs w:val="24"/>
        </w:rPr>
        <w:t>ente à sa partie postéro-</w:t>
      </w:r>
      <w:r w:rsidR="00ED419E" w:rsidRPr="000975D5">
        <w:rPr>
          <w:rFonts w:asciiTheme="majorBidi" w:hAnsiTheme="majorBidi" w:cstheme="majorBidi"/>
          <w:sz w:val="24"/>
          <w:szCs w:val="24"/>
        </w:rPr>
        <w:t xml:space="preserve">interne une dépression :la fovéa capitis ou s’insère le ligament de la </w:t>
      </w:r>
      <w:r w:rsidR="00F8070D" w:rsidRPr="000975D5">
        <w:rPr>
          <w:rFonts w:asciiTheme="majorBidi" w:hAnsiTheme="majorBidi" w:cstheme="majorBidi"/>
          <w:sz w:val="24"/>
          <w:szCs w:val="24"/>
        </w:rPr>
        <w:t>tête</w:t>
      </w:r>
      <w:r w:rsidR="00ED419E" w:rsidRPr="000975D5">
        <w:rPr>
          <w:rFonts w:asciiTheme="majorBidi" w:hAnsiTheme="majorBidi" w:cstheme="majorBidi"/>
          <w:sz w:val="24"/>
          <w:szCs w:val="24"/>
        </w:rPr>
        <w:t xml:space="preserve"> fémorale</w:t>
      </w:r>
      <w:r w:rsidR="00F8070D" w:rsidRPr="000975D5">
        <w:rPr>
          <w:rFonts w:asciiTheme="majorBidi" w:hAnsiTheme="majorBidi" w:cstheme="majorBidi"/>
          <w:sz w:val="24"/>
          <w:szCs w:val="24"/>
        </w:rPr>
        <w:t xml:space="preserve"> </w:t>
      </w:r>
      <w:r w:rsidR="00ED419E" w:rsidRPr="000975D5">
        <w:rPr>
          <w:rFonts w:asciiTheme="majorBidi" w:hAnsiTheme="majorBidi" w:cstheme="majorBidi"/>
          <w:sz w:val="24"/>
          <w:szCs w:val="24"/>
        </w:rPr>
        <w:t>(ligament rond).</w:t>
      </w:r>
    </w:p>
    <w:p w:rsidR="00ED419E" w:rsidRPr="000975D5" w:rsidRDefault="000705B3" w:rsidP="009F75D7">
      <w:pPr>
        <w:pStyle w:val="Paragraphedeliste"/>
        <w:ind w:left="-709" w:right="468"/>
        <w:rPr>
          <w:rFonts w:asciiTheme="majorBidi" w:hAnsiTheme="majorBidi" w:cstheme="majorBidi"/>
          <w:sz w:val="24"/>
          <w:szCs w:val="24"/>
        </w:rPr>
      </w:pPr>
      <w:r>
        <w:rPr>
          <w:rFonts w:asciiTheme="majorBidi" w:hAnsiTheme="majorBidi" w:cstheme="majorBidi"/>
          <w:b/>
          <w:bCs/>
          <w:sz w:val="24"/>
          <w:szCs w:val="24"/>
          <w:u w:val="single"/>
        </w:rPr>
        <w:t>2-</w:t>
      </w:r>
      <w:r w:rsidR="000975D5" w:rsidRPr="000975D5">
        <w:rPr>
          <w:rFonts w:asciiTheme="majorBidi" w:hAnsiTheme="majorBidi" w:cstheme="majorBidi"/>
          <w:b/>
          <w:bCs/>
          <w:sz w:val="24"/>
          <w:szCs w:val="24"/>
          <w:u w:val="single"/>
        </w:rPr>
        <w:t>LE COL :</w:t>
      </w:r>
      <w:r w:rsidR="000975D5" w:rsidRPr="000975D5">
        <w:rPr>
          <w:rFonts w:asciiTheme="majorBidi" w:hAnsiTheme="majorBidi" w:cstheme="majorBidi"/>
          <w:sz w:val="24"/>
          <w:szCs w:val="24"/>
        </w:rPr>
        <w:t xml:space="preserve"> </w:t>
      </w:r>
      <w:r w:rsidR="00B94651" w:rsidRPr="000975D5">
        <w:rPr>
          <w:rFonts w:asciiTheme="majorBidi" w:hAnsiTheme="majorBidi" w:cstheme="majorBidi"/>
          <w:sz w:val="24"/>
          <w:szCs w:val="24"/>
        </w:rPr>
        <w:t>de fo</w:t>
      </w:r>
      <w:r w:rsidR="00ED419E" w:rsidRPr="000975D5">
        <w:rPr>
          <w:rFonts w:asciiTheme="majorBidi" w:hAnsiTheme="majorBidi" w:cstheme="majorBidi"/>
          <w:sz w:val="24"/>
          <w:szCs w:val="24"/>
        </w:rPr>
        <w:t xml:space="preserve">rme </w:t>
      </w:r>
      <w:r w:rsidR="00DD3537" w:rsidRPr="000975D5">
        <w:rPr>
          <w:rFonts w:asciiTheme="majorBidi" w:hAnsiTheme="majorBidi" w:cstheme="majorBidi"/>
          <w:sz w:val="24"/>
          <w:szCs w:val="24"/>
        </w:rPr>
        <w:t>cylindrique,</w:t>
      </w:r>
      <w:r w:rsidR="00F8070D" w:rsidRPr="000975D5">
        <w:rPr>
          <w:rFonts w:asciiTheme="majorBidi" w:hAnsiTheme="majorBidi" w:cstheme="majorBidi"/>
          <w:sz w:val="24"/>
          <w:szCs w:val="24"/>
        </w:rPr>
        <w:t xml:space="preserve"> </w:t>
      </w:r>
      <w:r w:rsidR="00B94651" w:rsidRPr="000975D5">
        <w:rPr>
          <w:rFonts w:asciiTheme="majorBidi" w:hAnsiTheme="majorBidi" w:cstheme="majorBidi"/>
          <w:sz w:val="24"/>
          <w:szCs w:val="24"/>
        </w:rPr>
        <w:t xml:space="preserve">long de 35 </w:t>
      </w:r>
      <w:r w:rsidR="00DD3537" w:rsidRPr="000975D5">
        <w:rPr>
          <w:rFonts w:asciiTheme="majorBidi" w:hAnsiTheme="majorBidi" w:cstheme="majorBidi"/>
          <w:sz w:val="24"/>
          <w:szCs w:val="24"/>
        </w:rPr>
        <w:t>à</w:t>
      </w:r>
      <w:r w:rsidR="00F8070D" w:rsidRPr="000975D5">
        <w:rPr>
          <w:rFonts w:asciiTheme="majorBidi" w:hAnsiTheme="majorBidi" w:cstheme="majorBidi"/>
          <w:sz w:val="24"/>
          <w:szCs w:val="24"/>
        </w:rPr>
        <w:t xml:space="preserve"> </w:t>
      </w:r>
      <w:r w:rsidR="00B94651" w:rsidRPr="000975D5">
        <w:rPr>
          <w:rFonts w:asciiTheme="majorBidi" w:hAnsiTheme="majorBidi" w:cstheme="majorBidi"/>
          <w:sz w:val="24"/>
          <w:szCs w:val="24"/>
        </w:rPr>
        <w:t>45 mm,</w:t>
      </w:r>
      <w:r w:rsidR="00F8070D" w:rsidRPr="000975D5">
        <w:rPr>
          <w:rFonts w:asciiTheme="majorBidi" w:hAnsiTheme="majorBidi" w:cstheme="majorBidi"/>
          <w:sz w:val="24"/>
          <w:szCs w:val="24"/>
        </w:rPr>
        <w:t xml:space="preserve"> </w:t>
      </w:r>
      <w:r w:rsidR="00B94651" w:rsidRPr="000975D5">
        <w:rPr>
          <w:rFonts w:asciiTheme="majorBidi" w:hAnsiTheme="majorBidi" w:cstheme="majorBidi"/>
          <w:sz w:val="24"/>
          <w:szCs w:val="24"/>
        </w:rPr>
        <w:t>son axe forme avec celui de la diaphyse un angle d’inclinaison de 130 degrés.</w:t>
      </w:r>
    </w:p>
    <w:p w:rsidR="00B94651" w:rsidRPr="000975D5" w:rsidRDefault="00B94651" w:rsidP="009F75D7">
      <w:pPr>
        <w:pStyle w:val="Paragraphedeliste"/>
        <w:ind w:left="-709" w:right="468"/>
        <w:rPr>
          <w:rFonts w:asciiTheme="majorBidi" w:hAnsiTheme="majorBidi" w:cstheme="majorBidi"/>
          <w:sz w:val="24"/>
          <w:szCs w:val="24"/>
        </w:rPr>
      </w:pPr>
      <w:r w:rsidRPr="000975D5">
        <w:rPr>
          <w:rFonts w:asciiTheme="majorBidi" w:hAnsiTheme="majorBidi" w:cstheme="majorBidi"/>
          <w:sz w:val="24"/>
          <w:szCs w:val="24"/>
        </w:rPr>
        <w:t xml:space="preserve">La face </w:t>
      </w:r>
      <w:r w:rsidR="00F8070D" w:rsidRPr="000975D5">
        <w:rPr>
          <w:rFonts w:asciiTheme="majorBidi" w:hAnsiTheme="majorBidi" w:cstheme="majorBidi"/>
          <w:sz w:val="24"/>
          <w:szCs w:val="24"/>
        </w:rPr>
        <w:t>antérieure</w:t>
      </w:r>
      <w:r w:rsidRPr="000975D5">
        <w:rPr>
          <w:rFonts w:asciiTheme="majorBidi" w:hAnsiTheme="majorBidi" w:cstheme="majorBidi"/>
          <w:sz w:val="24"/>
          <w:szCs w:val="24"/>
        </w:rPr>
        <w:t xml:space="preserve"> du col est limitée par la ligne intertrochanterienne antérieure et la face postérieure du col est limitée par la </w:t>
      </w:r>
      <w:r w:rsidR="00F8070D" w:rsidRPr="000975D5">
        <w:rPr>
          <w:rFonts w:asciiTheme="majorBidi" w:hAnsiTheme="majorBidi" w:cstheme="majorBidi"/>
          <w:sz w:val="24"/>
          <w:szCs w:val="24"/>
        </w:rPr>
        <w:t>crête  intertrochanterie</w:t>
      </w:r>
      <w:r w:rsidRPr="000975D5">
        <w:rPr>
          <w:rFonts w:asciiTheme="majorBidi" w:hAnsiTheme="majorBidi" w:cstheme="majorBidi"/>
          <w:sz w:val="24"/>
          <w:szCs w:val="24"/>
        </w:rPr>
        <w:t>nne postérieure.</w:t>
      </w:r>
    </w:p>
    <w:p w:rsidR="00B94651" w:rsidRPr="000975D5" w:rsidRDefault="000705B3" w:rsidP="009F75D7">
      <w:pPr>
        <w:pStyle w:val="Paragraphedeliste"/>
        <w:ind w:left="-709" w:right="468"/>
        <w:rPr>
          <w:rFonts w:asciiTheme="majorBidi" w:hAnsiTheme="majorBidi" w:cstheme="majorBidi"/>
          <w:sz w:val="24"/>
          <w:szCs w:val="24"/>
        </w:rPr>
      </w:pPr>
      <w:r>
        <w:rPr>
          <w:rFonts w:asciiTheme="majorBidi" w:hAnsiTheme="majorBidi" w:cstheme="majorBidi"/>
          <w:b/>
          <w:bCs/>
          <w:sz w:val="24"/>
          <w:szCs w:val="24"/>
          <w:u w:val="single"/>
        </w:rPr>
        <w:t>3-</w:t>
      </w:r>
      <w:r w:rsidR="000975D5" w:rsidRPr="000975D5">
        <w:rPr>
          <w:rFonts w:asciiTheme="majorBidi" w:hAnsiTheme="majorBidi" w:cstheme="majorBidi"/>
          <w:b/>
          <w:bCs/>
          <w:sz w:val="24"/>
          <w:szCs w:val="24"/>
          <w:u w:val="single"/>
        </w:rPr>
        <w:t>LE GRAND TROCHANTER </w:t>
      </w:r>
      <w:r w:rsidR="00DD3537" w:rsidRPr="000975D5">
        <w:rPr>
          <w:rFonts w:asciiTheme="majorBidi" w:hAnsiTheme="majorBidi" w:cstheme="majorBidi"/>
          <w:b/>
          <w:bCs/>
          <w:sz w:val="24"/>
          <w:szCs w:val="24"/>
          <w:u w:val="single"/>
        </w:rPr>
        <w:t>:</w:t>
      </w:r>
      <w:r w:rsidR="00DD3537" w:rsidRPr="000975D5">
        <w:rPr>
          <w:rFonts w:asciiTheme="majorBidi" w:hAnsiTheme="majorBidi" w:cstheme="majorBidi"/>
          <w:sz w:val="24"/>
          <w:szCs w:val="24"/>
        </w:rPr>
        <w:t xml:space="preserve"> grosse</w:t>
      </w:r>
      <w:r w:rsidR="007054C6" w:rsidRPr="000975D5">
        <w:rPr>
          <w:rFonts w:asciiTheme="majorBidi" w:hAnsiTheme="majorBidi" w:cstheme="majorBidi"/>
          <w:sz w:val="24"/>
          <w:szCs w:val="24"/>
        </w:rPr>
        <w:t xml:space="preserve"> </w:t>
      </w:r>
      <w:r w:rsidR="00F8070D" w:rsidRPr="000975D5">
        <w:rPr>
          <w:rFonts w:asciiTheme="majorBidi" w:hAnsiTheme="majorBidi" w:cstheme="majorBidi"/>
          <w:sz w:val="24"/>
          <w:szCs w:val="24"/>
        </w:rPr>
        <w:t>tubérosité</w:t>
      </w:r>
      <w:r w:rsidR="007054C6" w:rsidRPr="000975D5">
        <w:rPr>
          <w:rFonts w:asciiTheme="majorBidi" w:hAnsiTheme="majorBidi" w:cstheme="majorBidi"/>
          <w:sz w:val="24"/>
          <w:szCs w:val="24"/>
        </w:rPr>
        <w:t xml:space="preserve"> </w:t>
      </w:r>
      <w:r w:rsidR="00F8070D" w:rsidRPr="000975D5">
        <w:rPr>
          <w:rFonts w:asciiTheme="majorBidi" w:hAnsiTheme="majorBidi" w:cstheme="majorBidi"/>
          <w:sz w:val="24"/>
          <w:szCs w:val="24"/>
        </w:rPr>
        <w:t>quadrilatère</w:t>
      </w:r>
      <w:r w:rsidR="007054C6" w:rsidRPr="000975D5">
        <w:rPr>
          <w:rFonts w:asciiTheme="majorBidi" w:hAnsiTheme="majorBidi" w:cstheme="majorBidi"/>
          <w:sz w:val="24"/>
          <w:szCs w:val="24"/>
        </w:rPr>
        <w:t xml:space="preserve"> située en dehors du col et présente a décrire :-deux faces </w:t>
      </w:r>
      <w:r w:rsidR="00DD3537" w:rsidRPr="000975D5">
        <w:rPr>
          <w:rFonts w:asciiTheme="majorBidi" w:hAnsiTheme="majorBidi" w:cstheme="majorBidi"/>
          <w:sz w:val="24"/>
          <w:szCs w:val="24"/>
        </w:rPr>
        <w:t>: latérale</w:t>
      </w:r>
      <w:r w:rsidR="007054C6" w:rsidRPr="000975D5">
        <w:rPr>
          <w:rFonts w:asciiTheme="majorBidi" w:hAnsiTheme="majorBidi" w:cstheme="majorBidi"/>
          <w:sz w:val="24"/>
          <w:szCs w:val="24"/>
        </w:rPr>
        <w:t xml:space="preserve"> et </w:t>
      </w:r>
      <w:r w:rsidR="00F8070D" w:rsidRPr="000975D5">
        <w:rPr>
          <w:rFonts w:asciiTheme="majorBidi" w:hAnsiTheme="majorBidi" w:cstheme="majorBidi"/>
          <w:sz w:val="24"/>
          <w:szCs w:val="24"/>
        </w:rPr>
        <w:t>médiale</w:t>
      </w:r>
      <w:r w:rsidR="007054C6" w:rsidRPr="000975D5">
        <w:rPr>
          <w:rFonts w:asciiTheme="majorBidi" w:hAnsiTheme="majorBidi" w:cstheme="majorBidi"/>
          <w:sz w:val="24"/>
          <w:szCs w:val="24"/>
        </w:rPr>
        <w:t>.</w:t>
      </w:r>
    </w:p>
    <w:p w:rsidR="007054C6" w:rsidRPr="000975D5" w:rsidRDefault="007054C6" w:rsidP="009F75D7">
      <w:pPr>
        <w:pStyle w:val="Paragraphedeliste"/>
        <w:ind w:left="-709" w:right="468"/>
        <w:rPr>
          <w:rFonts w:asciiTheme="majorBidi" w:hAnsiTheme="majorBidi" w:cstheme="majorBidi"/>
          <w:sz w:val="24"/>
          <w:szCs w:val="24"/>
        </w:rPr>
      </w:pPr>
      <w:r w:rsidRPr="000975D5">
        <w:rPr>
          <w:rFonts w:asciiTheme="majorBidi" w:hAnsiTheme="majorBidi" w:cstheme="majorBidi"/>
          <w:sz w:val="24"/>
          <w:szCs w:val="24"/>
        </w:rPr>
        <w:t xml:space="preserve">      </w:t>
      </w:r>
      <w:r w:rsidR="000975D5">
        <w:rPr>
          <w:rFonts w:asciiTheme="majorBidi" w:hAnsiTheme="majorBidi" w:cstheme="majorBidi"/>
          <w:sz w:val="24"/>
          <w:szCs w:val="24"/>
        </w:rPr>
        <w:t xml:space="preserve">       </w:t>
      </w:r>
      <w:r w:rsidRPr="000975D5">
        <w:rPr>
          <w:rFonts w:asciiTheme="majorBidi" w:hAnsiTheme="majorBidi" w:cstheme="majorBidi"/>
          <w:sz w:val="24"/>
          <w:szCs w:val="24"/>
        </w:rPr>
        <w:t>-trois bords </w:t>
      </w:r>
      <w:r w:rsidR="00DD3537" w:rsidRPr="000975D5">
        <w:rPr>
          <w:rFonts w:asciiTheme="majorBidi" w:hAnsiTheme="majorBidi" w:cstheme="majorBidi"/>
          <w:sz w:val="24"/>
          <w:szCs w:val="24"/>
        </w:rPr>
        <w:t>: antérieure</w:t>
      </w:r>
      <w:r w:rsidRPr="000975D5">
        <w:rPr>
          <w:rFonts w:asciiTheme="majorBidi" w:hAnsiTheme="majorBidi" w:cstheme="majorBidi"/>
          <w:sz w:val="24"/>
          <w:szCs w:val="24"/>
        </w:rPr>
        <w:t xml:space="preserve"> ,postérieure et</w:t>
      </w:r>
      <w:r w:rsidR="00F8070D" w:rsidRPr="000975D5">
        <w:rPr>
          <w:rFonts w:asciiTheme="majorBidi" w:hAnsiTheme="majorBidi" w:cstheme="majorBidi"/>
          <w:sz w:val="24"/>
          <w:szCs w:val="24"/>
        </w:rPr>
        <w:t xml:space="preserve"> </w:t>
      </w:r>
      <w:r w:rsidRPr="000975D5">
        <w:rPr>
          <w:rFonts w:asciiTheme="majorBidi" w:hAnsiTheme="majorBidi" w:cstheme="majorBidi"/>
          <w:sz w:val="24"/>
          <w:szCs w:val="24"/>
        </w:rPr>
        <w:t>supérieure.</w:t>
      </w:r>
    </w:p>
    <w:p w:rsidR="007054C6" w:rsidRPr="000975D5" w:rsidRDefault="000705B3" w:rsidP="009F75D7">
      <w:pPr>
        <w:pStyle w:val="Paragraphedeliste"/>
        <w:ind w:left="-709" w:right="468"/>
        <w:rPr>
          <w:rFonts w:asciiTheme="majorBidi" w:hAnsiTheme="majorBidi" w:cstheme="majorBidi"/>
          <w:sz w:val="24"/>
          <w:szCs w:val="24"/>
        </w:rPr>
      </w:pPr>
      <w:r w:rsidRPr="000705B3">
        <w:rPr>
          <w:rFonts w:asciiTheme="majorBidi" w:hAnsiTheme="majorBidi" w:cstheme="majorBidi"/>
          <w:b/>
          <w:bCs/>
          <w:sz w:val="24"/>
          <w:szCs w:val="24"/>
          <w:u w:val="single"/>
        </w:rPr>
        <w:t>a-</w:t>
      </w:r>
      <w:r w:rsidR="007054C6" w:rsidRPr="000705B3">
        <w:rPr>
          <w:rFonts w:asciiTheme="majorBidi" w:hAnsiTheme="majorBidi" w:cstheme="majorBidi"/>
          <w:b/>
          <w:bCs/>
          <w:sz w:val="24"/>
          <w:szCs w:val="24"/>
          <w:u w:val="single"/>
        </w:rPr>
        <w:t>Face latérale</w:t>
      </w:r>
      <w:r w:rsidR="007054C6" w:rsidRPr="000975D5">
        <w:rPr>
          <w:rFonts w:asciiTheme="majorBidi" w:hAnsiTheme="majorBidi" w:cstheme="majorBidi"/>
          <w:sz w:val="24"/>
          <w:szCs w:val="24"/>
        </w:rPr>
        <w:t> </w:t>
      </w:r>
      <w:r w:rsidR="00DD3537" w:rsidRPr="000975D5">
        <w:rPr>
          <w:rFonts w:asciiTheme="majorBidi" w:hAnsiTheme="majorBidi" w:cstheme="majorBidi"/>
          <w:sz w:val="24"/>
          <w:szCs w:val="24"/>
        </w:rPr>
        <w:t>: présente</w:t>
      </w:r>
      <w:r w:rsidR="00313938" w:rsidRPr="000975D5">
        <w:rPr>
          <w:rFonts w:asciiTheme="majorBidi" w:hAnsiTheme="majorBidi" w:cstheme="majorBidi"/>
          <w:sz w:val="24"/>
          <w:szCs w:val="24"/>
        </w:rPr>
        <w:t xml:space="preserve"> l</w:t>
      </w:r>
      <w:r w:rsidR="00F8070D" w:rsidRPr="000975D5">
        <w:rPr>
          <w:rFonts w:asciiTheme="majorBidi" w:hAnsiTheme="majorBidi" w:cstheme="majorBidi"/>
          <w:sz w:val="24"/>
          <w:szCs w:val="24"/>
        </w:rPr>
        <w:t>’</w:t>
      </w:r>
      <w:r w:rsidR="00313938" w:rsidRPr="000975D5">
        <w:rPr>
          <w:rFonts w:asciiTheme="majorBidi" w:hAnsiTheme="majorBidi" w:cstheme="majorBidi"/>
          <w:sz w:val="24"/>
          <w:szCs w:val="24"/>
        </w:rPr>
        <w:t>empreinte d’insertion du moyen glutéal.</w:t>
      </w:r>
    </w:p>
    <w:p w:rsidR="00313938" w:rsidRPr="000975D5" w:rsidRDefault="000705B3" w:rsidP="009F75D7">
      <w:pPr>
        <w:pStyle w:val="Paragraphedeliste"/>
        <w:ind w:left="-709" w:right="468"/>
        <w:rPr>
          <w:rFonts w:asciiTheme="majorBidi" w:hAnsiTheme="majorBidi" w:cstheme="majorBidi"/>
          <w:sz w:val="24"/>
          <w:szCs w:val="24"/>
        </w:rPr>
      </w:pPr>
      <w:r w:rsidRPr="000705B3">
        <w:rPr>
          <w:rFonts w:asciiTheme="majorBidi" w:hAnsiTheme="majorBidi" w:cstheme="majorBidi"/>
          <w:b/>
          <w:bCs/>
          <w:sz w:val="24"/>
          <w:szCs w:val="24"/>
          <w:u w:val="single"/>
        </w:rPr>
        <w:t>b-</w:t>
      </w:r>
      <w:r w:rsidR="00313938" w:rsidRPr="000705B3">
        <w:rPr>
          <w:rFonts w:asciiTheme="majorBidi" w:hAnsiTheme="majorBidi" w:cstheme="majorBidi"/>
          <w:b/>
          <w:bCs/>
          <w:sz w:val="24"/>
          <w:szCs w:val="24"/>
          <w:u w:val="single"/>
        </w:rPr>
        <w:t xml:space="preserve">La face </w:t>
      </w:r>
      <w:r w:rsidR="00F8070D" w:rsidRPr="000705B3">
        <w:rPr>
          <w:rFonts w:asciiTheme="majorBidi" w:hAnsiTheme="majorBidi" w:cstheme="majorBidi"/>
          <w:b/>
          <w:bCs/>
          <w:sz w:val="24"/>
          <w:szCs w:val="24"/>
          <w:u w:val="single"/>
        </w:rPr>
        <w:t>médiale</w:t>
      </w:r>
      <w:r w:rsidR="00313938" w:rsidRPr="000975D5">
        <w:rPr>
          <w:rFonts w:asciiTheme="majorBidi" w:hAnsiTheme="majorBidi" w:cstheme="majorBidi"/>
          <w:sz w:val="24"/>
          <w:szCs w:val="24"/>
        </w:rPr>
        <w:t> :</w:t>
      </w:r>
      <w:r w:rsidR="00DD3537">
        <w:rPr>
          <w:rFonts w:asciiTheme="majorBidi" w:hAnsiTheme="majorBidi" w:cstheme="majorBidi"/>
          <w:sz w:val="24"/>
          <w:szCs w:val="24"/>
        </w:rPr>
        <w:t xml:space="preserve"> </w:t>
      </w:r>
      <w:r w:rsidR="00313938" w:rsidRPr="000975D5">
        <w:rPr>
          <w:rFonts w:asciiTheme="majorBidi" w:hAnsiTheme="majorBidi" w:cstheme="majorBidi"/>
          <w:sz w:val="24"/>
          <w:szCs w:val="24"/>
        </w:rPr>
        <w:t>présente la fosse trochantérique ou s’</w:t>
      </w:r>
      <w:r w:rsidR="00DD3537" w:rsidRPr="000975D5">
        <w:rPr>
          <w:rFonts w:asciiTheme="majorBidi" w:hAnsiTheme="majorBidi" w:cstheme="majorBidi"/>
          <w:sz w:val="24"/>
          <w:szCs w:val="24"/>
        </w:rPr>
        <w:t>insère</w:t>
      </w:r>
      <w:r w:rsidR="00313938" w:rsidRPr="000975D5">
        <w:rPr>
          <w:rFonts w:asciiTheme="majorBidi" w:hAnsiTheme="majorBidi" w:cstheme="majorBidi"/>
          <w:sz w:val="24"/>
          <w:szCs w:val="24"/>
        </w:rPr>
        <w:t xml:space="preserve"> l’obturateur externe et au-dessus d’elle l’empreinte d’insertion de l’obturateur interne et des jumeaux.</w:t>
      </w:r>
    </w:p>
    <w:p w:rsidR="00313938" w:rsidRPr="000975D5" w:rsidRDefault="000705B3" w:rsidP="009F75D7">
      <w:pPr>
        <w:pStyle w:val="Paragraphedeliste"/>
        <w:ind w:left="-709" w:right="468"/>
        <w:rPr>
          <w:rFonts w:asciiTheme="majorBidi" w:hAnsiTheme="majorBidi" w:cstheme="majorBidi"/>
          <w:sz w:val="24"/>
          <w:szCs w:val="24"/>
        </w:rPr>
      </w:pPr>
      <w:r w:rsidRPr="000705B3">
        <w:rPr>
          <w:rFonts w:asciiTheme="majorBidi" w:hAnsiTheme="majorBidi" w:cstheme="majorBidi"/>
          <w:b/>
          <w:bCs/>
          <w:sz w:val="24"/>
          <w:szCs w:val="24"/>
          <w:u w:val="single"/>
        </w:rPr>
        <w:t>c-</w:t>
      </w:r>
      <w:r w:rsidR="00313938" w:rsidRPr="000705B3">
        <w:rPr>
          <w:rFonts w:asciiTheme="majorBidi" w:hAnsiTheme="majorBidi" w:cstheme="majorBidi"/>
          <w:b/>
          <w:bCs/>
          <w:sz w:val="24"/>
          <w:szCs w:val="24"/>
          <w:u w:val="single"/>
        </w:rPr>
        <w:t>Bord antérieur</w:t>
      </w:r>
      <w:r w:rsidR="00313938" w:rsidRPr="000975D5">
        <w:rPr>
          <w:rFonts w:asciiTheme="majorBidi" w:hAnsiTheme="majorBidi" w:cstheme="majorBidi"/>
          <w:sz w:val="24"/>
          <w:szCs w:val="24"/>
        </w:rPr>
        <w:t> :</w:t>
      </w:r>
      <w:r w:rsidR="00DD3537">
        <w:rPr>
          <w:rFonts w:asciiTheme="majorBidi" w:hAnsiTheme="majorBidi" w:cstheme="majorBidi"/>
          <w:sz w:val="24"/>
          <w:szCs w:val="24"/>
        </w:rPr>
        <w:t xml:space="preserve"> </w:t>
      </w:r>
      <w:r w:rsidR="00313938" w:rsidRPr="000975D5">
        <w:rPr>
          <w:rFonts w:asciiTheme="majorBidi" w:hAnsiTheme="majorBidi" w:cstheme="majorBidi"/>
          <w:sz w:val="24"/>
          <w:szCs w:val="24"/>
        </w:rPr>
        <w:t>donne insertion au petit glutéal .</w:t>
      </w:r>
    </w:p>
    <w:p w:rsidR="00313938" w:rsidRPr="000975D5" w:rsidRDefault="000705B3" w:rsidP="009F75D7">
      <w:pPr>
        <w:pStyle w:val="Paragraphedeliste"/>
        <w:ind w:left="-709" w:right="468"/>
        <w:rPr>
          <w:rFonts w:asciiTheme="majorBidi" w:hAnsiTheme="majorBidi" w:cstheme="majorBidi"/>
          <w:sz w:val="24"/>
          <w:szCs w:val="24"/>
        </w:rPr>
      </w:pPr>
      <w:r w:rsidRPr="000705B3">
        <w:rPr>
          <w:rFonts w:asciiTheme="majorBidi" w:hAnsiTheme="majorBidi" w:cstheme="majorBidi"/>
          <w:b/>
          <w:bCs/>
          <w:sz w:val="24"/>
          <w:szCs w:val="24"/>
          <w:u w:val="single"/>
        </w:rPr>
        <w:t>d-</w:t>
      </w:r>
      <w:r w:rsidR="00313938" w:rsidRPr="000705B3">
        <w:rPr>
          <w:rFonts w:asciiTheme="majorBidi" w:hAnsiTheme="majorBidi" w:cstheme="majorBidi"/>
          <w:b/>
          <w:bCs/>
          <w:sz w:val="24"/>
          <w:szCs w:val="24"/>
          <w:u w:val="single"/>
        </w:rPr>
        <w:t>Bord postérieur</w:t>
      </w:r>
      <w:r w:rsidR="00313938" w:rsidRPr="000975D5">
        <w:rPr>
          <w:rFonts w:asciiTheme="majorBidi" w:hAnsiTheme="majorBidi" w:cstheme="majorBidi"/>
          <w:sz w:val="24"/>
          <w:szCs w:val="24"/>
        </w:rPr>
        <w:t> :</w:t>
      </w:r>
      <w:r w:rsidR="00DD3537">
        <w:rPr>
          <w:rFonts w:asciiTheme="majorBidi" w:hAnsiTheme="majorBidi" w:cstheme="majorBidi"/>
          <w:sz w:val="24"/>
          <w:szCs w:val="24"/>
        </w:rPr>
        <w:t xml:space="preserve"> </w:t>
      </w:r>
      <w:r w:rsidR="00313938" w:rsidRPr="000975D5">
        <w:rPr>
          <w:rFonts w:asciiTheme="majorBidi" w:hAnsiTheme="majorBidi" w:cstheme="majorBidi"/>
          <w:sz w:val="24"/>
          <w:szCs w:val="24"/>
        </w:rPr>
        <w:t xml:space="preserve">se continue avec la </w:t>
      </w:r>
      <w:r w:rsidR="00DD3537" w:rsidRPr="000975D5">
        <w:rPr>
          <w:rFonts w:asciiTheme="majorBidi" w:hAnsiTheme="majorBidi" w:cstheme="majorBidi"/>
          <w:sz w:val="24"/>
          <w:szCs w:val="24"/>
        </w:rPr>
        <w:t>crête</w:t>
      </w:r>
      <w:r w:rsidR="00313938" w:rsidRPr="000975D5">
        <w:rPr>
          <w:rFonts w:asciiTheme="majorBidi" w:hAnsiTheme="majorBidi" w:cstheme="majorBidi"/>
          <w:sz w:val="24"/>
          <w:szCs w:val="24"/>
        </w:rPr>
        <w:t xml:space="preserve"> intertrochantérique.</w:t>
      </w:r>
    </w:p>
    <w:p w:rsidR="00313938" w:rsidRPr="000975D5" w:rsidRDefault="000705B3" w:rsidP="009F75D7">
      <w:pPr>
        <w:pStyle w:val="Paragraphedeliste"/>
        <w:spacing w:after="0"/>
        <w:ind w:left="-709" w:right="468"/>
        <w:rPr>
          <w:rFonts w:asciiTheme="majorBidi" w:hAnsiTheme="majorBidi" w:cstheme="majorBidi"/>
          <w:sz w:val="24"/>
          <w:szCs w:val="24"/>
        </w:rPr>
      </w:pPr>
      <w:r w:rsidRPr="000705B3">
        <w:rPr>
          <w:rFonts w:asciiTheme="majorBidi" w:hAnsiTheme="majorBidi" w:cstheme="majorBidi"/>
          <w:b/>
          <w:bCs/>
          <w:sz w:val="24"/>
          <w:szCs w:val="24"/>
          <w:u w:val="single"/>
        </w:rPr>
        <w:t>e-</w:t>
      </w:r>
      <w:r w:rsidR="00313938" w:rsidRPr="000705B3">
        <w:rPr>
          <w:rFonts w:asciiTheme="majorBidi" w:hAnsiTheme="majorBidi" w:cstheme="majorBidi"/>
          <w:b/>
          <w:bCs/>
          <w:sz w:val="24"/>
          <w:szCs w:val="24"/>
          <w:u w:val="single"/>
        </w:rPr>
        <w:t>Bord supérieure</w:t>
      </w:r>
      <w:r w:rsidR="00313938" w:rsidRPr="000975D5">
        <w:rPr>
          <w:rFonts w:asciiTheme="majorBidi" w:hAnsiTheme="majorBidi" w:cstheme="majorBidi"/>
          <w:sz w:val="24"/>
          <w:szCs w:val="24"/>
        </w:rPr>
        <w:t> :</w:t>
      </w:r>
      <w:r w:rsidR="00DD3537">
        <w:rPr>
          <w:rFonts w:asciiTheme="majorBidi" w:hAnsiTheme="majorBidi" w:cstheme="majorBidi"/>
          <w:sz w:val="24"/>
          <w:szCs w:val="24"/>
        </w:rPr>
        <w:t xml:space="preserve"> </w:t>
      </w:r>
      <w:r w:rsidR="00313938" w:rsidRPr="000975D5">
        <w:rPr>
          <w:rFonts w:asciiTheme="majorBidi" w:hAnsiTheme="majorBidi" w:cstheme="majorBidi"/>
          <w:sz w:val="24"/>
          <w:szCs w:val="24"/>
        </w:rPr>
        <w:t>donne insertion au muscle piriforme.</w:t>
      </w:r>
    </w:p>
    <w:p w:rsidR="004D72DF" w:rsidRPr="000975D5" w:rsidRDefault="000975D5"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 xml:space="preserve"> 4-LE PETIT TROCHANTER :</w:t>
      </w:r>
      <w:r w:rsidR="00DD3537">
        <w:rPr>
          <w:rFonts w:asciiTheme="majorBidi" w:hAnsiTheme="majorBidi" w:cstheme="majorBidi"/>
          <w:b/>
          <w:bCs/>
          <w:sz w:val="24"/>
          <w:szCs w:val="24"/>
          <w:u w:val="single"/>
        </w:rPr>
        <w:t xml:space="preserve"> </w:t>
      </w:r>
      <w:r w:rsidR="004D72DF" w:rsidRPr="000975D5">
        <w:rPr>
          <w:rFonts w:asciiTheme="majorBidi" w:hAnsiTheme="majorBidi" w:cstheme="majorBidi"/>
          <w:sz w:val="24"/>
          <w:szCs w:val="24"/>
        </w:rPr>
        <w:t>de forme conique</w:t>
      </w:r>
      <w:r w:rsidR="00F80128" w:rsidRPr="000975D5">
        <w:rPr>
          <w:rFonts w:asciiTheme="majorBidi" w:hAnsiTheme="majorBidi" w:cstheme="majorBidi"/>
          <w:sz w:val="24"/>
          <w:szCs w:val="24"/>
        </w:rPr>
        <w:t> ,situé à l’union du col avec la face interne du corps,</w:t>
      </w:r>
      <w:r w:rsidR="004D72DF" w:rsidRPr="000975D5">
        <w:rPr>
          <w:rFonts w:asciiTheme="majorBidi" w:hAnsiTheme="majorBidi" w:cstheme="majorBidi"/>
          <w:sz w:val="24"/>
          <w:szCs w:val="24"/>
        </w:rPr>
        <w:t xml:space="preserve">  donne insertion au </w:t>
      </w:r>
      <w:r w:rsidR="00F80128" w:rsidRPr="000975D5">
        <w:rPr>
          <w:rFonts w:asciiTheme="majorBidi" w:hAnsiTheme="majorBidi" w:cstheme="majorBidi"/>
          <w:sz w:val="24"/>
          <w:szCs w:val="24"/>
        </w:rPr>
        <w:t>muscle ilio</w:t>
      </w:r>
      <w:r w:rsidR="006F5F5C" w:rsidRPr="000975D5">
        <w:rPr>
          <w:rFonts w:asciiTheme="majorBidi" w:hAnsiTheme="majorBidi" w:cstheme="majorBidi"/>
          <w:sz w:val="24"/>
          <w:szCs w:val="24"/>
        </w:rPr>
        <w:t>psoas.</w:t>
      </w:r>
    </w:p>
    <w:p w:rsidR="000705B3" w:rsidRPr="000705B3" w:rsidRDefault="006F5F5C" w:rsidP="009F75D7">
      <w:pPr>
        <w:spacing w:after="0"/>
        <w:ind w:left="-709" w:right="468"/>
        <w:rPr>
          <w:rFonts w:asciiTheme="majorBidi" w:hAnsiTheme="majorBidi" w:cstheme="majorBidi"/>
          <w:b/>
          <w:bCs/>
          <w:sz w:val="24"/>
          <w:szCs w:val="24"/>
          <w:u w:val="single"/>
        </w:rPr>
      </w:pPr>
      <w:r w:rsidRPr="000975D5">
        <w:rPr>
          <w:rFonts w:asciiTheme="majorBidi" w:hAnsiTheme="majorBidi" w:cstheme="majorBidi"/>
          <w:sz w:val="24"/>
          <w:szCs w:val="24"/>
        </w:rPr>
        <w:t xml:space="preserve"> </w:t>
      </w:r>
      <w:r w:rsidR="000975D5" w:rsidRPr="000975D5">
        <w:rPr>
          <w:rFonts w:asciiTheme="majorBidi" w:hAnsiTheme="majorBidi" w:cstheme="majorBidi"/>
          <w:b/>
          <w:bCs/>
          <w:sz w:val="24"/>
          <w:szCs w:val="24"/>
          <w:u w:val="single"/>
        </w:rPr>
        <w:t>5-LE COL CHIRURGICALE :</w:t>
      </w:r>
      <w:r w:rsidR="00DD3537">
        <w:rPr>
          <w:rFonts w:asciiTheme="majorBidi" w:hAnsiTheme="majorBidi" w:cstheme="majorBidi"/>
          <w:b/>
          <w:bCs/>
          <w:sz w:val="24"/>
          <w:szCs w:val="24"/>
          <w:u w:val="single"/>
        </w:rPr>
        <w:t xml:space="preserve"> </w:t>
      </w:r>
      <w:r w:rsidR="009417DD" w:rsidRPr="000975D5">
        <w:rPr>
          <w:rFonts w:asciiTheme="majorBidi" w:hAnsiTheme="majorBidi" w:cstheme="majorBidi"/>
          <w:sz w:val="24"/>
          <w:szCs w:val="24"/>
        </w:rPr>
        <w:t>c’est une zone de transition qui relie l’en</w:t>
      </w:r>
      <w:r w:rsidR="00F80128" w:rsidRPr="000975D5">
        <w:rPr>
          <w:rFonts w:asciiTheme="majorBidi" w:hAnsiTheme="majorBidi" w:cstheme="majorBidi"/>
          <w:sz w:val="24"/>
          <w:szCs w:val="24"/>
        </w:rPr>
        <w:t>semble du massif trochantérien à</w:t>
      </w:r>
      <w:r w:rsidR="009417DD" w:rsidRPr="000975D5">
        <w:rPr>
          <w:rFonts w:asciiTheme="majorBidi" w:hAnsiTheme="majorBidi" w:cstheme="majorBidi"/>
          <w:sz w:val="24"/>
          <w:szCs w:val="24"/>
        </w:rPr>
        <w:t xml:space="preserve"> la partie supérieure de la diaphyse.</w:t>
      </w:r>
    </w:p>
    <w:p w:rsidR="000975D5" w:rsidRPr="000705B3" w:rsidRDefault="009417DD" w:rsidP="009F75D7">
      <w:pPr>
        <w:spacing w:after="0"/>
        <w:ind w:left="-709" w:right="468"/>
        <w:rPr>
          <w:rFonts w:asciiTheme="majorBidi" w:hAnsiTheme="majorBidi" w:cstheme="majorBidi"/>
          <w:sz w:val="24"/>
          <w:szCs w:val="24"/>
        </w:rPr>
      </w:pPr>
      <w:r w:rsidRPr="000975D5">
        <w:rPr>
          <w:rFonts w:asciiTheme="majorBidi" w:hAnsiTheme="majorBidi" w:cstheme="majorBidi"/>
          <w:b/>
          <w:bCs/>
          <w:sz w:val="24"/>
          <w:szCs w:val="24"/>
          <w:u w:val="single"/>
        </w:rPr>
        <w:t>C-EPIPHYSE DISTALE</w:t>
      </w:r>
      <w:r w:rsidRPr="000975D5">
        <w:rPr>
          <w:rFonts w:asciiTheme="majorBidi" w:hAnsiTheme="majorBidi" w:cstheme="majorBidi"/>
          <w:sz w:val="24"/>
          <w:szCs w:val="24"/>
          <w:u w:val="single"/>
        </w:rPr>
        <w:t> :</w:t>
      </w:r>
    </w:p>
    <w:p w:rsidR="009417DD" w:rsidRPr="000975D5" w:rsidRDefault="007F7701" w:rsidP="009F75D7">
      <w:pPr>
        <w:spacing w:after="0"/>
        <w:ind w:left="-709" w:right="468"/>
        <w:rPr>
          <w:rFonts w:asciiTheme="majorBidi" w:hAnsiTheme="majorBidi" w:cstheme="majorBidi"/>
          <w:sz w:val="24"/>
          <w:szCs w:val="24"/>
          <w:u w:val="single"/>
        </w:rPr>
      </w:pPr>
      <w:r w:rsidRPr="000975D5">
        <w:rPr>
          <w:rFonts w:asciiTheme="majorBidi" w:hAnsiTheme="majorBidi" w:cstheme="majorBidi"/>
          <w:sz w:val="24"/>
          <w:szCs w:val="24"/>
        </w:rPr>
        <w:t>V</w:t>
      </w:r>
      <w:r w:rsidR="009417DD" w:rsidRPr="000975D5">
        <w:rPr>
          <w:rFonts w:asciiTheme="majorBidi" w:hAnsiTheme="majorBidi" w:cstheme="majorBidi"/>
          <w:sz w:val="24"/>
          <w:szCs w:val="24"/>
        </w:rPr>
        <w:t>olumineuse</w:t>
      </w:r>
      <w:r w:rsidRPr="000975D5">
        <w:rPr>
          <w:rFonts w:asciiTheme="majorBidi" w:hAnsiTheme="majorBidi" w:cstheme="majorBidi"/>
          <w:sz w:val="24"/>
          <w:szCs w:val="24"/>
        </w:rPr>
        <w:t xml:space="preserve">, </w:t>
      </w:r>
      <w:r w:rsidR="00737B0D" w:rsidRPr="000975D5">
        <w:rPr>
          <w:rFonts w:asciiTheme="majorBidi" w:hAnsiTheme="majorBidi" w:cstheme="majorBidi"/>
          <w:sz w:val="24"/>
          <w:szCs w:val="24"/>
        </w:rPr>
        <w:t>développée</w:t>
      </w:r>
      <w:r w:rsidRPr="000975D5">
        <w:rPr>
          <w:rFonts w:asciiTheme="majorBidi" w:hAnsiTheme="majorBidi" w:cstheme="majorBidi"/>
          <w:sz w:val="24"/>
          <w:szCs w:val="24"/>
        </w:rPr>
        <w:t xml:space="preserve"> dans le sens transversal</w:t>
      </w:r>
      <w:r w:rsidR="00F91864" w:rsidRPr="000975D5">
        <w:rPr>
          <w:rFonts w:asciiTheme="majorBidi" w:hAnsiTheme="majorBidi" w:cstheme="majorBidi"/>
          <w:sz w:val="24"/>
          <w:szCs w:val="24"/>
        </w:rPr>
        <w:t>.</w:t>
      </w:r>
      <w:r w:rsidR="00F8070D" w:rsidRPr="000975D5">
        <w:rPr>
          <w:rFonts w:asciiTheme="majorBidi" w:hAnsiTheme="majorBidi" w:cstheme="majorBidi"/>
          <w:sz w:val="24"/>
          <w:szCs w:val="24"/>
        </w:rPr>
        <w:t xml:space="preserve"> </w:t>
      </w:r>
      <w:r w:rsidR="00DD3537" w:rsidRPr="000975D5">
        <w:rPr>
          <w:rFonts w:asciiTheme="majorBidi" w:hAnsiTheme="majorBidi" w:cstheme="majorBidi"/>
          <w:sz w:val="24"/>
          <w:szCs w:val="24"/>
        </w:rPr>
        <w:t>Elle</w:t>
      </w:r>
      <w:r w:rsidR="00F80128" w:rsidRPr="000975D5">
        <w:rPr>
          <w:rFonts w:asciiTheme="majorBidi" w:hAnsiTheme="majorBidi" w:cstheme="majorBidi"/>
          <w:sz w:val="24"/>
          <w:szCs w:val="24"/>
        </w:rPr>
        <w:t xml:space="preserve"> à</w:t>
      </w:r>
      <w:r w:rsidR="00C11983" w:rsidRPr="000975D5">
        <w:rPr>
          <w:rFonts w:asciiTheme="majorBidi" w:hAnsiTheme="majorBidi" w:cstheme="majorBidi"/>
          <w:sz w:val="24"/>
          <w:szCs w:val="24"/>
        </w:rPr>
        <w:t xml:space="preserve"> la forme d’une  pyramide </w:t>
      </w:r>
      <w:r w:rsidR="00F91864" w:rsidRPr="000975D5">
        <w:rPr>
          <w:rFonts w:asciiTheme="majorBidi" w:hAnsiTheme="majorBidi" w:cstheme="majorBidi"/>
          <w:sz w:val="24"/>
          <w:szCs w:val="24"/>
        </w:rPr>
        <w:t>quadrangulaire dont la base s’appuie sur l’</w:t>
      </w:r>
      <w:r w:rsidR="00F8070D" w:rsidRPr="000975D5">
        <w:rPr>
          <w:rFonts w:asciiTheme="majorBidi" w:hAnsiTheme="majorBidi" w:cstheme="majorBidi"/>
          <w:sz w:val="24"/>
          <w:szCs w:val="24"/>
        </w:rPr>
        <w:t>extrémité</w:t>
      </w:r>
      <w:r w:rsidR="00F91864" w:rsidRPr="000975D5">
        <w:rPr>
          <w:rFonts w:asciiTheme="majorBidi" w:hAnsiTheme="majorBidi" w:cstheme="majorBidi"/>
          <w:sz w:val="24"/>
          <w:szCs w:val="24"/>
        </w:rPr>
        <w:t xml:space="preserve"> supérieure du tibia.</w:t>
      </w:r>
    </w:p>
    <w:p w:rsidR="00F91864" w:rsidRPr="000975D5" w:rsidRDefault="00DD3537" w:rsidP="009F75D7">
      <w:pPr>
        <w:spacing w:after="0"/>
        <w:ind w:left="-709" w:right="468"/>
        <w:rPr>
          <w:rFonts w:asciiTheme="majorBidi" w:hAnsiTheme="majorBidi" w:cstheme="majorBidi"/>
          <w:sz w:val="24"/>
          <w:szCs w:val="24"/>
        </w:rPr>
      </w:pPr>
      <w:r>
        <w:rPr>
          <w:rFonts w:asciiTheme="majorBidi" w:hAnsiTheme="majorBidi" w:cstheme="majorBidi"/>
          <w:sz w:val="24"/>
          <w:szCs w:val="24"/>
        </w:rPr>
        <w:t>On décrit à</w:t>
      </w:r>
      <w:r w:rsidR="00F91864" w:rsidRPr="000975D5">
        <w:rPr>
          <w:rFonts w:asciiTheme="majorBidi" w:hAnsiTheme="majorBidi" w:cstheme="majorBidi"/>
          <w:sz w:val="24"/>
          <w:szCs w:val="24"/>
        </w:rPr>
        <w:t xml:space="preserve"> l’</w:t>
      </w:r>
      <w:r w:rsidR="00F8070D" w:rsidRPr="000975D5">
        <w:rPr>
          <w:rFonts w:asciiTheme="majorBidi" w:hAnsiTheme="majorBidi" w:cstheme="majorBidi"/>
          <w:sz w:val="24"/>
          <w:szCs w:val="24"/>
        </w:rPr>
        <w:t xml:space="preserve">épiphyse distale une face </w:t>
      </w:r>
      <w:r w:rsidRPr="000975D5">
        <w:rPr>
          <w:rFonts w:asciiTheme="majorBidi" w:hAnsiTheme="majorBidi" w:cstheme="majorBidi"/>
          <w:sz w:val="24"/>
          <w:szCs w:val="24"/>
        </w:rPr>
        <w:t>antérieure,</w:t>
      </w:r>
      <w:r w:rsidR="00F8070D" w:rsidRPr="000975D5">
        <w:rPr>
          <w:rFonts w:asciiTheme="majorBidi" w:hAnsiTheme="majorBidi" w:cstheme="majorBidi"/>
          <w:sz w:val="24"/>
          <w:szCs w:val="24"/>
        </w:rPr>
        <w:t xml:space="preserve"> </w:t>
      </w:r>
      <w:r w:rsidR="00F91864" w:rsidRPr="000975D5">
        <w:rPr>
          <w:rFonts w:asciiTheme="majorBidi" w:hAnsiTheme="majorBidi" w:cstheme="majorBidi"/>
          <w:sz w:val="24"/>
          <w:szCs w:val="24"/>
        </w:rPr>
        <w:t>postérieure,</w:t>
      </w:r>
      <w:r w:rsidR="00F8070D" w:rsidRPr="000975D5">
        <w:rPr>
          <w:rFonts w:asciiTheme="majorBidi" w:hAnsiTheme="majorBidi" w:cstheme="majorBidi"/>
          <w:sz w:val="24"/>
          <w:szCs w:val="24"/>
        </w:rPr>
        <w:t xml:space="preserve"> </w:t>
      </w:r>
      <w:r w:rsidR="00F91864" w:rsidRPr="000975D5">
        <w:rPr>
          <w:rFonts w:asciiTheme="majorBidi" w:hAnsiTheme="majorBidi" w:cstheme="majorBidi"/>
          <w:sz w:val="24"/>
          <w:szCs w:val="24"/>
        </w:rPr>
        <w:t>deux faces latérales,</w:t>
      </w:r>
      <w:r w:rsidR="00F8070D" w:rsidRPr="000975D5">
        <w:rPr>
          <w:rFonts w:asciiTheme="majorBidi" w:hAnsiTheme="majorBidi" w:cstheme="majorBidi"/>
          <w:sz w:val="24"/>
          <w:szCs w:val="24"/>
        </w:rPr>
        <w:t xml:space="preserve"> </w:t>
      </w:r>
      <w:r w:rsidR="00F91864" w:rsidRPr="000975D5">
        <w:rPr>
          <w:rFonts w:asciiTheme="majorBidi" w:hAnsiTheme="majorBidi" w:cstheme="majorBidi"/>
          <w:sz w:val="24"/>
          <w:szCs w:val="24"/>
        </w:rPr>
        <w:t>et une face inférieure.</w:t>
      </w:r>
    </w:p>
    <w:p w:rsidR="00F91864" w:rsidRPr="000975D5" w:rsidRDefault="002140BB" w:rsidP="009F75D7">
      <w:pPr>
        <w:spacing w:after="0"/>
        <w:ind w:left="-709" w:right="468"/>
        <w:rPr>
          <w:rFonts w:asciiTheme="majorBidi" w:hAnsiTheme="majorBidi" w:cstheme="majorBidi"/>
          <w:sz w:val="24"/>
          <w:szCs w:val="24"/>
        </w:rPr>
      </w:pPr>
      <w:r w:rsidRPr="002140BB">
        <w:rPr>
          <w:rFonts w:asciiTheme="majorBidi" w:hAnsiTheme="majorBidi" w:cstheme="majorBidi"/>
          <w:b/>
          <w:bCs/>
          <w:sz w:val="24"/>
          <w:szCs w:val="24"/>
          <w:u w:val="single"/>
        </w:rPr>
        <w:t>1-FACE ANTERIEURE :</w:t>
      </w:r>
      <w:r>
        <w:rPr>
          <w:rFonts w:asciiTheme="majorBidi" w:hAnsiTheme="majorBidi" w:cstheme="majorBidi"/>
          <w:b/>
          <w:bCs/>
          <w:sz w:val="24"/>
          <w:szCs w:val="24"/>
          <w:u w:val="single"/>
        </w:rPr>
        <w:t xml:space="preserve"> </w:t>
      </w:r>
      <w:r w:rsidR="00F91864" w:rsidRPr="000975D5">
        <w:rPr>
          <w:rFonts w:asciiTheme="majorBidi" w:hAnsiTheme="majorBidi" w:cstheme="majorBidi"/>
          <w:sz w:val="24"/>
          <w:szCs w:val="24"/>
        </w:rPr>
        <w:t>présente :</w:t>
      </w:r>
    </w:p>
    <w:p w:rsidR="00F91864" w:rsidRPr="000975D5" w:rsidRDefault="00F91864"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-la surface patellaire :</w:t>
      </w:r>
      <w:r w:rsidR="00DD3537">
        <w:rPr>
          <w:rFonts w:asciiTheme="majorBidi" w:hAnsiTheme="majorBidi" w:cstheme="majorBidi"/>
          <w:sz w:val="24"/>
          <w:szCs w:val="24"/>
        </w:rPr>
        <w:t xml:space="preserve"> </w:t>
      </w:r>
      <w:r w:rsidRPr="000975D5">
        <w:rPr>
          <w:rFonts w:asciiTheme="majorBidi" w:hAnsiTheme="majorBidi" w:cstheme="majorBidi"/>
          <w:sz w:val="24"/>
          <w:szCs w:val="24"/>
        </w:rPr>
        <w:t>en forme de poulie,</w:t>
      </w:r>
      <w:r w:rsidR="00F8070D" w:rsidRPr="000975D5">
        <w:rPr>
          <w:rFonts w:asciiTheme="majorBidi" w:hAnsiTheme="majorBidi" w:cstheme="majorBidi"/>
          <w:sz w:val="24"/>
          <w:szCs w:val="24"/>
        </w:rPr>
        <w:t xml:space="preserve"> </w:t>
      </w:r>
      <w:r w:rsidRPr="000975D5">
        <w:rPr>
          <w:rFonts w:asciiTheme="majorBidi" w:hAnsiTheme="majorBidi" w:cstheme="majorBidi"/>
          <w:sz w:val="24"/>
          <w:szCs w:val="24"/>
        </w:rPr>
        <w:t xml:space="preserve">avec  deux joues latérales et un sillon </w:t>
      </w:r>
      <w:r w:rsidR="00F8070D" w:rsidRPr="000975D5">
        <w:rPr>
          <w:rFonts w:asciiTheme="majorBidi" w:hAnsiTheme="majorBidi" w:cstheme="majorBidi"/>
          <w:sz w:val="24"/>
          <w:szCs w:val="24"/>
        </w:rPr>
        <w:t>médian</w:t>
      </w:r>
      <w:r w:rsidR="00FD6E1D" w:rsidRPr="000975D5">
        <w:rPr>
          <w:rFonts w:asciiTheme="majorBidi" w:hAnsiTheme="majorBidi" w:cstheme="majorBidi"/>
          <w:sz w:val="24"/>
          <w:szCs w:val="24"/>
        </w:rPr>
        <w:t xml:space="preserve"> .</w:t>
      </w:r>
    </w:p>
    <w:p w:rsidR="00FD6E1D" w:rsidRPr="000975D5" w:rsidRDefault="00FD6E1D"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Au-dessus de la surface patellaire se trouve la fossette supra-articulaire.</w:t>
      </w:r>
    </w:p>
    <w:p w:rsidR="002140BB" w:rsidRDefault="002140BB" w:rsidP="009F75D7">
      <w:pPr>
        <w:spacing w:after="0"/>
        <w:ind w:left="-709" w:right="468"/>
        <w:rPr>
          <w:rFonts w:asciiTheme="majorBidi" w:hAnsiTheme="majorBidi" w:cstheme="majorBidi"/>
          <w:sz w:val="24"/>
          <w:szCs w:val="24"/>
        </w:rPr>
      </w:pPr>
      <w:r w:rsidRPr="002140BB">
        <w:rPr>
          <w:rFonts w:asciiTheme="majorBidi" w:hAnsiTheme="majorBidi" w:cstheme="majorBidi"/>
          <w:b/>
          <w:bCs/>
          <w:sz w:val="24"/>
          <w:szCs w:val="24"/>
          <w:u w:val="single"/>
        </w:rPr>
        <w:lastRenderedPageBreak/>
        <w:t>2-FACE INFERIEURE :</w:t>
      </w:r>
      <w:r w:rsidR="00DD3537">
        <w:rPr>
          <w:rFonts w:asciiTheme="majorBidi" w:hAnsiTheme="majorBidi" w:cstheme="majorBidi"/>
          <w:b/>
          <w:bCs/>
          <w:sz w:val="24"/>
          <w:szCs w:val="24"/>
          <w:u w:val="single"/>
        </w:rPr>
        <w:t xml:space="preserve"> </w:t>
      </w:r>
      <w:r w:rsidR="00FD6E1D" w:rsidRPr="000975D5">
        <w:rPr>
          <w:rFonts w:asciiTheme="majorBidi" w:hAnsiTheme="majorBidi" w:cstheme="majorBidi"/>
          <w:sz w:val="24"/>
          <w:szCs w:val="24"/>
        </w:rPr>
        <w:t xml:space="preserve">les deux joues de la surface patellaire se prolongent par </w:t>
      </w:r>
      <w:r w:rsidR="001F5065" w:rsidRPr="000975D5">
        <w:rPr>
          <w:rFonts w:asciiTheme="majorBidi" w:hAnsiTheme="majorBidi" w:cstheme="majorBidi"/>
          <w:sz w:val="24"/>
          <w:szCs w:val="24"/>
        </w:rPr>
        <w:t>la face inférieure des condyles.</w:t>
      </w:r>
    </w:p>
    <w:p w:rsidR="00FD6E1D" w:rsidRPr="000975D5" w:rsidRDefault="002140BB" w:rsidP="009F75D7">
      <w:pPr>
        <w:spacing w:after="0"/>
        <w:ind w:left="-709" w:right="468"/>
        <w:rPr>
          <w:rFonts w:asciiTheme="majorBidi" w:hAnsiTheme="majorBidi" w:cstheme="majorBidi"/>
          <w:sz w:val="24"/>
          <w:szCs w:val="24"/>
        </w:rPr>
      </w:pPr>
      <w:r w:rsidRPr="002140BB">
        <w:rPr>
          <w:rFonts w:asciiTheme="majorBidi" w:hAnsiTheme="majorBidi" w:cstheme="majorBidi"/>
          <w:b/>
          <w:bCs/>
          <w:sz w:val="24"/>
          <w:szCs w:val="24"/>
          <w:u w:val="single"/>
        </w:rPr>
        <w:t>3-FACE POSTERIEURE</w:t>
      </w:r>
      <w:r w:rsidRPr="000975D5">
        <w:rPr>
          <w:rFonts w:asciiTheme="majorBidi" w:hAnsiTheme="majorBidi" w:cstheme="majorBidi"/>
          <w:sz w:val="24"/>
          <w:szCs w:val="24"/>
        </w:rPr>
        <w:t> </w:t>
      </w:r>
      <w:r w:rsidR="00FD6E1D" w:rsidRPr="000975D5">
        <w:rPr>
          <w:rFonts w:asciiTheme="majorBidi" w:hAnsiTheme="majorBidi" w:cstheme="majorBidi"/>
          <w:sz w:val="24"/>
          <w:szCs w:val="24"/>
        </w:rPr>
        <w:t>:</w:t>
      </w:r>
      <w:r>
        <w:rPr>
          <w:rFonts w:asciiTheme="majorBidi" w:hAnsiTheme="majorBidi" w:cstheme="majorBidi"/>
          <w:sz w:val="24"/>
          <w:szCs w:val="24"/>
        </w:rPr>
        <w:t xml:space="preserve"> </w:t>
      </w:r>
      <w:r w:rsidR="00FD6E1D" w:rsidRPr="000975D5">
        <w:rPr>
          <w:rFonts w:asciiTheme="majorBidi" w:hAnsiTheme="majorBidi" w:cstheme="majorBidi"/>
          <w:sz w:val="24"/>
          <w:szCs w:val="24"/>
        </w:rPr>
        <w:t>présente :</w:t>
      </w:r>
    </w:p>
    <w:p w:rsidR="00B078D9" w:rsidRPr="000975D5" w:rsidRDefault="00FD6E1D" w:rsidP="009F75D7">
      <w:pPr>
        <w:pStyle w:val="Sansinterligne"/>
        <w:ind w:left="-709" w:right="468"/>
        <w:rPr>
          <w:rFonts w:asciiTheme="majorBidi" w:hAnsiTheme="majorBidi" w:cstheme="majorBidi"/>
          <w:sz w:val="24"/>
          <w:szCs w:val="24"/>
        </w:rPr>
      </w:pPr>
      <w:r w:rsidRPr="000975D5">
        <w:rPr>
          <w:rFonts w:asciiTheme="majorBidi" w:hAnsiTheme="majorBidi" w:cstheme="majorBidi"/>
          <w:sz w:val="24"/>
          <w:szCs w:val="24"/>
        </w:rPr>
        <w:t xml:space="preserve">-les condyles </w:t>
      </w:r>
      <w:r w:rsidR="00F8070D" w:rsidRPr="000975D5">
        <w:rPr>
          <w:rFonts w:asciiTheme="majorBidi" w:hAnsiTheme="majorBidi" w:cstheme="majorBidi"/>
          <w:sz w:val="24"/>
          <w:szCs w:val="24"/>
        </w:rPr>
        <w:t>fémoraux</w:t>
      </w:r>
      <w:r w:rsidRPr="000975D5">
        <w:rPr>
          <w:rFonts w:asciiTheme="majorBidi" w:hAnsiTheme="majorBidi" w:cstheme="majorBidi"/>
          <w:sz w:val="24"/>
          <w:szCs w:val="24"/>
        </w:rPr>
        <w:t> :</w:t>
      </w:r>
      <w:r w:rsidR="00DD3537">
        <w:rPr>
          <w:rFonts w:asciiTheme="majorBidi" w:hAnsiTheme="majorBidi" w:cstheme="majorBidi"/>
          <w:sz w:val="24"/>
          <w:szCs w:val="24"/>
        </w:rPr>
        <w:t xml:space="preserve"> </w:t>
      </w:r>
      <w:r w:rsidRPr="000975D5">
        <w:rPr>
          <w:rFonts w:asciiTheme="majorBidi" w:hAnsiTheme="majorBidi" w:cstheme="majorBidi"/>
          <w:sz w:val="24"/>
          <w:szCs w:val="24"/>
        </w:rPr>
        <w:t xml:space="preserve">forment deux masses </w:t>
      </w:r>
      <w:r w:rsidR="00F80128" w:rsidRPr="000975D5">
        <w:rPr>
          <w:rFonts w:asciiTheme="majorBidi" w:hAnsiTheme="majorBidi" w:cstheme="majorBidi"/>
          <w:sz w:val="24"/>
          <w:szCs w:val="24"/>
        </w:rPr>
        <w:t xml:space="preserve">articulaires, </w:t>
      </w:r>
      <w:r w:rsidRPr="000975D5">
        <w:rPr>
          <w:rFonts w:asciiTheme="majorBidi" w:hAnsiTheme="majorBidi" w:cstheme="majorBidi"/>
          <w:sz w:val="24"/>
          <w:szCs w:val="24"/>
        </w:rPr>
        <w:t xml:space="preserve">latérales </w:t>
      </w:r>
      <w:r w:rsidR="000975D5" w:rsidRPr="000975D5">
        <w:rPr>
          <w:rFonts w:asciiTheme="majorBidi" w:hAnsiTheme="majorBidi" w:cstheme="majorBidi"/>
          <w:sz w:val="24"/>
          <w:szCs w:val="24"/>
        </w:rPr>
        <w:t xml:space="preserve"> et </w:t>
      </w:r>
      <w:r w:rsidR="00F8070D" w:rsidRPr="000975D5">
        <w:rPr>
          <w:rFonts w:asciiTheme="majorBidi" w:hAnsiTheme="majorBidi" w:cstheme="majorBidi"/>
          <w:sz w:val="24"/>
          <w:szCs w:val="24"/>
        </w:rPr>
        <w:t>volumineuses, dont</w:t>
      </w:r>
      <w:r w:rsidRPr="000975D5">
        <w:rPr>
          <w:rFonts w:asciiTheme="majorBidi" w:hAnsiTheme="majorBidi" w:cstheme="majorBidi"/>
          <w:sz w:val="24"/>
          <w:szCs w:val="24"/>
        </w:rPr>
        <w:t xml:space="preserve"> les faces inférieure et postérieure sont en continuité</w:t>
      </w:r>
      <w:r w:rsidR="00B078D9" w:rsidRPr="000975D5">
        <w:rPr>
          <w:rFonts w:asciiTheme="majorBidi" w:hAnsiTheme="majorBidi" w:cstheme="majorBidi"/>
          <w:sz w:val="24"/>
          <w:szCs w:val="24"/>
        </w:rPr>
        <w:t>,</w:t>
      </w:r>
      <w:r w:rsidR="00F8070D" w:rsidRPr="000975D5">
        <w:rPr>
          <w:rFonts w:asciiTheme="majorBidi" w:hAnsiTheme="majorBidi" w:cstheme="majorBidi"/>
          <w:sz w:val="24"/>
          <w:szCs w:val="24"/>
        </w:rPr>
        <w:t xml:space="preserve"> </w:t>
      </w:r>
      <w:r w:rsidR="00B078D9" w:rsidRPr="000975D5">
        <w:rPr>
          <w:rFonts w:asciiTheme="majorBidi" w:hAnsiTheme="majorBidi" w:cstheme="majorBidi"/>
          <w:sz w:val="24"/>
          <w:szCs w:val="24"/>
        </w:rPr>
        <w:t xml:space="preserve">condyle </w:t>
      </w:r>
      <w:r w:rsidR="00F8070D" w:rsidRPr="000975D5">
        <w:rPr>
          <w:rFonts w:asciiTheme="majorBidi" w:hAnsiTheme="majorBidi" w:cstheme="majorBidi"/>
          <w:sz w:val="24"/>
          <w:szCs w:val="24"/>
        </w:rPr>
        <w:t>médial</w:t>
      </w:r>
      <w:r w:rsidR="00B078D9" w:rsidRPr="000975D5">
        <w:rPr>
          <w:rFonts w:asciiTheme="majorBidi" w:hAnsiTheme="majorBidi" w:cstheme="majorBidi"/>
          <w:sz w:val="24"/>
          <w:szCs w:val="24"/>
        </w:rPr>
        <w:t xml:space="preserve"> et condyle latérale sont séparés par la fosse intercondylienne.</w:t>
      </w:r>
      <w:r w:rsidR="005E78FD">
        <w:rPr>
          <w:rFonts w:asciiTheme="majorBidi" w:hAnsiTheme="majorBidi" w:cstheme="majorBidi"/>
          <w:sz w:val="24"/>
          <w:szCs w:val="24"/>
        </w:rPr>
        <w:t xml:space="preserve"> </w:t>
      </w:r>
      <w:r w:rsidR="00B078D9" w:rsidRPr="000975D5">
        <w:rPr>
          <w:rFonts w:asciiTheme="majorBidi" w:hAnsiTheme="majorBidi" w:cstheme="majorBidi"/>
          <w:sz w:val="24"/>
          <w:szCs w:val="24"/>
        </w:rPr>
        <w:t>Au-dessus des condyles se trouvent les tubercules supra-condyliens sur lesquels s’</w:t>
      </w:r>
      <w:r w:rsidR="00F8070D" w:rsidRPr="000975D5">
        <w:rPr>
          <w:rFonts w:asciiTheme="majorBidi" w:hAnsiTheme="majorBidi" w:cstheme="majorBidi"/>
          <w:sz w:val="24"/>
          <w:szCs w:val="24"/>
        </w:rPr>
        <w:t>insère</w:t>
      </w:r>
      <w:r w:rsidR="00B078D9" w:rsidRPr="000975D5">
        <w:rPr>
          <w:rFonts w:asciiTheme="majorBidi" w:hAnsiTheme="majorBidi" w:cstheme="majorBidi"/>
          <w:sz w:val="24"/>
          <w:szCs w:val="24"/>
        </w:rPr>
        <w:t xml:space="preserve"> les muscles gastro</w:t>
      </w:r>
      <w:r w:rsidR="006303D6" w:rsidRPr="000975D5">
        <w:rPr>
          <w:rFonts w:asciiTheme="majorBidi" w:hAnsiTheme="majorBidi" w:cstheme="majorBidi"/>
          <w:sz w:val="24"/>
          <w:szCs w:val="24"/>
        </w:rPr>
        <w:t>c</w:t>
      </w:r>
      <w:r w:rsidR="00B078D9" w:rsidRPr="000975D5">
        <w:rPr>
          <w:rFonts w:asciiTheme="majorBidi" w:hAnsiTheme="majorBidi" w:cstheme="majorBidi"/>
          <w:sz w:val="24"/>
          <w:szCs w:val="24"/>
        </w:rPr>
        <w:t>némien ( jumeaux).</w:t>
      </w:r>
    </w:p>
    <w:p w:rsidR="00B078D9" w:rsidRPr="000975D5" w:rsidRDefault="00B078D9"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Plus haut la bifurcation de la ligne </w:t>
      </w:r>
      <w:r w:rsidR="00F8070D" w:rsidRPr="000975D5">
        <w:rPr>
          <w:rFonts w:asciiTheme="majorBidi" w:hAnsiTheme="majorBidi" w:cstheme="majorBidi"/>
          <w:sz w:val="24"/>
          <w:szCs w:val="24"/>
        </w:rPr>
        <w:t>âpre</w:t>
      </w:r>
      <w:r w:rsidRPr="000975D5">
        <w:rPr>
          <w:rFonts w:asciiTheme="majorBidi" w:hAnsiTheme="majorBidi" w:cstheme="majorBidi"/>
          <w:sz w:val="24"/>
          <w:szCs w:val="24"/>
        </w:rPr>
        <w:t xml:space="preserve"> </w:t>
      </w:r>
      <w:r w:rsidR="00F8070D" w:rsidRPr="000975D5">
        <w:rPr>
          <w:rFonts w:asciiTheme="majorBidi" w:hAnsiTheme="majorBidi" w:cstheme="majorBidi"/>
          <w:sz w:val="24"/>
          <w:szCs w:val="24"/>
        </w:rPr>
        <w:t>délimitant</w:t>
      </w:r>
      <w:r w:rsidRPr="000975D5">
        <w:rPr>
          <w:rFonts w:asciiTheme="majorBidi" w:hAnsiTheme="majorBidi" w:cstheme="majorBidi"/>
          <w:sz w:val="24"/>
          <w:szCs w:val="24"/>
        </w:rPr>
        <w:t xml:space="preserve"> la surface </w:t>
      </w:r>
      <w:r w:rsidR="00E66FF8" w:rsidRPr="000975D5">
        <w:rPr>
          <w:rFonts w:asciiTheme="majorBidi" w:hAnsiTheme="majorBidi" w:cstheme="majorBidi"/>
          <w:sz w:val="24"/>
          <w:szCs w:val="24"/>
        </w:rPr>
        <w:t>poplitée</w:t>
      </w:r>
      <w:r w:rsidRPr="000975D5">
        <w:rPr>
          <w:rFonts w:asciiTheme="majorBidi" w:hAnsiTheme="majorBidi" w:cstheme="majorBidi"/>
          <w:sz w:val="24"/>
          <w:szCs w:val="24"/>
        </w:rPr>
        <w:t>.</w:t>
      </w:r>
    </w:p>
    <w:p w:rsidR="00B078D9" w:rsidRPr="000975D5" w:rsidRDefault="002140BB" w:rsidP="009F75D7">
      <w:pPr>
        <w:spacing w:after="0"/>
        <w:ind w:left="-709" w:right="468"/>
        <w:rPr>
          <w:rFonts w:asciiTheme="majorBidi" w:hAnsiTheme="majorBidi" w:cstheme="majorBidi"/>
          <w:sz w:val="24"/>
          <w:szCs w:val="24"/>
        </w:rPr>
      </w:pPr>
      <w:r w:rsidRPr="002140BB">
        <w:rPr>
          <w:rFonts w:asciiTheme="majorBidi" w:hAnsiTheme="majorBidi" w:cstheme="majorBidi"/>
          <w:b/>
          <w:bCs/>
          <w:sz w:val="24"/>
          <w:szCs w:val="24"/>
          <w:u w:val="single"/>
        </w:rPr>
        <w:t>4-FACE LATERALE :</w:t>
      </w:r>
      <w:r w:rsidR="00B078D9" w:rsidRPr="000975D5">
        <w:rPr>
          <w:rFonts w:asciiTheme="majorBidi" w:hAnsiTheme="majorBidi" w:cstheme="majorBidi"/>
          <w:sz w:val="24"/>
          <w:szCs w:val="24"/>
        </w:rPr>
        <w:t>présente :</w:t>
      </w:r>
    </w:p>
    <w:p w:rsidR="00B078D9" w:rsidRPr="000975D5" w:rsidRDefault="00B078D9"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-l’épicondyle latéral</w:t>
      </w:r>
      <w:r w:rsidR="000E69CE">
        <w:rPr>
          <w:rFonts w:asciiTheme="majorBidi" w:hAnsiTheme="majorBidi" w:cstheme="majorBidi"/>
          <w:sz w:val="24"/>
          <w:szCs w:val="24"/>
        </w:rPr>
        <w:t> :</w:t>
      </w:r>
      <w:r w:rsidR="00451005" w:rsidRPr="000975D5">
        <w:rPr>
          <w:rFonts w:asciiTheme="majorBidi" w:hAnsiTheme="majorBidi" w:cstheme="majorBidi"/>
          <w:sz w:val="24"/>
          <w:szCs w:val="24"/>
        </w:rPr>
        <w:t xml:space="preserve"> tubérosité externe</w:t>
      </w:r>
      <w:r w:rsidR="000E69CE">
        <w:rPr>
          <w:rFonts w:asciiTheme="majorBidi" w:hAnsiTheme="majorBidi" w:cstheme="majorBidi"/>
          <w:sz w:val="24"/>
          <w:szCs w:val="24"/>
        </w:rPr>
        <w:t>,</w:t>
      </w:r>
      <w:r w:rsidR="00451005" w:rsidRPr="000975D5">
        <w:rPr>
          <w:rFonts w:asciiTheme="majorBidi" w:hAnsiTheme="majorBidi" w:cstheme="majorBidi"/>
          <w:sz w:val="24"/>
          <w:szCs w:val="24"/>
        </w:rPr>
        <w:t xml:space="preserve"> donne insertion au ligament </w:t>
      </w:r>
      <w:r w:rsidR="00F8070D" w:rsidRPr="000975D5">
        <w:rPr>
          <w:rFonts w:asciiTheme="majorBidi" w:hAnsiTheme="majorBidi" w:cstheme="majorBidi"/>
          <w:sz w:val="24"/>
          <w:szCs w:val="24"/>
        </w:rPr>
        <w:t>collatéral</w:t>
      </w:r>
      <w:r w:rsidR="00451005" w:rsidRPr="000975D5">
        <w:rPr>
          <w:rFonts w:asciiTheme="majorBidi" w:hAnsiTheme="majorBidi" w:cstheme="majorBidi"/>
          <w:sz w:val="24"/>
          <w:szCs w:val="24"/>
        </w:rPr>
        <w:t xml:space="preserve"> fibulaire</w:t>
      </w:r>
      <w:r w:rsidR="00E033A0" w:rsidRPr="000975D5">
        <w:rPr>
          <w:rFonts w:asciiTheme="majorBidi" w:hAnsiTheme="majorBidi" w:cstheme="majorBidi"/>
          <w:sz w:val="24"/>
          <w:szCs w:val="24"/>
        </w:rPr>
        <w:t>.</w:t>
      </w:r>
    </w:p>
    <w:p w:rsidR="00451005" w:rsidRPr="000975D5" w:rsidRDefault="002F1F31"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-la fossette du </w:t>
      </w:r>
      <w:r w:rsidR="00451005" w:rsidRPr="000975D5">
        <w:rPr>
          <w:rFonts w:asciiTheme="majorBidi" w:hAnsiTheme="majorBidi" w:cstheme="majorBidi"/>
          <w:sz w:val="24"/>
          <w:szCs w:val="24"/>
        </w:rPr>
        <w:t xml:space="preserve"> muscle poplité.</w:t>
      </w:r>
    </w:p>
    <w:p w:rsidR="00451005" w:rsidRPr="000975D5" w:rsidRDefault="00451005"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-La fossette du chef latéral du muscle gastrocnemien.</w:t>
      </w:r>
    </w:p>
    <w:p w:rsidR="00DC1E16" w:rsidRDefault="00451005"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-la </w:t>
      </w:r>
      <w:r w:rsidR="00F8070D" w:rsidRPr="000975D5">
        <w:rPr>
          <w:rFonts w:asciiTheme="majorBidi" w:hAnsiTheme="majorBidi" w:cstheme="majorBidi"/>
          <w:sz w:val="24"/>
          <w:szCs w:val="24"/>
        </w:rPr>
        <w:t>gouttière</w:t>
      </w:r>
      <w:r w:rsidRPr="000975D5">
        <w:rPr>
          <w:rFonts w:asciiTheme="majorBidi" w:hAnsiTheme="majorBidi" w:cstheme="majorBidi"/>
          <w:sz w:val="24"/>
          <w:szCs w:val="24"/>
        </w:rPr>
        <w:t xml:space="preserve"> condylaire latérale :</w:t>
      </w:r>
      <w:r w:rsidR="00F8070D" w:rsidRPr="000975D5">
        <w:rPr>
          <w:rFonts w:asciiTheme="majorBidi" w:hAnsiTheme="majorBidi" w:cstheme="majorBidi"/>
          <w:sz w:val="24"/>
          <w:szCs w:val="24"/>
        </w:rPr>
        <w:t xml:space="preserve"> sépare</w:t>
      </w:r>
      <w:r w:rsidRPr="000975D5">
        <w:rPr>
          <w:rFonts w:asciiTheme="majorBidi" w:hAnsiTheme="majorBidi" w:cstheme="majorBidi"/>
          <w:sz w:val="24"/>
          <w:szCs w:val="24"/>
        </w:rPr>
        <w:t xml:space="preserve"> la face latérale de la face inférieure du condyle</w:t>
      </w:r>
      <w:r w:rsidR="00E033A0" w:rsidRPr="000975D5">
        <w:rPr>
          <w:rFonts w:asciiTheme="majorBidi" w:hAnsiTheme="majorBidi" w:cstheme="majorBidi"/>
          <w:sz w:val="24"/>
          <w:szCs w:val="24"/>
        </w:rPr>
        <w:t>.</w:t>
      </w:r>
    </w:p>
    <w:p w:rsidR="00451005" w:rsidRPr="000975D5" w:rsidRDefault="002140BB" w:rsidP="009F75D7">
      <w:pPr>
        <w:spacing w:after="0"/>
        <w:ind w:left="-709" w:right="468"/>
        <w:rPr>
          <w:rFonts w:asciiTheme="majorBidi" w:hAnsiTheme="majorBidi" w:cstheme="majorBidi"/>
          <w:sz w:val="24"/>
          <w:szCs w:val="24"/>
        </w:rPr>
      </w:pPr>
      <w:r w:rsidRPr="002140BB">
        <w:rPr>
          <w:rFonts w:asciiTheme="majorBidi" w:hAnsiTheme="majorBidi" w:cstheme="majorBidi"/>
          <w:b/>
          <w:bCs/>
          <w:sz w:val="24"/>
          <w:szCs w:val="24"/>
          <w:u w:val="single"/>
        </w:rPr>
        <w:t>5-LA FACE MEDIALE :</w:t>
      </w:r>
      <w:r w:rsidR="00451005" w:rsidRPr="000975D5">
        <w:rPr>
          <w:rFonts w:asciiTheme="majorBidi" w:hAnsiTheme="majorBidi" w:cstheme="majorBidi"/>
          <w:sz w:val="24"/>
          <w:szCs w:val="24"/>
        </w:rPr>
        <w:t>présente :</w:t>
      </w:r>
    </w:p>
    <w:p w:rsidR="00451005" w:rsidRPr="000975D5" w:rsidRDefault="00451005"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-L’épicondyle </w:t>
      </w:r>
      <w:r w:rsidR="00F8070D" w:rsidRPr="000975D5">
        <w:rPr>
          <w:rFonts w:asciiTheme="majorBidi" w:hAnsiTheme="majorBidi" w:cstheme="majorBidi"/>
          <w:sz w:val="24"/>
          <w:szCs w:val="24"/>
        </w:rPr>
        <w:t>médial</w:t>
      </w:r>
      <w:r w:rsidRPr="000975D5">
        <w:rPr>
          <w:rFonts w:asciiTheme="majorBidi" w:hAnsiTheme="majorBidi" w:cstheme="majorBidi"/>
          <w:sz w:val="24"/>
          <w:szCs w:val="24"/>
        </w:rPr>
        <w:t> :tubérosité interne ,donne insertion  au ligament collatéral tibial</w:t>
      </w:r>
      <w:r w:rsidR="00E033A0" w:rsidRPr="000975D5">
        <w:rPr>
          <w:rFonts w:asciiTheme="majorBidi" w:hAnsiTheme="majorBidi" w:cstheme="majorBidi"/>
          <w:sz w:val="24"/>
          <w:szCs w:val="24"/>
        </w:rPr>
        <w:t>.</w:t>
      </w:r>
    </w:p>
    <w:p w:rsidR="00451005" w:rsidRPr="000975D5" w:rsidRDefault="00451005"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-tubercule de l’adducteur :</w:t>
      </w:r>
      <w:r w:rsidR="003A16F6">
        <w:rPr>
          <w:rFonts w:asciiTheme="majorBidi" w:hAnsiTheme="majorBidi" w:cstheme="majorBidi"/>
          <w:sz w:val="24"/>
          <w:szCs w:val="24"/>
        </w:rPr>
        <w:t xml:space="preserve"> </w:t>
      </w:r>
      <w:r w:rsidRPr="000975D5">
        <w:rPr>
          <w:rFonts w:asciiTheme="majorBidi" w:hAnsiTheme="majorBidi" w:cstheme="majorBidi"/>
          <w:sz w:val="24"/>
          <w:szCs w:val="24"/>
        </w:rPr>
        <w:t xml:space="preserve">situé </w:t>
      </w:r>
      <w:r w:rsidR="00F8070D" w:rsidRPr="000975D5">
        <w:rPr>
          <w:rFonts w:asciiTheme="majorBidi" w:hAnsiTheme="majorBidi" w:cstheme="majorBidi"/>
          <w:sz w:val="24"/>
          <w:szCs w:val="24"/>
        </w:rPr>
        <w:t>au-dessus</w:t>
      </w:r>
      <w:r w:rsidRPr="000975D5">
        <w:rPr>
          <w:rFonts w:asciiTheme="majorBidi" w:hAnsiTheme="majorBidi" w:cstheme="majorBidi"/>
          <w:sz w:val="24"/>
          <w:szCs w:val="24"/>
        </w:rPr>
        <w:t xml:space="preserve"> et en </w:t>
      </w:r>
      <w:r w:rsidR="00F8070D" w:rsidRPr="000975D5">
        <w:rPr>
          <w:rFonts w:asciiTheme="majorBidi" w:hAnsiTheme="majorBidi" w:cstheme="majorBidi"/>
          <w:sz w:val="24"/>
          <w:szCs w:val="24"/>
        </w:rPr>
        <w:t>arrière</w:t>
      </w:r>
      <w:r w:rsidRPr="000975D5">
        <w:rPr>
          <w:rFonts w:asciiTheme="majorBidi" w:hAnsiTheme="majorBidi" w:cstheme="majorBidi"/>
          <w:sz w:val="24"/>
          <w:szCs w:val="24"/>
        </w:rPr>
        <w:t xml:space="preserve"> de l’</w:t>
      </w:r>
      <w:r w:rsidR="00F8070D" w:rsidRPr="000975D5">
        <w:rPr>
          <w:rFonts w:asciiTheme="majorBidi" w:hAnsiTheme="majorBidi" w:cstheme="majorBidi"/>
          <w:sz w:val="24"/>
          <w:szCs w:val="24"/>
        </w:rPr>
        <w:t>épicondyle</w:t>
      </w:r>
      <w:r w:rsidRPr="000975D5">
        <w:rPr>
          <w:rFonts w:asciiTheme="majorBidi" w:hAnsiTheme="majorBidi" w:cstheme="majorBidi"/>
          <w:sz w:val="24"/>
          <w:szCs w:val="24"/>
        </w:rPr>
        <w:t xml:space="preserve"> </w:t>
      </w:r>
      <w:r w:rsidR="00F8070D" w:rsidRPr="000975D5">
        <w:rPr>
          <w:rFonts w:asciiTheme="majorBidi" w:hAnsiTheme="majorBidi" w:cstheme="majorBidi"/>
          <w:sz w:val="24"/>
          <w:szCs w:val="24"/>
        </w:rPr>
        <w:t>médial</w:t>
      </w:r>
      <w:r w:rsidRPr="000975D5">
        <w:rPr>
          <w:rFonts w:asciiTheme="majorBidi" w:hAnsiTheme="majorBidi" w:cstheme="majorBidi"/>
          <w:sz w:val="24"/>
          <w:szCs w:val="24"/>
        </w:rPr>
        <w:t>.</w:t>
      </w:r>
    </w:p>
    <w:p w:rsidR="00451005" w:rsidRPr="000975D5" w:rsidRDefault="00451005" w:rsidP="009F75D7">
      <w:pPr>
        <w:spacing w:after="0"/>
        <w:ind w:left="-709" w:right="468"/>
        <w:rPr>
          <w:rFonts w:asciiTheme="majorBidi" w:hAnsiTheme="majorBidi" w:cstheme="majorBidi"/>
          <w:sz w:val="24"/>
          <w:szCs w:val="24"/>
        </w:rPr>
      </w:pPr>
      <w:r w:rsidRPr="000975D5">
        <w:rPr>
          <w:rFonts w:asciiTheme="majorBidi" w:hAnsiTheme="majorBidi" w:cstheme="majorBidi"/>
          <w:sz w:val="24"/>
          <w:szCs w:val="24"/>
        </w:rPr>
        <w:t xml:space="preserve">-la fossette du chef </w:t>
      </w:r>
      <w:r w:rsidR="00F8070D" w:rsidRPr="000975D5">
        <w:rPr>
          <w:rFonts w:asciiTheme="majorBidi" w:hAnsiTheme="majorBidi" w:cstheme="majorBidi"/>
          <w:sz w:val="24"/>
          <w:szCs w:val="24"/>
        </w:rPr>
        <w:t>médial</w:t>
      </w:r>
      <w:r w:rsidRPr="000975D5">
        <w:rPr>
          <w:rFonts w:asciiTheme="majorBidi" w:hAnsiTheme="majorBidi" w:cstheme="majorBidi"/>
          <w:sz w:val="24"/>
          <w:szCs w:val="24"/>
        </w:rPr>
        <w:t xml:space="preserve"> du mu</w:t>
      </w:r>
      <w:r w:rsidR="003F25E5">
        <w:rPr>
          <w:rFonts w:asciiTheme="majorBidi" w:hAnsiTheme="majorBidi" w:cstheme="majorBidi"/>
          <w:sz w:val="24"/>
          <w:szCs w:val="24"/>
        </w:rPr>
        <w:t>scle gastrocnemien </w:t>
      </w:r>
      <w:r w:rsidRPr="000975D5">
        <w:rPr>
          <w:rFonts w:asciiTheme="majorBidi" w:hAnsiTheme="majorBidi" w:cstheme="majorBidi"/>
          <w:sz w:val="24"/>
          <w:szCs w:val="24"/>
        </w:rPr>
        <w:t>.</w:t>
      </w:r>
    </w:p>
    <w:p w:rsidR="00DC1E16" w:rsidRDefault="00451005" w:rsidP="009F75D7">
      <w:pPr>
        <w:ind w:left="-709" w:right="468"/>
        <w:rPr>
          <w:rFonts w:asciiTheme="majorBidi" w:hAnsiTheme="majorBidi" w:cstheme="majorBidi"/>
          <w:sz w:val="24"/>
          <w:szCs w:val="24"/>
        </w:rPr>
      </w:pPr>
      <w:r w:rsidRPr="000975D5">
        <w:rPr>
          <w:rFonts w:asciiTheme="majorBidi" w:hAnsiTheme="majorBidi" w:cstheme="majorBidi"/>
          <w:sz w:val="24"/>
          <w:szCs w:val="24"/>
        </w:rPr>
        <w:t xml:space="preserve">-la </w:t>
      </w:r>
      <w:r w:rsidR="00F8070D" w:rsidRPr="000975D5">
        <w:rPr>
          <w:rFonts w:asciiTheme="majorBidi" w:hAnsiTheme="majorBidi" w:cstheme="majorBidi"/>
          <w:sz w:val="24"/>
          <w:szCs w:val="24"/>
        </w:rPr>
        <w:t>gouttière</w:t>
      </w:r>
      <w:r w:rsidRPr="000975D5">
        <w:rPr>
          <w:rFonts w:asciiTheme="majorBidi" w:hAnsiTheme="majorBidi" w:cstheme="majorBidi"/>
          <w:sz w:val="24"/>
          <w:szCs w:val="24"/>
        </w:rPr>
        <w:t xml:space="preserve"> condylaire médiale :</w:t>
      </w:r>
      <w:r w:rsidR="003A16F6">
        <w:rPr>
          <w:rFonts w:asciiTheme="majorBidi" w:hAnsiTheme="majorBidi" w:cstheme="majorBidi"/>
          <w:sz w:val="24"/>
          <w:szCs w:val="24"/>
        </w:rPr>
        <w:t xml:space="preserve"> </w:t>
      </w:r>
      <w:r w:rsidR="005E023C" w:rsidRPr="000975D5">
        <w:rPr>
          <w:rFonts w:asciiTheme="majorBidi" w:hAnsiTheme="majorBidi" w:cstheme="majorBidi"/>
          <w:sz w:val="24"/>
          <w:szCs w:val="24"/>
        </w:rPr>
        <w:t>sépare la face médiale de la face inférieure du condyle.</w:t>
      </w:r>
    </w:p>
    <w:p w:rsidR="004D41BF" w:rsidRDefault="004944D1" w:rsidP="009F75D7">
      <w:pPr>
        <w:ind w:left="-709" w:right="468"/>
        <w:rPr>
          <w:rFonts w:asciiTheme="majorBidi" w:hAnsiTheme="majorBidi" w:cstheme="majorBidi"/>
          <w:b/>
          <w:bCs/>
          <w:sz w:val="24"/>
          <w:szCs w:val="24"/>
        </w:rPr>
      </w:pPr>
      <w:r w:rsidRPr="000975D5">
        <w:rPr>
          <w:rFonts w:asciiTheme="majorBidi" w:hAnsiTheme="majorBidi" w:cstheme="majorBidi"/>
          <w:b/>
          <w:bCs/>
          <w:sz w:val="24"/>
          <w:szCs w:val="24"/>
        </w:rPr>
        <w:t>FIN</w:t>
      </w:r>
    </w:p>
    <w:p w:rsidR="002E26B1" w:rsidRPr="00DC1E16" w:rsidRDefault="002E26B1" w:rsidP="009F75D7">
      <w:pPr>
        <w:pStyle w:val="Titre3"/>
        <w:spacing w:after="0" w:afterAutospacing="0"/>
        <w:ind w:left="-709" w:right="468"/>
        <w:rPr>
          <w:rFonts w:asciiTheme="majorBidi" w:hAnsiTheme="majorBidi" w:cstheme="majorBidi"/>
          <w:b w:val="0"/>
          <w:bCs w:val="0"/>
          <w:sz w:val="24"/>
          <w:szCs w:val="24"/>
        </w:rPr>
      </w:pPr>
      <w:r w:rsidRPr="000975D5">
        <w:rPr>
          <w:rFonts w:asciiTheme="majorBidi" w:hAnsiTheme="majorBidi" w:cstheme="majorBidi"/>
          <w:b w:val="0"/>
          <w:bCs w:val="0"/>
          <w:sz w:val="24"/>
          <w:szCs w:val="24"/>
        </w:rPr>
        <w:t>Références :</w:t>
      </w:r>
      <w:r w:rsidRPr="00DC1E16">
        <w:rPr>
          <w:rFonts w:asciiTheme="majorBidi" w:hAnsiTheme="majorBidi" w:cstheme="majorBidi"/>
          <w:b w:val="0"/>
          <w:bCs w:val="0"/>
          <w:sz w:val="24"/>
          <w:szCs w:val="24"/>
        </w:rPr>
        <w:t>Henri Rouviere et André Delmas,Anatomie humaine,descriptive, topographique et fonctionnelle.tome 3 membres,15 édition,MASSON.</w:t>
      </w:r>
    </w:p>
    <w:p w:rsidR="002E26B1" w:rsidRPr="005E78FD" w:rsidRDefault="002E26B1" w:rsidP="009F75D7">
      <w:pPr>
        <w:spacing w:line="240" w:lineRule="auto"/>
        <w:ind w:left="-709" w:right="468"/>
        <w:rPr>
          <w:rFonts w:asciiTheme="majorBidi" w:hAnsiTheme="majorBidi" w:cstheme="majorBidi"/>
          <w:sz w:val="24"/>
          <w:szCs w:val="24"/>
        </w:rPr>
      </w:pPr>
      <w:r w:rsidRPr="00DC1E16">
        <w:rPr>
          <w:rFonts w:asciiTheme="majorBidi" w:hAnsiTheme="majorBidi" w:cstheme="majorBidi"/>
          <w:sz w:val="24"/>
          <w:szCs w:val="24"/>
        </w:rPr>
        <w:t>Si Salah Hammoudi.le cours d’anatomie.descriptive,topographique et fonctionnelle.appareil locomoteur 1 membre supérieur.Auto-édition.HS.</w:t>
      </w:r>
    </w:p>
    <w:p w:rsidR="002E26B1" w:rsidRPr="00DC1E16" w:rsidRDefault="002E26B1" w:rsidP="009F75D7">
      <w:pPr>
        <w:ind w:left="-709" w:right="468"/>
        <w:rPr>
          <w:rFonts w:asciiTheme="majorBidi" w:hAnsiTheme="majorBidi" w:cstheme="majorBidi"/>
          <w:sz w:val="24"/>
          <w:szCs w:val="24"/>
        </w:rPr>
      </w:pPr>
    </w:p>
    <w:p w:rsidR="00737B0D" w:rsidRPr="000975D5" w:rsidRDefault="002140BB" w:rsidP="004D41BF">
      <w:pPr>
        <w:pStyle w:val="Titre3"/>
        <w:rPr>
          <w:rFonts w:asciiTheme="majorBidi" w:hAnsiTheme="majorBidi" w:cstheme="majorBidi"/>
          <w:b w:val="0"/>
          <w:bCs w:val="0"/>
          <w:sz w:val="24"/>
          <w:szCs w:val="24"/>
        </w:rPr>
      </w:pPr>
      <w:r>
        <w:rPr>
          <w:rFonts w:asciiTheme="majorBidi" w:hAnsiTheme="majorBidi" w:cstheme="majorBidi"/>
          <w:b w:val="0"/>
          <w:bCs w:val="0"/>
          <w:noProof/>
          <w:sz w:val="24"/>
          <w:szCs w:val="24"/>
        </w:rPr>
        <w:lastRenderedPageBreak/>
        <w:drawing>
          <wp:inline distT="0" distB="0" distL="0" distR="0">
            <wp:extent cx="5662083" cy="6366933"/>
            <wp:effectExtent l="19050" t="0" r="0" b="0"/>
            <wp:docPr id="2" name="Image 2" descr="C:\Users\matrix computer\Pictures\femur125.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matrix computer\Pictures\femur125.gif"/>
                    <pic:cNvPicPr>
                      <a:picLocks noChangeAspect="1" noChangeArrowheads="1"/>
                    </pic:cNvPicPr>
                  </pic:nvPicPr>
                  <pic:blipFill>
                    <a:blip r:embed="rId7"/>
                    <a:srcRect t="4207" b="11776"/>
                    <a:stretch>
                      <a:fillRect/>
                    </a:stretch>
                  </pic:blipFill>
                  <pic:spPr bwMode="auto">
                    <a:xfrm>
                      <a:off x="0" y="0"/>
                      <a:ext cx="5662083" cy="6366933"/>
                    </a:xfrm>
                    <a:prstGeom prst="rect">
                      <a:avLst/>
                    </a:prstGeom>
                    <a:noFill/>
                    <a:ln w="9525">
                      <a:noFill/>
                      <a:miter lim="800000"/>
                      <a:headEnd/>
                      <a:tailEnd/>
                    </a:ln>
                  </pic:spPr>
                </pic:pic>
              </a:graphicData>
            </a:graphic>
          </wp:inline>
        </w:drawing>
      </w:r>
    </w:p>
    <w:p w:rsidR="00737B0D" w:rsidRPr="000975D5" w:rsidRDefault="002140BB" w:rsidP="004D41BF">
      <w:pPr>
        <w:pStyle w:val="Titre3"/>
        <w:rPr>
          <w:rFonts w:asciiTheme="majorBidi" w:hAnsiTheme="majorBidi" w:cstheme="majorBidi"/>
          <w:b w:val="0"/>
          <w:bCs w:val="0"/>
          <w:sz w:val="24"/>
          <w:szCs w:val="24"/>
        </w:rPr>
      </w:pPr>
      <w:r>
        <w:rPr>
          <w:rFonts w:asciiTheme="majorBidi" w:hAnsiTheme="majorBidi" w:cstheme="majorBidi"/>
          <w:b w:val="0"/>
          <w:bCs w:val="0"/>
          <w:noProof/>
          <w:sz w:val="24"/>
          <w:szCs w:val="24"/>
        </w:rPr>
        <w:lastRenderedPageBreak/>
        <w:drawing>
          <wp:inline distT="0" distB="0" distL="0" distR="0">
            <wp:extent cx="5695950" cy="7718903"/>
            <wp:effectExtent l="19050" t="0" r="0" b="0"/>
            <wp:docPr id="1" name="Image 1" descr="C:\Users\matrix computer\Pictures\femur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rix computer\Pictures\femur2.gif"/>
                    <pic:cNvPicPr>
                      <a:picLocks noChangeAspect="1" noChangeArrowheads="1"/>
                    </pic:cNvPicPr>
                  </pic:nvPicPr>
                  <pic:blipFill>
                    <a:blip r:embed="rId8"/>
                    <a:srcRect b="12000"/>
                    <a:stretch>
                      <a:fillRect/>
                    </a:stretch>
                  </pic:blipFill>
                  <pic:spPr bwMode="auto">
                    <a:xfrm>
                      <a:off x="0" y="0"/>
                      <a:ext cx="5695950" cy="7718903"/>
                    </a:xfrm>
                    <a:prstGeom prst="rect">
                      <a:avLst/>
                    </a:prstGeom>
                    <a:noFill/>
                    <a:ln w="9525">
                      <a:noFill/>
                      <a:miter lim="800000"/>
                      <a:headEnd/>
                      <a:tailEnd/>
                    </a:ln>
                  </pic:spPr>
                </pic:pic>
              </a:graphicData>
            </a:graphic>
          </wp:inline>
        </w:drawing>
      </w:r>
    </w:p>
    <w:p w:rsidR="00DC1E16" w:rsidRPr="00DC1E16" w:rsidRDefault="00DC1E16" w:rsidP="00DC1E16">
      <w:pPr>
        <w:pStyle w:val="Titre3"/>
        <w:spacing w:after="0" w:afterAutospacing="0"/>
        <w:ind w:left="-851"/>
        <w:rPr>
          <w:rFonts w:asciiTheme="majorBidi" w:hAnsiTheme="majorBidi" w:cstheme="majorBidi"/>
          <w:b w:val="0"/>
          <w:bCs w:val="0"/>
          <w:sz w:val="24"/>
          <w:szCs w:val="24"/>
        </w:rPr>
      </w:pPr>
      <w:r w:rsidRPr="000975D5">
        <w:rPr>
          <w:rFonts w:asciiTheme="majorBidi" w:hAnsiTheme="majorBidi" w:cstheme="majorBidi"/>
          <w:b w:val="0"/>
          <w:bCs w:val="0"/>
          <w:sz w:val="24"/>
          <w:szCs w:val="24"/>
        </w:rPr>
        <w:t>Références :</w:t>
      </w:r>
      <w:r w:rsidRPr="00DC1E16">
        <w:rPr>
          <w:rFonts w:asciiTheme="majorBidi" w:hAnsiTheme="majorBidi" w:cstheme="majorBidi"/>
          <w:b w:val="0"/>
          <w:bCs w:val="0"/>
          <w:sz w:val="24"/>
          <w:szCs w:val="24"/>
        </w:rPr>
        <w:t>Henri Rouviere et André Delmas,Anatomie humaine,descriptive, topographique et fonctionnelle.tome 3 membres,15 édition,MASSON.</w:t>
      </w:r>
    </w:p>
    <w:p w:rsidR="001F5065" w:rsidRPr="005E78FD" w:rsidRDefault="00DC1E16" w:rsidP="005E78FD">
      <w:pPr>
        <w:spacing w:line="240" w:lineRule="auto"/>
        <w:ind w:left="-851" w:right="-99"/>
        <w:rPr>
          <w:rFonts w:asciiTheme="majorBidi" w:hAnsiTheme="majorBidi" w:cstheme="majorBidi"/>
          <w:sz w:val="24"/>
          <w:szCs w:val="24"/>
        </w:rPr>
      </w:pPr>
      <w:r w:rsidRPr="00DC1E16">
        <w:rPr>
          <w:rFonts w:asciiTheme="majorBidi" w:hAnsiTheme="majorBidi" w:cstheme="majorBidi"/>
          <w:sz w:val="24"/>
          <w:szCs w:val="24"/>
        </w:rPr>
        <w:t>Si Salah Hammoudi.le cours d’anatomie.descriptive,topographique et fonctionnelle.appareil locomoteur 1 membre supérieur.Auto-édition.HS.</w:t>
      </w:r>
    </w:p>
    <w:sectPr w:rsidR="001F5065" w:rsidRPr="005E78FD" w:rsidSect="005E78FD">
      <w:headerReference w:type="default" r:id="rId9"/>
      <w:footerReference w:type="default" r:id="rId10"/>
      <w:pgSz w:w="11906" w:h="16838"/>
      <w:pgMar w:top="0" w:right="707" w:bottom="1276" w:left="180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11555" w:rsidRDefault="00D11555" w:rsidP="009736B6">
      <w:pPr>
        <w:spacing w:after="0" w:line="240" w:lineRule="auto"/>
      </w:pPr>
      <w:r>
        <w:separator/>
      </w:r>
    </w:p>
  </w:endnote>
  <w:endnote w:type="continuationSeparator" w:id="1">
    <w:p w:rsidR="00D11555" w:rsidRDefault="00D11555" w:rsidP="009736B6">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5226002"/>
      <w:docPartObj>
        <w:docPartGallery w:val="Page Numbers (Bottom of Page)"/>
        <w:docPartUnique/>
      </w:docPartObj>
    </w:sdtPr>
    <w:sdtContent>
      <w:p w:rsidR="00B078D9" w:rsidRDefault="00A637E8">
        <w:pPr>
          <w:pStyle w:val="Pieddepage"/>
          <w:jc w:val="right"/>
        </w:pPr>
        <w:fldSimple w:instr=" PAGE   \* MERGEFORMAT ">
          <w:r w:rsidR="001711FB">
            <w:rPr>
              <w:noProof/>
            </w:rPr>
            <w:t>1</w:t>
          </w:r>
        </w:fldSimple>
      </w:p>
    </w:sdtContent>
  </w:sdt>
  <w:p w:rsidR="00B078D9" w:rsidRDefault="00B078D9">
    <w:pPr>
      <w:pStyle w:val="Pieddepag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11555" w:rsidRDefault="00D11555" w:rsidP="009736B6">
      <w:pPr>
        <w:spacing w:after="0" w:line="240" w:lineRule="auto"/>
      </w:pPr>
      <w:r>
        <w:separator/>
      </w:r>
    </w:p>
  </w:footnote>
  <w:footnote w:type="continuationSeparator" w:id="1">
    <w:p w:rsidR="00D11555" w:rsidRDefault="00D11555" w:rsidP="009736B6">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078D9" w:rsidRDefault="00B078D9" w:rsidP="009736B6">
    <w:pPr>
      <w:pStyle w:val="En-tte"/>
    </w:pPr>
    <w:r>
      <w:t>LE FEMUR</w:t>
    </w:r>
  </w:p>
  <w:p w:rsidR="00B078D9" w:rsidRDefault="00B078D9">
    <w:pPr>
      <w:pStyle w:val="En-tte"/>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E600D8"/>
    <w:multiLevelType w:val="hybridMultilevel"/>
    <w:tmpl w:val="0F94E4C6"/>
    <w:lvl w:ilvl="0" w:tplc="040C0003">
      <w:start w:val="1"/>
      <w:numFmt w:val="bullet"/>
      <w:lvlText w:val="o"/>
      <w:lvlJc w:val="left"/>
      <w:pPr>
        <w:ind w:left="1427" w:hanging="360"/>
      </w:pPr>
      <w:rPr>
        <w:rFonts w:ascii="Courier New" w:hAnsi="Courier New" w:cs="Courier New" w:hint="default"/>
      </w:rPr>
    </w:lvl>
    <w:lvl w:ilvl="1" w:tplc="040C0003" w:tentative="1">
      <w:start w:val="1"/>
      <w:numFmt w:val="bullet"/>
      <w:lvlText w:val="o"/>
      <w:lvlJc w:val="left"/>
      <w:pPr>
        <w:ind w:left="2147" w:hanging="360"/>
      </w:pPr>
      <w:rPr>
        <w:rFonts w:ascii="Courier New" w:hAnsi="Courier New" w:cs="Courier New" w:hint="default"/>
      </w:rPr>
    </w:lvl>
    <w:lvl w:ilvl="2" w:tplc="040C0005" w:tentative="1">
      <w:start w:val="1"/>
      <w:numFmt w:val="bullet"/>
      <w:lvlText w:val=""/>
      <w:lvlJc w:val="left"/>
      <w:pPr>
        <w:ind w:left="2867" w:hanging="360"/>
      </w:pPr>
      <w:rPr>
        <w:rFonts w:ascii="Wingdings" w:hAnsi="Wingdings" w:hint="default"/>
      </w:rPr>
    </w:lvl>
    <w:lvl w:ilvl="3" w:tplc="040C0001" w:tentative="1">
      <w:start w:val="1"/>
      <w:numFmt w:val="bullet"/>
      <w:lvlText w:val=""/>
      <w:lvlJc w:val="left"/>
      <w:pPr>
        <w:ind w:left="3587" w:hanging="360"/>
      </w:pPr>
      <w:rPr>
        <w:rFonts w:ascii="Symbol" w:hAnsi="Symbol" w:hint="default"/>
      </w:rPr>
    </w:lvl>
    <w:lvl w:ilvl="4" w:tplc="040C0003" w:tentative="1">
      <w:start w:val="1"/>
      <w:numFmt w:val="bullet"/>
      <w:lvlText w:val="o"/>
      <w:lvlJc w:val="left"/>
      <w:pPr>
        <w:ind w:left="4307" w:hanging="360"/>
      </w:pPr>
      <w:rPr>
        <w:rFonts w:ascii="Courier New" w:hAnsi="Courier New" w:cs="Courier New" w:hint="default"/>
      </w:rPr>
    </w:lvl>
    <w:lvl w:ilvl="5" w:tplc="040C0005" w:tentative="1">
      <w:start w:val="1"/>
      <w:numFmt w:val="bullet"/>
      <w:lvlText w:val=""/>
      <w:lvlJc w:val="left"/>
      <w:pPr>
        <w:ind w:left="5027" w:hanging="360"/>
      </w:pPr>
      <w:rPr>
        <w:rFonts w:ascii="Wingdings" w:hAnsi="Wingdings" w:hint="default"/>
      </w:rPr>
    </w:lvl>
    <w:lvl w:ilvl="6" w:tplc="040C0001" w:tentative="1">
      <w:start w:val="1"/>
      <w:numFmt w:val="bullet"/>
      <w:lvlText w:val=""/>
      <w:lvlJc w:val="left"/>
      <w:pPr>
        <w:ind w:left="5747" w:hanging="360"/>
      </w:pPr>
      <w:rPr>
        <w:rFonts w:ascii="Symbol" w:hAnsi="Symbol" w:hint="default"/>
      </w:rPr>
    </w:lvl>
    <w:lvl w:ilvl="7" w:tplc="040C0003" w:tentative="1">
      <w:start w:val="1"/>
      <w:numFmt w:val="bullet"/>
      <w:lvlText w:val="o"/>
      <w:lvlJc w:val="left"/>
      <w:pPr>
        <w:ind w:left="6467" w:hanging="360"/>
      </w:pPr>
      <w:rPr>
        <w:rFonts w:ascii="Courier New" w:hAnsi="Courier New" w:cs="Courier New" w:hint="default"/>
      </w:rPr>
    </w:lvl>
    <w:lvl w:ilvl="8" w:tplc="040C0005" w:tentative="1">
      <w:start w:val="1"/>
      <w:numFmt w:val="bullet"/>
      <w:lvlText w:val=""/>
      <w:lvlJc w:val="left"/>
      <w:pPr>
        <w:ind w:left="7187" w:hanging="360"/>
      </w:pPr>
      <w:rPr>
        <w:rFonts w:ascii="Wingdings" w:hAnsi="Wingdings" w:hint="default"/>
      </w:rPr>
    </w:lvl>
  </w:abstractNum>
  <w:abstractNum w:abstractNumId="1">
    <w:nsid w:val="17624F5E"/>
    <w:multiLevelType w:val="hybridMultilevel"/>
    <w:tmpl w:val="464653DE"/>
    <w:lvl w:ilvl="0" w:tplc="8580257A">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nsid w:val="1ABF5320"/>
    <w:multiLevelType w:val="hybridMultilevel"/>
    <w:tmpl w:val="AD2A93F2"/>
    <w:lvl w:ilvl="0" w:tplc="381CDC86">
      <w:start w:val="2"/>
      <w:numFmt w:val="bullet"/>
      <w:lvlText w:val="-"/>
      <w:lvlJc w:val="left"/>
      <w:pPr>
        <w:ind w:left="720" w:hanging="360"/>
      </w:pPr>
      <w:rPr>
        <w:rFonts w:ascii="Calibri" w:eastAsiaTheme="minorHAnsi"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46F02E16"/>
    <w:multiLevelType w:val="hybridMultilevel"/>
    <w:tmpl w:val="5F5E0A1A"/>
    <w:lvl w:ilvl="0" w:tplc="040C0013">
      <w:start w:val="1"/>
      <w:numFmt w:val="upperRoman"/>
      <w:lvlText w:val="%1."/>
      <w:lvlJc w:val="righ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nsid w:val="4C657DDF"/>
    <w:multiLevelType w:val="hybridMultilevel"/>
    <w:tmpl w:val="4B1AAB86"/>
    <w:lvl w:ilvl="0" w:tplc="040C0015">
      <w:start w:val="1"/>
      <w:numFmt w:val="upperLetter"/>
      <w:lvlText w:val="%1."/>
      <w:lvlJc w:val="left"/>
      <w:pPr>
        <w:ind w:left="1080" w:hanging="360"/>
      </w:p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num w:numId="1">
    <w:abstractNumId w:val="3"/>
  </w:num>
  <w:num w:numId="2">
    <w:abstractNumId w:val="4"/>
  </w:num>
  <w:num w:numId="3">
    <w:abstractNumId w:val="2"/>
  </w:num>
  <w:num w:numId="4">
    <w:abstractNumId w:val="1"/>
  </w:num>
  <w:num w:numId="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characterSpacingControl w:val="doNotCompress"/>
  <w:footnotePr>
    <w:footnote w:id="0"/>
    <w:footnote w:id="1"/>
  </w:footnotePr>
  <w:endnotePr>
    <w:endnote w:id="0"/>
    <w:endnote w:id="1"/>
  </w:endnotePr>
  <w:compat/>
  <w:rsids>
    <w:rsidRoot w:val="009736B6"/>
    <w:rsid w:val="00000AF8"/>
    <w:rsid w:val="00001295"/>
    <w:rsid w:val="00043BCF"/>
    <w:rsid w:val="00065D07"/>
    <w:rsid w:val="000705B3"/>
    <w:rsid w:val="00073731"/>
    <w:rsid w:val="000975D5"/>
    <w:rsid w:val="000A452C"/>
    <w:rsid w:val="000C230A"/>
    <w:rsid w:val="000E69CE"/>
    <w:rsid w:val="000F19EE"/>
    <w:rsid w:val="0013346B"/>
    <w:rsid w:val="001711FB"/>
    <w:rsid w:val="001E1772"/>
    <w:rsid w:val="001F5065"/>
    <w:rsid w:val="00204668"/>
    <w:rsid w:val="00211556"/>
    <w:rsid w:val="002140BB"/>
    <w:rsid w:val="00235BC9"/>
    <w:rsid w:val="002437B5"/>
    <w:rsid w:val="00275551"/>
    <w:rsid w:val="002C3036"/>
    <w:rsid w:val="002D6B2F"/>
    <w:rsid w:val="002D7B89"/>
    <w:rsid w:val="002E26B1"/>
    <w:rsid w:val="002F1F31"/>
    <w:rsid w:val="00303E85"/>
    <w:rsid w:val="00313938"/>
    <w:rsid w:val="00374F22"/>
    <w:rsid w:val="003A16F6"/>
    <w:rsid w:val="003A7D17"/>
    <w:rsid w:val="003C606A"/>
    <w:rsid w:val="003E2046"/>
    <w:rsid w:val="003E591F"/>
    <w:rsid w:val="003F25E5"/>
    <w:rsid w:val="00405E9B"/>
    <w:rsid w:val="00410318"/>
    <w:rsid w:val="00421EF0"/>
    <w:rsid w:val="0044350F"/>
    <w:rsid w:val="00445BEF"/>
    <w:rsid w:val="00451005"/>
    <w:rsid w:val="0045197D"/>
    <w:rsid w:val="00487DB2"/>
    <w:rsid w:val="004944D1"/>
    <w:rsid w:val="004A017D"/>
    <w:rsid w:val="004D41BF"/>
    <w:rsid w:val="004D72DF"/>
    <w:rsid w:val="004E387F"/>
    <w:rsid w:val="00502461"/>
    <w:rsid w:val="005152BF"/>
    <w:rsid w:val="005B0B92"/>
    <w:rsid w:val="005C4E24"/>
    <w:rsid w:val="005E023C"/>
    <w:rsid w:val="005E78FD"/>
    <w:rsid w:val="00612B0B"/>
    <w:rsid w:val="006303D6"/>
    <w:rsid w:val="00654952"/>
    <w:rsid w:val="006C66C8"/>
    <w:rsid w:val="006F5F5C"/>
    <w:rsid w:val="007054C6"/>
    <w:rsid w:val="00707B73"/>
    <w:rsid w:val="00737B0D"/>
    <w:rsid w:val="00775844"/>
    <w:rsid w:val="00777CE5"/>
    <w:rsid w:val="007E1812"/>
    <w:rsid w:val="007F7701"/>
    <w:rsid w:val="00814552"/>
    <w:rsid w:val="00867791"/>
    <w:rsid w:val="00867D7B"/>
    <w:rsid w:val="008C0C48"/>
    <w:rsid w:val="008E3F62"/>
    <w:rsid w:val="008F4373"/>
    <w:rsid w:val="0092194A"/>
    <w:rsid w:val="009378C3"/>
    <w:rsid w:val="009417DD"/>
    <w:rsid w:val="009736B6"/>
    <w:rsid w:val="00981E77"/>
    <w:rsid w:val="009947F1"/>
    <w:rsid w:val="00996DC1"/>
    <w:rsid w:val="009F75D7"/>
    <w:rsid w:val="00A06278"/>
    <w:rsid w:val="00A1416E"/>
    <w:rsid w:val="00A637E8"/>
    <w:rsid w:val="00AA2F00"/>
    <w:rsid w:val="00AB052F"/>
    <w:rsid w:val="00B078D9"/>
    <w:rsid w:val="00B54446"/>
    <w:rsid w:val="00B94651"/>
    <w:rsid w:val="00C11983"/>
    <w:rsid w:val="00C1696C"/>
    <w:rsid w:val="00C25FCB"/>
    <w:rsid w:val="00C32EF6"/>
    <w:rsid w:val="00C35187"/>
    <w:rsid w:val="00C82B0D"/>
    <w:rsid w:val="00CF1EC3"/>
    <w:rsid w:val="00D11555"/>
    <w:rsid w:val="00D40BC6"/>
    <w:rsid w:val="00D47B8B"/>
    <w:rsid w:val="00D52D4E"/>
    <w:rsid w:val="00D76C53"/>
    <w:rsid w:val="00D95006"/>
    <w:rsid w:val="00DC1E16"/>
    <w:rsid w:val="00DD3537"/>
    <w:rsid w:val="00DE26F2"/>
    <w:rsid w:val="00E033A0"/>
    <w:rsid w:val="00E1030F"/>
    <w:rsid w:val="00E66FF8"/>
    <w:rsid w:val="00E9344F"/>
    <w:rsid w:val="00EA0CDB"/>
    <w:rsid w:val="00ED419E"/>
    <w:rsid w:val="00F30E5D"/>
    <w:rsid w:val="00F535FA"/>
    <w:rsid w:val="00F80128"/>
    <w:rsid w:val="00F8070D"/>
    <w:rsid w:val="00F91864"/>
    <w:rsid w:val="00FD6E1D"/>
    <w:rsid w:val="00FE3DED"/>
    <w:rsid w:val="00FE7AC2"/>
  </w:rsids>
  <m:mathPr>
    <m:mathFont m:val="Cambria Math"/>
    <m:brkBin m:val="before"/>
    <m:brkBinSub m:val="--"/>
    <m:smallFrac m:val="off"/>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736B6"/>
  </w:style>
  <w:style w:type="paragraph" w:styleId="Titre3">
    <w:name w:val="heading 3"/>
    <w:basedOn w:val="Normal"/>
    <w:link w:val="Titre3Car"/>
    <w:uiPriority w:val="9"/>
    <w:qFormat/>
    <w:rsid w:val="004D41BF"/>
    <w:pPr>
      <w:spacing w:before="100" w:beforeAutospacing="1" w:after="100" w:afterAutospacing="1" w:line="240" w:lineRule="auto"/>
      <w:outlineLvl w:val="2"/>
    </w:pPr>
    <w:rPr>
      <w:rFonts w:ascii="Times New Roman" w:eastAsia="Times New Roman" w:hAnsi="Times New Roman" w:cs="Times New Roman"/>
      <w:b/>
      <w:bCs/>
      <w:sz w:val="27"/>
      <w:szCs w:val="27"/>
      <w:lang w:eastAsia="fr-FR"/>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9736B6"/>
    <w:pPr>
      <w:tabs>
        <w:tab w:val="center" w:pos="4153"/>
        <w:tab w:val="right" w:pos="8306"/>
      </w:tabs>
      <w:spacing w:after="0" w:line="240" w:lineRule="auto"/>
    </w:pPr>
  </w:style>
  <w:style w:type="character" w:customStyle="1" w:styleId="En-tteCar">
    <w:name w:val="En-tête Car"/>
    <w:basedOn w:val="Policepardfaut"/>
    <w:link w:val="En-tte"/>
    <w:uiPriority w:val="99"/>
    <w:rsid w:val="009736B6"/>
  </w:style>
  <w:style w:type="paragraph" w:styleId="Pieddepage">
    <w:name w:val="footer"/>
    <w:basedOn w:val="Normal"/>
    <w:link w:val="PieddepageCar"/>
    <w:uiPriority w:val="99"/>
    <w:unhideWhenUsed/>
    <w:rsid w:val="009736B6"/>
    <w:pPr>
      <w:tabs>
        <w:tab w:val="center" w:pos="4153"/>
        <w:tab w:val="right" w:pos="8306"/>
      </w:tabs>
      <w:spacing w:after="0" w:line="240" w:lineRule="auto"/>
    </w:pPr>
  </w:style>
  <w:style w:type="character" w:customStyle="1" w:styleId="PieddepageCar">
    <w:name w:val="Pied de page Car"/>
    <w:basedOn w:val="Policepardfaut"/>
    <w:link w:val="Pieddepage"/>
    <w:uiPriority w:val="99"/>
    <w:rsid w:val="009736B6"/>
  </w:style>
  <w:style w:type="paragraph" w:styleId="Textedebulles">
    <w:name w:val="Balloon Text"/>
    <w:basedOn w:val="Normal"/>
    <w:link w:val="TextedebullesCar"/>
    <w:uiPriority w:val="99"/>
    <w:semiHidden/>
    <w:unhideWhenUsed/>
    <w:rsid w:val="009736B6"/>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736B6"/>
    <w:rPr>
      <w:rFonts w:ascii="Tahoma" w:hAnsi="Tahoma" w:cs="Tahoma"/>
      <w:sz w:val="16"/>
      <w:szCs w:val="16"/>
    </w:rPr>
  </w:style>
  <w:style w:type="paragraph" w:styleId="Titre">
    <w:name w:val="Title"/>
    <w:basedOn w:val="Normal"/>
    <w:next w:val="Normal"/>
    <w:link w:val="TitreCar"/>
    <w:uiPriority w:val="10"/>
    <w:qFormat/>
    <w:rsid w:val="009736B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reCar">
    <w:name w:val="Titre Car"/>
    <w:basedOn w:val="Policepardfaut"/>
    <w:link w:val="Titre"/>
    <w:uiPriority w:val="10"/>
    <w:rsid w:val="009736B6"/>
    <w:rPr>
      <w:rFonts w:asciiTheme="majorHAnsi" w:eastAsiaTheme="majorEastAsia" w:hAnsiTheme="majorHAnsi" w:cstheme="majorBidi"/>
      <w:color w:val="17365D" w:themeColor="text2" w:themeShade="BF"/>
      <w:spacing w:val="5"/>
      <w:kern w:val="28"/>
      <w:sz w:val="52"/>
      <w:szCs w:val="52"/>
    </w:rPr>
  </w:style>
  <w:style w:type="paragraph" w:styleId="Paragraphedeliste">
    <w:name w:val="List Paragraph"/>
    <w:basedOn w:val="Normal"/>
    <w:uiPriority w:val="34"/>
    <w:qFormat/>
    <w:rsid w:val="009736B6"/>
    <w:pPr>
      <w:ind w:left="720"/>
      <w:contextualSpacing/>
    </w:pPr>
  </w:style>
  <w:style w:type="paragraph" w:styleId="Sansinterligne">
    <w:name w:val="No Spacing"/>
    <w:uiPriority w:val="1"/>
    <w:qFormat/>
    <w:rsid w:val="00F8070D"/>
    <w:pPr>
      <w:spacing w:after="0" w:line="240" w:lineRule="auto"/>
    </w:pPr>
  </w:style>
  <w:style w:type="character" w:customStyle="1" w:styleId="Titre3Car">
    <w:name w:val="Titre 3 Car"/>
    <w:basedOn w:val="Policepardfaut"/>
    <w:link w:val="Titre3"/>
    <w:uiPriority w:val="9"/>
    <w:rsid w:val="004D41BF"/>
    <w:rPr>
      <w:rFonts w:ascii="Times New Roman" w:eastAsia="Times New Roman" w:hAnsi="Times New Roman" w:cs="Times New Roman"/>
      <w:b/>
      <w:bCs/>
      <w:sz w:val="27"/>
      <w:szCs w:val="27"/>
      <w:lang w:eastAsia="fr-FR"/>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gif"/><Relationship Id="rId3" Type="http://schemas.openxmlformats.org/officeDocument/2006/relationships/settings" Target="settings.xml"/><Relationship Id="rId7" Type="http://schemas.openxmlformats.org/officeDocument/2006/relationships/image" Target="media/image1.gif"/><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le femur</Template>
  <TotalTime>1</TotalTime>
  <Pages>5</Pages>
  <Words>1017</Words>
  <Characters>5595</Characters>
  <Application>Microsoft Office Word</Application>
  <DocSecurity>0</DocSecurity>
  <Lines>46</Lines>
  <Paragraphs>13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6599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matrix computer</dc:creator>
  <cp:lastModifiedBy>matrix computer</cp:lastModifiedBy>
  <cp:revision>3</cp:revision>
  <dcterms:created xsi:type="dcterms:W3CDTF">2018-02-12T08:09:00Z</dcterms:created>
  <dcterms:modified xsi:type="dcterms:W3CDTF">2018-02-12T08:21:00Z</dcterms:modified>
</cp:coreProperties>
</file>