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2F31E" w14:textId="77777777" w:rsidR="00C90ACE" w:rsidRPr="001F4384" w:rsidRDefault="00C90ACE" w:rsidP="00C90ACE">
      <w:pPr>
        <w:tabs>
          <w:tab w:val="left" w:pos="1560"/>
        </w:tabs>
        <w:spacing w:after="0"/>
        <w:ind w:left="-113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UNIVERSITE SALAH BOUBNIDER CONSTANTINE 3</w:t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</w:p>
    <w:p w14:paraId="51559A58" w14:textId="77777777" w:rsidR="00C90ACE" w:rsidRPr="001F4384" w:rsidRDefault="00C90ACE" w:rsidP="00C90ACE">
      <w:pPr>
        <w:spacing w:after="0"/>
        <w:ind w:left="-113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FACULTE DE MEDECINE</w:t>
      </w:r>
    </w:p>
    <w:p w14:paraId="5C0EF0A4" w14:textId="77777777" w:rsidR="00C90ACE" w:rsidRPr="001F4384" w:rsidRDefault="00C90ACE" w:rsidP="00C90ACE">
      <w:pPr>
        <w:spacing w:after="0"/>
        <w:ind w:left="-1134" w:right="-625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DEPARTEMENT DE MEDECINE</w:t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  <w:t xml:space="preserve">   </w:t>
      </w:r>
      <w:r>
        <w:rPr>
          <w:rFonts w:asciiTheme="majorBidi" w:hAnsiTheme="majorBidi" w:cstheme="majorBidi"/>
        </w:rPr>
        <w:t xml:space="preserve">                            </w:t>
      </w:r>
    </w:p>
    <w:p w14:paraId="4432B924" w14:textId="77777777" w:rsidR="00C90ACE" w:rsidRPr="001F4384" w:rsidRDefault="00C90ACE" w:rsidP="00C90ACE">
      <w:pPr>
        <w:spacing w:after="0"/>
        <w:ind w:left="-113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LABORATOIRE D’ANATOMIE</w:t>
      </w:r>
    </w:p>
    <w:p w14:paraId="68F573B1" w14:textId="77777777" w:rsidR="00C90ACE" w:rsidRPr="001F4384" w:rsidRDefault="00C90ACE" w:rsidP="00C90ACE">
      <w:pPr>
        <w:tabs>
          <w:tab w:val="left" w:pos="1908"/>
        </w:tabs>
        <w:spacing w:after="0"/>
        <w:ind w:left="-113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MEDECIN CHEF :</w:t>
      </w:r>
      <w:r>
        <w:rPr>
          <w:rFonts w:asciiTheme="majorBidi" w:hAnsiTheme="majorBidi" w:cstheme="majorBidi"/>
        </w:rPr>
        <w:t xml:space="preserve"> </w:t>
      </w:r>
      <w:r w:rsidRPr="001F4384">
        <w:rPr>
          <w:rFonts w:asciiTheme="majorBidi" w:hAnsiTheme="majorBidi" w:cstheme="majorBidi"/>
        </w:rPr>
        <w:t>PR BOULACEL A.</w:t>
      </w:r>
    </w:p>
    <w:p w14:paraId="2B64306F" w14:textId="77777777" w:rsidR="00C90ACE" w:rsidRPr="001F4384" w:rsidRDefault="00C90ACE" w:rsidP="00C90ACE">
      <w:pPr>
        <w:spacing w:after="0"/>
        <w:ind w:left="-113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POLYCOPIE POUR LES ETUDIANTS DE PREMIERE ANNEE DE MEDECINE</w:t>
      </w:r>
    </w:p>
    <w:p w14:paraId="3DA2D1B7" w14:textId="37C588C6" w:rsidR="00C90ACE" w:rsidRPr="001F4384" w:rsidRDefault="00C90ACE" w:rsidP="00C90ACE">
      <w:pPr>
        <w:spacing w:after="0"/>
        <w:ind w:left="-113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ANNEE UNIVERSITAIRE 20</w:t>
      </w:r>
      <w:r w:rsidR="006D49E4">
        <w:rPr>
          <w:rFonts w:asciiTheme="majorBidi" w:hAnsiTheme="majorBidi" w:cstheme="majorBidi"/>
        </w:rPr>
        <w:t>22</w:t>
      </w:r>
      <w:r w:rsidRPr="001F4384">
        <w:rPr>
          <w:rFonts w:asciiTheme="majorBidi" w:hAnsiTheme="majorBidi" w:cstheme="majorBidi"/>
        </w:rPr>
        <w:t> -20</w:t>
      </w:r>
      <w:r w:rsidR="006D49E4">
        <w:rPr>
          <w:rFonts w:asciiTheme="majorBidi" w:hAnsiTheme="majorBidi" w:cstheme="majorBidi"/>
        </w:rPr>
        <w:t>23</w:t>
      </w:r>
      <w:r w:rsidRPr="001F4384">
        <w:rPr>
          <w:rFonts w:asciiTheme="majorBidi" w:hAnsiTheme="majorBidi" w:cstheme="majorBidi"/>
        </w:rPr>
        <w:t>.</w:t>
      </w:r>
    </w:p>
    <w:p w14:paraId="2A542695" w14:textId="77777777" w:rsidR="00C90ACE" w:rsidRPr="00B4227D" w:rsidRDefault="00C90ACE" w:rsidP="00C90ACE">
      <w:pPr>
        <w:spacing w:after="0"/>
        <w:ind w:left="-1134"/>
        <w:rPr>
          <w:rFonts w:asciiTheme="majorBidi" w:hAnsiTheme="majorBidi" w:cstheme="majorBidi"/>
          <w:sz w:val="24"/>
          <w:szCs w:val="24"/>
        </w:rPr>
      </w:pPr>
      <w:r w:rsidRPr="001F4384">
        <w:rPr>
          <w:rFonts w:asciiTheme="majorBidi" w:hAnsiTheme="majorBidi" w:cstheme="majorBidi"/>
        </w:rPr>
        <w:t>FAIT PAR : DR BENDJELLOUL MAYA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958F871" w14:textId="77777777" w:rsidR="00C97F6D" w:rsidRDefault="00C97F6D" w:rsidP="00C97F6D">
      <w:pPr>
        <w:ind w:left="-709"/>
      </w:pPr>
    </w:p>
    <w:p w14:paraId="654010D8" w14:textId="5E900A9F" w:rsidR="00C97F6D" w:rsidRPr="00677C5E" w:rsidRDefault="00C97F6D" w:rsidP="00677C5E">
      <w:pPr>
        <w:pStyle w:val="Titre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eastAsiaTheme="minorHAnsi"/>
          <w:kern w:val="0"/>
        </w:rPr>
      </w:pPr>
      <w:r>
        <w:rPr>
          <w:rFonts w:eastAsiaTheme="minorHAnsi"/>
          <w:kern w:val="0"/>
        </w:rPr>
        <w:tab/>
      </w:r>
      <w:r>
        <w:rPr>
          <w:rFonts w:eastAsiaTheme="minorHAnsi"/>
          <w:kern w:val="0"/>
        </w:rPr>
        <w:tab/>
      </w:r>
      <w:r>
        <w:rPr>
          <w:rFonts w:eastAsiaTheme="minorHAnsi"/>
          <w:kern w:val="0"/>
        </w:rPr>
        <w:tab/>
      </w:r>
      <w:r w:rsidR="006D49E4">
        <w:rPr>
          <w:rFonts w:eastAsiaTheme="minorHAnsi"/>
          <w:kern w:val="0"/>
        </w:rPr>
        <w:t>PLEXUS LOMBAL</w:t>
      </w:r>
    </w:p>
    <w:p w14:paraId="65D309CE" w14:textId="77777777" w:rsidR="00677C5E" w:rsidRDefault="00677C5E" w:rsidP="00C97F6D">
      <w:pPr>
        <w:pStyle w:val="Titre"/>
      </w:pPr>
    </w:p>
    <w:p w14:paraId="6C2C0DC8" w14:textId="77777777" w:rsidR="00C97F6D" w:rsidRPr="00677C5E" w:rsidRDefault="00C97F6D" w:rsidP="00C97F6D">
      <w:pPr>
        <w:pStyle w:val="Titre"/>
        <w:rPr>
          <w:sz w:val="24"/>
          <w:szCs w:val="24"/>
        </w:rPr>
      </w:pPr>
      <w:r w:rsidRPr="00677C5E">
        <w:rPr>
          <w:sz w:val="24"/>
          <w:szCs w:val="24"/>
        </w:rPr>
        <w:t>PLAN :</w:t>
      </w:r>
    </w:p>
    <w:p w14:paraId="7119ABB6" w14:textId="77777777" w:rsidR="00C97F6D" w:rsidRPr="00677C5E" w:rsidRDefault="00C97F6D" w:rsidP="00C97F6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677C5E">
        <w:rPr>
          <w:sz w:val="24"/>
          <w:szCs w:val="24"/>
        </w:rPr>
        <w:t>CONSTITUTION.</w:t>
      </w:r>
    </w:p>
    <w:p w14:paraId="00DD6147" w14:textId="77777777" w:rsidR="00C97F6D" w:rsidRPr="00677C5E" w:rsidRDefault="00C97F6D" w:rsidP="00703F44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677C5E">
        <w:rPr>
          <w:sz w:val="24"/>
          <w:szCs w:val="24"/>
        </w:rPr>
        <w:t>FORME,</w:t>
      </w:r>
      <w:r w:rsidR="00677C5E">
        <w:rPr>
          <w:sz w:val="24"/>
          <w:szCs w:val="24"/>
        </w:rPr>
        <w:t xml:space="preserve"> </w:t>
      </w:r>
      <w:r w:rsidRPr="00677C5E">
        <w:rPr>
          <w:sz w:val="24"/>
          <w:szCs w:val="24"/>
        </w:rPr>
        <w:t>SITUATION ET RAPPORTS.</w:t>
      </w:r>
    </w:p>
    <w:p w14:paraId="47E99385" w14:textId="77777777" w:rsidR="00C97F6D" w:rsidRPr="00677C5E" w:rsidRDefault="00677C5E" w:rsidP="00C97F6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677C5E">
        <w:rPr>
          <w:sz w:val="24"/>
          <w:szCs w:val="24"/>
        </w:rPr>
        <w:t>BRANCHE</w:t>
      </w:r>
      <w:r w:rsidR="001060CA" w:rsidRPr="00677C5E">
        <w:rPr>
          <w:sz w:val="24"/>
          <w:szCs w:val="24"/>
        </w:rPr>
        <w:t> :</w:t>
      </w:r>
    </w:p>
    <w:p w14:paraId="66CD2E08" w14:textId="77777777" w:rsidR="00C97F6D" w:rsidRPr="00677C5E" w:rsidRDefault="00C97F6D" w:rsidP="00C97F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677C5E">
        <w:rPr>
          <w:sz w:val="24"/>
          <w:szCs w:val="24"/>
        </w:rPr>
        <w:t>NERF ILIO-HYPOGASTRIQUE.</w:t>
      </w:r>
    </w:p>
    <w:p w14:paraId="686BD09B" w14:textId="77777777" w:rsidR="00C97F6D" w:rsidRPr="00677C5E" w:rsidRDefault="00C97F6D" w:rsidP="00C97F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677C5E">
        <w:rPr>
          <w:sz w:val="24"/>
          <w:szCs w:val="24"/>
        </w:rPr>
        <w:t>NERF ILIO- INGUINAL.</w:t>
      </w:r>
    </w:p>
    <w:p w14:paraId="0B2EB323" w14:textId="77777777" w:rsidR="00C97F6D" w:rsidRPr="00677C5E" w:rsidRDefault="00C97F6D" w:rsidP="00C97F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677C5E">
        <w:rPr>
          <w:sz w:val="24"/>
          <w:szCs w:val="24"/>
        </w:rPr>
        <w:t>NERF CUTANE LATERAL DE LA CUISSE.</w:t>
      </w:r>
    </w:p>
    <w:p w14:paraId="199AFD9D" w14:textId="77777777" w:rsidR="00C97F6D" w:rsidRPr="00677C5E" w:rsidRDefault="00C97F6D" w:rsidP="00C97F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677C5E">
        <w:rPr>
          <w:sz w:val="24"/>
          <w:szCs w:val="24"/>
        </w:rPr>
        <w:t>NERF GENITO-FEMORAL.</w:t>
      </w:r>
    </w:p>
    <w:p w14:paraId="6A0036D7" w14:textId="77777777" w:rsidR="00C97F6D" w:rsidRPr="00677C5E" w:rsidRDefault="00C97F6D" w:rsidP="00677C5E">
      <w:pPr>
        <w:pStyle w:val="Paragraphedeliste"/>
        <w:numPr>
          <w:ilvl w:val="0"/>
          <w:numId w:val="3"/>
        </w:numPr>
        <w:spacing w:after="0"/>
        <w:rPr>
          <w:sz w:val="24"/>
          <w:szCs w:val="24"/>
        </w:rPr>
      </w:pPr>
      <w:r w:rsidRPr="00677C5E">
        <w:rPr>
          <w:sz w:val="24"/>
          <w:szCs w:val="24"/>
        </w:rPr>
        <w:t>NERF OBTURATEUR.</w:t>
      </w:r>
    </w:p>
    <w:p w14:paraId="2544C8E6" w14:textId="77777777" w:rsidR="00C75358" w:rsidRPr="00677C5E" w:rsidRDefault="00677C5E" w:rsidP="00625C98">
      <w:pPr>
        <w:ind w:left="1080" w:right="185"/>
        <w:rPr>
          <w:sz w:val="36"/>
          <w:szCs w:val="36"/>
        </w:rPr>
      </w:pPr>
      <w:r>
        <w:rPr>
          <w:sz w:val="24"/>
          <w:szCs w:val="24"/>
        </w:rPr>
        <w:t xml:space="preserve">6. </w:t>
      </w:r>
      <w:r w:rsidR="00C97F6D" w:rsidRPr="00677C5E">
        <w:rPr>
          <w:sz w:val="24"/>
          <w:szCs w:val="24"/>
        </w:rPr>
        <w:t>NERF FEMORAL.</w:t>
      </w:r>
    </w:p>
    <w:p w14:paraId="5ADBDD85" w14:textId="77777777" w:rsidR="00C75358" w:rsidRDefault="00C75358" w:rsidP="00625C98">
      <w:pPr>
        <w:spacing w:after="0"/>
        <w:ind w:right="185"/>
        <w:rPr>
          <w:rFonts w:asciiTheme="majorBidi" w:hAnsiTheme="majorBidi" w:cstheme="majorBidi"/>
          <w:sz w:val="36"/>
          <w:szCs w:val="36"/>
        </w:rPr>
      </w:pPr>
      <w:r w:rsidRPr="00F54CBC">
        <w:rPr>
          <w:sz w:val="28"/>
          <w:szCs w:val="28"/>
          <w:u w:val="single"/>
        </w:rPr>
        <w:t>I</w:t>
      </w:r>
      <w:r w:rsidRPr="00F54CBC">
        <w:rPr>
          <w:b/>
          <w:bCs/>
          <w:sz w:val="28"/>
          <w:szCs w:val="28"/>
          <w:u w:val="single"/>
        </w:rPr>
        <w:t>-CONSTITUTION</w:t>
      </w:r>
      <w:r>
        <w:rPr>
          <w:sz w:val="36"/>
          <w:szCs w:val="36"/>
        </w:rPr>
        <w:t> :</w:t>
      </w:r>
      <w:r w:rsidR="00F54CBC" w:rsidRPr="00F54CBC">
        <w:rPr>
          <w:noProof/>
          <w:lang w:eastAsia="fr-FR"/>
        </w:rPr>
        <w:t xml:space="preserve"> </w:t>
      </w:r>
    </w:p>
    <w:p w14:paraId="3FCE1979" w14:textId="77777777" w:rsidR="00C75358" w:rsidRDefault="00C91341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plexus lombal est constitué par les branches antérieures des quatre premières paires lombales.</w:t>
      </w:r>
    </w:p>
    <w:p w14:paraId="60B40ED9" w14:textId="77777777" w:rsidR="00C91341" w:rsidRDefault="00C91341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branche antérieure du premier nerf lombal reçoit une anastomose du </w:t>
      </w:r>
      <w:r w:rsidR="003E3918">
        <w:rPr>
          <w:rFonts w:asciiTheme="majorBidi" w:hAnsiTheme="majorBidi" w:cstheme="majorBidi"/>
          <w:sz w:val="24"/>
          <w:szCs w:val="24"/>
        </w:rPr>
        <w:t>douzième</w:t>
      </w:r>
      <w:r>
        <w:rPr>
          <w:rFonts w:asciiTheme="majorBidi" w:hAnsiTheme="majorBidi" w:cstheme="majorBidi"/>
          <w:sz w:val="24"/>
          <w:szCs w:val="24"/>
        </w:rPr>
        <w:t xml:space="preserve"> nerf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intercostal,</w:t>
      </w:r>
      <w:r w:rsidR="00A759A5">
        <w:rPr>
          <w:rFonts w:asciiTheme="majorBidi" w:hAnsiTheme="majorBidi" w:cstheme="majorBidi"/>
          <w:sz w:val="24"/>
          <w:szCs w:val="24"/>
        </w:rPr>
        <w:t>envoie</w:t>
      </w:r>
      <w:proofErr w:type="spellEnd"/>
      <w:proofErr w:type="gramEnd"/>
      <w:r w:rsidR="00A759A5">
        <w:rPr>
          <w:rFonts w:asciiTheme="majorBidi" w:hAnsiTheme="majorBidi" w:cstheme="majorBidi"/>
          <w:sz w:val="24"/>
          <w:szCs w:val="24"/>
        </w:rPr>
        <w:t xml:space="preserve"> un rameau anastomotique à</w:t>
      </w:r>
      <w:r>
        <w:rPr>
          <w:rFonts w:asciiTheme="majorBidi" w:hAnsiTheme="majorBidi" w:cstheme="majorBidi"/>
          <w:sz w:val="24"/>
          <w:szCs w:val="24"/>
        </w:rPr>
        <w:t xml:space="preserve"> la </w:t>
      </w:r>
      <w:r w:rsidR="00C90ACE">
        <w:rPr>
          <w:rFonts w:asciiTheme="majorBidi" w:hAnsiTheme="majorBidi" w:cstheme="majorBidi"/>
          <w:sz w:val="24"/>
          <w:szCs w:val="24"/>
        </w:rPr>
        <w:t>deuxième</w:t>
      </w:r>
      <w:r>
        <w:rPr>
          <w:rFonts w:asciiTheme="majorBidi" w:hAnsiTheme="majorBidi" w:cstheme="majorBidi"/>
          <w:sz w:val="24"/>
          <w:szCs w:val="24"/>
        </w:rPr>
        <w:t xml:space="preserve"> racine lombale et se divise ensuite en deux branches qui sont les nerfs ilio-hypogastrique et ilio-inguinal</w:t>
      </w:r>
      <w:r w:rsidR="00F7689F">
        <w:rPr>
          <w:rFonts w:asciiTheme="majorBidi" w:hAnsiTheme="majorBidi" w:cstheme="majorBidi"/>
          <w:sz w:val="24"/>
          <w:szCs w:val="24"/>
        </w:rPr>
        <w:t>.</w:t>
      </w:r>
    </w:p>
    <w:p w14:paraId="76AA7724" w14:textId="77777777" w:rsidR="00F7689F" w:rsidRDefault="00F7689F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</w:t>
      </w:r>
      <w:r w:rsidR="003E3918">
        <w:rPr>
          <w:rFonts w:asciiTheme="majorBidi" w:hAnsiTheme="majorBidi" w:cstheme="majorBidi"/>
          <w:sz w:val="24"/>
          <w:szCs w:val="24"/>
        </w:rPr>
        <w:t>deuxième</w:t>
      </w:r>
      <w:r>
        <w:rPr>
          <w:rFonts w:asciiTheme="majorBidi" w:hAnsiTheme="majorBidi" w:cstheme="majorBidi"/>
          <w:sz w:val="24"/>
          <w:szCs w:val="24"/>
        </w:rPr>
        <w:t xml:space="preserve"> racine lombale </w:t>
      </w:r>
      <w:r w:rsidR="003E3918">
        <w:rPr>
          <w:rFonts w:asciiTheme="majorBidi" w:hAnsiTheme="majorBidi" w:cstheme="majorBidi"/>
          <w:sz w:val="24"/>
          <w:szCs w:val="24"/>
        </w:rPr>
        <w:t>reçoit</w:t>
      </w:r>
      <w:r>
        <w:rPr>
          <w:rFonts w:asciiTheme="majorBidi" w:hAnsiTheme="majorBidi" w:cstheme="majorBidi"/>
          <w:sz w:val="24"/>
          <w:szCs w:val="24"/>
        </w:rPr>
        <w:t xml:space="preserve"> la branche anastomotique de la </w:t>
      </w:r>
      <w:r w:rsidR="003E3918">
        <w:rPr>
          <w:rFonts w:asciiTheme="majorBidi" w:hAnsiTheme="majorBidi" w:cstheme="majorBidi"/>
          <w:sz w:val="24"/>
          <w:szCs w:val="24"/>
        </w:rPr>
        <w:t>première, donne</w:t>
      </w:r>
      <w:r>
        <w:rPr>
          <w:rFonts w:asciiTheme="majorBidi" w:hAnsiTheme="majorBidi" w:cstheme="majorBidi"/>
          <w:sz w:val="24"/>
          <w:szCs w:val="24"/>
        </w:rPr>
        <w:t xml:space="preserve"> naissance au nerf cutané latéral de la cuisse et au n</w:t>
      </w:r>
      <w:r w:rsidR="00C90ACE">
        <w:rPr>
          <w:rFonts w:asciiTheme="majorBidi" w:hAnsiTheme="majorBidi" w:cstheme="majorBidi"/>
          <w:sz w:val="24"/>
          <w:szCs w:val="24"/>
        </w:rPr>
        <w:t xml:space="preserve">erf </w:t>
      </w:r>
      <w:proofErr w:type="spellStart"/>
      <w:r w:rsidR="00C90ACE">
        <w:rPr>
          <w:rFonts w:asciiTheme="majorBidi" w:hAnsiTheme="majorBidi" w:cstheme="majorBidi"/>
          <w:sz w:val="24"/>
          <w:szCs w:val="24"/>
        </w:rPr>
        <w:t>gé</w:t>
      </w:r>
      <w:r>
        <w:rPr>
          <w:rFonts w:asciiTheme="majorBidi" w:hAnsiTheme="majorBidi" w:cstheme="majorBidi"/>
          <w:sz w:val="24"/>
          <w:szCs w:val="24"/>
        </w:rPr>
        <w:t>nito-</w:t>
      </w:r>
      <w:proofErr w:type="gramStart"/>
      <w:r>
        <w:rPr>
          <w:rFonts w:asciiTheme="majorBidi" w:hAnsiTheme="majorBidi" w:cstheme="majorBidi"/>
          <w:sz w:val="24"/>
          <w:szCs w:val="24"/>
        </w:rPr>
        <w:t>fémoral,et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se divise en deux branches ,l’une antérieure et l’autre, postérieure.</w:t>
      </w:r>
    </w:p>
    <w:p w14:paraId="04A997E4" w14:textId="77777777" w:rsidR="00F7689F" w:rsidRDefault="00F7689F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</w:t>
      </w:r>
      <w:r w:rsidR="003E3918">
        <w:rPr>
          <w:rFonts w:asciiTheme="majorBidi" w:hAnsiTheme="majorBidi" w:cstheme="majorBidi"/>
          <w:sz w:val="24"/>
          <w:szCs w:val="24"/>
        </w:rPr>
        <w:t>troisième</w:t>
      </w:r>
      <w:r>
        <w:rPr>
          <w:rFonts w:asciiTheme="majorBidi" w:hAnsiTheme="majorBidi" w:cstheme="majorBidi"/>
          <w:sz w:val="24"/>
          <w:szCs w:val="24"/>
        </w:rPr>
        <w:t xml:space="preserve"> racine lombale, unie </w:t>
      </w:r>
      <w:r w:rsidR="00AF732A">
        <w:rPr>
          <w:rFonts w:asciiTheme="majorBidi" w:hAnsiTheme="majorBidi" w:cstheme="majorBidi"/>
          <w:sz w:val="24"/>
          <w:szCs w:val="24"/>
        </w:rPr>
        <w:t>à</w:t>
      </w:r>
      <w:r>
        <w:rPr>
          <w:rFonts w:asciiTheme="majorBidi" w:hAnsiTheme="majorBidi" w:cstheme="majorBidi"/>
          <w:sz w:val="24"/>
          <w:szCs w:val="24"/>
        </w:rPr>
        <w:t xml:space="preserve"> la </w:t>
      </w:r>
      <w:r w:rsidR="003E3918">
        <w:rPr>
          <w:rFonts w:asciiTheme="majorBidi" w:hAnsiTheme="majorBidi" w:cstheme="majorBidi"/>
          <w:sz w:val="24"/>
          <w:szCs w:val="24"/>
        </w:rPr>
        <w:t>deuxième</w:t>
      </w:r>
      <w:r>
        <w:rPr>
          <w:rFonts w:asciiTheme="majorBidi" w:hAnsiTheme="majorBidi" w:cstheme="majorBidi"/>
          <w:sz w:val="24"/>
          <w:szCs w:val="24"/>
        </w:rPr>
        <w:t xml:space="preserve"> et </w:t>
      </w:r>
      <w:r w:rsidR="00AF732A">
        <w:rPr>
          <w:rFonts w:asciiTheme="majorBidi" w:hAnsiTheme="majorBidi" w:cstheme="majorBidi"/>
          <w:sz w:val="24"/>
          <w:szCs w:val="24"/>
        </w:rPr>
        <w:t>à</w:t>
      </w:r>
      <w:r>
        <w:rPr>
          <w:rFonts w:asciiTheme="majorBidi" w:hAnsiTheme="majorBidi" w:cstheme="majorBidi"/>
          <w:sz w:val="24"/>
          <w:szCs w:val="24"/>
        </w:rPr>
        <w:t xml:space="preserve"> la </w:t>
      </w:r>
      <w:r w:rsidR="003E3918">
        <w:rPr>
          <w:rFonts w:asciiTheme="majorBidi" w:hAnsiTheme="majorBidi" w:cstheme="majorBidi"/>
          <w:sz w:val="24"/>
          <w:szCs w:val="24"/>
        </w:rPr>
        <w:t>quatrième</w:t>
      </w:r>
      <w:r>
        <w:rPr>
          <w:rFonts w:asciiTheme="majorBidi" w:hAnsiTheme="majorBidi" w:cstheme="majorBidi"/>
          <w:sz w:val="24"/>
          <w:szCs w:val="24"/>
        </w:rPr>
        <w:t xml:space="preserve"> par des anses anastomotiques, se divise, comme la précédente en branche antérieure et postérieure.</w:t>
      </w:r>
    </w:p>
    <w:p w14:paraId="7934CA62" w14:textId="77777777" w:rsidR="00F7689F" w:rsidRDefault="00F7689F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</w:t>
      </w:r>
      <w:r w:rsidR="003E3918">
        <w:rPr>
          <w:rFonts w:asciiTheme="majorBidi" w:hAnsiTheme="majorBidi" w:cstheme="majorBidi"/>
          <w:sz w:val="24"/>
          <w:szCs w:val="24"/>
        </w:rPr>
        <w:t>quatrième</w:t>
      </w:r>
      <w:r>
        <w:rPr>
          <w:rFonts w:asciiTheme="majorBidi" w:hAnsiTheme="majorBidi" w:cstheme="majorBidi"/>
          <w:sz w:val="24"/>
          <w:szCs w:val="24"/>
        </w:rPr>
        <w:t xml:space="preserve"> racine lombale, anastomosée avec la </w:t>
      </w:r>
      <w:r w:rsidR="003E3918">
        <w:rPr>
          <w:rFonts w:asciiTheme="majorBidi" w:hAnsiTheme="majorBidi" w:cstheme="majorBidi"/>
          <w:sz w:val="24"/>
          <w:szCs w:val="24"/>
        </w:rPr>
        <w:t>troisième</w:t>
      </w:r>
      <w:r>
        <w:rPr>
          <w:rFonts w:asciiTheme="majorBidi" w:hAnsiTheme="majorBidi" w:cstheme="majorBidi"/>
          <w:sz w:val="24"/>
          <w:szCs w:val="24"/>
        </w:rPr>
        <w:t xml:space="preserve"> et la </w:t>
      </w:r>
      <w:r w:rsidR="00AF732A">
        <w:rPr>
          <w:rFonts w:asciiTheme="majorBidi" w:hAnsiTheme="majorBidi" w:cstheme="majorBidi"/>
          <w:sz w:val="24"/>
          <w:szCs w:val="24"/>
        </w:rPr>
        <w:t>cinquième se</w:t>
      </w:r>
      <w:r>
        <w:rPr>
          <w:rFonts w:asciiTheme="majorBidi" w:hAnsiTheme="majorBidi" w:cstheme="majorBidi"/>
          <w:sz w:val="24"/>
          <w:szCs w:val="24"/>
        </w:rPr>
        <w:t xml:space="preserve"> divise également en deux </w:t>
      </w:r>
      <w:r w:rsidR="003E3918">
        <w:rPr>
          <w:rFonts w:asciiTheme="majorBidi" w:hAnsiTheme="majorBidi" w:cstheme="majorBidi"/>
          <w:sz w:val="24"/>
          <w:szCs w:val="24"/>
        </w:rPr>
        <w:t>branches, antérieure</w:t>
      </w:r>
      <w:r w:rsidR="00F54466">
        <w:rPr>
          <w:rFonts w:asciiTheme="majorBidi" w:hAnsiTheme="majorBidi" w:cstheme="majorBidi"/>
          <w:sz w:val="24"/>
          <w:szCs w:val="24"/>
        </w:rPr>
        <w:t xml:space="preserve"> et postérieure.</w:t>
      </w:r>
    </w:p>
    <w:p w14:paraId="79451985" w14:textId="77777777" w:rsidR="00F54466" w:rsidRDefault="00F54466" w:rsidP="00625C98">
      <w:pPr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Les branches antérieures des </w:t>
      </w:r>
      <w:r w:rsidR="003E3918">
        <w:rPr>
          <w:rFonts w:asciiTheme="majorBidi" w:hAnsiTheme="majorBidi" w:cstheme="majorBidi"/>
          <w:sz w:val="24"/>
          <w:szCs w:val="24"/>
        </w:rPr>
        <w:t>deuxième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gramStart"/>
      <w:r w:rsidR="003E3918">
        <w:rPr>
          <w:rFonts w:asciiTheme="majorBidi" w:hAnsiTheme="majorBidi" w:cstheme="majorBidi"/>
          <w:sz w:val="24"/>
          <w:szCs w:val="24"/>
        </w:rPr>
        <w:t>troisième</w:t>
      </w:r>
      <w:r>
        <w:rPr>
          <w:rFonts w:asciiTheme="majorBidi" w:hAnsiTheme="majorBidi" w:cstheme="majorBidi"/>
          <w:sz w:val="24"/>
          <w:szCs w:val="24"/>
        </w:rPr>
        <w:t xml:space="preserve"> et </w:t>
      </w:r>
      <w:r w:rsidR="003E3918">
        <w:rPr>
          <w:rFonts w:asciiTheme="majorBidi" w:hAnsiTheme="majorBidi" w:cstheme="majorBidi"/>
          <w:sz w:val="24"/>
          <w:szCs w:val="24"/>
        </w:rPr>
        <w:t>quatrième</w:t>
      </w:r>
      <w:r>
        <w:rPr>
          <w:rFonts w:asciiTheme="majorBidi" w:hAnsiTheme="majorBidi" w:cstheme="majorBidi"/>
          <w:sz w:val="24"/>
          <w:szCs w:val="24"/>
        </w:rPr>
        <w:t xml:space="preserve"> racines lombales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se réunissent et forment le nerf </w:t>
      </w:r>
      <w:proofErr w:type="spellStart"/>
      <w:r>
        <w:rPr>
          <w:rFonts w:asciiTheme="majorBidi" w:hAnsiTheme="majorBidi" w:cstheme="majorBidi"/>
          <w:sz w:val="24"/>
          <w:szCs w:val="24"/>
        </w:rPr>
        <w:t>obturateur.les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branches </w:t>
      </w:r>
      <w:r w:rsidR="003E3918">
        <w:rPr>
          <w:rFonts w:asciiTheme="majorBidi" w:hAnsiTheme="majorBidi" w:cstheme="majorBidi"/>
          <w:sz w:val="24"/>
          <w:szCs w:val="24"/>
        </w:rPr>
        <w:t>postérieures, plus</w:t>
      </w:r>
      <w:r>
        <w:rPr>
          <w:rFonts w:asciiTheme="majorBidi" w:hAnsiTheme="majorBidi" w:cstheme="majorBidi"/>
          <w:sz w:val="24"/>
          <w:szCs w:val="24"/>
        </w:rPr>
        <w:t xml:space="preserve"> volumineuses, se </w:t>
      </w:r>
      <w:r w:rsidR="003E3918">
        <w:rPr>
          <w:rFonts w:asciiTheme="majorBidi" w:hAnsiTheme="majorBidi" w:cstheme="majorBidi"/>
          <w:sz w:val="24"/>
          <w:szCs w:val="24"/>
        </w:rPr>
        <w:t>réunissent</w:t>
      </w:r>
      <w:r>
        <w:rPr>
          <w:rFonts w:asciiTheme="majorBidi" w:hAnsiTheme="majorBidi" w:cstheme="majorBidi"/>
          <w:sz w:val="24"/>
          <w:szCs w:val="24"/>
        </w:rPr>
        <w:t xml:space="preserve"> également et de leur réunion nait le nerf fémoral.</w:t>
      </w:r>
    </w:p>
    <w:p w14:paraId="6AF0F056" w14:textId="77777777" w:rsidR="00625C98" w:rsidRDefault="00625C98" w:rsidP="00625C98">
      <w:pPr>
        <w:spacing w:after="0"/>
        <w:ind w:left="-567" w:right="185"/>
        <w:rPr>
          <w:rFonts w:asciiTheme="majorBidi" w:hAnsiTheme="majorBidi" w:cstheme="majorBidi"/>
          <w:b/>
          <w:bCs/>
          <w:sz w:val="24"/>
          <w:szCs w:val="24"/>
        </w:rPr>
      </w:pPr>
    </w:p>
    <w:p w14:paraId="3840F82C" w14:textId="77777777" w:rsidR="00625C98" w:rsidRDefault="00625C98" w:rsidP="00625C98">
      <w:pPr>
        <w:spacing w:after="0"/>
        <w:ind w:left="-567" w:right="185"/>
        <w:rPr>
          <w:rFonts w:asciiTheme="majorBidi" w:hAnsiTheme="majorBidi" w:cstheme="majorBidi"/>
          <w:b/>
          <w:bCs/>
          <w:sz w:val="24"/>
          <w:szCs w:val="24"/>
        </w:rPr>
      </w:pPr>
    </w:p>
    <w:p w14:paraId="2F7D7D3D" w14:textId="77777777" w:rsidR="00F54466" w:rsidRPr="00F54CBC" w:rsidRDefault="00F54466" w:rsidP="00625C98">
      <w:pPr>
        <w:spacing w:after="0"/>
        <w:ind w:left="-567" w:right="185"/>
        <w:rPr>
          <w:rFonts w:asciiTheme="majorBidi" w:hAnsiTheme="majorBidi" w:cstheme="majorBidi"/>
          <w:b/>
          <w:bCs/>
          <w:sz w:val="24"/>
          <w:szCs w:val="24"/>
        </w:rPr>
      </w:pPr>
      <w:r w:rsidRPr="00F54CBC">
        <w:rPr>
          <w:rFonts w:asciiTheme="majorBidi" w:hAnsiTheme="majorBidi" w:cstheme="majorBidi"/>
          <w:b/>
          <w:bCs/>
          <w:sz w:val="24"/>
          <w:szCs w:val="24"/>
        </w:rPr>
        <w:t>II</w:t>
      </w: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-FORME, SITUATION ET RAPPORTS</w:t>
      </w:r>
      <w:r w:rsidRPr="00F54CBC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14:paraId="7C3A4B0C" w14:textId="77777777" w:rsidR="00703F44" w:rsidRDefault="00F54466" w:rsidP="00625C98">
      <w:pPr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 plexus lombal est triangulaire.il est placé le long des corps </w:t>
      </w:r>
      <w:r w:rsidR="00AF732A">
        <w:rPr>
          <w:rFonts w:asciiTheme="majorBidi" w:hAnsiTheme="majorBidi" w:cstheme="majorBidi"/>
          <w:sz w:val="24"/>
          <w:szCs w:val="24"/>
        </w:rPr>
        <w:t>vertébraux</w:t>
      </w:r>
      <w:r>
        <w:rPr>
          <w:rFonts w:asciiTheme="majorBidi" w:hAnsiTheme="majorBidi" w:cstheme="majorBidi"/>
          <w:sz w:val="24"/>
          <w:szCs w:val="24"/>
        </w:rPr>
        <w:t>,</w:t>
      </w:r>
      <w:r w:rsidR="00AF732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en avant des processus costiformes et entre les faisceaux du muscle </w:t>
      </w:r>
      <w:proofErr w:type="spellStart"/>
      <w:r>
        <w:rPr>
          <w:rFonts w:asciiTheme="majorBidi" w:hAnsiTheme="majorBidi" w:cstheme="majorBidi"/>
          <w:sz w:val="24"/>
          <w:szCs w:val="24"/>
        </w:rPr>
        <w:t>ilio</w:t>
      </w:r>
      <w:r w:rsidR="00703F44">
        <w:rPr>
          <w:rFonts w:asciiTheme="majorBidi" w:hAnsiTheme="majorBidi" w:cstheme="majorBidi"/>
          <w:sz w:val="24"/>
          <w:szCs w:val="24"/>
        </w:rPr>
        <w:t>psoas</w:t>
      </w:r>
      <w:proofErr w:type="spellEnd"/>
      <w:r w:rsidR="00703F44">
        <w:rPr>
          <w:rFonts w:asciiTheme="majorBidi" w:hAnsiTheme="majorBidi" w:cstheme="majorBidi"/>
          <w:sz w:val="24"/>
          <w:szCs w:val="24"/>
        </w:rPr>
        <w:t>.</w:t>
      </w:r>
    </w:p>
    <w:p w14:paraId="635E0CE9" w14:textId="77777777" w:rsidR="00703F44" w:rsidRDefault="00703F44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III-BRANCHES</w:t>
      </w:r>
      <w:r>
        <w:rPr>
          <w:rFonts w:asciiTheme="majorBidi" w:hAnsiTheme="majorBidi" w:cstheme="majorBidi"/>
          <w:sz w:val="24"/>
          <w:szCs w:val="24"/>
        </w:rPr>
        <w:t> :</w:t>
      </w:r>
    </w:p>
    <w:p w14:paraId="2A2222BC" w14:textId="77777777" w:rsidR="00703F44" w:rsidRDefault="00703F44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plexus lombal donne des branches collatérales et des branches terminales.</w:t>
      </w:r>
    </w:p>
    <w:p w14:paraId="7A9B42D6" w14:textId="77777777" w:rsidR="00703F44" w:rsidRDefault="00703F44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Les branches collatérales sont de </w:t>
      </w:r>
      <w:proofErr w:type="gramStart"/>
      <w:r>
        <w:rPr>
          <w:rFonts w:asciiTheme="majorBidi" w:hAnsiTheme="majorBidi" w:cstheme="majorBidi"/>
          <w:sz w:val="24"/>
          <w:szCs w:val="24"/>
        </w:rPr>
        <w:t>petit rameaux destinés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au muscle carré des lombes et au muscle </w:t>
      </w:r>
      <w:proofErr w:type="spellStart"/>
      <w:r>
        <w:rPr>
          <w:rFonts w:asciiTheme="majorBidi" w:hAnsiTheme="majorBidi" w:cstheme="majorBidi"/>
          <w:sz w:val="24"/>
          <w:szCs w:val="24"/>
        </w:rPr>
        <w:t>iliopsoas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316002F4" w14:textId="77777777" w:rsidR="00703F44" w:rsidRDefault="00703F44" w:rsidP="00625C98">
      <w:pPr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branches terminales sont :</w:t>
      </w:r>
      <w:r w:rsidR="00AF732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le nerf ilio-hypogastrique, le nerf </w:t>
      </w:r>
      <w:proofErr w:type="spellStart"/>
      <w:r>
        <w:rPr>
          <w:rFonts w:asciiTheme="majorBidi" w:hAnsiTheme="majorBidi" w:cstheme="majorBidi"/>
          <w:sz w:val="24"/>
          <w:szCs w:val="24"/>
        </w:rPr>
        <w:t>ilio-</w:t>
      </w:r>
      <w:proofErr w:type="gramStart"/>
      <w:r>
        <w:rPr>
          <w:rFonts w:asciiTheme="majorBidi" w:hAnsiTheme="majorBidi" w:cstheme="majorBidi"/>
          <w:sz w:val="24"/>
          <w:szCs w:val="24"/>
        </w:rPr>
        <w:t>inguinal,le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nerf cutané latéral de la cuisse ,le nerf </w:t>
      </w:r>
      <w:proofErr w:type="spellStart"/>
      <w:r>
        <w:rPr>
          <w:rFonts w:asciiTheme="majorBidi" w:hAnsiTheme="majorBidi" w:cstheme="majorBidi"/>
          <w:sz w:val="24"/>
          <w:szCs w:val="24"/>
        </w:rPr>
        <w:t>génito</w:t>
      </w:r>
      <w:proofErr w:type="spellEnd"/>
      <w:r>
        <w:rPr>
          <w:rFonts w:asciiTheme="majorBidi" w:hAnsiTheme="majorBidi" w:cstheme="majorBidi"/>
          <w:sz w:val="24"/>
          <w:szCs w:val="24"/>
        </w:rPr>
        <w:t>-fémoral, le nerf obturateur et le nerf fémoral.</w:t>
      </w:r>
    </w:p>
    <w:p w14:paraId="4B5E242E" w14:textId="77777777" w:rsidR="00703F44" w:rsidRDefault="00F54CBC" w:rsidP="00D34EE5">
      <w:pPr>
        <w:ind w:right="185"/>
        <w:rPr>
          <w:rFonts w:asciiTheme="majorBidi" w:hAnsiTheme="majorBidi" w:cstheme="majorBidi"/>
          <w:sz w:val="24"/>
          <w:szCs w:val="24"/>
        </w:rPr>
      </w:pPr>
      <w:r w:rsidRPr="00F54CBC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7D19C735" wp14:editId="60FC472B">
            <wp:extent cx="4612217" cy="4104000"/>
            <wp:effectExtent l="19050" t="0" r="0" b="0"/>
            <wp:docPr id="2" name="Image 2" descr="lombo_sacral_e9bf3ccbe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space réservé du contenu 12" descr="lombo_sacral_e9bf3ccbec.png"/>
                    <pic:cNvPicPr>
                      <a:picLocks noGrp="1" noChangeAspect="1"/>
                    </pic:cNvPicPr>
                  </pic:nvPicPr>
                  <pic:blipFill>
                    <a:blip r:embed="rId7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</a:blip>
                    <a:srcRect l="8136" t="5734" r="8457" b="6713"/>
                    <a:stretch>
                      <a:fillRect/>
                    </a:stretch>
                  </pic:blipFill>
                  <pic:spPr>
                    <a:xfrm>
                      <a:off x="0" y="0"/>
                      <a:ext cx="4612217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D4DF" w14:textId="77777777" w:rsidR="00F54CBC" w:rsidRDefault="00F54CBC" w:rsidP="00625C98">
      <w:pPr>
        <w:ind w:left="-567" w:right="185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95958E2" w14:textId="77777777" w:rsidR="00703F44" w:rsidRDefault="00703F44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1-</w:t>
      </w:r>
      <w:r w:rsidR="00884BD6"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nerf ilio-hypogastrique</w:t>
      </w:r>
      <w:r w:rsidR="00884BD6">
        <w:rPr>
          <w:rFonts w:asciiTheme="majorBidi" w:hAnsiTheme="majorBidi" w:cstheme="majorBidi"/>
          <w:sz w:val="24"/>
          <w:szCs w:val="24"/>
        </w:rPr>
        <w:t> :</w:t>
      </w:r>
    </w:p>
    <w:p w14:paraId="23B3C945" w14:textId="77777777" w:rsidR="00B959A4" w:rsidRDefault="00B959A4" w:rsidP="00625C98">
      <w:pPr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 nerf ilio-hypogastrique descend obliquement jusqu'à la crête </w:t>
      </w:r>
      <w:r w:rsidR="00AF732A">
        <w:rPr>
          <w:rFonts w:asciiTheme="majorBidi" w:hAnsiTheme="majorBidi" w:cstheme="majorBidi"/>
          <w:sz w:val="24"/>
          <w:szCs w:val="24"/>
        </w:rPr>
        <w:t>iliaque, chemine</w:t>
      </w:r>
      <w:r w:rsidR="0087429B">
        <w:rPr>
          <w:rFonts w:asciiTheme="majorBidi" w:hAnsiTheme="majorBidi" w:cstheme="majorBidi"/>
          <w:sz w:val="24"/>
          <w:szCs w:val="24"/>
        </w:rPr>
        <w:t xml:space="preserve"> entre les muscles transverse et petit oblique et</w:t>
      </w:r>
      <w:r w:rsidR="00C67B0C">
        <w:rPr>
          <w:rFonts w:asciiTheme="majorBidi" w:hAnsiTheme="majorBidi" w:cstheme="majorBidi"/>
          <w:sz w:val="24"/>
          <w:szCs w:val="24"/>
        </w:rPr>
        <w:t xml:space="preserve"> se</w:t>
      </w:r>
      <w:r w:rsidR="0087429B">
        <w:rPr>
          <w:rFonts w:asciiTheme="majorBidi" w:hAnsiTheme="majorBidi" w:cstheme="majorBidi"/>
          <w:sz w:val="24"/>
          <w:szCs w:val="24"/>
        </w:rPr>
        <w:t xml:space="preserve"> divise en deux </w:t>
      </w:r>
      <w:proofErr w:type="gramStart"/>
      <w:r w:rsidR="0087429B">
        <w:rPr>
          <w:rFonts w:asciiTheme="majorBidi" w:hAnsiTheme="majorBidi" w:cstheme="majorBidi"/>
          <w:sz w:val="24"/>
          <w:szCs w:val="24"/>
        </w:rPr>
        <w:t>branches ,</w:t>
      </w:r>
      <w:proofErr w:type="gramEnd"/>
      <w:r w:rsidR="0087429B">
        <w:rPr>
          <w:rFonts w:asciiTheme="majorBidi" w:hAnsiTheme="majorBidi" w:cstheme="majorBidi"/>
          <w:sz w:val="24"/>
          <w:szCs w:val="24"/>
        </w:rPr>
        <w:t xml:space="preserve"> l’une </w:t>
      </w:r>
      <w:proofErr w:type="spellStart"/>
      <w:r w:rsidR="002366D5">
        <w:rPr>
          <w:rFonts w:asciiTheme="majorBidi" w:hAnsiTheme="majorBidi" w:cstheme="majorBidi"/>
          <w:sz w:val="24"/>
          <w:szCs w:val="24"/>
        </w:rPr>
        <w:t>abdominale,l’autre</w:t>
      </w:r>
      <w:proofErr w:type="spellEnd"/>
      <w:r w:rsidR="002366D5">
        <w:rPr>
          <w:rFonts w:asciiTheme="majorBidi" w:hAnsiTheme="majorBidi" w:cstheme="majorBidi"/>
          <w:sz w:val="24"/>
          <w:szCs w:val="24"/>
        </w:rPr>
        <w:t xml:space="preserve"> </w:t>
      </w:r>
      <w:r w:rsidR="00C67B0C">
        <w:rPr>
          <w:rFonts w:asciiTheme="majorBidi" w:hAnsiTheme="majorBidi" w:cstheme="majorBidi"/>
          <w:sz w:val="24"/>
          <w:szCs w:val="24"/>
        </w:rPr>
        <w:t>génitale.</w:t>
      </w:r>
    </w:p>
    <w:p w14:paraId="433D1683" w14:textId="77777777" w:rsidR="00C67B0C" w:rsidRDefault="00C67B0C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- nerf ilio-inguinale</w:t>
      </w:r>
      <w:r>
        <w:rPr>
          <w:rFonts w:asciiTheme="majorBidi" w:hAnsiTheme="majorBidi" w:cstheme="majorBidi"/>
          <w:sz w:val="24"/>
          <w:szCs w:val="24"/>
        </w:rPr>
        <w:t> :</w:t>
      </w:r>
    </w:p>
    <w:p w14:paraId="19956D25" w14:textId="77777777" w:rsidR="003E3918" w:rsidRDefault="00C67B0C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A le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même chemin que le nerf ilio-hypo-gastrique et se divise </w:t>
      </w:r>
      <w:r w:rsidR="003E3918">
        <w:rPr>
          <w:rFonts w:asciiTheme="majorBidi" w:hAnsiTheme="majorBidi" w:cstheme="majorBidi"/>
          <w:sz w:val="24"/>
          <w:szCs w:val="24"/>
        </w:rPr>
        <w:t>également</w:t>
      </w:r>
      <w:r>
        <w:rPr>
          <w:rFonts w:asciiTheme="majorBidi" w:hAnsiTheme="majorBidi" w:cstheme="majorBidi"/>
          <w:sz w:val="24"/>
          <w:szCs w:val="24"/>
        </w:rPr>
        <w:t xml:space="preserve"> en deux </w:t>
      </w:r>
      <w:r w:rsidR="0087429B">
        <w:rPr>
          <w:rFonts w:asciiTheme="majorBidi" w:hAnsiTheme="majorBidi" w:cstheme="majorBidi"/>
          <w:sz w:val="24"/>
          <w:szCs w:val="24"/>
        </w:rPr>
        <w:t xml:space="preserve">branches abdominale et </w:t>
      </w:r>
      <w:r w:rsidR="003E3918">
        <w:rPr>
          <w:rFonts w:asciiTheme="majorBidi" w:hAnsiTheme="majorBidi" w:cstheme="majorBidi"/>
          <w:sz w:val="24"/>
          <w:szCs w:val="24"/>
        </w:rPr>
        <w:t>génitale</w:t>
      </w:r>
      <w:r w:rsidR="0087429B">
        <w:rPr>
          <w:rFonts w:asciiTheme="majorBidi" w:hAnsiTheme="majorBidi" w:cstheme="majorBidi"/>
          <w:sz w:val="24"/>
          <w:szCs w:val="24"/>
        </w:rPr>
        <w:t>.</w:t>
      </w:r>
    </w:p>
    <w:p w14:paraId="1488D7D8" w14:textId="77777777" w:rsidR="00625C98" w:rsidRDefault="00625C98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</w:p>
    <w:p w14:paraId="60CD442C" w14:textId="77777777" w:rsidR="00625C98" w:rsidRDefault="0087429B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3- le nerf cutané </w:t>
      </w:r>
      <w:r w:rsidR="003E3918"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latérale</w:t>
      </w: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de la cuisse</w:t>
      </w:r>
      <w:r>
        <w:rPr>
          <w:rFonts w:asciiTheme="majorBidi" w:hAnsiTheme="majorBidi" w:cstheme="majorBidi"/>
          <w:sz w:val="24"/>
          <w:szCs w:val="24"/>
        </w:rPr>
        <w:t> :</w:t>
      </w:r>
      <w:r w:rsidR="003E3918">
        <w:rPr>
          <w:rFonts w:asciiTheme="majorBidi" w:hAnsiTheme="majorBidi" w:cstheme="majorBidi"/>
          <w:sz w:val="24"/>
          <w:szCs w:val="24"/>
        </w:rPr>
        <w:t xml:space="preserve"> </w:t>
      </w:r>
    </w:p>
    <w:p w14:paraId="3DBD297F" w14:textId="77777777" w:rsidR="00C67B0C" w:rsidRPr="003E3918" w:rsidRDefault="003E3918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 </w:t>
      </w:r>
      <w:proofErr w:type="gramStart"/>
      <w:r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a</w:t>
      </w:r>
      <w:proofErr w:type="gramEnd"/>
      <w:r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     </w:t>
      </w:r>
      <w:r w:rsidR="00C67B0C"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Origine</w:t>
      </w:r>
      <w:r w:rsidR="00C67B0C" w:rsidRPr="003E3918">
        <w:rPr>
          <w:rFonts w:asciiTheme="majorBidi" w:hAnsiTheme="majorBidi" w:cstheme="majorBidi"/>
          <w:sz w:val="24"/>
          <w:szCs w:val="24"/>
        </w:rPr>
        <w:t xml:space="preserve"> :le nerf cutané latérale de la cuisse provient de la </w:t>
      </w:r>
      <w:r w:rsidRPr="003E3918">
        <w:rPr>
          <w:rFonts w:asciiTheme="majorBidi" w:hAnsiTheme="majorBidi" w:cstheme="majorBidi"/>
          <w:sz w:val="24"/>
          <w:szCs w:val="24"/>
        </w:rPr>
        <w:t>deuxième</w:t>
      </w:r>
      <w:r w:rsidR="00C67B0C" w:rsidRPr="003E3918">
        <w:rPr>
          <w:rFonts w:asciiTheme="majorBidi" w:hAnsiTheme="majorBidi" w:cstheme="majorBidi"/>
          <w:sz w:val="24"/>
          <w:szCs w:val="24"/>
        </w:rPr>
        <w:t xml:space="preserve"> racine lombale</w:t>
      </w:r>
    </w:p>
    <w:p w14:paraId="1CEDBAFD" w14:textId="77777777" w:rsidR="00C34D10" w:rsidRPr="00625C98" w:rsidRDefault="003E3918" w:rsidP="00625C98">
      <w:pPr>
        <w:ind w:left="-567" w:right="185"/>
        <w:rPr>
          <w:rFonts w:asciiTheme="majorBidi" w:hAnsiTheme="majorBidi" w:cstheme="majorBidi"/>
          <w:sz w:val="24"/>
          <w:szCs w:val="24"/>
        </w:rPr>
      </w:pPr>
      <w:proofErr w:type="gramStart"/>
      <w:r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proofErr w:type="gramEnd"/>
      <w:r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    </w:t>
      </w:r>
      <w:r w:rsidR="00C67B0C"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Trajet et rapports</w:t>
      </w:r>
      <w:r w:rsidR="00C67B0C" w:rsidRPr="003E3918">
        <w:rPr>
          <w:rFonts w:asciiTheme="majorBidi" w:hAnsiTheme="majorBidi" w:cstheme="majorBidi"/>
          <w:sz w:val="24"/>
          <w:szCs w:val="24"/>
        </w:rPr>
        <w:t> :il se dirige en bas et en dehors ,traverse le muscle psoas</w:t>
      </w:r>
      <w:r w:rsidR="00EC26DC" w:rsidRPr="003E3918">
        <w:rPr>
          <w:rFonts w:asciiTheme="majorBidi" w:hAnsiTheme="majorBidi" w:cstheme="majorBidi"/>
          <w:sz w:val="24"/>
          <w:szCs w:val="24"/>
        </w:rPr>
        <w:t xml:space="preserve"> et sort de la cavité abdominale en passant sous l’arcade fémorale ,  croise la face antérieure du muscle </w:t>
      </w:r>
      <w:proofErr w:type="spellStart"/>
      <w:r w:rsidR="00EC26DC" w:rsidRPr="003E3918">
        <w:rPr>
          <w:rFonts w:asciiTheme="majorBidi" w:hAnsiTheme="majorBidi" w:cstheme="majorBidi"/>
          <w:sz w:val="24"/>
          <w:szCs w:val="24"/>
        </w:rPr>
        <w:t>sartorius</w:t>
      </w:r>
      <w:proofErr w:type="spellEnd"/>
      <w:r w:rsidR="00EC26DC" w:rsidRPr="003E3918">
        <w:rPr>
          <w:rFonts w:asciiTheme="majorBidi" w:hAnsiTheme="majorBidi" w:cstheme="majorBidi"/>
          <w:sz w:val="24"/>
          <w:szCs w:val="24"/>
        </w:rPr>
        <w:t xml:space="preserve">  et se divise en deux branches terminales ,l’une glutéale, l’autre ,fémorale.</w:t>
      </w:r>
    </w:p>
    <w:p w14:paraId="672B4B2F" w14:textId="77777777" w:rsidR="00EC26DC" w:rsidRDefault="00A93777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4-nerf </w:t>
      </w:r>
      <w:proofErr w:type="spellStart"/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g</w:t>
      </w:r>
      <w:r w:rsidR="00EC26DC"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énito</w:t>
      </w:r>
      <w:proofErr w:type="spellEnd"/>
      <w:r w:rsidR="00EC26DC"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-fémoral</w:t>
      </w:r>
      <w:r w:rsidR="00EC26DC">
        <w:rPr>
          <w:rFonts w:asciiTheme="majorBidi" w:hAnsiTheme="majorBidi" w:cstheme="majorBidi"/>
          <w:sz w:val="24"/>
          <w:szCs w:val="24"/>
        </w:rPr>
        <w:t> :</w:t>
      </w:r>
    </w:p>
    <w:p w14:paraId="02F02AA9" w14:textId="77777777" w:rsidR="00EC26DC" w:rsidRDefault="00625C98" w:rsidP="00625C98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EC26DC"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a</w:t>
      </w:r>
      <w:proofErr w:type="gramEnd"/>
      <w:r w:rsidR="00EC26DC"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-origine</w:t>
      </w:r>
      <w:r w:rsidR="00EC26DC">
        <w:rPr>
          <w:rFonts w:asciiTheme="majorBidi" w:hAnsiTheme="majorBidi" w:cstheme="majorBidi"/>
          <w:sz w:val="24"/>
          <w:szCs w:val="24"/>
        </w:rPr>
        <w:t xml:space="preserve"> :le génito- fémoral nait de la </w:t>
      </w:r>
      <w:r w:rsidR="005E0BA1">
        <w:rPr>
          <w:rFonts w:asciiTheme="majorBidi" w:hAnsiTheme="majorBidi" w:cstheme="majorBidi"/>
          <w:sz w:val="24"/>
          <w:szCs w:val="24"/>
        </w:rPr>
        <w:t>deuxième</w:t>
      </w:r>
      <w:r w:rsidR="00EC26DC">
        <w:rPr>
          <w:rFonts w:asciiTheme="majorBidi" w:hAnsiTheme="majorBidi" w:cstheme="majorBidi"/>
          <w:sz w:val="24"/>
          <w:szCs w:val="24"/>
        </w:rPr>
        <w:t xml:space="preserve"> racine lombale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2A14E0A" w14:textId="77777777" w:rsidR="00EC26DC" w:rsidRDefault="00625C98" w:rsidP="007C540F">
      <w:pPr>
        <w:spacing w:after="0"/>
        <w:ind w:left="-567" w:right="-9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EC26D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EC26DC"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proofErr w:type="gramEnd"/>
      <w:r w:rsidR="00EC26DC" w:rsidRPr="00625C98">
        <w:rPr>
          <w:rFonts w:asciiTheme="majorBidi" w:hAnsiTheme="majorBidi" w:cstheme="majorBidi"/>
          <w:b/>
          <w:bCs/>
          <w:sz w:val="24"/>
          <w:szCs w:val="24"/>
          <w:u w:val="single"/>
        </w:rPr>
        <w:t>-trajet et rapport</w:t>
      </w:r>
      <w:r w:rsidR="00EC26DC">
        <w:rPr>
          <w:rFonts w:asciiTheme="majorBidi" w:hAnsiTheme="majorBidi" w:cstheme="majorBidi"/>
          <w:sz w:val="24"/>
          <w:szCs w:val="24"/>
        </w:rPr>
        <w:t xml:space="preserve"> :il traverse le muscle </w:t>
      </w:r>
      <w:proofErr w:type="spellStart"/>
      <w:r w:rsidR="00EC26DC">
        <w:rPr>
          <w:rFonts w:asciiTheme="majorBidi" w:hAnsiTheme="majorBidi" w:cstheme="majorBidi"/>
          <w:sz w:val="24"/>
          <w:szCs w:val="24"/>
        </w:rPr>
        <w:t>iliopsoas</w:t>
      </w:r>
      <w:proofErr w:type="spellEnd"/>
      <w:r w:rsidR="00EC26DC">
        <w:rPr>
          <w:rFonts w:asciiTheme="majorBidi" w:hAnsiTheme="majorBidi" w:cstheme="majorBidi"/>
          <w:sz w:val="24"/>
          <w:szCs w:val="24"/>
        </w:rPr>
        <w:t xml:space="preserve"> , descend sur sa face antérieure et se divise en deux branches</w:t>
      </w:r>
      <w:r w:rsidR="00D66323">
        <w:rPr>
          <w:rFonts w:asciiTheme="majorBidi" w:hAnsiTheme="majorBidi" w:cstheme="majorBidi"/>
          <w:sz w:val="24"/>
          <w:szCs w:val="24"/>
        </w:rPr>
        <w:t xml:space="preserve"> </w:t>
      </w:r>
      <w:r w:rsidR="005E0BA1">
        <w:rPr>
          <w:rFonts w:asciiTheme="majorBidi" w:hAnsiTheme="majorBidi" w:cstheme="majorBidi"/>
          <w:sz w:val="24"/>
          <w:szCs w:val="24"/>
        </w:rPr>
        <w:t>terminales, externe</w:t>
      </w:r>
      <w:r w:rsidR="00D66323">
        <w:rPr>
          <w:rFonts w:asciiTheme="majorBidi" w:hAnsiTheme="majorBidi" w:cstheme="majorBidi"/>
          <w:sz w:val="24"/>
          <w:szCs w:val="24"/>
        </w:rPr>
        <w:t xml:space="preserve"> et interne.</w:t>
      </w:r>
    </w:p>
    <w:p w14:paraId="113BBBC4" w14:textId="77777777" w:rsidR="00D66323" w:rsidRPr="00F54CBC" w:rsidRDefault="00D66323" w:rsidP="000F241A">
      <w:pPr>
        <w:spacing w:after="0"/>
        <w:ind w:left="-567" w:right="185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5- nerf obturateur</w:t>
      </w:r>
      <w:r w:rsid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14:paraId="3B9F086C" w14:textId="77777777" w:rsidR="00D66323" w:rsidRDefault="00D66323" w:rsidP="007C540F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0F241A">
        <w:rPr>
          <w:rFonts w:asciiTheme="majorBidi" w:hAnsiTheme="majorBidi" w:cstheme="majorBidi"/>
          <w:b/>
          <w:bCs/>
          <w:sz w:val="24"/>
          <w:szCs w:val="24"/>
          <w:u w:val="single"/>
        </w:rPr>
        <w:t>a</w:t>
      </w:r>
      <w:proofErr w:type="gramEnd"/>
      <w:r w:rsidRPr="000F241A">
        <w:rPr>
          <w:rFonts w:asciiTheme="majorBidi" w:hAnsiTheme="majorBidi" w:cstheme="majorBidi"/>
          <w:b/>
          <w:bCs/>
          <w:sz w:val="24"/>
          <w:szCs w:val="24"/>
          <w:u w:val="single"/>
        </w:rPr>
        <w:t>-origine</w:t>
      </w:r>
      <w:r>
        <w:rPr>
          <w:rFonts w:asciiTheme="majorBidi" w:hAnsiTheme="majorBidi" w:cstheme="majorBidi"/>
          <w:sz w:val="24"/>
          <w:szCs w:val="24"/>
        </w:rPr>
        <w:t> : le nerf obturateur est formé par la réunion de</w:t>
      </w:r>
      <w:r w:rsidR="007C540F">
        <w:rPr>
          <w:rFonts w:asciiTheme="majorBidi" w:hAnsiTheme="majorBidi" w:cstheme="majorBidi"/>
          <w:sz w:val="24"/>
          <w:szCs w:val="24"/>
        </w:rPr>
        <w:t xml:space="preserve">s rameaux antérieurs des </w:t>
      </w:r>
      <w:r w:rsidR="005E0BA1">
        <w:rPr>
          <w:rFonts w:asciiTheme="majorBidi" w:hAnsiTheme="majorBidi" w:cstheme="majorBidi"/>
          <w:sz w:val="24"/>
          <w:szCs w:val="24"/>
        </w:rPr>
        <w:t>deuxièmes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5E0BA1">
        <w:rPr>
          <w:rFonts w:asciiTheme="majorBidi" w:hAnsiTheme="majorBidi" w:cstheme="majorBidi"/>
          <w:sz w:val="24"/>
          <w:szCs w:val="24"/>
        </w:rPr>
        <w:t>troisième</w:t>
      </w:r>
      <w:r>
        <w:rPr>
          <w:rFonts w:asciiTheme="majorBidi" w:hAnsiTheme="majorBidi" w:cstheme="majorBidi"/>
          <w:sz w:val="24"/>
          <w:szCs w:val="24"/>
        </w:rPr>
        <w:t xml:space="preserve"> et </w:t>
      </w:r>
      <w:r w:rsidR="005E0BA1">
        <w:rPr>
          <w:rFonts w:asciiTheme="majorBidi" w:hAnsiTheme="majorBidi" w:cstheme="majorBidi"/>
          <w:sz w:val="24"/>
          <w:szCs w:val="24"/>
        </w:rPr>
        <w:t>quatrième</w:t>
      </w:r>
      <w:r>
        <w:rPr>
          <w:rFonts w:asciiTheme="majorBidi" w:hAnsiTheme="majorBidi" w:cstheme="majorBidi"/>
          <w:sz w:val="24"/>
          <w:szCs w:val="24"/>
        </w:rPr>
        <w:t xml:space="preserve"> racines lombales.</w:t>
      </w:r>
    </w:p>
    <w:p w14:paraId="5F12F63E" w14:textId="77777777" w:rsidR="00055C89" w:rsidRDefault="00D66323" w:rsidP="007C540F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0F241A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proofErr w:type="gramEnd"/>
      <w:r w:rsidRPr="000F241A">
        <w:rPr>
          <w:rFonts w:asciiTheme="majorBidi" w:hAnsiTheme="majorBidi" w:cstheme="majorBidi"/>
          <w:b/>
          <w:bCs/>
          <w:sz w:val="24"/>
          <w:szCs w:val="24"/>
          <w:u w:val="single"/>
        </w:rPr>
        <w:t>-trajet et rapports</w:t>
      </w:r>
      <w:r>
        <w:rPr>
          <w:rFonts w:asciiTheme="majorBidi" w:hAnsiTheme="majorBidi" w:cstheme="majorBidi"/>
          <w:sz w:val="24"/>
          <w:szCs w:val="24"/>
        </w:rPr>
        <w:t> :il croise l’articulation sacro-iliaque</w:t>
      </w:r>
      <w:r w:rsidR="00055C89">
        <w:rPr>
          <w:rFonts w:asciiTheme="majorBidi" w:hAnsiTheme="majorBidi" w:cstheme="majorBidi"/>
          <w:sz w:val="24"/>
          <w:szCs w:val="24"/>
        </w:rPr>
        <w:t xml:space="preserve"> , passe dans la c</w:t>
      </w:r>
      <w:r w:rsidR="007C540F">
        <w:rPr>
          <w:rFonts w:asciiTheme="majorBidi" w:hAnsiTheme="majorBidi" w:cstheme="majorBidi"/>
          <w:sz w:val="24"/>
          <w:szCs w:val="24"/>
        </w:rPr>
        <w:t xml:space="preserve">avité </w:t>
      </w:r>
      <w:r w:rsidR="00055C89">
        <w:rPr>
          <w:rFonts w:asciiTheme="majorBidi" w:hAnsiTheme="majorBidi" w:cstheme="majorBidi"/>
          <w:sz w:val="24"/>
          <w:szCs w:val="24"/>
        </w:rPr>
        <w:t xml:space="preserve"> pelvienne et </w:t>
      </w:r>
      <w:r w:rsidR="005E0BA1">
        <w:rPr>
          <w:rFonts w:asciiTheme="majorBidi" w:hAnsiTheme="majorBidi" w:cstheme="majorBidi"/>
          <w:sz w:val="24"/>
          <w:szCs w:val="24"/>
        </w:rPr>
        <w:t>pénètre</w:t>
      </w:r>
      <w:r w:rsidR="00055C89">
        <w:rPr>
          <w:rFonts w:asciiTheme="majorBidi" w:hAnsiTheme="majorBidi" w:cstheme="majorBidi"/>
          <w:sz w:val="24"/>
          <w:szCs w:val="24"/>
        </w:rPr>
        <w:t xml:space="preserve"> dans le canal du foramen o</w:t>
      </w:r>
      <w:r w:rsidR="007C540F">
        <w:rPr>
          <w:rFonts w:asciiTheme="majorBidi" w:hAnsiTheme="majorBidi" w:cstheme="majorBidi"/>
          <w:sz w:val="24"/>
          <w:szCs w:val="24"/>
        </w:rPr>
        <w:t>bturé  ou il se divise en deux</w:t>
      </w:r>
      <w:r w:rsidR="00055C89">
        <w:rPr>
          <w:rFonts w:asciiTheme="majorBidi" w:hAnsiTheme="majorBidi" w:cstheme="majorBidi"/>
          <w:sz w:val="24"/>
          <w:szCs w:val="24"/>
        </w:rPr>
        <w:t xml:space="preserve"> branches </w:t>
      </w:r>
      <w:r w:rsidR="00AF732A">
        <w:rPr>
          <w:rFonts w:asciiTheme="majorBidi" w:hAnsiTheme="majorBidi" w:cstheme="majorBidi"/>
          <w:sz w:val="24"/>
          <w:szCs w:val="24"/>
        </w:rPr>
        <w:t>terminales, l’une</w:t>
      </w:r>
      <w:r w:rsidR="00055C89">
        <w:rPr>
          <w:rFonts w:asciiTheme="majorBidi" w:hAnsiTheme="majorBidi" w:cstheme="majorBidi"/>
          <w:sz w:val="24"/>
          <w:szCs w:val="24"/>
        </w:rPr>
        <w:t xml:space="preserve"> antérieure l’autre postérieure.</w:t>
      </w:r>
    </w:p>
    <w:p w14:paraId="757D8EA6" w14:textId="77777777" w:rsidR="00055C89" w:rsidRPr="00F52539" w:rsidRDefault="00F52539" w:rsidP="007C540F">
      <w:pPr>
        <w:spacing w:after="0"/>
        <w:ind w:left="-567" w:right="185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         </w:t>
      </w:r>
      <w:proofErr w:type="gramStart"/>
      <w:r w:rsidRPr="00F52539">
        <w:rPr>
          <w:rFonts w:asciiTheme="majorBidi" w:hAnsiTheme="majorBidi" w:cstheme="majorBidi"/>
          <w:b/>
          <w:bCs/>
          <w:sz w:val="24"/>
          <w:szCs w:val="24"/>
          <w:u w:val="single"/>
        </w:rPr>
        <w:t>c</w:t>
      </w:r>
      <w:proofErr w:type="gramEnd"/>
      <w:r w:rsidR="00055C89" w:rsidRPr="00F52539">
        <w:rPr>
          <w:rFonts w:asciiTheme="majorBidi" w:hAnsiTheme="majorBidi" w:cstheme="majorBidi"/>
          <w:b/>
          <w:bCs/>
          <w:sz w:val="24"/>
          <w:szCs w:val="24"/>
          <w:u w:val="single"/>
        </w:rPr>
        <w:t>-branches terminales</w:t>
      </w:r>
      <w:r w:rsidR="006753E6" w:rsidRPr="00F52539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14:paraId="6CD6663F" w14:textId="77777777" w:rsidR="006753E6" w:rsidRDefault="006753E6" w:rsidP="00625C98">
      <w:pPr>
        <w:pStyle w:val="Paragraphedeliste"/>
        <w:numPr>
          <w:ilvl w:val="0"/>
          <w:numId w:val="5"/>
        </w:numPr>
        <w:ind w:left="-567" w:right="185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Rameau antérieur :</w:t>
      </w:r>
      <w:r w:rsidR="00FF03CC">
        <w:rPr>
          <w:rFonts w:asciiTheme="majorBidi" w:hAnsiTheme="majorBidi" w:cstheme="majorBidi"/>
          <w:sz w:val="24"/>
          <w:szCs w:val="24"/>
        </w:rPr>
        <w:t xml:space="preserve">se divise en trois rameaux </w:t>
      </w:r>
      <w:proofErr w:type="spellStart"/>
      <w:r w:rsidR="00FF03CC">
        <w:rPr>
          <w:rFonts w:asciiTheme="majorBidi" w:hAnsiTheme="majorBidi" w:cstheme="majorBidi"/>
          <w:sz w:val="24"/>
          <w:szCs w:val="24"/>
        </w:rPr>
        <w:t>déstinés</w:t>
      </w:r>
      <w:proofErr w:type="spellEnd"/>
      <w:r w:rsidR="00FF03CC">
        <w:rPr>
          <w:rFonts w:asciiTheme="majorBidi" w:hAnsiTheme="majorBidi" w:cstheme="majorBidi"/>
          <w:sz w:val="24"/>
          <w:szCs w:val="24"/>
        </w:rPr>
        <w:t xml:space="preserve"> aux muscles long adducteur,</w:t>
      </w:r>
      <w:r w:rsidR="00AF732A">
        <w:rPr>
          <w:rFonts w:asciiTheme="majorBidi" w:hAnsiTheme="majorBidi" w:cstheme="majorBidi"/>
          <w:sz w:val="24"/>
          <w:szCs w:val="24"/>
        </w:rPr>
        <w:t xml:space="preserve"> </w:t>
      </w:r>
      <w:r w:rsidR="00FF03CC">
        <w:rPr>
          <w:rFonts w:asciiTheme="majorBidi" w:hAnsiTheme="majorBidi" w:cstheme="majorBidi"/>
          <w:sz w:val="24"/>
          <w:szCs w:val="24"/>
        </w:rPr>
        <w:t xml:space="preserve">court adducteur et </w:t>
      </w:r>
      <w:proofErr w:type="spellStart"/>
      <w:r w:rsidR="00FF03CC">
        <w:rPr>
          <w:rFonts w:asciiTheme="majorBidi" w:hAnsiTheme="majorBidi" w:cstheme="majorBidi"/>
          <w:sz w:val="24"/>
          <w:szCs w:val="24"/>
        </w:rPr>
        <w:t>gracil</w:t>
      </w:r>
      <w:proofErr w:type="spellEnd"/>
      <w:r w:rsidR="00FF03CC">
        <w:rPr>
          <w:rFonts w:asciiTheme="majorBidi" w:hAnsiTheme="majorBidi" w:cstheme="majorBidi"/>
          <w:sz w:val="24"/>
          <w:szCs w:val="24"/>
        </w:rPr>
        <w:t xml:space="preserve">. </w:t>
      </w:r>
    </w:p>
    <w:p w14:paraId="781D671C" w14:textId="77777777" w:rsidR="00983990" w:rsidRDefault="00FF03CC" w:rsidP="00625C98">
      <w:pPr>
        <w:pStyle w:val="Paragraphedeliste"/>
        <w:numPr>
          <w:ilvl w:val="0"/>
          <w:numId w:val="5"/>
        </w:numPr>
        <w:ind w:left="-567" w:right="185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Rameau postérieure :il donne au cours de son </w:t>
      </w:r>
      <w:proofErr w:type="gramStart"/>
      <w:r>
        <w:rPr>
          <w:rFonts w:asciiTheme="majorBidi" w:hAnsiTheme="majorBidi" w:cstheme="majorBidi"/>
          <w:sz w:val="24"/>
          <w:szCs w:val="24"/>
        </w:rPr>
        <w:t>trajet ,un</w:t>
      </w:r>
      <w:proofErr w:type="gramEnd"/>
      <w:r w:rsidR="0098399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rameau </w:t>
      </w:r>
      <w:r w:rsidR="00983990">
        <w:rPr>
          <w:rFonts w:asciiTheme="majorBidi" w:hAnsiTheme="majorBidi" w:cstheme="majorBidi"/>
          <w:sz w:val="24"/>
          <w:szCs w:val="24"/>
        </w:rPr>
        <w:t xml:space="preserve"> au muscle obturateur externe  et un filet pour l’articulation de la hanche.</w:t>
      </w:r>
    </w:p>
    <w:p w14:paraId="1B09907D" w14:textId="77777777" w:rsidR="00983990" w:rsidRDefault="00983990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Il s’engage ensuite </w:t>
      </w:r>
      <w:proofErr w:type="gramStart"/>
      <w:r>
        <w:rPr>
          <w:rFonts w:asciiTheme="majorBidi" w:hAnsiTheme="majorBidi" w:cstheme="majorBidi"/>
          <w:sz w:val="24"/>
          <w:szCs w:val="24"/>
        </w:rPr>
        <w:t>entre  les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muscles court et grand adducteur ou il se divise en plusieurs ramifications terminales destinées </w:t>
      </w:r>
      <w:r w:rsidR="00AF732A">
        <w:rPr>
          <w:rFonts w:asciiTheme="majorBidi" w:hAnsiTheme="majorBidi" w:cstheme="majorBidi"/>
          <w:sz w:val="24"/>
          <w:szCs w:val="24"/>
        </w:rPr>
        <w:t xml:space="preserve">au </w:t>
      </w:r>
      <w:r>
        <w:rPr>
          <w:rFonts w:asciiTheme="majorBidi" w:hAnsiTheme="majorBidi" w:cstheme="majorBidi"/>
          <w:sz w:val="24"/>
          <w:szCs w:val="24"/>
        </w:rPr>
        <w:t xml:space="preserve"> muscle grand adducteur.</w:t>
      </w:r>
    </w:p>
    <w:p w14:paraId="58F8D3DD" w14:textId="77777777" w:rsidR="00983990" w:rsidRDefault="00F54CBC" w:rsidP="007C540F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6</w:t>
      </w:r>
      <w:r w:rsidR="00983990" w:rsidRPr="00F54CBC">
        <w:rPr>
          <w:rFonts w:asciiTheme="majorBidi" w:hAnsiTheme="majorBidi" w:cstheme="majorBidi"/>
          <w:b/>
          <w:bCs/>
          <w:sz w:val="24"/>
          <w:szCs w:val="24"/>
          <w:u w:val="single"/>
        </w:rPr>
        <w:t>-nerf fémoral</w:t>
      </w:r>
      <w:r w:rsidR="00983990">
        <w:rPr>
          <w:rFonts w:asciiTheme="majorBidi" w:hAnsiTheme="majorBidi" w:cstheme="majorBidi"/>
          <w:sz w:val="24"/>
          <w:szCs w:val="24"/>
        </w:rPr>
        <w:t> :</w:t>
      </w:r>
    </w:p>
    <w:p w14:paraId="5CE4B7ED" w14:textId="77777777" w:rsidR="00983990" w:rsidRDefault="007C540F" w:rsidP="007C540F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83990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="00983990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>a</w:t>
      </w:r>
      <w:proofErr w:type="gramEnd"/>
      <w:r w:rsidR="00983990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>-origine</w:t>
      </w:r>
      <w:r w:rsidR="00983990">
        <w:rPr>
          <w:rFonts w:asciiTheme="majorBidi" w:hAnsiTheme="majorBidi" w:cstheme="majorBidi"/>
          <w:sz w:val="24"/>
          <w:szCs w:val="24"/>
        </w:rPr>
        <w:t xml:space="preserve"> : c’est la branche la plus volumineuse du plexus lombal.il nait des   </w:t>
      </w:r>
      <w:proofErr w:type="spellStart"/>
      <w:r w:rsidR="00983990">
        <w:rPr>
          <w:rFonts w:asciiTheme="majorBidi" w:hAnsiTheme="majorBidi" w:cstheme="majorBidi"/>
          <w:sz w:val="24"/>
          <w:szCs w:val="24"/>
        </w:rPr>
        <w:t>deuxiéme,troisieme</w:t>
      </w:r>
      <w:proofErr w:type="spellEnd"/>
      <w:r w:rsidR="00983990">
        <w:rPr>
          <w:rFonts w:asciiTheme="majorBidi" w:hAnsiTheme="majorBidi" w:cstheme="majorBidi"/>
          <w:sz w:val="24"/>
          <w:szCs w:val="24"/>
        </w:rPr>
        <w:t xml:space="preserve"> et </w:t>
      </w:r>
      <w:r w:rsidR="005E0BA1">
        <w:rPr>
          <w:rFonts w:asciiTheme="majorBidi" w:hAnsiTheme="majorBidi" w:cstheme="majorBidi"/>
          <w:sz w:val="24"/>
          <w:szCs w:val="24"/>
        </w:rPr>
        <w:t>quatrième</w:t>
      </w:r>
      <w:r w:rsidR="00983990">
        <w:rPr>
          <w:rFonts w:asciiTheme="majorBidi" w:hAnsiTheme="majorBidi" w:cstheme="majorBidi"/>
          <w:sz w:val="24"/>
          <w:szCs w:val="24"/>
        </w:rPr>
        <w:t xml:space="preserve"> </w:t>
      </w:r>
      <w:r w:rsidR="003D6F1C">
        <w:rPr>
          <w:rFonts w:asciiTheme="majorBidi" w:hAnsiTheme="majorBidi" w:cstheme="majorBidi"/>
          <w:sz w:val="24"/>
          <w:szCs w:val="24"/>
        </w:rPr>
        <w:t xml:space="preserve"> </w:t>
      </w:r>
      <w:r w:rsidR="00AF732A">
        <w:rPr>
          <w:rFonts w:asciiTheme="majorBidi" w:hAnsiTheme="majorBidi" w:cstheme="majorBidi"/>
          <w:sz w:val="24"/>
          <w:szCs w:val="24"/>
        </w:rPr>
        <w:t>vertèbres</w:t>
      </w:r>
      <w:r w:rsidR="003D6F1C">
        <w:rPr>
          <w:rFonts w:asciiTheme="majorBidi" w:hAnsiTheme="majorBidi" w:cstheme="majorBidi"/>
          <w:sz w:val="24"/>
          <w:szCs w:val="24"/>
        </w:rPr>
        <w:t xml:space="preserve"> lombales ,par trois racines qui se réunissent dans l’ épaisseur du muscle </w:t>
      </w:r>
      <w:proofErr w:type="spellStart"/>
      <w:r w:rsidR="003D6F1C">
        <w:rPr>
          <w:rFonts w:asciiTheme="majorBidi" w:hAnsiTheme="majorBidi" w:cstheme="majorBidi"/>
          <w:sz w:val="24"/>
          <w:szCs w:val="24"/>
        </w:rPr>
        <w:t>iliopsoas</w:t>
      </w:r>
      <w:proofErr w:type="spellEnd"/>
      <w:r w:rsidR="003D6F1C">
        <w:rPr>
          <w:rFonts w:asciiTheme="majorBidi" w:hAnsiTheme="majorBidi" w:cstheme="majorBidi"/>
          <w:sz w:val="24"/>
          <w:szCs w:val="24"/>
        </w:rPr>
        <w:t>.</w:t>
      </w:r>
    </w:p>
    <w:p w14:paraId="4D70D57D" w14:textId="77777777" w:rsidR="006B6221" w:rsidRDefault="007C540F" w:rsidP="007C540F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 </w:t>
      </w:r>
      <w:r w:rsidR="005E0BA1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proofErr w:type="gramStart"/>
      <w:r w:rsidR="005E0BA1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proofErr w:type="gramEnd"/>
      <w:r w:rsidR="005E0BA1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3D6F1C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>Trajet</w:t>
      </w:r>
      <w:r w:rsidR="003D6F1C" w:rsidRPr="005E0BA1">
        <w:rPr>
          <w:rFonts w:asciiTheme="majorBidi" w:hAnsiTheme="majorBidi" w:cstheme="majorBidi"/>
          <w:sz w:val="24"/>
          <w:szCs w:val="24"/>
        </w:rPr>
        <w:t xml:space="preserve"> et rapport :le nerf fémoral se place en avant du muscle </w:t>
      </w:r>
      <w:proofErr w:type="spellStart"/>
      <w:r w:rsidR="003D6F1C" w:rsidRPr="005E0BA1">
        <w:rPr>
          <w:rFonts w:asciiTheme="majorBidi" w:hAnsiTheme="majorBidi" w:cstheme="majorBidi"/>
          <w:sz w:val="24"/>
          <w:szCs w:val="24"/>
        </w:rPr>
        <w:t>iliopsoas</w:t>
      </w:r>
      <w:proofErr w:type="spellEnd"/>
      <w:r w:rsidR="003D6F1C" w:rsidRPr="005E0BA1">
        <w:rPr>
          <w:rFonts w:asciiTheme="majorBidi" w:hAnsiTheme="majorBidi" w:cstheme="majorBidi"/>
          <w:sz w:val="24"/>
          <w:szCs w:val="24"/>
        </w:rPr>
        <w:t xml:space="preserve"> et </w:t>
      </w:r>
      <w:r w:rsidR="00AF732A" w:rsidRPr="005E0BA1">
        <w:rPr>
          <w:rFonts w:asciiTheme="majorBidi" w:hAnsiTheme="majorBidi" w:cstheme="majorBidi"/>
          <w:sz w:val="24"/>
          <w:szCs w:val="24"/>
        </w:rPr>
        <w:t>pénètre</w:t>
      </w:r>
      <w:r w:rsidR="003D6F1C" w:rsidRPr="005E0BA1">
        <w:rPr>
          <w:rFonts w:asciiTheme="majorBidi" w:hAnsiTheme="majorBidi" w:cstheme="majorBidi"/>
          <w:sz w:val="24"/>
          <w:szCs w:val="24"/>
        </w:rPr>
        <w:t xml:space="preserve"> dans la cuisse  en passant  au-dessous de l’arcade </w:t>
      </w:r>
      <w:r w:rsidR="00AF732A" w:rsidRPr="005E0BA1">
        <w:rPr>
          <w:rFonts w:asciiTheme="majorBidi" w:hAnsiTheme="majorBidi" w:cstheme="majorBidi"/>
          <w:sz w:val="24"/>
          <w:szCs w:val="24"/>
        </w:rPr>
        <w:t xml:space="preserve">fémorale, </w:t>
      </w:r>
      <w:proofErr w:type="spellStart"/>
      <w:r w:rsidR="00AF732A" w:rsidRPr="005E0BA1">
        <w:rPr>
          <w:rFonts w:asciiTheme="majorBidi" w:hAnsiTheme="majorBidi" w:cstheme="majorBidi"/>
          <w:sz w:val="24"/>
          <w:szCs w:val="24"/>
        </w:rPr>
        <w:t>a</w:t>
      </w:r>
      <w:proofErr w:type="spellEnd"/>
      <w:r w:rsidR="003D6F1C" w:rsidRPr="005E0BA1">
        <w:rPr>
          <w:rFonts w:asciiTheme="majorBidi" w:hAnsiTheme="majorBidi" w:cstheme="majorBidi"/>
          <w:sz w:val="24"/>
          <w:szCs w:val="24"/>
        </w:rPr>
        <w:t xml:space="preserve"> ce niveau il s’épanouit en quatre branches </w:t>
      </w:r>
      <w:r w:rsidR="005E0BA1" w:rsidRPr="005E0BA1">
        <w:rPr>
          <w:rFonts w:asciiTheme="majorBidi" w:hAnsiTheme="majorBidi" w:cstheme="majorBidi"/>
          <w:sz w:val="24"/>
          <w:szCs w:val="24"/>
        </w:rPr>
        <w:t>terminales</w:t>
      </w:r>
      <w:r w:rsidR="003D6F1C" w:rsidRPr="005E0BA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CBB06CE" w14:textId="77777777" w:rsidR="006B6221" w:rsidRDefault="007C540F" w:rsidP="007C540F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C34D1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C34D10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>c</w:t>
      </w:r>
      <w:proofErr w:type="gramEnd"/>
      <w:r w:rsidR="004D2FE8" w:rsidRPr="007C540F">
        <w:rPr>
          <w:rFonts w:asciiTheme="majorBidi" w:hAnsiTheme="majorBidi" w:cstheme="majorBidi"/>
          <w:b/>
          <w:bCs/>
          <w:sz w:val="24"/>
          <w:szCs w:val="24"/>
          <w:u w:val="single"/>
        </w:rPr>
        <w:t>-branches terminales</w:t>
      </w:r>
      <w:r w:rsidR="004D2FE8" w:rsidRPr="006B6221">
        <w:rPr>
          <w:rFonts w:asciiTheme="majorBidi" w:hAnsiTheme="majorBidi" w:cstheme="majorBidi"/>
          <w:sz w:val="24"/>
          <w:szCs w:val="24"/>
        </w:rPr>
        <w:t> :</w:t>
      </w:r>
      <w:r w:rsidR="006B6221" w:rsidRPr="006B6221">
        <w:rPr>
          <w:rFonts w:asciiTheme="majorBidi" w:hAnsiTheme="majorBidi" w:cstheme="majorBidi"/>
          <w:sz w:val="24"/>
          <w:szCs w:val="24"/>
        </w:rPr>
        <w:t xml:space="preserve">le nerf fémoral se divise en quatre branches </w:t>
      </w:r>
      <w:r w:rsidR="005E0BA1" w:rsidRPr="006B6221">
        <w:rPr>
          <w:rFonts w:asciiTheme="majorBidi" w:hAnsiTheme="majorBidi" w:cstheme="majorBidi"/>
          <w:sz w:val="24"/>
          <w:szCs w:val="24"/>
        </w:rPr>
        <w:t>terminales</w:t>
      </w:r>
      <w:r w:rsidR="006B6221" w:rsidRPr="006B6221">
        <w:rPr>
          <w:rFonts w:asciiTheme="majorBidi" w:hAnsiTheme="majorBidi" w:cstheme="majorBidi"/>
          <w:sz w:val="24"/>
          <w:szCs w:val="24"/>
        </w:rPr>
        <w:t> :</w:t>
      </w:r>
    </w:p>
    <w:p w14:paraId="2E010A58" w14:textId="77777777" w:rsidR="006B6221" w:rsidRPr="006B6221" w:rsidRDefault="006B6221" w:rsidP="00C97D66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</w:t>
      </w:r>
      <w:r w:rsidRPr="006B6221">
        <w:rPr>
          <w:rFonts w:asciiTheme="majorBidi" w:hAnsiTheme="majorBidi" w:cstheme="majorBidi"/>
          <w:sz w:val="24"/>
          <w:szCs w:val="24"/>
        </w:rPr>
        <w:t xml:space="preserve"> -le nerf musculo-cutané externe.</w:t>
      </w:r>
    </w:p>
    <w:p w14:paraId="78F68F08" w14:textId="77777777" w:rsidR="006B6221" w:rsidRDefault="006B6221" w:rsidP="00C97D66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-le </w:t>
      </w:r>
      <w:proofErr w:type="spellStart"/>
      <w:r>
        <w:rPr>
          <w:rFonts w:asciiTheme="majorBidi" w:hAnsiTheme="majorBidi" w:cstheme="majorBidi"/>
          <w:sz w:val="24"/>
          <w:szCs w:val="24"/>
        </w:rPr>
        <w:t>nerfmusculo</w:t>
      </w:r>
      <w:proofErr w:type="spellEnd"/>
      <w:r>
        <w:rPr>
          <w:rFonts w:asciiTheme="majorBidi" w:hAnsiTheme="majorBidi" w:cstheme="majorBidi"/>
          <w:sz w:val="24"/>
          <w:szCs w:val="24"/>
        </w:rPr>
        <w:t>-cutané interne.</w:t>
      </w:r>
    </w:p>
    <w:p w14:paraId="25DA2789" w14:textId="77777777" w:rsidR="006B6221" w:rsidRDefault="006B6221" w:rsidP="00C97D66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-le nerf du muscle quadriceps fémoral.</w:t>
      </w:r>
    </w:p>
    <w:p w14:paraId="3D2B6F89" w14:textId="77777777" w:rsidR="00AF732A" w:rsidRPr="00C97D66" w:rsidRDefault="006B6221" w:rsidP="00C97D66">
      <w:pPr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-le nerf </w:t>
      </w:r>
      <w:proofErr w:type="spellStart"/>
      <w:r>
        <w:rPr>
          <w:rFonts w:asciiTheme="majorBidi" w:hAnsiTheme="majorBidi" w:cstheme="majorBidi"/>
          <w:sz w:val="24"/>
          <w:szCs w:val="24"/>
        </w:rPr>
        <w:t>saphéne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4662C086" w14:textId="77777777" w:rsidR="006B6221" w:rsidRDefault="006B6221" w:rsidP="00625C98">
      <w:pPr>
        <w:pStyle w:val="Paragraphedeliste"/>
        <w:numPr>
          <w:ilvl w:val="0"/>
          <w:numId w:val="8"/>
        </w:numPr>
        <w:ind w:left="-567" w:right="185" w:firstLine="0"/>
        <w:rPr>
          <w:rFonts w:asciiTheme="majorBidi" w:hAnsiTheme="majorBidi" w:cstheme="majorBidi"/>
          <w:sz w:val="24"/>
          <w:szCs w:val="24"/>
        </w:rPr>
      </w:pPr>
      <w:r w:rsidRPr="00C97D66">
        <w:rPr>
          <w:rFonts w:asciiTheme="majorBidi" w:hAnsiTheme="majorBidi" w:cstheme="majorBidi"/>
          <w:b/>
          <w:bCs/>
          <w:sz w:val="24"/>
          <w:szCs w:val="24"/>
          <w:u w:val="single"/>
        </w:rPr>
        <w:t>Le nerf musculo-cutané externe</w:t>
      </w:r>
      <w:proofErr w:type="gramStart"/>
      <w:r>
        <w:rPr>
          <w:rFonts w:asciiTheme="majorBidi" w:hAnsiTheme="majorBidi" w:cstheme="majorBidi"/>
          <w:sz w:val="24"/>
          <w:szCs w:val="24"/>
        </w:rPr>
        <w:t> :ce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nerf se divise en rameaux</w:t>
      </w:r>
      <w:r w:rsidR="00FA7301">
        <w:rPr>
          <w:rFonts w:asciiTheme="majorBidi" w:hAnsiTheme="majorBidi" w:cstheme="majorBidi"/>
          <w:sz w:val="24"/>
          <w:szCs w:val="24"/>
        </w:rPr>
        <w:t xml:space="preserve"> musculaires</w:t>
      </w:r>
      <w:r>
        <w:rPr>
          <w:rFonts w:asciiTheme="majorBidi" w:hAnsiTheme="majorBidi" w:cstheme="majorBidi"/>
          <w:sz w:val="24"/>
          <w:szCs w:val="24"/>
        </w:rPr>
        <w:t xml:space="preserve"> et rameaux cutanés</w:t>
      </w:r>
    </w:p>
    <w:p w14:paraId="5580A1C8" w14:textId="77777777" w:rsidR="006B6221" w:rsidRDefault="006B6221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-rameaux musculaires : en nombre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variable,ils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sont tous destinés au muscle </w:t>
      </w:r>
      <w:proofErr w:type="spellStart"/>
      <w:r>
        <w:rPr>
          <w:rFonts w:asciiTheme="majorBidi" w:hAnsiTheme="majorBidi" w:cstheme="majorBidi"/>
          <w:sz w:val="24"/>
          <w:szCs w:val="24"/>
        </w:rPr>
        <w:t>sartorius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42CB4BF9" w14:textId="77777777" w:rsidR="006B6221" w:rsidRDefault="006B6221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-rameaux cutanés : au nombre de trois</w:t>
      </w:r>
      <w:proofErr w:type="gramStart"/>
      <w:r>
        <w:rPr>
          <w:rFonts w:asciiTheme="majorBidi" w:hAnsiTheme="majorBidi" w:cstheme="majorBidi"/>
          <w:sz w:val="24"/>
          <w:szCs w:val="24"/>
        </w:rPr>
        <w:t> :les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rameaux cutanés </w:t>
      </w:r>
      <w:proofErr w:type="spellStart"/>
      <w:r>
        <w:rPr>
          <w:rFonts w:asciiTheme="majorBidi" w:hAnsiTheme="majorBidi" w:cstheme="majorBidi"/>
          <w:sz w:val="24"/>
          <w:szCs w:val="24"/>
        </w:rPr>
        <w:t>supérieur,moyen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et accessoire.</w:t>
      </w:r>
    </w:p>
    <w:p w14:paraId="0C2E72E4" w14:textId="77777777" w:rsidR="006B6221" w:rsidRDefault="006B6221" w:rsidP="00625C98">
      <w:pPr>
        <w:pStyle w:val="Paragraphedeliste"/>
        <w:numPr>
          <w:ilvl w:val="0"/>
          <w:numId w:val="8"/>
        </w:numPr>
        <w:ind w:left="-567" w:right="185" w:firstLine="0"/>
        <w:rPr>
          <w:rFonts w:asciiTheme="majorBidi" w:hAnsiTheme="majorBidi" w:cstheme="majorBidi"/>
          <w:sz w:val="24"/>
          <w:szCs w:val="24"/>
        </w:rPr>
      </w:pPr>
      <w:r w:rsidRPr="00C97D66">
        <w:rPr>
          <w:rFonts w:asciiTheme="majorBidi" w:hAnsiTheme="majorBidi" w:cstheme="majorBidi"/>
          <w:b/>
          <w:bCs/>
          <w:sz w:val="24"/>
          <w:szCs w:val="24"/>
          <w:u w:val="single"/>
        </w:rPr>
        <w:t>Le nerf musculo-cutané interne</w:t>
      </w:r>
      <w:proofErr w:type="gramStart"/>
      <w:r>
        <w:rPr>
          <w:rFonts w:asciiTheme="majorBidi" w:hAnsiTheme="majorBidi" w:cstheme="majorBidi"/>
          <w:sz w:val="24"/>
          <w:szCs w:val="24"/>
        </w:rPr>
        <w:t> :ce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nerf se</w:t>
      </w:r>
      <w:r w:rsidR="00A06EAE">
        <w:rPr>
          <w:rFonts w:asciiTheme="majorBidi" w:hAnsiTheme="majorBidi" w:cstheme="majorBidi"/>
          <w:sz w:val="24"/>
          <w:szCs w:val="24"/>
        </w:rPr>
        <w:t xml:space="preserve"> divise </w:t>
      </w:r>
      <w:proofErr w:type="spellStart"/>
      <w:r w:rsidR="00A06EAE">
        <w:rPr>
          <w:rFonts w:asciiTheme="majorBidi" w:hAnsiTheme="majorBidi" w:cstheme="majorBidi"/>
          <w:sz w:val="24"/>
          <w:szCs w:val="24"/>
        </w:rPr>
        <w:t>dés</w:t>
      </w:r>
      <w:proofErr w:type="spellEnd"/>
      <w:r w:rsidR="00A06EAE">
        <w:rPr>
          <w:rFonts w:asciiTheme="majorBidi" w:hAnsiTheme="majorBidi" w:cstheme="majorBidi"/>
          <w:sz w:val="24"/>
          <w:szCs w:val="24"/>
        </w:rPr>
        <w:t xml:space="preserve"> son origine en rameaux musculaires et rameaux cutanés.</w:t>
      </w:r>
    </w:p>
    <w:p w14:paraId="6CFA49BA" w14:textId="77777777" w:rsidR="00A06EAE" w:rsidRDefault="00A06EAE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-les rameaux musculaires</w:t>
      </w:r>
      <w:proofErr w:type="gramStart"/>
      <w:r>
        <w:rPr>
          <w:rFonts w:asciiTheme="majorBidi" w:hAnsiTheme="majorBidi" w:cstheme="majorBidi"/>
          <w:sz w:val="24"/>
          <w:szCs w:val="24"/>
        </w:rPr>
        <w:t> :</w:t>
      </w:r>
      <w:proofErr w:type="spellStart"/>
      <w:r>
        <w:rPr>
          <w:rFonts w:asciiTheme="majorBidi" w:hAnsiTheme="majorBidi" w:cstheme="majorBidi"/>
          <w:sz w:val="24"/>
          <w:szCs w:val="24"/>
        </w:rPr>
        <w:t>déstinés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aux muscles pectiné et long adducteur.</w:t>
      </w:r>
    </w:p>
    <w:p w14:paraId="58EB478D" w14:textId="77777777" w:rsidR="00A06EAE" w:rsidRDefault="00A06EAE" w:rsidP="00625C98">
      <w:pPr>
        <w:pStyle w:val="Paragraphedeliste"/>
        <w:spacing w:after="0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les rameaux cutanés : en nombre variable se rendent aux </w:t>
      </w:r>
      <w:proofErr w:type="spellStart"/>
      <w:r>
        <w:rPr>
          <w:rFonts w:asciiTheme="majorBidi" w:hAnsiTheme="majorBidi" w:cstheme="majorBidi"/>
          <w:sz w:val="24"/>
          <w:szCs w:val="24"/>
        </w:rPr>
        <w:t>teguments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 la partie </w:t>
      </w:r>
      <w:proofErr w:type="spellStart"/>
      <w:r>
        <w:rPr>
          <w:rFonts w:asciiTheme="majorBidi" w:hAnsiTheme="majorBidi" w:cstheme="majorBidi"/>
          <w:sz w:val="24"/>
          <w:szCs w:val="24"/>
        </w:rPr>
        <w:t>supéro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-interne de la </w:t>
      </w:r>
      <w:proofErr w:type="gramStart"/>
      <w:r>
        <w:rPr>
          <w:rFonts w:asciiTheme="majorBidi" w:hAnsiTheme="majorBidi" w:cstheme="majorBidi"/>
          <w:sz w:val="24"/>
          <w:szCs w:val="24"/>
        </w:rPr>
        <w:t>cuisse .</w:t>
      </w:r>
      <w:proofErr w:type="gramEnd"/>
    </w:p>
    <w:p w14:paraId="5524C41D" w14:textId="77777777" w:rsidR="00A06EAE" w:rsidRPr="00FB1F0C" w:rsidRDefault="00A06EAE" w:rsidP="00625C98">
      <w:pPr>
        <w:pStyle w:val="Paragraphedeliste"/>
        <w:numPr>
          <w:ilvl w:val="0"/>
          <w:numId w:val="8"/>
        </w:numPr>
        <w:ind w:left="-567" w:right="185" w:firstLine="0"/>
        <w:rPr>
          <w:rFonts w:asciiTheme="majorBidi" w:hAnsiTheme="majorBidi" w:cstheme="majorBidi"/>
          <w:sz w:val="24"/>
          <w:szCs w:val="24"/>
        </w:rPr>
      </w:pPr>
      <w:r w:rsidRPr="00C97D66">
        <w:rPr>
          <w:rFonts w:asciiTheme="majorBidi" w:hAnsiTheme="majorBidi" w:cstheme="majorBidi"/>
          <w:b/>
          <w:bCs/>
          <w:sz w:val="24"/>
          <w:szCs w:val="24"/>
          <w:u w:val="single"/>
        </w:rPr>
        <w:t>Nerf du muscle quadriceps fémoral</w:t>
      </w:r>
      <w:proofErr w:type="gramStart"/>
      <w:r w:rsidRPr="00FB1F0C">
        <w:rPr>
          <w:rFonts w:asciiTheme="majorBidi" w:hAnsiTheme="majorBidi" w:cstheme="majorBidi"/>
          <w:sz w:val="24"/>
          <w:szCs w:val="24"/>
        </w:rPr>
        <w:t> :ce</w:t>
      </w:r>
      <w:proofErr w:type="gramEnd"/>
      <w:r w:rsidRPr="00FB1F0C">
        <w:rPr>
          <w:rFonts w:asciiTheme="majorBidi" w:hAnsiTheme="majorBidi" w:cstheme="majorBidi"/>
          <w:sz w:val="24"/>
          <w:szCs w:val="24"/>
        </w:rPr>
        <w:t xml:space="preserve"> nerf donne quatre branches </w:t>
      </w:r>
      <w:proofErr w:type="spellStart"/>
      <w:r w:rsidRPr="00FB1F0C">
        <w:rPr>
          <w:rFonts w:asciiTheme="majorBidi" w:hAnsiTheme="majorBidi" w:cstheme="majorBidi"/>
          <w:sz w:val="24"/>
          <w:szCs w:val="24"/>
        </w:rPr>
        <w:t>déstinées</w:t>
      </w:r>
      <w:proofErr w:type="spellEnd"/>
      <w:r w:rsidRPr="00FB1F0C">
        <w:rPr>
          <w:rFonts w:asciiTheme="majorBidi" w:hAnsiTheme="majorBidi" w:cstheme="majorBidi"/>
          <w:sz w:val="24"/>
          <w:szCs w:val="24"/>
        </w:rPr>
        <w:t xml:space="preserve"> aux quatre parties du muscle quadriceps fémoral :</w:t>
      </w:r>
    </w:p>
    <w:p w14:paraId="7E8468D8" w14:textId="77777777" w:rsidR="00A06EAE" w:rsidRDefault="00A06EAE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-nerf du muscle droit antérieure.</w:t>
      </w:r>
    </w:p>
    <w:p w14:paraId="38B71E48" w14:textId="77777777" w:rsidR="00A06EAE" w:rsidRDefault="00A06EAE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-nerf du muscle vaste latéral.</w:t>
      </w:r>
    </w:p>
    <w:p w14:paraId="641174B7" w14:textId="77777777" w:rsidR="00A06EAE" w:rsidRDefault="00A06EAE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-nerf du muscle vaste </w:t>
      </w:r>
      <w:r w:rsidR="00970C50">
        <w:rPr>
          <w:rFonts w:asciiTheme="majorBidi" w:hAnsiTheme="majorBidi" w:cstheme="majorBidi"/>
          <w:sz w:val="24"/>
          <w:szCs w:val="24"/>
        </w:rPr>
        <w:t>médial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0CB7720A" w14:textId="77777777" w:rsidR="00A06EAE" w:rsidRDefault="00A06EAE" w:rsidP="00625C98">
      <w:pPr>
        <w:pStyle w:val="Paragraphedeliste"/>
        <w:ind w:left="-567" w:right="1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-nerf du muscle </w:t>
      </w:r>
      <w:r w:rsidR="00095D75">
        <w:rPr>
          <w:rFonts w:asciiTheme="majorBidi" w:hAnsiTheme="majorBidi" w:cstheme="majorBidi"/>
          <w:sz w:val="24"/>
          <w:szCs w:val="24"/>
        </w:rPr>
        <w:t>vaste intermédiaire.</w:t>
      </w:r>
    </w:p>
    <w:p w14:paraId="749EB023" w14:textId="77777777" w:rsidR="00095D75" w:rsidRPr="00095D75" w:rsidRDefault="00095D75" w:rsidP="00625C98">
      <w:pPr>
        <w:pStyle w:val="Paragraphedeliste"/>
        <w:numPr>
          <w:ilvl w:val="0"/>
          <w:numId w:val="8"/>
        </w:numPr>
        <w:ind w:left="-567" w:right="185" w:firstLine="0"/>
        <w:rPr>
          <w:rFonts w:asciiTheme="majorBidi" w:hAnsiTheme="majorBidi" w:cstheme="majorBidi"/>
          <w:sz w:val="24"/>
          <w:szCs w:val="24"/>
        </w:rPr>
      </w:pPr>
      <w:r w:rsidRPr="00C97D6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Nerf </w:t>
      </w:r>
      <w:r w:rsidR="00970C50" w:rsidRPr="00C97D66">
        <w:rPr>
          <w:rFonts w:asciiTheme="majorBidi" w:hAnsiTheme="majorBidi" w:cstheme="majorBidi"/>
          <w:b/>
          <w:bCs/>
          <w:sz w:val="24"/>
          <w:szCs w:val="24"/>
          <w:u w:val="single"/>
        </w:rPr>
        <w:t>saphène</w:t>
      </w:r>
      <w:r>
        <w:rPr>
          <w:rFonts w:asciiTheme="majorBidi" w:hAnsiTheme="majorBidi" w:cstheme="majorBidi"/>
          <w:sz w:val="24"/>
          <w:szCs w:val="24"/>
        </w:rPr>
        <w:t> :il descend le long de l’</w:t>
      </w:r>
      <w:r w:rsidR="00970C50">
        <w:rPr>
          <w:rFonts w:asciiTheme="majorBidi" w:hAnsiTheme="majorBidi" w:cstheme="majorBidi"/>
          <w:sz w:val="24"/>
          <w:szCs w:val="24"/>
        </w:rPr>
        <w:t>artère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70C50">
        <w:rPr>
          <w:rFonts w:asciiTheme="majorBidi" w:hAnsiTheme="majorBidi" w:cstheme="majorBidi"/>
          <w:sz w:val="24"/>
          <w:szCs w:val="24"/>
        </w:rPr>
        <w:t>fémorale, traverse</w:t>
      </w:r>
      <w:r>
        <w:rPr>
          <w:rFonts w:asciiTheme="majorBidi" w:hAnsiTheme="majorBidi" w:cstheme="majorBidi"/>
          <w:sz w:val="24"/>
          <w:szCs w:val="24"/>
        </w:rPr>
        <w:t xml:space="preserve"> le canal des adducteurs</w:t>
      </w:r>
      <w:r w:rsidR="00D50B1B">
        <w:rPr>
          <w:rFonts w:asciiTheme="majorBidi" w:hAnsiTheme="majorBidi" w:cstheme="majorBidi"/>
          <w:sz w:val="24"/>
          <w:szCs w:val="24"/>
        </w:rPr>
        <w:t xml:space="preserve"> et arrive au niveau de l’interligne articulaire du genou ou il se divise en deux branches terminales</w:t>
      </w:r>
      <w:proofErr w:type="gramStart"/>
      <w:r w:rsidR="00D50B1B">
        <w:rPr>
          <w:rFonts w:asciiTheme="majorBidi" w:hAnsiTheme="majorBidi" w:cstheme="majorBidi"/>
          <w:sz w:val="24"/>
          <w:szCs w:val="24"/>
        </w:rPr>
        <w:t> :</w:t>
      </w:r>
      <w:r w:rsidR="00BC7CD8">
        <w:rPr>
          <w:rFonts w:asciiTheme="majorBidi" w:hAnsiTheme="majorBidi" w:cstheme="majorBidi"/>
          <w:sz w:val="24"/>
          <w:szCs w:val="24"/>
        </w:rPr>
        <w:t>l’une</w:t>
      </w:r>
      <w:proofErr w:type="gramEnd"/>
      <w:r w:rsidR="00BC7CD8">
        <w:rPr>
          <w:rFonts w:asciiTheme="majorBidi" w:hAnsiTheme="majorBidi" w:cstheme="majorBidi"/>
          <w:sz w:val="24"/>
          <w:szCs w:val="24"/>
        </w:rPr>
        <w:t xml:space="preserve"> patellaire, l</w:t>
      </w:r>
      <w:r w:rsidR="00970C50">
        <w:rPr>
          <w:rFonts w:asciiTheme="majorBidi" w:hAnsiTheme="majorBidi" w:cstheme="majorBidi"/>
          <w:sz w:val="24"/>
          <w:szCs w:val="24"/>
        </w:rPr>
        <w:t>’</w:t>
      </w:r>
      <w:r w:rsidR="00BC7CD8">
        <w:rPr>
          <w:rFonts w:asciiTheme="majorBidi" w:hAnsiTheme="majorBidi" w:cstheme="majorBidi"/>
          <w:sz w:val="24"/>
          <w:szCs w:val="24"/>
        </w:rPr>
        <w:t xml:space="preserve">autre </w:t>
      </w:r>
      <w:r w:rsidR="00970C50">
        <w:rPr>
          <w:rFonts w:asciiTheme="majorBidi" w:hAnsiTheme="majorBidi" w:cstheme="majorBidi"/>
          <w:sz w:val="24"/>
          <w:szCs w:val="24"/>
        </w:rPr>
        <w:t>jambière</w:t>
      </w:r>
    </w:p>
    <w:p w14:paraId="06D82C00" w14:textId="77777777" w:rsidR="008F2A36" w:rsidRPr="00C97D66" w:rsidRDefault="00C97D66" w:rsidP="00C97D66">
      <w:pPr>
        <w:pStyle w:val="Titre3"/>
        <w:rPr>
          <w:rFonts w:asciiTheme="majorBidi" w:hAnsiTheme="majorBidi" w:cstheme="majorBidi"/>
          <w:sz w:val="40"/>
          <w:szCs w:val="40"/>
        </w:rPr>
      </w:pPr>
      <w:r w:rsidRPr="00C97D66">
        <w:rPr>
          <w:sz w:val="40"/>
          <w:szCs w:val="40"/>
        </w:rPr>
        <w:t xml:space="preserve">                                        </w:t>
      </w:r>
      <w:r w:rsidR="008F2A36" w:rsidRPr="00C97D66">
        <w:rPr>
          <w:sz w:val="40"/>
          <w:szCs w:val="40"/>
        </w:rPr>
        <w:t xml:space="preserve"> FIN</w:t>
      </w:r>
    </w:p>
    <w:p w14:paraId="2E1CA417" w14:textId="77777777" w:rsidR="00D34EE5" w:rsidRDefault="008F2A36" w:rsidP="00D34EE5">
      <w:pPr>
        <w:pStyle w:val="Titre3"/>
        <w:spacing w:before="0" w:beforeAutospacing="0" w:after="0" w:afterAutospacing="0"/>
        <w:ind w:left="-567" w:right="185"/>
        <w:rPr>
          <w:b w:val="0"/>
          <w:bCs w:val="0"/>
        </w:rPr>
      </w:pPr>
      <w:r>
        <w:rPr>
          <w:b w:val="0"/>
          <w:bCs w:val="0"/>
        </w:rPr>
        <w:t>Références :</w:t>
      </w:r>
    </w:p>
    <w:p w14:paraId="1BCFC0A7" w14:textId="77777777" w:rsidR="008F2A36" w:rsidRDefault="008F2A36" w:rsidP="00D34EE5">
      <w:pPr>
        <w:pStyle w:val="Titre3"/>
        <w:spacing w:before="0" w:beforeAutospacing="0" w:after="0" w:afterAutospacing="0"/>
        <w:ind w:left="-567" w:right="185"/>
        <w:rPr>
          <w:b w:val="0"/>
          <w:bCs w:val="0"/>
        </w:rPr>
      </w:pPr>
      <w:r>
        <w:rPr>
          <w:b w:val="0"/>
          <w:bCs w:val="0"/>
        </w:rPr>
        <w:t xml:space="preserve">Alain Bouchet et Jacques </w:t>
      </w:r>
      <w:proofErr w:type="spellStart"/>
      <w:proofErr w:type="gramStart"/>
      <w:r>
        <w:rPr>
          <w:b w:val="0"/>
          <w:bCs w:val="0"/>
        </w:rPr>
        <w:t>cuilleret,Anatomie</w:t>
      </w:r>
      <w:proofErr w:type="spellEnd"/>
      <w:proofErr w:type="gram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topographique,descriptive</w:t>
      </w:r>
      <w:proofErr w:type="spellEnd"/>
      <w:r>
        <w:rPr>
          <w:b w:val="0"/>
          <w:bCs w:val="0"/>
        </w:rPr>
        <w:t xml:space="preserve"> et </w:t>
      </w:r>
      <w:proofErr w:type="spellStart"/>
      <w:r>
        <w:rPr>
          <w:b w:val="0"/>
          <w:bCs w:val="0"/>
        </w:rPr>
        <w:t>fonctionnelle.tome</w:t>
      </w:r>
      <w:proofErr w:type="spellEnd"/>
      <w:r>
        <w:rPr>
          <w:b w:val="0"/>
          <w:bCs w:val="0"/>
        </w:rPr>
        <w:t xml:space="preserve"> 3,troisieme </w:t>
      </w:r>
      <w:proofErr w:type="spellStart"/>
      <w:r>
        <w:rPr>
          <w:b w:val="0"/>
          <w:bCs w:val="0"/>
        </w:rPr>
        <w:t>édition,SIMEP</w:t>
      </w:r>
      <w:proofErr w:type="spellEnd"/>
      <w:r>
        <w:rPr>
          <w:b w:val="0"/>
          <w:bCs w:val="0"/>
        </w:rPr>
        <w:t>.</w:t>
      </w:r>
    </w:p>
    <w:p w14:paraId="0C1E8649" w14:textId="77777777" w:rsidR="00D66323" w:rsidRPr="00D34EE5" w:rsidRDefault="008F2A36" w:rsidP="00D34EE5">
      <w:pPr>
        <w:pStyle w:val="Titre3"/>
        <w:spacing w:before="0" w:beforeAutospacing="0"/>
        <w:ind w:left="-567" w:right="185"/>
        <w:rPr>
          <w:b w:val="0"/>
          <w:bCs w:val="0"/>
        </w:rPr>
      </w:pPr>
      <w:r>
        <w:rPr>
          <w:b w:val="0"/>
          <w:bCs w:val="0"/>
        </w:rPr>
        <w:t xml:space="preserve">Henri </w:t>
      </w:r>
      <w:proofErr w:type="spellStart"/>
      <w:r>
        <w:rPr>
          <w:b w:val="0"/>
          <w:bCs w:val="0"/>
        </w:rPr>
        <w:t>Rouviere</w:t>
      </w:r>
      <w:proofErr w:type="spellEnd"/>
      <w:r>
        <w:rPr>
          <w:b w:val="0"/>
          <w:bCs w:val="0"/>
        </w:rPr>
        <w:t xml:space="preserve"> et André </w:t>
      </w:r>
      <w:proofErr w:type="spellStart"/>
      <w:proofErr w:type="gramStart"/>
      <w:r>
        <w:rPr>
          <w:b w:val="0"/>
          <w:bCs w:val="0"/>
        </w:rPr>
        <w:t>Delmas,Anatomie</w:t>
      </w:r>
      <w:proofErr w:type="spellEnd"/>
      <w:proofErr w:type="gram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humaine,descriptive</w:t>
      </w:r>
      <w:proofErr w:type="spellEnd"/>
      <w:r>
        <w:rPr>
          <w:b w:val="0"/>
          <w:bCs w:val="0"/>
        </w:rPr>
        <w:t xml:space="preserve">, topographique et </w:t>
      </w:r>
      <w:proofErr w:type="spellStart"/>
      <w:r>
        <w:rPr>
          <w:b w:val="0"/>
          <w:bCs w:val="0"/>
        </w:rPr>
        <w:t>fonctionnelle.tome</w:t>
      </w:r>
      <w:proofErr w:type="spellEnd"/>
      <w:r>
        <w:rPr>
          <w:b w:val="0"/>
          <w:bCs w:val="0"/>
        </w:rPr>
        <w:t xml:space="preserve"> 3 membres,15 </w:t>
      </w:r>
      <w:proofErr w:type="spellStart"/>
      <w:r>
        <w:rPr>
          <w:b w:val="0"/>
          <w:bCs w:val="0"/>
        </w:rPr>
        <w:t>édition,MASSON</w:t>
      </w:r>
      <w:proofErr w:type="spellEnd"/>
      <w:r>
        <w:rPr>
          <w:b w:val="0"/>
          <w:bCs w:val="0"/>
        </w:rPr>
        <w:t>.</w:t>
      </w:r>
    </w:p>
    <w:p w14:paraId="0A125A2B" w14:textId="77777777" w:rsidR="00C97F6D" w:rsidRPr="00D34EE5" w:rsidRDefault="00D66323" w:rsidP="003C1C76">
      <w:pPr>
        <w:ind w:left="-567" w:right="-524" w:firstLine="5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3C1C76" w:rsidRPr="003C1C76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494333D5" wp14:editId="32284BD8">
            <wp:extent cx="5486400" cy="5547995"/>
            <wp:effectExtent l="19050" t="0" r="0" b="0"/>
            <wp:docPr id="3" name="Image 3" descr="300px-Plexus_lombal_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3" descr="300px-Plexus_lombal_svg.png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sectPr w:rsidR="00C97F6D" w:rsidRPr="00D34EE5" w:rsidSect="00677C5E">
      <w:headerReference w:type="default" r:id="rId9"/>
      <w:footerReference w:type="default" r:id="rId10"/>
      <w:pgSz w:w="11906" w:h="16838"/>
      <w:pgMar w:top="993" w:right="707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7881B" w14:textId="77777777" w:rsidR="008D0D98" w:rsidRDefault="008D0D98" w:rsidP="00C97F6D">
      <w:pPr>
        <w:spacing w:after="0" w:line="240" w:lineRule="auto"/>
      </w:pPr>
      <w:r>
        <w:separator/>
      </w:r>
    </w:p>
  </w:endnote>
  <w:endnote w:type="continuationSeparator" w:id="0">
    <w:p w14:paraId="1CBED69F" w14:textId="77777777" w:rsidR="008D0D98" w:rsidRDefault="008D0D98" w:rsidP="00C97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7946580"/>
      <w:docPartObj>
        <w:docPartGallery w:val="Page Numbers (Bottom of Page)"/>
        <w:docPartUnique/>
      </w:docPartObj>
    </w:sdtPr>
    <w:sdtEndPr/>
    <w:sdtContent>
      <w:p w14:paraId="61C5252F" w14:textId="77777777" w:rsidR="00A06EAE" w:rsidRDefault="008D0D98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0AC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3305B9B" w14:textId="77777777" w:rsidR="00A06EAE" w:rsidRDefault="00A06EA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A1056" w14:textId="77777777" w:rsidR="008D0D98" w:rsidRDefault="008D0D98" w:rsidP="00C97F6D">
      <w:pPr>
        <w:spacing w:after="0" w:line="240" w:lineRule="auto"/>
      </w:pPr>
      <w:r>
        <w:separator/>
      </w:r>
    </w:p>
  </w:footnote>
  <w:footnote w:type="continuationSeparator" w:id="0">
    <w:p w14:paraId="41C91873" w14:textId="77777777" w:rsidR="008D0D98" w:rsidRDefault="008D0D98" w:rsidP="00C97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309CA" w14:textId="77777777" w:rsidR="00A06EAE" w:rsidRDefault="00A06EAE" w:rsidP="00C97F6D">
    <w:pPr>
      <w:pStyle w:val="En-tte"/>
    </w:pPr>
    <w:r>
      <w:t>Plexus lombal</w:t>
    </w:r>
  </w:p>
  <w:p w14:paraId="53FB7707" w14:textId="77777777" w:rsidR="00A06EAE" w:rsidRDefault="00A06EA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5E33"/>
    <w:multiLevelType w:val="hybridMultilevel"/>
    <w:tmpl w:val="140081B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44678"/>
    <w:multiLevelType w:val="hybridMultilevel"/>
    <w:tmpl w:val="7FD44CF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1D64"/>
    <w:multiLevelType w:val="hybridMultilevel"/>
    <w:tmpl w:val="6AE4072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93C6C2A"/>
    <w:multiLevelType w:val="hybridMultilevel"/>
    <w:tmpl w:val="CF1CEBA4"/>
    <w:lvl w:ilvl="0" w:tplc="040C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" w15:restartNumberingAfterBreak="0">
    <w:nsid w:val="3B3776FA"/>
    <w:multiLevelType w:val="hybridMultilevel"/>
    <w:tmpl w:val="29B44D8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A2BF8"/>
    <w:multiLevelType w:val="hybridMultilevel"/>
    <w:tmpl w:val="017E8DA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623E72"/>
    <w:multiLevelType w:val="hybridMultilevel"/>
    <w:tmpl w:val="E73C7B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874A8"/>
    <w:multiLevelType w:val="hybridMultilevel"/>
    <w:tmpl w:val="3208C6D2"/>
    <w:lvl w:ilvl="0" w:tplc="B522684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237140">
    <w:abstractNumId w:val="4"/>
  </w:num>
  <w:num w:numId="2" w16cid:durableId="367069032">
    <w:abstractNumId w:val="1"/>
  </w:num>
  <w:num w:numId="3" w16cid:durableId="237136745">
    <w:abstractNumId w:val="5"/>
  </w:num>
  <w:num w:numId="4" w16cid:durableId="1582527323">
    <w:abstractNumId w:val="7"/>
  </w:num>
  <w:num w:numId="5" w16cid:durableId="160044777">
    <w:abstractNumId w:val="3"/>
  </w:num>
  <w:num w:numId="6" w16cid:durableId="303051763">
    <w:abstractNumId w:val="0"/>
  </w:num>
  <w:num w:numId="7" w16cid:durableId="66728891">
    <w:abstractNumId w:val="2"/>
  </w:num>
  <w:num w:numId="8" w16cid:durableId="944389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F6D"/>
    <w:rsid w:val="00055C89"/>
    <w:rsid w:val="00095D75"/>
    <w:rsid w:val="000F241A"/>
    <w:rsid w:val="000F7B3C"/>
    <w:rsid w:val="001060CA"/>
    <w:rsid w:val="00121BCA"/>
    <w:rsid w:val="00186605"/>
    <w:rsid w:val="002366D5"/>
    <w:rsid w:val="002521A0"/>
    <w:rsid w:val="002D4262"/>
    <w:rsid w:val="002E0722"/>
    <w:rsid w:val="00300E02"/>
    <w:rsid w:val="00321081"/>
    <w:rsid w:val="003C1C76"/>
    <w:rsid w:val="003D6F1C"/>
    <w:rsid w:val="003E3918"/>
    <w:rsid w:val="004A3593"/>
    <w:rsid w:val="004D2FE8"/>
    <w:rsid w:val="005A722F"/>
    <w:rsid w:val="005E0BA1"/>
    <w:rsid w:val="00625C98"/>
    <w:rsid w:val="006753E6"/>
    <w:rsid w:val="00677C5E"/>
    <w:rsid w:val="00696755"/>
    <w:rsid w:val="006A1AA4"/>
    <w:rsid w:val="006A531A"/>
    <w:rsid w:val="006B6221"/>
    <w:rsid w:val="006D49E4"/>
    <w:rsid w:val="00703F44"/>
    <w:rsid w:val="0072007C"/>
    <w:rsid w:val="007430BB"/>
    <w:rsid w:val="007C23C6"/>
    <w:rsid w:val="007C540F"/>
    <w:rsid w:val="0082187E"/>
    <w:rsid w:val="0085451A"/>
    <w:rsid w:val="0087429B"/>
    <w:rsid w:val="00884BD6"/>
    <w:rsid w:val="008A63A3"/>
    <w:rsid w:val="008D0D98"/>
    <w:rsid w:val="008F2A36"/>
    <w:rsid w:val="00926CB2"/>
    <w:rsid w:val="0092730C"/>
    <w:rsid w:val="00965C25"/>
    <w:rsid w:val="00970C50"/>
    <w:rsid w:val="00983990"/>
    <w:rsid w:val="00A04A0C"/>
    <w:rsid w:val="00A06EAE"/>
    <w:rsid w:val="00A317F7"/>
    <w:rsid w:val="00A45E4B"/>
    <w:rsid w:val="00A759A5"/>
    <w:rsid w:val="00A93777"/>
    <w:rsid w:val="00A93C0C"/>
    <w:rsid w:val="00AF0BAD"/>
    <w:rsid w:val="00AF732A"/>
    <w:rsid w:val="00B0322A"/>
    <w:rsid w:val="00B959A4"/>
    <w:rsid w:val="00BC7CD8"/>
    <w:rsid w:val="00C00D31"/>
    <w:rsid w:val="00C15AA6"/>
    <w:rsid w:val="00C250E2"/>
    <w:rsid w:val="00C34D10"/>
    <w:rsid w:val="00C413FF"/>
    <w:rsid w:val="00C67B0C"/>
    <w:rsid w:val="00C75358"/>
    <w:rsid w:val="00C90ACE"/>
    <w:rsid w:val="00C91341"/>
    <w:rsid w:val="00C97D66"/>
    <w:rsid w:val="00C97F6D"/>
    <w:rsid w:val="00CF4422"/>
    <w:rsid w:val="00D10885"/>
    <w:rsid w:val="00D34EE5"/>
    <w:rsid w:val="00D41D39"/>
    <w:rsid w:val="00D50B1B"/>
    <w:rsid w:val="00D66323"/>
    <w:rsid w:val="00E84A58"/>
    <w:rsid w:val="00EC26DC"/>
    <w:rsid w:val="00EC7E3E"/>
    <w:rsid w:val="00F06DAD"/>
    <w:rsid w:val="00F52539"/>
    <w:rsid w:val="00F54466"/>
    <w:rsid w:val="00F54CBC"/>
    <w:rsid w:val="00F7689F"/>
    <w:rsid w:val="00FA175C"/>
    <w:rsid w:val="00FA7301"/>
    <w:rsid w:val="00FB1F0C"/>
    <w:rsid w:val="00F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88C8"/>
  <w15:docId w15:val="{CC85224B-EE82-B24B-92C1-7E7CFB7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F6D"/>
  </w:style>
  <w:style w:type="paragraph" w:styleId="Titre3">
    <w:name w:val="heading 3"/>
    <w:basedOn w:val="Normal"/>
    <w:link w:val="Titre3Car"/>
    <w:uiPriority w:val="9"/>
    <w:qFormat/>
    <w:rsid w:val="008F2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97F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7F6D"/>
  </w:style>
  <w:style w:type="paragraph" w:styleId="Pieddepage">
    <w:name w:val="footer"/>
    <w:basedOn w:val="Normal"/>
    <w:link w:val="PieddepageCar"/>
    <w:uiPriority w:val="99"/>
    <w:unhideWhenUsed/>
    <w:rsid w:val="00C97F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7F6D"/>
  </w:style>
  <w:style w:type="paragraph" w:styleId="Textedebulles">
    <w:name w:val="Balloon Text"/>
    <w:basedOn w:val="Normal"/>
    <w:link w:val="TextedebullesCar"/>
    <w:uiPriority w:val="99"/>
    <w:semiHidden/>
    <w:unhideWhenUsed/>
    <w:rsid w:val="00C9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7F6D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97F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97F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C97F6D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8F2A3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</Pages>
  <Words>941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 computer</dc:creator>
  <cp:lastModifiedBy>bendjelloulmaya@yahoo.fr</cp:lastModifiedBy>
  <cp:revision>27</cp:revision>
  <dcterms:created xsi:type="dcterms:W3CDTF">2016-03-09T08:02:00Z</dcterms:created>
  <dcterms:modified xsi:type="dcterms:W3CDTF">2023-03-29T08:06:00Z</dcterms:modified>
</cp:coreProperties>
</file>