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0A6" w:rsidRDefault="00A90A76" w:rsidP="00A90A7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  <w:r>
        <w:rPr>
          <w:rFonts w:asciiTheme="majorBidi" w:hAnsiTheme="majorBidi" w:cstheme="majorBidi"/>
          <w:b/>
          <w:bCs/>
          <w:sz w:val="24"/>
          <w:szCs w:val="24"/>
        </w:rPr>
        <w:t>Corrigé type</w:t>
      </w:r>
    </w:p>
    <w:p w:rsidR="00A90A76" w:rsidRDefault="00A90A76" w:rsidP="00A90A7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Exercice 1 :</w:t>
      </w:r>
    </w:p>
    <w:p w:rsidR="00A90A76" w:rsidRPr="00FB4E77" w:rsidRDefault="00A90A76" w:rsidP="00FB4E77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>Définissez « enzyme »</w:t>
      </w:r>
    </w:p>
    <w:p w:rsidR="00A90A76" w:rsidRPr="00FB4E77" w:rsidRDefault="00A90A76" w:rsidP="00FB4E77">
      <w:pPr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>Une enzyme est un catalyseur biologique de nature protidique. C’est-à-dire une protéine qui permet d’augmenter la vitesse d’une réaction chimique, qui serait possible sans elle, mais qui se ferait alors à une vitesse faible, incompatible avec les exigences des phénomènes vivants. Les réactions catalysées sont 103 à 107 fois plus rapides qu’elles ne le seraient sans l’enzyme.</w:t>
      </w:r>
    </w:p>
    <w:p w:rsidR="00A90A76" w:rsidRPr="00FB4E77" w:rsidRDefault="00A90A76" w:rsidP="00FB4E77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 xml:space="preserve">nomme-t-on les réactifs d’une réaction enzymatique ? </w:t>
      </w:r>
    </w:p>
    <w:p w:rsidR="00A90A76" w:rsidRPr="00FB4E77" w:rsidRDefault="00A90A76" w:rsidP="00FB4E77">
      <w:pPr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 xml:space="preserve">Les substrats. </w:t>
      </w:r>
    </w:p>
    <w:p w:rsidR="00A90A76" w:rsidRPr="00FB4E77" w:rsidRDefault="00A90A76" w:rsidP="00FB4E77">
      <w:pPr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 xml:space="preserve">3. Comment nomme-t-on les composés résultant de la réaction enzymatique ? </w:t>
      </w:r>
    </w:p>
    <w:p w:rsidR="00A90A76" w:rsidRPr="00FB4E77" w:rsidRDefault="00A90A76" w:rsidP="00FB4E77">
      <w:pPr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>Les produits.</w:t>
      </w:r>
    </w:p>
    <w:p w:rsidR="00A90A76" w:rsidRPr="00FB4E77" w:rsidRDefault="00A90A76" w:rsidP="00FB4E77">
      <w:pPr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b/>
          <w:bCs/>
          <w:sz w:val="24"/>
          <w:szCs w:val="24"/>
        </w:rPr>
        <w:t>4-</w:t>
      </w:r>
      <w:r w:rsidRPr="00FB4E77">
        <w:rPr>
          <w:rFonts w:asciiTheme="majorBidi" w:hAnsiTheme="majorBidi" w:cstheme="majorBidi"/>
          <w:sz w:val="24"/>
          <w:szCs w:val="24"/>
        </w:rPr>
        <w:t xml:space="preserve">Titre : Les différentes étapes de la réaction enzymatique. </w:t>
      </w:r>
    </w:p>
    <w:p w:rsidR="00A90A76" w:rsidRPr="00FB4E77" w:rsidRDefault="00A90A76" w:rsidP="00FB4E77">
      <w:pPr>
        <w:jc w:val="both"/>
        <w:rPr>
          <w:rFonts w:asciiTheme="majorBidi" w:hAnsiTheme="majorBidi" w:cstheme="majorBidi"/>
          <w:sz w:val="24"/>
          <w:szCs w:val="24"/>
        </w:rPr>
      </w:pPr>
      <w:r w:rsidRPr="00CB5CC8">
        <w:rPr>
          <w:rFonts w:asciiTheme="majorBidi" w:hAnsiTheme="majorBidi" w:cstheme="majorBidi"/>
          <w:b/>
          <w:bCs/>
          <w:color w:val="FF0000"/>
          <w:sz w:val="24"/>
          <w:szCs w:val="24"/>
        </w:rPr>
        <w:t>1</w:t>
      </w:r>
      <w:r w:rsidRPr="00CB5CC8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Pr="00FB4E77">
        <w:rPr>
          <w:rFonts w:asciiTheme="majorBidi" w:hAnsiTheme="majorBidi" w:cstheme="majorBidi"/>
          <w:sz w:val="24"/>
          <w:szCs w:val="24"/>
        </w:rPr>
        <w:t xml:space="preserve">: enzyme </w:t>
      </w:r>
      <w:r w:rsidRPr="00CB5CC8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2 </w:t>
      </w:r>
      <w:r w:rsidRPr="00FB4E77">
        <w:rPr>
          <w:rFonts w:asciiTheme="majorBidi" w:hAnsiTheme="majorBidi" w:cstheme="majorBidi"/>
          <w:sz w:val="24"/>
          <w:szCs w:val="24"/>
        </w:rPr>
        <w:t xml:space="preserve">: site catalytique </w:t>
      </w:r>
      <w:r w:rsidRPr="00CB5CC8">
        <w:rPr>
          <w:rFonts w:asciiTheme="majorBidi" w:hAnsiTheme="majorBidi" w:cstheme="majorBidi"/>
          <w:color w:val="FF0000"/>
          <w:sz w:val="24"/>
          <w:szCs w:val="24"/>
        </w:rPr>
        <w:t>3</w:t>
      </w:r>
      <w:r w:rsidR="00CB5CC8">
        <w:rPr>
          <w:rFonts w:asciiTheme="majorBidi" w:hAnsiTheme="majorBidi" w:cstheme="majorBidi"/>
          <w:sz w:val="24"/>
          <w:szCs w:val="24"/>
        </w:rPr>
        <w:t xml:space="preserve"> : site de fixation</w:t>
      </w:r>
      <w:r w:rsidRPr="00FB4E77">
        <w:rPr>
          <w:rFonts w:asciiTheme="majorBidi" w:hAnsiTheme="majorBidi" w:cstheme="majorBidi"/>
          <w:sz w:val="24"/>
          <w:szCs w:val="24"/>
        </w:rPr>
        <w:t xml:space="preserve"> </w:t>
      </w:r>
      <w:r w:rsidRPr="00CB5CC8">
        <w:rPr>
          <w:rFonts w:asciiTheme="majorBidi" w:hAnsiTheme="majorBidi" w:cstheme="majorBidi"/>
          <w:color w:val="FF0000"/>
          <w:sz w:val="24"/>
          <w:szCs w:val="24"/>
        </w:rPr>
        <w:t>4</w:t>
      </w:r>
      <w:r w:rsidRPr="00FB4E77">
        <w:rPr>
          <w:rFonts w:asciiTheme="majorBidi" w:hAnsiTheme="majorBidi" w:cstheme="majorBidi"/>
          <w:sz w:val="24"/>
          <w:szCs w:val="24"/>
        </w:rPr>
        <w:t xml:space="preserve"> : site actif </w:t>
      </w:r>
      <w:r w:rsidRPr="00CB5CC8">
        <w:rPr>
          <w:rFonts w:asciiTheme="majorBidi" w:hAnsiTheme="majorBidi" w:cstheme="majorBidi"/>
          <w:color w:val="FF0000"/>
          <w:sz w:val="24"/>
          <w:szCs w:val="24"/>
        </w:rPr>
        <w:t>5</w:t>
      </w:r>
      <w:r w:rsidRPr="00FB4E77">
        <w:rPr>
          <w:rFonts w:asciiTheme="majorBidi" w:hAnsiTheme="majorBidi" w:cstheme="majorBidi"/>
          <w:sz w:val="24"/>
          <w:szCs w:val="24"/>
        </w:rPr>
        <w:t xml:space="preserve"> : substrat </w:t>
      </w:r>
      <w:r w:rsidRPr="00CB5CC8">
        <w:rPr>
          <w:rFonts w:asciiTheme="majorBidi" w:hAnsiTheme="majorBidi" w:cstheme="majorBidi"/>
          <w:color w:val="FF0000"/>
          <w:sz w:val="24"/>
          <w:szCs w:val="24"/>
        </w:rPr>
        <w:t>6</w:t>
      </w:r>
      <w:r w:rsidRPr="00FB4E77">
        <w:rPr>
          <w:rFonts w:asciiTheme="majorBidi" w:hAnsiTheme="majorBidi" w:cstheme="majorBidi"/>
          <w:sz w:val="24"/>
          <w:szCs w:val="24"/>
        </w:rPr>
        <w:t xml:space="preserve"> : complexe enzyme-substrat </w:t>
      </w:r>
      <w:r w:rsidRPr="00CB5CC8">
        <w:rPr>
          <w:rFonts w:asciiTheme="majorBidi" w:hAnsiTheme="majorBidi" w:cstheme="majorBidi"/>
          <w:color w:val="FF0000"/>
          <w:sz w:val="24"/>
          <w:szCs w:val="24"/>
        </w:rPr>
        <w:t>7</w:t>
      </w:r>
      <w:r w:rsidRPr="00FB4E77">
        <w:rPr>
          <w:rFonts w:asciiTheme="majorBidi" w:hAnsiTheme="majorBidi" w:cstheme="majorBidi"/>
          <w:sz w:val="24"/>
          <w:szCs w:val="24"/>
        </w:rPr>
        <w:t xml:space="preserve"> : enzyme intacte </w:t>
      </w:r>
      <w:r w:rsidRPr="00CB5CC8">
        <w:rPr>
          <w:rFonts w:asciiTheme="majorBidi" w:hAnsiTheme="majorBidi" w:cstheme="majorBidi"/>
          <w:color w:val="FF0000"/>
          <w:sz w:val="24"/>
          <w:szCs w:val="24"/>
        </w:rPr>
        <w:t>8</w:t>
      </w:r>
      <w:r w:rsidRPr="00FB4E77">
        <w:rPr>
          <w:rFonts w:asciiTheme="majorBidi" w:hAnsiTheme="majorBidi" w:cstheme="majorBidi"/>
          <w:sz w:val="24"/>
          <w:szCs w:val="24"/>
        </w:rPr>
        <w:t xml:space="preserve"> : produits.</w:t>
      </w:r>
    </w:p>
    <w:p w:rsidR="00A90A76" w:rsidRPr="00FB4E77" w:rsidRDefault="00A90A76" w:rsidP="00CB5CC8">
      <w:pPr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 xml:space="preserve">La structure n°4 est le site actif de l’enzyme, région précise de l’enzyme où son substrat vient se fixer, est reconnu et catalysé. Celui-ci correspond à un repliement spatial de la protéine montrant une complémentarité spatiale avec le substrat. Ce site actif est constitué : - D’un site de fixation ou site de reconnaissance, fixant le substrat. </w:t>
      </w:r>
    </w:p>
    <w:p w:rsidR="00A90A76" w:rsidRPr="00FB4E77" w:rsidRDefault="00A90A76" w:rsidP="00FB4E77">
      <w:pPr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>- D’un site catalytique, n’exécutant qu’un seul type de transformation du substrat en produit.</w:t>
      </w:r>
    </w:p>
    <w:p w:rsidR="00A90A76" w:rsidRPr="00CB5CC8" w:rsidRDefault="00A90A76" w:rsidP="00CB5CC8">
      <w:pPr>
        <w:pStyle w:val="Paragraphedeliste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B5CC8">
        <w:rPr>
          <w:rFonts w:asciiTheme="majorBidi" w:hAnsiTheme="majorBidi" w:cstheme="majorBidi"/>
          <w:b/>
          <w:bCs/>
          <w:sz w:val="24"/>
          <w:szCs w:val="24"/>
        </w:rPr>
        <w:t xml:space="preserve">La réaction enzymatique peut se diviser en 3 étapes : </w:t>
      </w:r>
    </w:p>
    <w:p w:rsidR="00A90A76" w:rsidRPr="00FB4E77" w:rsidRDefault="00A90A76" w:rsidP="00FB4E77">
      <w:pPr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 xml:space="preserve">1. La formation du complexe ES : L’enzyme (E) et le substrat (S) s’associent. </w:t>
      </w:r>
    </w:p>
    <w:p w:rsidR="00A90A76" w:rsidRPr="00FB4E77" w:rsidRDefault="00A90A76" w:rsidP="00FB4E77">
      <w:pPr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 xml:space="preserve">2. Le complexe ES subit un réarrangement interne qui va permettre la transformation du substrat en produit (P) </w:t>
      </w:r>
    </w:p>
    <w:p w:rsidR="00A90A76" w:rsidRPr="00FB4E77" w:rsidRDefault="00A90A76" w:rsidP="00FB4E77">
      <w:pPr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 xml:space="preserve"> 3. L’enzyme libère le produit, et retrouve son état initial (et, peut donc repartir dans une nouvelle réaction enzymatique).</w:t>
      </w:r>
    </w:p>
    <w:p w:rsidR="00A90A76" w:rsidRPr="00FB4E77" w:rsidRDefault="00A90A76" w:rsidP="00FB4E77">
      <w:pPr>
        <w:jc w:val="both"/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 xml:space="preserve"> L’équation de cette réaction est : </w:t>
      </w:r>
    </w:p>
    <w:p w:rsidR="00A90A76" w:rsidRDefault="00A90A76" w:rsidP="00A90A76">
      <w:r w:rsidRPr="00A90A76">
        <w:rPr>
          <w:noProof/>
          <w:lang w:eastAsia="fr-FR"/>
        </w:rPr>
        <w:drawing>
          <wp:inline distT="0" distB="0" distL="0" distR="0" wp14:anchorId="322A8216" wp14:editId="14B7D009">
            <wp:extent cx="4895313" cy="828748"/>
            <wp:effectExtent l="0" t="0" r="635" b="9525"/>
            <wp:docPr id="4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/>
                  </pic:nvPicPr>
                  <pic:blipFill rotWithShape="1">
                    <a:blip r:embed="rId5"/>
                    <a:srcRect l="29320" t="35113" r="17511" b="48200"/>
                    <a:stretch/>
                  </pic:blipFill>
                  <pic:spPr bwMode="auto">
                    <a:xfrm>
                      <a:off x="0" y="0"/>
                      <a:ext cx="4895313" cy="828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A76" w:rsidRPr="00FB4E77" w:rsidRDefault="00A90A76" w:rsidP="00A90A76">
      <w:pPr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>avec k = constante de vitesse.</w:t>
      </w:r>
    </w:p>
    <w:p w:rsidR="00143125" w:rsidRPr="00FB4E77" w:rsidRDefault="00143125" w:rsidP="00A90A76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 xml:space="preserve"> k1 = constante de vitesse de formation du complexe ES </w:t>
      </w:r>
    </w:p>
    <w:p w:rsidR="00143125" w:rsidRPr="00FB4E77" w:rsidRDefault="00143125" w:rsidP="00A90A76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 xml:space="preserve">k2 = constante de vitesse de dissociation du complexe ES </w:t>
      </w:r>
    </w:p>
    <w:p w:rsidR="00143125" w:rsidRDefault="00143125" w:rsidP="00A90A76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B4E77">
        <w:rPr>
          <w:rFonts w:asciiTheme="majorBidi" w:hAnsiTheme="majorBidi" w:cstheme="majorBidi"/>
          <w:sz w:val="24"/>
          <w:szCs w:val="24"/>
        </w:rPr>
        <w:t>k3 = constante de vitesse de formation de P</w:t>
      </w:r>
    </w:p>
    <w:p w:rsidR="00FB4E77" w:rsidRDefault="00FB4E77" w:rsidP="00FB4E77">
      <w:pPr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Exercice 2 :</w:t>
      </w:r>
    </w:p>
    <w:p w:rsidR="00FB4E77" w:rsidRDefault="00143125" w:rsidP="00FB4E77">
      <w:pPr>
        <w:ind w:left="360"/>
        <w:rPr>
          <w:rFonts w:asciiTheme="majorBidi" w:hAnsiTheme="majorBidi" w:cstheme="majorBidi"/>
          <w:sz w:val="24"/>
          <w:szCs w:val="24"/>
        </w:rPr>
      </w:pPr>
      <w:r w:rsidRPr="00EA5B3E">
        <w:rPr>
          <w:rFonts w:asciiTheme="majorBidi" w:hAnsiTheme="majorBidi" w:cstheme="majorBidi"/>
          <w:sz w:val="24"/>
          <w:szCs w:val="24"/>
        </w:rPr>
        <w:t xml:space="preserve">La concentration d’un substrat X soit de 10 </w:t>
      </w:r>
      <w:r w:rsidRPr="006D334D">
        <w:rPr>
          <w:rFonts w:asciiTheme="majorBidi" w:hAnsiTheme="majorBidi" w:cstheme="majorBidi"/>
          <w:sz w:val="24"/>
          <w:szCs w:val="24"/>
          <w:vertAlign w:val="superscript"/>
        </w:rPr>
        <w:t>-4</w:t>
      </w:r>
      <w:r w:rsidRPr="00EA5B3E">
        <w:rPr>
          <w:rFonts w:asciiTheme="majorBidi" w:hAnsiTheme="majorBidi" w:cstheme="majorBidi"/>
          <w:sz w:val="24"/>
          <w:szCs w:val="24"/>
        </w:rPr>
        <w:t xml:space="preserve"> M</w:t>
      </w:r>
    </w:p>
    <w:p w:rsidR="00143125" w:rsidRDefault="00143125" w:rsidP="00FB4E77">
      <w:pPr>
        <w:ind w:left="360"/>
        <w:rPr>
          <w:rFonts w:asciiTheme="majorBidi" w:hAnsiTheme="majorBidi" w:cstheme="majorBidi"/>
          <w:sz w:val="24"/>
          <w:szCs w:val="24"/>
        </w:rPr>
      </w:pPr>
      <w:r w:rsidRPr="00EA5B3E">
        <w:rPr>
          <w:rFonts w:asciiTheme="majorBidi" w:hAnsiTheme="majorBidi" w:cstheme="majorBidi"/>
          <w:sz w:val="24"/>
          <w:szCs w:val="24"/>
        </w:rPr>
        <w:t>Une enzyme A qui a pour ce composé un Km = 10</w:t>
      </w:r>
      <w:r w:rsidRPr="006D334D">
        <w:rPr>
          <w:rFonts w:asciiTheme="majorBidi" w:hAnsiTheme="majorBidi" w:cstheme="majorBidi"/>
          <w:sz w:val="24"/>
          <w:szCs w:val="24"/>
          <w:vertAlign w:val="superscript"/>
        </w:rPr>
        <w:t>-3</w:t>
      </w:r>
      <w:r w:rsidRPr="00EA5B3E">
        <w:rPr>
          <w:rFonts w:asciiTheme="majorBidi" w:hAnsiTheme="majorBidi" w:cstheme="majorBidi"/>
          <w:sz w:val="24"/>
          <w:szCs w:val="24"/>
        </w:rPr>
        <w:t xml:space="preserve"> M</w:t>
      </w:r>
    </w:p>
    <w:p w:rsidR="00143125" w:rsidRDefault="00143125" w:rsidP="00FB4E77">
      <w:pPr>
        <w:ind w:left="360"/>
        <w:rPr>
          <w:rFonts w:asciiTheme="majorBidi" w:hAnsiTheme="majorBidi" w:cstheme="majorBidi"/>
          <w:sz w:val="24"/>
          <w:szCs w:val="24"/>
        </w:rPr>
      </w:pPr>
      <w:r w:rsidRPr="00EA5B3E">
        <w:rPr>
          <w:rFonts w:asciiTheme="majorBidi" w:hAnsiTheme="majorBidi" w:cstheme="majorBidi"/>
          <w:sz w:val="24"/>
          <w:szCs w:val="24"/>
        </w:rPr>
        <w:t>Une enzyme B qui a pour ce même composé un Km cent fois plus petit km= 10</w:t>
      </w:r>
      <w:r w:rsidRPr="006D334D">
        <w:rPr>
          <w:rFonts w:asciiTheme="majorBidi" w:hAnsiTheme="majorBidi" w:cstheme="majorBidi"/>
          <w:sz w:val="24"/>
          <w:szCs w:val="24"/>
          <w:vertAlign w:val="superscript"/>
        </w:rPr>
        <w:t>-5</w:t>
      </w:r>
      <w:r w:rsidRPr="00EA5B3E">
        <w:rPr>
          <w:rFonts w:asciiTheme="majorBidi" w:hAnsiTheme="majorBidi" w:cstheme="majorBidi"/>
          <w:sz w:val="24"/>
          <w:szCs w:val="24"/>
        </w:rPr>
        <w:t xml:space="preserve"> M.</w:t>
      </w:r>
    </w:p>
    <w:p w:rsidR="00143125" w:rsidRDefault="00143125" w:rsidP="00FB4E77">
      <w:pPr>
        <w:ind w:left="360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143125">
        <w:rPr>
          <w:rFonts w:asciiTheme="majorBidi" w:hAnsiTheme="majorBidi" w:cstheme="majorBidi"/>
          <w:b/>
          <w:bCs/>
          <w:color w:val="FF0000"/>
          <w:sz w:val="24"/>
          <w:szCs w:val="24"/>
        </w:rPr>
        <w:t>La solution :</w:t>
      </w:r>
    </w:p>
    <w:p w:rsidR="000F2369" w:rsidRDefault="000F2369" w:rsidP="000F2369">
      <w:pPr>
        <w:ind w:left="360"/>
        <w:jc w:val="both"/>
        <w:rPr>
          <w:rFonts w:asciiTheme="majorBidi" w:hAnsiTheme="majorBidi" w:cstheme="majorBidi"/>
        </w:rPr>
      </w:pPr>
      <w:r w:rsidRPr="000F2369">
        <w:rPr>
          <w:rFonts w:asciiTheme="majorBidi" w:hAnsiTheme="majorBidi" w:cstheme="majorBidi"/>
          <w:sz w:val="24"/>
          <w:szCs w:val="24"/>
        </w:rPr>
        <w:t xml:space="preserve">Le Km traduit l’affinité de l’enzyme pour son substrat. </w:t>
      </w:r>
      <w:r w:rsidRPr="000F2369">
        <w:rPr>
          <w:rFonts w:asciiTheme="majorBidi" w:hAnsiTheme="majorBidi" w:cstheme="majorBidi"/>
        </w:rPr>
        <w:t xml:space="preserve">Le Km est inversement proportionnel </w:t>
      </w:r>
      <w:r>
        <w:rPr>
          <w:rFonts w:asciiTheme="majorBidi" w:hAnsiTheme="majorBidi" w:cstheme="majorBidi"/>
        </w:rPr>
        <w:t>à l’affinité de l’enzyme pour son</w:t>
      </w:r>
      <w:r w:rsidRPr="000F2369">
        <w:rPr>
          <w:rFonts w:asciiTheme="majorBidi" w:hAnsiTheme="majorBidi" w:cstheme="majorBidi"/>
        </w:rPr>
        <w:t xml:space="preserve"> substrat</w:t>
      </w:r>
      <w:r>
        <w:rPr>
          <w:rFonts w:asciiTheme="majorBidi" w:hAnsiTheme="majorBidi" w:cstheme="majorBidi"/>
        </w:rPr>
        <w:t>.</w:t>
      </w:r>
    </w:p>
    <w:p w:rsidR="000F2369" w:rsidRPr="000F2369" w:rsidRDefault="000F2369" w:rsidP="000F2369">
      <w:pPr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>L’enzyme B qui a le Km le plus petit = 10</w:t>
      </w:r>
      <w:r w:rsidRPr="000F2369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Pr="000F2369">
        <w:rPr>
          <w:rFonts w:asciiTheme="majorBidi" w:hAnsiTheme="majorBidi" w:cstheme="majorBidi"/>
          <w:vertAlign w:val="superscript"/>
        </w:rPr>
        <w:t>5</w:t>
      </w:r>
      <w:r>
        <w:rPr>
          <w:rFonts w:asciiTheme="majorBidi" w:hAnsiTheme="majorBidi" w:cstheme="majorBidi"/>
        </w:rPr>
        <w:t xml:space="preserve"> M a plus d’affinité pour son substrat et par conséquent le substrat sera modifié par l’enzyme B en premier lieu.</w:t>
      </w:r>
    </w:p>
    <w:p w:rsidR="00143125" w:rsidRPr="00FB4E77" w:rsidRDefault="00143125" w:rsidP="000F236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180DCE" w:rsidRDefault="00180DCE" w:rsidP="00870EE3">
      <w:pPr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Exercice 3 :</w:t>
      </w:r>
    </w:p>
    <w:p w:rsidR="00180DCE" w:rsidRDefault="00180DCE" w:rsidP="00870EE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Pour étudier la cinétique de la carboxypeptidase, on trace la cinétique de Michaelis-Menten vitesse en fonction de la concentration en substrat V=f[S].</w:t>
      </w:r>
    </w:p>
    <w:p w:rsidR="00492C43" w:rsidRDefault="00492C43" w:rsidP="00180DCE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492C43" w:rsidRDefault="008F71A2" w:rsidP="00180DCE">
      <w:pPr>
        <w:ind w:left="720"/>
        <w:rPr>
          <w:rFonts w:asciiTheme="majorBidi" w:hAnsiTheme="majorBidi" w:cstheme="majorBidi"/>
          <w:sz w:val="24"/>
          <w:szCs w:val="24"/>
        </w:rPr>
      </w:pPr>
      <w:r w:rsidRPr="008F71A2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419725" cy="3819525"/>
            <wp:effectExtent l="0" t="0" r="9525" b="9525"/>
            <wp:docPr id="6" name="Image 6" descr="C:\Users\HP\Desktop\IMG202204031653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IMG2022040316531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801" cy="382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C43" w:rsidRDefault="00492C43" w:rsidP="00180DCE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FB4E77" w:rsidRDefault="00492C43" w:rsidP="00870EE3">
      <w:pPr>
        <w:jc w:val="both"/>
        <w:rPr>
          <w:rFonts w:asciiTheme="majorBidi" w:hAnsiTheme="majorBidi" w:cstheme="majorBidi"/>
          <w:sz w:val="24"/>
          <w:szCs w:val="24"/>
        </w:rPr>
      </w:pPr>
      <w:r w:rsidRPr="006F5DF6">
        <w:rPr>
          <w:rFonts w:asciiTheme="majorBidi" w:hAnsiTheme="majorBidi" w:cstheme="majorBidi"/>
          <w:sz w:val="24"/>
          <w:szCs w:val="24"/>
        </w:rPr>
        <w:t xml:space="preserve">Allure de la courbe </w:t>
      </w:r>
      <w:r w:rsidR="006F5DF6" w:rsidRPr="006F5DF6">
        <w:rPr>
          <w:rFonts w:asciiTheme="majorBidi" w:hAnsiTheme="majorBidi" w:cstheme="majorBidi"/>
          <w:sz w:val="24"/>
          <w:szCs w:val="24"/>
        </w:rPr>
        <w:t xml:space="preserve">de Michaelis-Menten </w:t>
      </w:r>
      <w:r w:rsidRPr="006F5DF6">
        <w:rPr>
          <w:rFonts w:asciiTheme="majorBidi" w:hAnsiTheme="majorBidi" w:cstheme="majorBidi"/>
          <w:sz w:val="24"/>
          <w:szCs w:val="24"/>
        </w:rPr>
        <w:t xml:space="preserve">: </w:t>
      </w:r>
      <w:r w:rsidR="006F5DF6" w:rsidRPr="006F5DF6">
        <w:rPr>
          <w:rFonts w:asciiTheme="majorBidi" w:hAnsiTheme="majorBidi" w:cstheme="majorBidi"/>
          <w:sz w:val="24"/>
          <w:szCs w:val="24"/>
        </w:rPr>
        <w:t>c’est une courbe hyperbolique</w:t>
      </w:r>
      <w:r w:rsidRPr="006F5DF6">
        <w:rPr>
          <w:rFonts w:asciiTheme="majorBidi" w:hAnsiTheme="majorBidi" w:cstheme="majorBidi"/>
          <w:sz w:val="24"/>
          <w:szCs w:val="24"/>
        </w:rPr>
        <w:t xml:space="preserve">. Dans un premier temps (temps t1), la vitesse augmente proportionnellement à la concentration en substrat. </w:t>
      </w:r>
    </w:p>
    <w:p w:rsidR="00492C43" w:rsidRDefault="00492C43" w:rsidP="00870EE3">
      <w:pPr>
        <w:jc w:val="both"/>
        <w:rPr>
          <w:rFonts w:asciiTheme="majorBidi" w:hAnsiTheme="majorBidi" w:cstheme="majorBidi"/>
          <w:sz w:val="24"/>
          <w:szCs w:val="24"/>
        </w:rPr>
      </w:pPr>
      <w:r w:rsidRPr="006F5DF6">
        <w:rPr>
          <w:rFonts w:asciiTheme="majorBidi" w:hAnsiTheme="majorBidi" w:cstheme="majorBidi"/>
          <w:sz w:val="24"/>
          <w:szCs w:val="24"/>
        </w:rPr>
        <w:t xml:space="preserve">Dans un deuxième temps (temps t2), la vitesse tend vers un plateau de saturation. Lorsque la vitesse des réactions enzymatiques n’augmente plus alors qu’il y a de plus en plus de substrat </w:t>
      </w:r>
      <w:r w:rsidRPr="006F5DF6">
        <w:rPr>
          <w:rFonts w:asciiTheme="majorBidi" w:hAnsiTheme="majorBidi" w:cstheme="majorBidi"/>
          <w:sz w:val="24"/>
          <w:szCs w:val="24"/>
        </w:rPr>
        <w:lastRenderedPageBreak/>
        <w:t>(temps t3), on a atteint la vitesse maximale de la réaction (Vmax), car tous les sites catalytiques des enzymes sont occupés. On dit que l’enzyme est saturée en substrat.</w:t>
      </w:r>
    </w:p>
    <w:p w:rsidR="006F5DF6" w:rsidRDefault="006F5DF6" w:rsidP="00FB4E77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Les caractéristiques cinétiques de Michaelis-Menten sont : Vitesse maximale (Vmax) et Km (constante de Michaelis) </w:t>
      </w:r>
    </w:p>
    <w:p w:rsidR="006F5DF6" w:rsidRDefault="006F5DF6" w:rsidP="00FB4E77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 partir de la croube V=f[S]</w:t>
      </w:r>
    </w:p>
    <w:p w:rsidR="00870EE3" w:rsidRDefault="00870EE3" w:rsidP="00870EE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Vmax= 142</w:t>
      </w:r>
    </w:p>
    <w:p w:rsidR="00A90A76" w:rsidRDefault="00870EE3" w:rsidP="00870EE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Vmax/2= 142/2= 71 on extrapole la Vmax/2 sur l’axe des abscisses on obtient </w:t>
      </w:r>
    </w:p>
    <w:p w:rsidR="00870EE3" w:rsidRDefault="00870EE3" w:rsidP="00870EE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Km= 0.0195</w:t>
      </w:r>
    </w:p>
    <w:p w:rsidR="00870EE3" w:rsidRDefault="00870EE3" w:rsidP="00870EE3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Theme="majorBidi" w:hAnsiTheme="majorBidi" w:cstheme="majorBidi"/>
          <w:b/>
          <w:bCs/>
          <w:sz w:val="24"/>
          <w:szCs w:val="24"/>
        </w:rPr>
        <w:t>Exercice 4 :</w:t>
      </w:r>
    </w:p>
    <w:p w:rsidR="00870EE3" w:rsidRDefault="00FB4E77" w:rsidP="00870EE3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1FDB93" wp14:editId="4C378479">
                <wp:simplePos x="0" y="0"/>
                <wp:positionH relativeFrom="column">
                  <wp:posOffset>1490980</wp:posOffset>
                </wp:positionH>
                <wp:positionV relativeFrom="paragraph">
                  <wp:posOffset>1002665</wp:posOffset>
                </wp:positionV>
                <wp:extent cx="685800" cy="2571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43125" w:rsidRPr="00FB4E77" w:rsidRDefault="00143125" w:rsidP="00FB4E7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-1/Km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FDB93" id="Rectangle 5" o:spid="_x0000_s1026" style="position:absolute;left:0;text-align:left;margin-left:117.4pt;margin-top:78.95pt;width:54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" filled="f" stroked="f" strokeweight="1pt">
                <v:textbox>
                  <w:txbxContent>
                    <w:p w:rsidR="00143125" w:rsidRPr="00FB4E77" w:rsidRDefault="00143125" w:rsidP="00FB4E7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-1/Km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1FDB93" wp14:editId="4C378479">
                <wp:simplePos x="0" y="0"/>
                <wp:positionH relativeFrom="column">
                  <wp:posOffset>2148205</wp:posOffset>
                </wp:positionH>
                <wp:positionV relativeFrom="paragraph">
                  <wp:posOffset>1355090</wp:posOffset>
                </wp:positionV>
                <wp:extent cx="685800" cy="2857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43125" w:rsidRPr="00FB4E77" w:rsidRDefault="00CB5CC8" w:rsidP="00FB4E7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-1/km’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FDB93" id="Rectangle 3" o:spid="_x0000_s1027" style="position:absolute;left:0;text-align:left;margin-left:169.15pt;margin-top:106.7pt;width:54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" filled="f" stroked="f" strokeweight="1pt">
                <v:textbox>
                  <w:txbxContent>
                    <w:p w:rsidR="00143125" w:rsidRPr="00FB4E77" w:rsidRDefault="00CB5CC8" w:rsidP="00FB4E7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-1/km’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2224405</wp:posOffset>
                </wp:positionH>
                <wp:positionV relativeFrom="paragraph">
                  <wp:posOffset>802640</wp:posOffset>
                </wp:positionV>
                <wp:extent cx="685800" cy="2571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3125" w:rsidRPr="00FB4E77" w:rsidRDefault="00143125" w:rsidP="00FB4E7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FB4E77">
                              <w:rPr>
                                <w:color w:val="FF0000"/>
                              </w:rPr>
                              <w:t>1/vmax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8" style="position:absolute;left:0;text-align:left;margin-left:175.15pt;margin-top:63.2pt;width:54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" filled="f" stroked="f" strokeweight="1pt">
                <v:textbox>
                  <w:txbxContent>
                    <w:p w:rsidR="00143125" w:rsidRPr="00FB4E77" w:rsidRDefault="00143125" w:rsidP="00FB4E77">
                      <w:pPr>
                        <w:jc w:val="center"/>
                        <w:rPr>
                          <w:color w:val="FF0000"/>
                        </w:rPr>
                      </w:pPr>
                      <w:r w:rsidRPr="00FB4E77">
                        <w:rPr>
                          <w:color w:val="FF0000"/>
                        </w:rPr>
                        <w:t>1/</w:t>
                      </w:r>
                      <w:proofErr w:type="spellStart"/>
                      <w:r w:rsidRPr="00FB4E77">
                        <w:rPr>
                          <w:color w:val="FF0000"/>
                        </w:rPr>
                        <w:t>vmax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70EE3">
        <w:rPr>
          <w:noProof/>
          <w:lang w:eastAsia="fr-FR"/>
        </w:rPr>
        <w:drawing>
          <wp:inline distT="0" distB="0" distL="0" distR="0" wp14:anchorId="4EF0AC35" wp14:editId="020B5EC6">
            <wp:extent cx="3790950" cy="2209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865" t="36464" r="22453" b="28249"/>
                    <a:stretch/>
                  </pic:blipFill>
                  <pic:spPr bwMode="auto">
                    <a:xfrm>
                      <a:off x="0" y="0"/>
                      <a:ext cx="379095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0AB7" w:rsidRDefault="00360AB7" w:rsidP="00360AB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 partir des graphes :</w:t>
      </w:r>
    </w:p>
    <w:p w:rsidR="002F1BEA" w:rsidRDefault="00870EE3" w:rsidP="00870EE3">
      <w:pPr>
        <w:rPr>
          <w:rFonts w:asciiTheme="majorBidi" w:hAnsiTheme="majorBidi" w:cstheme="majorBidi"/>
        </w:rPr>
      </w:pPr>
      <w:r w:rsidRPr="001D6DA0">
        <w:rPr>
          <w:rFonts w:asciiTheme="majorBidi" w:hAnsiTheme="majorBidi" w:cstheme="majorBidi"/>
        </w:rPr>
        <w:t xml:space="preserve">A) La Vmax de cette enzyme est </w:t>
      </w:r>
      <w:r w:rsidR="00DF03C5">
        <w:rPr>
          <w:rFonts w:asciiTheme="majorBidi" w:hAnsiTheme="majorBidi" w:cstheme="majorBidi"/>
        </w:rPr>
        <w:t>= 1/</w:t>
      </w:r>
      <w:r w:rsidRPr="001D6DA0">
        <w:rPr>
          <w:rFonts w:asciiTheme="majorBidi" w:hAnsiTheme="majorBidi" w:cstheme="majorBidi"/>
        </w:rPr>
        <w:t>0,3</w:t>
      </w:r>
      <w:r w:rsidR="00DF03C5">
        <w:rPr>
          <w:rFonts w:asciiTheme="majorBidi" w:hAnsiTheme="majorBidi" w:cstheme="majorBidi"/>
        </w:rPr>
        <w:t xml:space="preserve">= </w:t>
      </w:r>
      <w:r w:rsidR="00360AB7">
        <w:rPr>
          <w:rFonts w:asciiTheme="majorBidi" w:hAnsiTheme="majorBidi" w:cstheme="majorBidi"/>
        </w:rPr>
        <w:t xml:space="preserve">3.33 </w:t>
      </w:r>
      <w:r w:rsidRPr="001D6DA0">
        <w:rPr>
          <w:rFonts w:asciiTheme="majorBidi" w:hAnsiTheme="majorBidi" w:cstheme="majorBidi"/>
        </w:rPr>
        <w:t xml:space="preserve">mmol/min en l’absence </w:t>
      </w:r>
      <w:r w:rsidR="00DF03C5">
        <w:rPr>
          <w:rFonts w:asciiTheme="majorBidi" w:hAnsiTheme="majorBidi" w:cstheme="majorBidi"/>
        </w:rPr>
        <w:t xml:space="preserve">et </w:t>
      </w:r>
      <w:r w:rsidR="00CB5CC8">
        <w:rPr>
          <w:rFonts w:asciiTheme="majorBidi" w:hAnsiTheme="majorBidi" w:cstheme="majorBidi"/>
        </w:rPr>
        <w:t xml:space="preserve">en </w:t>
      </w:r>
      <w:r w:rsidR="00DF03C5">
        <w:rPr>
          <w:rFonts w:asciiTheme="majorBidi" w:hAnsiTheme="majorBidi" w:cstheme="majorBidi"/>
        </w:rPr>
        <w:t xml:space="preserve">présence </w:t>
      </w:r>
      <w:r w:rsidRPr="001D6DA0">
        <w:rPr>
          <w:rFonts w:asciiTheme="majorBidi" w:hAnsiTheme="majorBidi" w:cstheme="majorBidi"/>
        </w:rPr>
        <w:t xml:space="preserve">d’inhibiteur </w:t>
      </w:r>
    </w:p>
    <w:p w:rsidR="002F1BEA" w:rsidRDefault="00CB5CC8" w:rsidP="00870EE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B) Le</w:t>
      </w:r>
      <w:r w:rsidR="00870EE3" w:rsidRPr="001D6DA0">
        <w:rPr>
          <w:rFonts w:asciiTheme="majorBidi" w:hAnsiTheme="majorBidi" w:cstheme="majorBidi"/>
        </w:rPr>
        <w:t xml:space="preserve"> Km de cette enzyme est 0,5 mM en l’absence d’inhibiteur </w:t>
      </w:r>
      <w:r w:rsidR="00DF03C5">
        <w:rPr>
          <w:rFonts w:asciiTheme="majorBidi" w:hAnsiTheme="majorBidi" w:cstheme="majorBidi"/>
        </w:rPr>
        <w:t>(</w:t>
      </w:r>
      <w:r w:rsidR="00FB4E77">
        <w:rPr>
          <w:rFonts w:asciiTheme="majorBidi" w:hAnsiTheme="majorBidi" w:cstheme="majorBidi"/>
        </w:rPr>
        <w:t>-1/km = -2)</w:t>
      </w:r>
    </w:p>
    <w:p w:rsidR="002F1BEA" w:rsidRDefault="00CB5CC8" w:rsidP="002F1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C) Le</w:t>
      </w:r>
      <w:r w:rsidR="00870EE3" w:rsidRPr="001D6DA0">
        <w:rPr>
          <w:rFonts w:asciiTheme="majorBidi" w:hAnsiTheme="majorBidi" w:cstheme="majorBidi"/>
        </w:rPr>
        <w:t xml:space="preserve"> K</w:t>
      </w:r>
      <w:r>
        <w:rPr>
          <w:rFonts w:asciiTheme="majorBidi" w:hAnsiTheme="majorBidi" w:cstheme="majorBidi"/>
        </w:rPr>
        <w:t>m’</w:t>
      </w:r>
      <w:r w:rsidR="00870EE3" w:rsidRPr="001D6DA0">
        <w:rPr>
          <w:rFonts w:asciiTheme="majorBidi" w:hAnsiTheme="majorBidi" w:cstheme="majorBidi"/>
        </w:rPr>
        <w:t xml:space="preserve"> de cette enzyme est de 1mM en </w:t>
      </w:r>
      <w:r w:rsidR="002F1BEA">
        <w:rPr>
          <w:rFonts w:asciiTheme="majorBidi" w:hAnsiTheme="majorBidi" w:cstheme="majorBidi"/>
        </w:rPr>
        <w:t>présence</w:t>
      </w:r>
      <w:r w:rsidR="00870EE3" w:rsidRPr="001D6DA0">
        <w:rPr>
          <w:rFonts w:asciiTheme="majorBidi" w:hAnsiTheme="majorBidi" w:cstheme="majorBidi"/>
        </w:rPr>
        <w:t xml:space="preserve"> d’un inhibiteur </w:t>
      </w:r>
      <w:r>
        <w:rPr>
          <w:rFonts w:asciiTheme="majorBidi" w:hAnsiTheme="majorBidi" w:cstheme="majorBidi"/>
        </w:rPr>
        <w:t>(-1/Km’</w:t>
      </w:r>
      <w:r w:rsidR="00FB4E77">
        <w:rPr>
          <w:rFonts w:asciiTheme="majorBidi" w:hAnsiTheme="majorBidi" w:cstheme="majorBidi"/>
        </w:rPr>
        <w:t>= -1)</w:t>
      </w:r>
    </w:p>
    <w:p w:rsidR="00870EE3" w:rsidRPr="001D6DA0" w:rsidRDefault="00870EE3" w:rsidP="00FB4E77">
      <w:pPr>
        <w:rPr>
          <w:rFonts w:asciiTheme="majorBidi" w:hAnsiTheme="majorBidi" w:cstheme="majorBidi"/>
        </w:rPr>
      </w:pPr>
      <w:r w:rsidRPr="001D6DA0">
        <w:rPr>
          <w:rFonts w:asciiTheme="majorBidi" w:hAnsiTheme="majorBidi" w:cstheme="majorBidi"/>
        </w:rPr>
        <w:t xml:space="preserve">D) L’inhibiteur est compétitif </w:t>
      </w:r>
      <w:r w:rsidR="00FB4E77">
        <w:rPr>
          <w:rFonts w:asciiTheme="majorBidi" w:hAnsiTheme="majorBidi" w:cstheme="majorBidi"/>
        </w:rPr>
        <w:t>car la V maximale est la même, tandis que  le Km a augmenté</w:t>
      </w:r>
    </w:p>
    <w:p w:rsidR="00870EE3" w:rsidRPr="00870EE3" w:rsidRDefault="00870EE3" w:rsidP="00870EE3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sectPr w:rsidR="00870EE3" w:rsidRPr="00870E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AA57E4"/>
    <w:multiLevelType w:val="hybridMultilevel"/>
    <w:tmpl w:val="FE908952"/>
    <w:lvl w:ilvl="0" w:tplc="7C3C78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1E8A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0695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801C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DEBA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509A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3667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5AA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72B2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2347F8"/>
    <w:multiLevelType w:val="hybridMultilevel"/>
    <w:tmpl w:val="383E0DDE"/>
    <w:lvl w:ilvl="0" w:tplc="B52022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B092C"/>
    <w:multiLevelType w:val="hybridMultilevel"/>
    <w:tmpl w:val="3C78328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00869"/>
    <w:multiLevelType w:val="hybridMultilevel"/>
    <w:tmpl w:val="F0D8172E"/>
    <w:lvl w:ilvl="0" w:tplc="A4A6F2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7E0229"/>
    <w:multiLevelType w:val="hybridMultilevel"/>
    <w:tmpl w:val="417CC362"/>
    <w:lvl w:ilvl="0" w:tplc="2B98E3C2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A76"/>
    <w:rsid w:val="000F2369"/>
    <w:rsid w:val="00143125"/>
    <w:rsid w:val="00180DCE"/>
    <w:rsid w:val="002F1BEA"/>
    <w:rsid w:val="00360AB7"/>
    <w:rsid w:val="00492C43"/>
    <w:rsid w:val="0053200B"/>
    <w:rsid w:val="006F5DF6"/>
    <w:rsid w:val="00870EE3"/>
    <w:rsid w:val="008F71A2"/>
    <w:rsid w:val="00A90A76"/>
    <w:rsid w:val="00AA772C"/>
    <w:rsid w:val="00B850A6"/>
    <w:rsid w:val="00CB5CC8"/>
    <w:rsid w:val="00DF03C5"/>
    <w:rsid w:val="00EA361F"/>
    <w:rsid w:val="00FB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A5088B-3DF7-4548-B497-ED09E5015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90A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F2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8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7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2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41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2023-01-30T13:26:00Z</dcterms:created>
  <dcterms:modified xsi:type="dcterms:W3CDTF">2023-01-30T13:26:00Z</dcterms:modified>
</cp:coreProperties>
</file>