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86916" w14:textId="0F6DAE3D" w:rsidR="00A04410" w:rsidRPr="00B1375B" w:rsidRDefault="00377DEF" w:rsidP="00A04410">
      <w:pPr>
        <w:rPr>
          <w:rFonts w:asciiTheme="majorBidi" w:hAnsiTheme="majorBidi" w:cstheme="majorBidi"/>
          <w:sz w:val="24"/>
          <w:szCs w:val="24"/>
          <w:lang w:val="fr-CA"/>
        </w:rPr>
      </w:pPr>
      <w:bookmarkStart w:id="0" w:name="_Hlk179717578"/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AD57D3E" wp14:editId="6DDF007F">
                <wp:simplePos x="0" y="0"/>
                <wp:positionH relativeFrom="column">
                  <wp:posOffset>4217670</wp:posOffset>
                </wp:positionH>
                <wp:positionV relativeFrom="paragraph">
                  <wp:posOffset>305</wp:posOffset>
                </wp:positionV>
                <wp:extent cx="2360930" cy="1404620"/>
                <wp:effectExtent l="0" t="0" r="8890" b="381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D9B9A" w14:textId="7D56CBCA" w:rsidR="00377DEF" w:rsidRPr="0006399E" w:rsidRDefault="00377DEF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06399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Dr. A. BOUFAMMA </w:t>
                            </w:r>
                          </w:p>
                          <w:p w14:paraId="05D512C0" w14:textId="6C410795" w:rsidR="00377DEF" w:rsidRPr="0006399E" w:rsidRDefault="00377DEF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06399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Maitre assistante en biochimie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D57D3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32.1pt;margin-top:0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1QfJgIAACMEAAAOAAAAZHJzL2Uyb0RvYy54bWysU02P2yAQvVfqf0DcGzveJLux4qy22aaq&#10;tP2Qtr30hjGOUYGhQGJnf30HnM1G21tVDgiY4fHmzWN1O2hFDsJ5Caai00lOiTAcGml2Ff3xffvu&#10;hhIfmGmYAiMqehSe3q7fvln1thQFdKAa4QiCGF/2tqJdCLbMMs87oZmfgBUGgy04zQJu3S5rHOsR&#10;XausyPNF1oNrrAMuvMfT+zFI1wm/bQUPX9vWi0BURZFbSLNLcx3nbL1i5c4x20l+osH+gYVm0uCj&#10;Z6h7FhjZO/kXlJbcgYc2TDjoDNpWcpFqwGqm+atqHjtmRaoFxfH2LJP/f7D8y+GbI7KpaDG9psQw&#10;jU36ia0ijSBBDEGQIorUW19i7qPF7DC8hwGbnQr29gH4L08MbDpmduLOOeg7wRokOY03s4urI46P&#10;IHX/GRp8i+0DJKChdToqiJoQRMdmHc8NQh6E42FxtciXVxjiGJvO8tmiSC3MWPl83TofPgrQJC4q&#10;6tABCZ4dHnyIdFj5nBJf86Bks5VKpY3b1RvlyIGhW7ZppApepSlD+oou58U8IRuI95ORtAzoZiV1&#10;RW/yOEZ/RTk+mCalBCbVuEYmypz0iZKM4oShHjAxilZDc0SlHIyuxV+Giw7cEyU9Orai/veeOUGJ&#10;+mRQ7eV0NosWT5vZ/BqlIe4yUl9GmOEIVdFAybjchPQtkg72DruylUmvFyYnrujEJOPp10SrX+5T&#10;1svfXv8BAAD//wMAUEsDBBQABgAIAAAAIQCu3Ewl3gAAAAkBAAAPAAAAZHJzL2Rvd25yZXYueG1s&#10;TI/NTsMwEITvSLyDtUhcEHViUIRCnKr8Xbi1BInjNtkmgXgdxW4beHq2J7jtaEaz3xTL2Q3qQFPo&#10;PVtIFwko4to3PbcWqreX6ztQISI3OHgmC98UYFmenxWYN/7IazpsYqukhEOOFroYx1zrUHfkMCz8&#10;SCzezk8Oo8ip1c2ERyl3gzZJkmmHPcuHDkd67Kj+2uydhZ+H6mn1fBXTnYkf5n3tXqv6E629vJhX&#10;96AizfEvDCd8QYdSmLZ+z01Qg4UsuzUStSCLTnZyk8m1tWBMakCXhf6/oPwFAAD//wMAUEsBAi0A&#10;FAAGAAgAAAAhALaDOJL+AAAA4QEAABMAAAAAAAAAAAAAAAAAAAAAAFtDb250ZW50X1R5cGVzXS54&#10;bWxQSwECLQAUAAYACAAAACEAOP0h/9YAAACUAQAACwAAAAAAAAAAAAAAAAAvAQAAX3JlbHMvLnJl&#10;bHNQSwECLQAUAAYACAAAACEAsu9UHyYCAAAjBAAADgAAAAAAAAAAAAAAAAAuAgAAZHJzL2Uyb0Rv&#10;Yy54bWxQSwECLQAUAAYACAAAACEArtxMJd4AAAAJAQAADwAAAAAAAAAAAAAAAACABAAAZHJzL2Rv&#10;d25yZXYueG1sUEsFBgAAAAAEAAQA8wAAAIsFAAAAAA==&#10;" stroked="f">
                <v:textbox style="mso-fit-shape-to-text:t">
                  <w:txbxContent>
                    <w:p w14:paraId="14BD9B9A" w14:textId="7D56CBCA" w:rsidR="00377DEF" w:rsidRPr="0006399E" w:rsidRDefault="00377DEF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06399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Dr. A. BOUFAMMA </w:t>
                      </w:r>
                    </w:p>
                    <w:p w14:paraId="05D512C0" w14:textId="6C410795" w:rsidR="00377DEF" w:rsidRPr="0006399E" w:rsidRDefault="00377DEF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06399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Maitre assistante en biochimie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4410" w:rsidRPr="00B1375B">
        <w:rPr>
          <w:rFonts w:asciiTheme="majorBidi" w:hAnsiTheme="majorBidi" w:cstheme="majorBidi"/>
          <w:sz w:val="24"/>
          <w:szCs w:val="24"/>
          <w:lang w:val="fr-CA"/>
        </w:rPr>
        <w:t>Université de Constantine 3</w:t>
      </w:r>
    </w:p>
    <w:p w14:paraId="5F8578FC" w14:textId="38BC8C79" w:rsidR="00A04410" w:rsidRPr="00B1375B" w:rsidRDefault="00A04410" w:rsidP="00A04410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Faculté de médecine </w:t>
      </w:r>
    </w:p>
    <w:p w14:paraId="5D33D678" w14:textId="353D658D" w:rsidR="00A04410" w:rsidRPr="00B1375B" w:rsidRDefault="00A04410" w:rsidP="00A04410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1 ère année médecine </w:t>
      </w:r>
    </w:p>
    <w:p w14:paraId="676FC06D" w14:textId="2E0E2C5B" w:rsidR="002A6283" w:rsidRPr="00B1375B" w:rsidRDefault="00256FBA" w:rsidP="00256FBA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>TD N° : 1</w:t>
      </w:r>
    </w:p>
    <w:p w14:paraId="0F2D6347" w14:textId="03A00799" w:rsidR="00256FBA" w:rsidRPr="00B1375B" w:rsidRDefault="00B1375B" w:rsidP="00256FBA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>STRUCTURE ET PROPRIÉTÉS PHYSICOCHIMIQUES DES GLUCIDES</w:t>
      </w:r>
    </w:p>
    <w:bookmarkEnd w:id="0"/>
    <w:p w14:paraId="3B88660E" w14:textId="7ABFFAA1" w:rsidR="00256FBA" w:rsidRPr="00B1375B" w:rsidRDefault="00256FBA" w:rsidP="00256FBA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31FEE0A2" w14:textId="27F0B2C2" w:rsidR="00256FBA" w:rsidRPr="00B1375B" w:rsidRDefault="00256FBA" w:rsidP="00256FBA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N1 : </w:t>
      </w:r>
    </w:p>
    <w:p w14:paraId="580680E3" w14:textId="351D9FF7" w:rsidR="00256FBA" w:rsidRPr="00B1375B" w:rsidRDefault="00256FBA" w:rsidP="00256FB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À partir des formules linéaires du D-fructose, du D-galactose et du D-glucose, écrire les formules cycliques des oses suivants :</w:t>
      </w:r>
    </w:p>
    <w:p w14:paraId="4C8EA31E" w14:textId="0A426658" w:rsidR="00256FBA" w:rsidRPr="00B1375B" w:rsidRDefault="00256FBA" w:rsidP="00256FB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α-D-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fructofurannose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 β-D-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fructopyrannose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,  β-D-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galactopyrannose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 α-L-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galactopyrannose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α-D-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glucopyrannose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et le  </w:t>
      </w:r>
      <w:r w:rsidR="00435F2F" w:rsidRPr="00B1375B">
        <w:rPr>
          <w:rFonts w:asciiTheme="majorBidi" w:hAnsiTheme="majorBidi" w:cstheme="majorBidi"/>
          <w:sz w:val="24"/>
          <w:szCs w:val="24"/>
          <w:lang w:val="fr-CA"/>
        </w:rPr>
        <w:t>α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-D-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glucofurannose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. </w:t>
      </w:r>
    </w:p>
    <w:p w14:paraId="0C374EBE" w14:textId="36C733C1" w:rsidR="00256FBA" w:rsidRPr="00B1375B" w:rsidRDefault="00246FC3" w:rsidP="00256FBA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N2 : </w:t>
      </w:r>
    </w:p>
    <w:p w14:paraId="2E46A809" w14:textId="131936DA" w:rsidR="00246FC3" w:rsidRPr="00B1375B" w:rsidRDefault="00377DEF" w:rsidP="002E176E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drawing>
          <wp:anchor distT="0" distB="0" distL="114300" distR="114300" simplePos="0" relativeHeight="251669504" behindDoc="0" locked="0" layoutInCell="1" allowOverlap="1" wp14:anchorId="71613194" wp14:editId="29D9EB05">
            <wp:simplePos x="0" y="0"/>
            <wp:positionH relativeFrom="column">
              <wp:posOffset>5738292</wp:posOffset>
            </wp:positionH>
            <wp:positionV relativeFrom="paragraph">
              <wp:posOffset>76200</wp:posOffset>
            </wp:positionV>
            <wp:extent cx="1009650" cy="160845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6FC3" w:rsidRPr="00B1375B">
        <w:rPr>
          <w:rFonts w:asciiTheme="majorBidi" w:hAnsiTheme="majorBidi" w:cstheme="majorBidi"/>
          <w:sz w:val="24"/>
          <w:szCs w:val="24"/>
          <w:lang w:val="fr-CA"/>
        </w:rPr>
        <w:t>La structure du D-ribose est la suivante :</w:t>
      </w:r>
    </w:p>
    <w:p w14:paraId="6078E7EC" w14:textId="0B7DFB46" w:rsidR="00246FC3" w:rsidRPr="00B1375B" w:rsidRDefault="00246FC3" w:rsidP="00246FC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Donner la structure du </w:t>
      </w:r>
      <w:bookmarkStart w:id="1" w:name="_Hlk179039032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β-D-ribulose </w:t>
      </w:r>
      <w:bookmarkEnd w:id="1"/>
      <w:r w:rsidRPr="00B1375B">
        <w:rPr>
          <w:rFonts w:asciiTheme="majorBidi" w:hAnsiTheme="majorBidi" w:cstheme="majorBidi"/>
          <w:sz w:val="24"/>
          <w:szCs w:val="24"/>
          <w:lang w:val="fr-CA"/>
        </w:rPr>
        <w:t>selon la représentation de Fischer et de Haworth.</w:t>
      </w:r>
    </w:p>
    <w:p w14:paraId="7B1D734F" w14:textId="7989D406" w:rsidR="00246FC3" w:rsidRPr="00B1375B" w:rsidRDefault="00246FC3" w:rsidP="00246FC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Indiquer les produits obtenus après action du borohydrure de Li (LiBH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4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) sur le β-D-ribulose.</w:t>
      </w:r>
      <w:r w:rsidR="00377DEF" w:rsidRPr="00B1375B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133027A7" w14:textId="054EACC4" w:rsidR="00EC0C23" w:rsidRPr="00B1375B" w:rsidRDefault="00EC0C23" w:rsidP="00EC0C23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Le D-ribose et le D-ribulose sont soumis aux réaction</w:t>
      </w:r>
      <w:r w:rsidR="00E47932" w:rsidRPr="00B1375B">
        <w:rPr>
          <w:rFonts w:asciiTheme="majorBidi" w:hAnsiTheme="majorBidi" w:cstheme="majorBidi"/>
          <w:sz w:val="24"/>
          <w:szCs w:val="24"/>
          <w:lang w:val="fr-CA"/>
        </w:rPr>
        <w:t>s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de synthèse de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Kil</w:t>
      </w:r>
      <w:r w:rsidR="00492076">
        <w:rPr>
          <w:rFonts w:asciiTheme="majorBidi" w:hAnsiTheme="majorBidi" w:cstheme="majorBidi"/>
          <w:sz w:val="24"/>
          <w:szCs w:val="24"/>
          <w:lang w:val="fr-CA"/>
        </w:rPr>
        <w:t>l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iani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-Fischer.</w:t>
      </w:r>
    </w:p>
    <w:p w14:paraId="0F9B991C" w14:textId="006F0FD5" w:rsidR="00EC0C23" w:rsidRPr="00B1375B" w:rsidRDefault="00EC0C23" w:rsidP="00EC0C23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Ils produisent du D-fructose, son épimère en C3 le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psicose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et deux composés A et B.</w:t>
      </w:r>
    </w:p>
    <w:p w14:paraId="3FBEFF93" w14:textId="5B3E1B16" w:rsidR="00EC0C23" w:rsidRPr="00B1375B" w:rsidRDefault="00EC0C23" w:rsidP="00EC0C23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 est l’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allose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épimère en C3 du glucose et le B est l’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altrose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épimère en C3 du mannose.</w:t>
      </w:r>
    </w:p>
    <w:p w14:paraId="78A1F6ED" w14:textId="3A1BF19B" w:rsidR="00EC0C23" w:rsidRPr="00B1375B" w:rsidRDefault="00EC0C23" w:rsidP="00EC0C23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Donner la filiation des oses selon la représentation de Fischer.</w:t>
      </w:r>
    </w:p>
    <w:p w14:paraId="42952B23" w14:textId="1F0AA15C" w:rsidR="00246FC3" w:rsidRPr="00B1375B" w:rsidRDefault="003F3E22" w:rsidP="005925EE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N3 : </w:t>
      </w:r>
    </w:p>
    <w:p w14:paraId="5F4A3888" w14:textId="7EED0C6F" w:rsidR="00F34B90" w:rsidRPr="00B1375B" w:rsidRDefault="005925EE" w:rsidP="00F34B90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Des cristaux de α-D-glucose sont dissouts dans de l’eau et le pouvoir rotatoire de la solution est </w:t>
      </w:r>
      <w:r w:rsidR="00F34B90" w:rsidRPr="00B1375B">
        <w:rPr>
          <w:rFonts w:asciiTheme="majorBidi" w:hAnsiTheme="majorBidi" w:cstheme="majorBidi"/>
          <w:sz w:val="24"/>
          <w:szCs w:val="24"/>
          <w:lang w:val="fr-CA"/>
        </w:rPr>
        <w:t>immédiatement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mesuré au polarimètre. On trouve </w:t>
      </w:r>
      <w:bookmarkStart w:id="2" w:name="_Hlk179041015"/>
      <w:r w:rsidRPr="00B1375B">
        <w:rPr>
          <w:rFonts w:asciiTheme="majorBidi" w:hAnsiTheme="majorBidi" w:cstheme="majorBidi"/>
          <w:sz w:val="24"/>
          <w:szCs w:val="24"/>
          <w:lang w:val="fr-CA" w:bidi="ar-DZ"/>
        </w:rPr>
        <w:t>[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α]</w:t>
      </w:r>
      <w:r w:rsidRPr="00B1375B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20°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 xml:space="preserve">D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= </w:t>
      </w:r>
      <w:bookmarkEnd w:id="2"/>
      <w:r w:rsidRPr="00B1375B">
        <w:rPr>
          <w:rFonts w:asciiTheme="majorBidi" w:hAnsiTheme="majorBidi" w:cstheme="majorBidi"/>
          <w:sz w:val="24"/>
          <w:szCs w:val="24"/>
          <w:lang w:val="fr-CA"/>
        </w:rPr>
        <w:t>+ 111</w:t>
      </w:r>
      <w:r w:rsidR="00F34B90" w:rsidRPr="00B1375B">
        <w:rPr>
          <w:rFonts w:asciiTheme="majorBidi" w:hAnsiTheme="majorBidi" w:cstheme="majorBidi"/>
          <w:sz w:val="24"/>
          <w:szCs w:val="24"/>
          <w:lang w:val="fr-CA"/>
        </w:rPr>
        <w:t>°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. </w:t>
      </w:r>
    </w:p>
    <w:p w14:paraId="31489B78" w14:textId="14B4E887" w:rsidR="00CF39CA" w:rsidRPr="00B1375B" w:rsidRDefault="00F34B90" w:rsidP="00F34B90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Après quelques heures, le pouvoir rotatoire de cette solution est à nouveau mesuré et on </w:t>
      </w:r>
      <w:r w:rsidR="00F95F83" w:rsidRPr="00B1375B">
        <w:rPr>
          <w:rFonts w:asciiTheme="majorBidi" w:hAnsiTheme="majorBidi" w:cstheme="majorBidi"/>
          <w:sz w:val="24"/>
          <w:szCs w:val="24"/>
          <w:lang w:val="fr-CA"/>
        </w:rPr>
        <w:t>trouve [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α]</w:t>
      </w:r>
      <w:r w:rsidRPr="00B1375B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20°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D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=+ 52,5°</w:t>
      </w:r>
      <w:r w:rsidR="00CF39CA" w:rsidRPr="00B1375B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7FD12128" w14:textId="7514E5E4" w:rsidR="00CF39CA" w:rsidRPr="00B1375B" w:rsidRDefault="00CF39CA" w:rsidP="00AF7311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Expliquer ce phénomène. Donner l’ensemble des structures stables du D-</w:t>
      </w:r>
      <w:r w:rsidR="00AF7311" w:rsidRPr="00B1375B">
        <w:rPr>
          <w:rFonts w:asciiTheme="majorBidi" w:hAnsiTheme="majorBidi" w:cstheme="majorBidi"/>
          <w:sz w:val="24"/>
          <w:szCs w:val="24"/>
        </w:rPr>
        <w:t xml:space="preserve"> </w:t>
      </w:r>
      <w:r w:rsidR="00AF7311" w:rsidRPr="00B1375B">
        <w:rPr>
          <w:rFonts w:asciiTheme="majorBidi" w:hAnsiTheme="majorBidi" w:cstheme="majorBidi"/>
          <w:sz w:val="24"/>
          <w:szCs w:val="24"/>
          <w:lang w:val="fr-CA"/>
        </w:rPr>
        <w:t>glucose dans la solution.</w:t>
      </w:r>
      <w:r w:rsidR="002E176E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061222" w14:textId="70A77F27" w:rsidR="00F34B90" w:rsidRPr="00B1375B" w:rsidRDefault="00CF39CA" w:rsidP="00F34B90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Calculer les proportions des formes présentes sachant que pour la </w:t>
      </w:r>
      <w:r w:rsidR="00F95F83" w:rsidRPr="00B1375B">
        <w:rPr>
          <w:rFonts w:asciiTheme="majorBidi" w:hAnsiTheme="majorBidi" w:cstheme="majorBidi"/>
          <w:sz w:val="24"/>
          <w:szCs w:val="24"/>
          <w:lang w:val="fr-CA"/>
        </w:rPr>
        <w:t>α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-D-</w:t>
      </w:r>
      <w:r w:rsidR="00F95F83" w:rsidRPr="00B1375B">
        <w:rPr>
          <w:rFonts w:asciiTheme="majorBidi" w:hAnsiTheme="majorBidi" w:cstheme="majorBidi"/>
          <w:sz w:val="24"/>
          <w:szCs w:val="24"/>
          <w:lang w:val="fr-CA"/>
        </w:rPr>
        <w:t xml:space="preserve">glucose </w:t>
      </w:r>
      <w:r w:rsidR="00B0656B" w:rsidRPr="00B1375B">
        <w:rPr>
          <w:rFonts w:asciiTheme="majorBidi" w:hAnsiTheme="majorBidi" w:cstheme="majorBidi"/>
          <w:sz w:val="24"/>
          <w:szCs w:val="24"/>
          <w:lang w:val="fr-CA"/>
        </w:rPr>
        <w:t>[α]</w:t>
      </w:r>
      <w:r w:rsidR="00B0656B" w:rsidRPr="00B1375B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20°</w:t>
      </w:r>
      <w:r w:rsidR="00B0656B"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D</w:t>
      </w:r>
      <w:r w:rsidR="00B0656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="00F95F83" w:rsidRPr="00B1375B">
        <w:rPr>
          <w:rFonts w:asciiTheme="majorBidi" w:hAnsiTheme="majorBidi" w:cstheme="majorBidi"/>
          <w:sz w:val="24"/>
          <w:szCs w:val="24"/>
          <w:lang w:val="fr-CA"/>
        </w:rPr>
        <w:t>=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19°. </w:t>
      </w:r>
      <w:r w:rsidR="00F34B90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                                                                                       </w:t>
      </w:r>
    </w:p>
    <w:p w14:paraId="7DF63062" w14:textId="14F8678D" w:rsidR="005925EE" w:rsidRPr="00B1375B" w:rsidRDefault="00B42033" w:rsidP="005925EE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59264" behindDoc="0" locked="0" layoutInCell="1" allowOverlap="1" wp14:anchorId="3429E89C" wp14:editId="51D35A84">
            <wp:simplePos x="0" y="0"/>
            <wp:positionH relativeFrom="column">
              <wp:posOffset>3827145</wp:posOffset>
            </wp:positionH>
            <wp:positionV relativeFrom="paragraph">
              <wp:posOffset>224739</wp:posOffset>
            </wp:positionV>
            <wp:extent cx="1477645" cy="904240"/>
            <wp:effectExtent l="0" t="0" r="825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BED"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N4 : </w:t>
      </w:r>
    </w:p>
    <w:p w14:paraId="06AFD237" w14:textId="44186D23" w:rsidR="00D57BED" w:rsidRPr="00B1375B" w:rsidRDefault="00B42033" w:rsidP="005925EE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On considère le composé suivant : </w:t>
      </w:r>
    </w:p>
    <w:p w14:paraId="781FB60C" w14:textId="785F3E23" w:rsidR="00D8738D" w:rsidRPr="00B1375B" w:rsidRDefault="00F91082" w:rsidP="00D8738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Choisir les bonnes réponses</w:t>
      </w:r>
    </w:p>
    <w:p w14:paraId="3BC5B03B" w14:textId="5BB088BD" w:rsidR="00125250" w:rsidRPr="00B1375B" w:rsidRDefault="00125250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1- </w:t>
      </w:r>
    </w:p>
    <w:p w14:paraId="07BDEC8D" w14:textId="46FB8FBA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La formule brute de ce composé est C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6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H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12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0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6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1C289FE9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Le poids moléculaire de ce composé est de 180 Da.</w:t>
      </w:r>
    </w:p>
    <w:p w14:paraId="5D8B7A72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Ce composé est un aldohexose.</w:t>
      </w:r>
    </w:p>
    <w:p w14:paraId="4AE54839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lastRenderedPageBreak/>
        <w:t>D. Ce composé est un ose de la série D.</w:t>
      </w:r>
    </w:p>
    <w:p w14:paraId="25A6936C" w14:textId="1E7A9BFF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E. Dans la filiation structurale des oses, ce composé dérive du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D-arabinose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60BF373D" w14:textId="3AFB2C19" w:rsidR="00125250" w:rsidRPr="00B1375B" w:rsidRDefault="00125250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2- </w:t>
      </w:r>
    </w:p>
    <w:p w14:paraId="25A805AB" w14:textId="66551C26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L'isomère possible de position (ou de fonction) de ce composé est le L- Fructose.</w:t>
      </w:r>
    </w:p>
    <w:p w14:paraId="39EE48CA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Sous sa forme linéaire, ce composé admet 2</w:t>
      </w:r>
      <w:r w:rsidRPr="00414558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6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stéréoisomères.</w:t>
      </w:r>
    </w:p>
    <w:p w14:paraId="056B34CB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Ce composé admet autant de stéréoisomères que le D-Fructose.</w:t>
      </w:r>
    </w:p>
    <w:p w14:paraId="1381CC87" w14:textId="67BADFD4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Le D-mannose et le L galactose sont des diastéréoisomères possibles de ce composé.</w:t>
      </w:r>
    </w:p>
    <w:p w14:paraId="37D9687B" w14:textId="6A25B851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L'épimère en 2 de ce composé est le D-Mannose.</w:t>
      </w:r>
    </w:p>
    <w:p w14:paraId="58D70F57" w14:textId="3FF16837" w:rsidR="00D8738D" w:rsidRPr="00B1375B" w:rsidRDefault="00125250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3-</w:t>
      </w:r>
    </w:p>
    <w:p w14:paraId="4D745A7D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L'épimère en 5 de ce composé est le L-Glucose.</w:t>
      </w:r>
    </w:p>
    <w:p w14:paraId="05E6EC7B" w14:textId="5E7C8D93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B. Les </w:t>
      </w:r>
      <w:r w:rsidR="00125250" w:rsidRPr="00B1375B">
        <w:rPr>
          <w:rFonts w:asciiTheme="majorBidi" w:hAnsiTheme="majorBidi" w:cstheme="majorBidi"/>
          <w:sz w:val="24"/>
          <w:szCs w:val="24"/>
          <w:lang w:val="fr-CA"/>
        </w:rPr>
        <w:t>épimères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possibles du compose ci-dessus sont</w:t>
      </w:r>
      <w:r w:rsidR="00125250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diastéréoisomères les uns par rapport aux autres.</w:t>
      </w:r>
    </w:p>
    <w:p w14:paraId="48442DB2" w14:textId="5B8C42DB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Le pouvoir rotatoire d'une solution aqueuse du composé ci-dessus et de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L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glucose en proportions équimoléculaires est nul.</w:t>
      </w:r>
    </w:p>
    <w:p w14:paraId="7A99D17D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Le L-glucose est l'anomère ou inverse optique du composé ci-dessus.</w:t>
      </w:r>
    </w:p>
    <w:p w14:paraId="6B76ECAD" w14:textId="507965D3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L'épimère en 5 du composé ci-dessus est dextrogyre.</w:t>
      </w:r>
    </w:p>
    <w:p w14:paraId="3F5DBA48" w14:textId="77777777" w:rsidR="00125250" w:rsidRPr="00B1375B" w:rsidRDefault="00125250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4-</w:t>
      </w:r>
    </w:p>
    <w:p w14:paraId="004CA5DA" w14:textId="3A03D060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Le composé ci-dessus est représenté sous forme pyranose.</w:t>
      </w:r>
    </w:p>
    <w:p w14:paraId="178355E5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Le carbone 1 est engagé dans un hémiacétal.</w:t>
      </w:r>
    </w:p>
    <w:p w14:paraId="2482E06D" w14:textId="77777777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Le carbone 1 est un carbone anomérique.</w:t>
      </w:r>
    </w:p>
    <w:p w14:paraId="30A55A03" w14:textId="7FE55653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La cyclisation de la forme linéaire s'est effectuée par la droite entre</w:t>
      </w:r>
      <w:r w:rsidR="00125250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l'hydroxyle porté par le carbone 5 et le carbone 1.</w:t>
      </w:r>
    </w:p>
    <w:p w14:paraId="441CE573" w14:textId="0781002F" w:rsidR="00D8738D" w:rsidRPr="00B1375B" w:rsidRDefault="00D8738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La forme cyclique donnée correspond à l'anomère ß.</w:t>
      </w:r>
    </w:p>
    <w:p w14:paraId="154EA339" w14:textId="2F8B5628" w:rsidR="00F258CD" w:rsidRPr="00B1375B" w:rsidRDefault="00B1375B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5-</w:t>
      </w:r>
    </w:p>
    <w:p w14:paraId="0147C467" w14:textId="19EDCBED" w:rsidR="00F258CD" w:rsidRPr="00B1375B" w:rsidRDefault="00F258C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Dans un milieu aqueux tel que le sang, la forme cyclisée du composé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ci-dessus correspond à la forme circulante majoritaire.</w:t>
      </w:r>
    </w:p>
    <w:p w14:paraId="5A1EA543" w14:textId="07D683DD" w:rsidR="00F258CD" w:rsidRPr="00B1375B" w:rsidRDefault="00F258C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Dans un milieu aqueux tel que le sang, la forme linéaire est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complètement absente.</w:t>
      </w:r>
    </w:p>
    <w:p w14:paraId="54C3FB64" w14:textId="0D8DF4C5" w:rsidR="00F258CD" w:rsidRPr="00B1375B" w:rsidRDefault="00F258C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Dans un milieu aqueux tel que le sang, les formes cyclisées pyranoses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et furanoses coexistent.</w:t>
      </w:r>
    </w:p>
    <w:p w14:paraId="1AF79F37" w14:textId="3D11AE0C" w:rsidR="00F258CD" w:rsidRPr="00B1375B" w:rsidRDefault="00F258C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D. Dans un milieu aqueux tel que le sang, les anomères des séries D et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L</w:t>
      </w:r>
      <w:proofErr w:type="spellEnd"/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coexistent.</w:t>
      </w:r>
    </w:p>
    <w:p w14:paraId="7AF0B422" w14:textId="6B9F4203" w:rsidR="00F258CD" w:rsidRPr="00B1375B" w:rsidRDefault="00F258CD" w:rsidP="00B1375B">
      <w:pPr>
        <w:spacing w:after="120" w:line="240" w:lineRule="auto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Le pouvoir rotatoire d'une solution aqueuse des 2 anomères possibles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du composé ci-dessus en proportions équimolaires est nul.</w:t>
      </w:r>
    </w:p>
    <w:p w14:paraId="103CD4EA" w14:textId="2BBF6321" w:rsidR="002E70AA" w:rsidRPr="00B1375B" w:rsidRDefault="00B1375B" w:rsidP="002E70A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6- </w:t>
      </w:r>
    </w:p>
    <w:p w14:paraId="7F745ADE" w14:textId="5AC73032" w:rsidR="002E70AA" w:rsidRPr="00B1375B" w:rsidRDefault="002E70AA" w:rsidP="00B1375B">
      <w:pPr>
        <w:pStyle w:val="Paragraphedeliste"/>
        <w:numPr>
          <w:ilvl w:val="0"/>
          <w:numId w:val="9"/>
        </w:numPr>
        <w:spacing w:after="120" w:line="360" w:lineRule="auto"/>
        <w:ind w:left="357" w:hanging="357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Le composé ci-dessus est un ose réducteur.</w:t>
      </w:r>
    </w:p>
    <w:p w14:paraId="4736BCC5" w14:textId="0F1E9E90" w:rsidR="002E70AA" w:rsidRPr="00B1375B" w:rsidRDefault="002E70AA" w:rsidP="00B1375B">
      <w:pPr>
        <w:pStyle w:val="Paragraphedeliste"/>
        <w:numPr>
          <w:ilvl w:val="0"/>
          <w:numId w:val="9"/>
        </w:numPr>
        <w:spacing w:after="120" w:line="360" w:lineRule="auto"/>
        <w:ind w:left="357" w:hanging="357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L'ose ci-dessus est capable de réagir à froid en milieu basique avec la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liqueur de Fehling pour donner un précipité rouge brique d'oxyde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cuivrique.</w:t>
      </w:r>
    </w:p>
    <w:p w14:paraId="5A384843" w14:textId="2F3A7B02" w:rsidR="002E70AA" w:rsidRPr="00B1375B" w:rsidRDefault="002E70AA" w:rsidP="00B1375B">
      <w:pPr>
        <w:pStyle w:val="Paragraphedeliste"/>
        <w:numPr>
          <w:ilvl w:val="0"/>
          <w:numId w:val="9"/>
        </w:numPr>
        <w:spacing w:after="120" w:line="360" w:lineRule="auto"/>
        <w:ind w:left="357" w:hanging="357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La réduction du composé ci-dessus par la liqueur de Fehling conduit à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un acide aldonique.</w:t>
      </w:r>
    </w:p>
    <w:p w14:paraId="766971CA" w14:textId="02D6CB3E" w:rsidR="002E70AA" w:rsidRPr="00B1375B" w:rsidRDefault="002E70AA" w:rsidP="00B1375B">
      <w:pPr>
        <w:pStyle w:val="Paragraphedeliste"/>
        <w:numPr>
          <w:ilvl w:val="0"/>
          <w:numId w:val="9"/>
        </w:numPr>
        <w:spacing w:after="120" w:line="360" w:lineRule="auto"/>
        <w:ind w:left="357" w:hanging="357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L'oxydation douce (Br2 en milieu faiblement alcalin) du composé ci-dessus conduit à la formation de l'acide D-glucuronique.</w:t>
      </w:r>
    </w:p>
    <w:p w14:paraId="22EF8B7E" w14:textId="1FA6CE6E" w:rsidR="002E70AA" w:rsidRPr="00B1375B" w:rsidRDefault="002E70AA" w:rsidP="00B1375B">
      <w:pPr>
        <w:pStyle w:val="Paragraphedeliste"/>
        <w:numPr>
          <w:ilvl w:val="0"/>
          <w:numId w:val="9"/>
        </w:numPr>
        <w:spacing w:after="120" w:line="360" w:lineRule="auto"/>
        <w:ind w:left="357" w:hanging="357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L'obtention d'un acide aldonique résulte de l'oxydation de la fonction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aldéhyde des aldoses.</w:t>
      </w:r>
    </w:p>
    <w:p w14:paraId="434839C4" w14:textId="50E373C2" w:rsidR="002E70AA" w:rsidRPr="00B1375B" w:rsidRDefault="00B1375B" w:rsidP="002E70A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lastRenderedPageBreak/>
        <w:t>7-</w:t>
      </w:r>
    </w:p>
    <w:p w14:paraId="2EA64804" w14:textId="5FE3E359" w:rsidR="002E70AA" w:rsidRPr="00B1375B" w:rsidRDefault="002E70AA" w:rsidP="00B1375B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L'alcool primaire est la fonction la plus facilement oxydable portée par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les aldoses ; elle peut être oxydée par des oxydants doux (Br2, I2,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Liqueur de Fehling) sous forme d'acide carboxylique.</w:t>
      </w:r>
    </w:p>
    <w:p w14:paraId="07ACB5FA" w14:textId="3DED2121" w:rsidR="002E70AA" w:rsidRPr="00B1375B" w:rsidRDefault="002E70AA" w:rsidP="00B1375B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L'oxydation de l'alcool primaire porté par le composé ci-dessus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conduit à un acide uronique.</w:t>
      </w:r>
    </w:p>
    <w:p w14:paraId="07CDEA1A" w14:textId="77777777" w:rsidR="002E70AA" w:rsidRPr="00B1375B" w:rsidRDefault="002E70AA" w:rsidP="002E70A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L'acide L iduronique est l'épimère en 5 de l'acide D glucuronique.</w:t>
      </w:r>
    </w:p>
    <w:p w14:paraId="2286C94C" w14:textId="62FB2E13" w:rsidR="002E70AA" w:rsidRPr="00B1375B" w:rsidRDefault="002E70AA" w:rsidP="00B1375B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D. L'acide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glucarique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est un exemple d'acide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aldarique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obtenu par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oxydation poussée (HNO3 à chaud) du glucose.</w:t>
      </w:r>
    </w:p>
    <w:p w14:paraId="0208B551" w14:textId="565972D7" w:rsidR="002E70AA" w:rsidRDefault="002E70AA" w:rsidP="00B1375B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E. La réduction par NaBH4 du composé ci-dessus conduit à un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alditol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qui</w:t>
      </w:r>
      <w:r w:rsidR="00B1375B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peut également être obtenu à partir du D fructose.</w:t>
      </w:r>
    </w:p>
    <w:p w14:paraId="4097756D" w14:textId="2386CF98" w:rsidR="0006399E" w:rsidRDefault="007221C8" w:rsidP="00B1375B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8- </w:t>
      </w:r>
    </w:p>
    <w:p w14:paraId="668A7AE2" w14:textId="3CF827A3" w:rsidR="00902419" w:rsidRPr="007221C8" w:rsidRDefault="00902419" w:rsidP="00902419">
      <w:pPr>
        <w:rPr>
          <w:rFonts w:asciiTheme="majorBidi" w:hAnsiTheme="majorBidi" w:cstheme="majorBidi"/>
          <w:sz w:val="24"/>
          <w:szCs w:val="24"/>
          <w:lang w:val="fr-CA"/>
        </w:rPr>
      </w:pPr>
      <w:r w:rsidRPr="00902419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70528" behindDoc="0" locked="0" layoutInCell="1" allowOverlap="1" wp14:anchorId="30F456C3" wp14:editId="5D7E8A40">
            <wp:simplePos x="0" y="0"/>
            <wp:positionH relativeFrom="column">
              <wp:posOffset>617855</wp:posOffset>
            </wp:positionH>
            <wp:positionV relativeFrom="paragraph">
              <wp:posOffset>295275</wp:posOffset>
            </wp:positionV>
            <wp:extent cx="4439920" cy="1191895"/>
            <wp:effectExtent l="0" t="0" r="0" b="8255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21C8" w:rsidRPr="007221C8">
        <w:rPr>
          <w:rFonts w:asciiTheme="majorBidi" w:hAnsiTheme="majorBidi" w:cstheme="majorBidi"/>
          <w:sz w:val="24"/>
          <w:szCs w:val="24"/>
          <w:lang w:val="fr-CA"/>
        </w:rPr>
        <w:t>Soit l’oligosaccharide suivant :</w:t>
      </w:r>
    </w:p>
    <w:p w14:paraId="709FE2F1" w14:textId="69EB9640" w:rsidR="007221C8" w:rsidRPr="007221C8" w:rsidRDefault="007221C8" w:rsidP="007221C8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. Il est hydrolysable par une alpha amylase.</w:t>
      </w:r>
    </w:p>
    <w:p w14:paraId="40D2398D" w14:textId="4946B06E" w:rsidR="007221C8" w:rsidRPr="007221C8" w:rsidRDefault="007221C8" w:rsidP="007221C8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B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. C’est un sucre non 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ducteur.</w:t>
      </w:r>
    </w:p>
    <w:p w14:paraId="5BF6B5C1" w14:textId="5ACFD964" w:rsidR="007221C8" w:rsidRPr="007221C8" w:rsidRDefault="007221C8" w:rsidP="007221C8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C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. Les 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sidus qui composent (a) sont dans la conformation bateau 1C4.</w:t>
      </w:r>
    </w:p>
    <w:p w14:paraId="22A79DA8" w14:textId="05755C65" w:rsidR="007221C8" w:rsidRPr="007221C8" w:rsidRDefault="007221C8" w:rsidP="007221C8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D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 xml:space="preserve">. Il est hydrolysable par une 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B23DB8">
        <w:rPr>
          <w:rFonts w:asciiTheme="majorBidi" w:hAnsiTheme="majorBidi" w:cstheme="majorBidi"/>
          <w:sz w:val="24"/>
          <w:szCs w:val="24"/>
          <w:lang w:val="fr-CA"/>
        </w:rPr>
        <w:t>β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1-4 glucosidase.</w:t>
      </w:r>
    </w:p>
    <w:p w14:paraId="05D6CBF8" w14:textId="3809363E" w:rsidR="007221C8" w:rsidRDefault="007221C8" w:rsidP="007221C8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1C8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E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. Il est un produit de d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7221C8">
        <w:rPr>
          <w:rFonts w:asciiTheme="majorBidi" w:hAnsiTheme="majorBidi" w:cstheme="majorBidi"/>
          <w:sz w:val="24"/>
          <w:szCs w:val="24"/>
          <w:lang w:val="fr-CA"/>
        </w:rPr>
        <w:t>gradation de la cellulose.</w:t>
      </w:r>
    </w:p>
    <w:p w14:paraId="638CB94D" w14:textId="0E59645C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9- 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Cochez la (ou les) proposition(s) exacte(s) :</w:t>
      </w:r>
    </w:p>
    <w:p w14:paraId="28ADB7AF" w14:textId="508EC75B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L’amidon est une forme de r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serve de glucose pr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sente dans les tissus humains.</w:t>
      </w:r>
    </w:p>
    <w:p w14:paraId="2B6C7FF4" w14:textId="037DDCC4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B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L’amylopectine est un polym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re ramifi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4334CB34" w14:textId="66DDB489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C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Le glycog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ne contient des mol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cules de glucose toutes reli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es entre elles par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des liaisons b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ta 1</w:t>
      </w:r>
      <w:r w:rsidR="00B23DB8">
        <w:rPr>
          <w:rFonts w:asciiTheme="majorBidi" w:hAnsiTheme="majorBidi" w:cstheme="majorBidi"/>
          <w:sz w:val="24"/>
          <w:szCs w:val="24"/>
          <w:lang w:val="fr-CA"/>
        </w:rPr>
        <w:t>-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 xml:space="preserve"> 4.</w:t>
      </w:r>
    </w:p>
    <w:p w14:paraId="343EDB06" w14:textId="4B32AD1C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D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L’intestin ne peut d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grader la cellulose car la muqueuse intestinale humaine ne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poss</w:t>
      </w:r>
      <w:r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de pas de b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ta-glucosidase.</w:t>
      </w:r>
    </w:p>
    <w:p w14:paraId="6A653431" w14:textId="7F4FF858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E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Une mol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cule de glycog</w:t>
      </w:r>
      <w:r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ne poss</w:t>
      </w:r>
      <w:r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de plusieurs extr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mit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s 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ductrices.</w:t>
      </w:r>
    </w:p>
    <w:p w14:paraId="01F933F2" w14:textId="0D73EDAC" w:rsidR="00F733A1" w:rsidRDefault="00722BA8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722BA8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73600" behindDoc="0" locked="0" layoutInCell="1" allowOverlap="1" wp14:anchorId="1A44948C" wp14:editId="581F999C">
            <wp:simplePos x="0" y="0"/>
            <wp:positionH relativeFrom="column">
              <wp:posOffset>617651</wp:posOffset>
            </wp:positionH>
            <wp:positionV relativeFrom="paragraph">
              <wp:posOffset>291465</wp:posOffset>
            </wp:positionV>
            <wp:extent cx="4263902" cy="1119226"/>
            <wp:effectExtent l="0" t="0" r="3810" b="508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02" cy="111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33A1">
        <w:rPr>
          <w:rFonts w:asciiTheme="majorBidi" w:hAnsiTheme="majorBidi" w:cstheme="majorBidi"/>
          <w:sz w:val="24"/>
          <w:szCs w:val="24"/>
          <w:lang w:val="fr-CA"/>
        </w:rPr>
        <w:t>10-</w:t>
      </w:r>
      <w:r w:rsidR="00F733A1" w:rsidRPr="00F733A1">
        <w:rPr>
          <w:rFonts w:asciiTheme="majorBidi" w:hAnsiTheme="majorBidi" w:cstheme="majorBidi"/>
          <w:sz w:val="24"/>
          <w:szCs w:val="24"/>
          <w:lang w:val="fr-CA"/>
        </w:rPr>
        <w:t xml:space="preserve"> Cochez la (ou les) proposition(s) exacte(s) :</w:t>
      </w:r>
    </w:p>
    <w:p w14:paraId="55DEE634" w14:textId="3C7C73D1" w:rsidR="00722BA8" w:rsidRPr="00F733A1" w:rsidRDefault="00722BA8" w:rsidP="00F733A1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504A861B" w14:textId="5F67886B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La mol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 xml:space="preserve">cule 1 est le 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  <w:t>-D-</w:t>
      </w:r>
      <w:proofErr w:type="spellStart"/>
      <w:r w:rsidRPr="00F733A1">
        <w:rPr>
          <w:rFonts w:asciiTheme="majorBidi" w:hAnsiTheme="majorBidi" w:cstheme="majorBidi"/>
          <w:sz w:val="24"/>
          <w:szCs w:val="24"/>
          <w:lang w:val="fr-CA"/>
        </w:rPr>
        <w:t>d</w:t>
      </w:r>
      <w:r w:rsidR="002D5E47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soxyribofuranose</w:t>
      </w:r>
      <w:proofErr w:type="spellEnd"/>
      <w:r w:rsidRPr="00F733A1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5607A6AE" w14:textId="1064FCF4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lastRenderedPageBreak/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B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La mol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cule 1 est le rhamnose.</w:t>
      </w:r>
    </w:p>
    <w:p w14:paraId="7E924F21" w14:textId="1660CBA5" w:rsidR="00F733A1" w:rsidRPr="00F733A1" w:rsidRDefault="00F733A1" w:rsidP="00F733A1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C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La mol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cule 2 provient de l’acide 2-c</w:t>
      </w:r>
      <w:r w:rsidR="00722BA8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to-L-gulanique.</w:t>
      </w:r>
    </w:p>
    <w:p w14:paraId="4C439B28" w14:textId="23FC0FA3" w:rsidR="00492076" w:rsidRDefault="00F733A1" w:rsidP="00492076">
      <w:pPr>
        <w:rPr>
          <w:rFonts w:asciiTheme="majorBidi" w:hAnsiTheme="majorBidi" w:cstheme="majorBidi"/>
          <w:sz w:val="24"/>
          <w:szCs w:val="24"/>
          <w:lang w:val="fr-CA"/>
        </w:rPr>
      </w:pPr>
      <w:r w:rsidRPr="00F733A1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4B6F62">
        <w:rPr>
          <w:rFonts w:asciiTheme="majorBidi" w:hAnsiTheme="majorBidi" w:cstheme="majorBidi"/>
          <w:sz w:val="24"/>
          <w:szCs w:val="24"/>
          <w:lang w:val="fr-CA"/>
        </w:rPr>
        <w:t>D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. La mol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cule 2 poss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F733A1">
        <w:rPr>
          <w:rFonts w:asciiTheme="majorBidi" w:hAnsiTheme="majorBidi" w:cstheme="majorBidi"/>
          <w:sz w:val="24"/>
          <w:szCs w:val="24"/>
          <w:lang w:val="fr-CA"/>
        </w:rPr>
        <w:t>de un fort pouvoir antioxydant.</w:t>
      </w:r>
    </w:p>
    <w:p w14:paraId="4A8396BC" w14:textId="03C91A31" w:rsidR="002275C2" w:rsidRDefault="004B6F62" w:rsidP="00492076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E</w:t>
      </w:r>
      <w:r w:rsidR="00F733A1" w:rsidRPr="00F733A1">
        <w:rPr>
          <w:rFonts w:asciiTheme="majorBidi" w:hAnsiTheme="majorBidi" w:cstheme="majorBidi"/>
          <w:sz w:val="24"/>
          <w:szCs w:val="24"/>
          <w:lang w:val="fr-CA"/>
        </w:rPr>
        <w:t>. La mol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F733A1" w:rsidRPr="00F733A1">
        <w:rPr>
          <w:rFonts w:asciiTheme="majorBidi" w:hAnsiTheme="majorBidi" w:cstheme="majorBidi"/>
          <w:sz w:val="24"/>
          <w:szCs w:val="24"/>
          <w:lang w:val="fr-CA"/>
        </w:rPr>
        <w:t>cule 3 peut provenir de l’hydrolyse du glycog</w:t>
      </w:r>
      <w:r w:rsidR="005D4695">
        <w:rPr>
          <w:rFonts w:asciiTheme="majorBidi" w:hAnsiTheme="majorBidi" w:cstheme="majorBidi"/>
          <w:sz w:val="24"/>
          <w:szCs w:val="24"/>
          <w:lang w:val="fr-CA"/>
        </w:rPr>
        <w:t>è</w:t>
      </w:r>
      <w:r w:rsidR="00F733A1" w:rsidRPr="00F733A1">
        <w:rPr>
          <w:rFonts w:asciiTheme="majorBidi" w:hAnsiTheme="majorBidi" w:cstheme="majorBidi"/>
          <w:sz w:val="24"/>
          <w:szCs w:val="24"/>
          <w:lang w:val="fr-CA"/>
        </w:rPr>
        <w:t>ne.</w:t>
      </w:r>
    </w:p>
    <w:p w14:paraId="6959159F" w14:textId="77777777" w:rsidR="0093771E" w:rsidRPr="00B1375B" w:rsidRDefault="0093771E" w:rsidP="0093771E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43D2A1C9" w14:textId="77777777" w:rsidR="0093771E" w:rsidRPr="00B1375B" w:rsidRDefault="0093771E" w:rsidP="0093771E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88D831C" wp14:editId="17EBAFE7">
                <wp:simplePos x="0" y="0"/>
                <wp:positionH relativeFrom="column">
                  <wp:posOffset>4217670</wp:posOffset>
                </wp:positionH>
                <wp:positionV relativeFrom="paragraph">
                  <wp:posOffset>305</wp:posOffset>
                </wp:positionV>
                <wp:extent cx="2360930" cy="1404620"/>
                <wp:effectExtent l="0" t="0" r="8890" b="381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8181F" w14:textId="77777777" w:rsidR="0093771E" w:rsidRPr="0006399E" w:rsidRDefault="0093771E" w:rsidP="0093771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06399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Dr. A. BOUFAMMA </w:t>
                            </w:r>
                          </w:p>
                          <w:p w14:paraId="7EC23620" w14:textId="77777777" w:rsidR="0093771E" w:rsidRPr="0006399E" w:rsidRDefault="0093771E" w:rsidP="0093771E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06399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Maitre assistante en biochimie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8D831C" id="_x0000_s1027" type="#_x0000_t202" style="position:absolute;margin-left:332.1pt;margin-top:0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hXJwIAACkEAAAOAAAAZHJzL2Uyb0RvYy54bWysU02P2yAQvVfqf0DcG9vZJN1YcVbbbFNV&#10;2n5I2156w4BjVMxQILGzv74DTtJoe6vKAQEzPGbee6zuhk6Tg3RegaloMckpkYaDUGZX0e/ftm9u&#10;KfGBGcE0GFnRo/T0bv361aq3pZxCC1pIRxDE+LK3FW1DsGWWed7KjvkJWGkw2IDrWMCt22XCsR7R&#10;O51N83yR9eCEdcCl93j6MAbpOuE3jeThS9N4GYiuKNYW0uzSXMc5W69YuXPMtoqfymD/UEXHlMFH&#10;L1APLDCyd+ovqE5xBx6aMOHQZdA0isvUA3ZT5C+6eWqZlakXJMfbC03+/8Hyz4evjiiB2hWUGNah&#10;Rj9QKSIkCXIIkkwjR731JaY+WUwOwzsYMD/16+0j8J+eGNi0zOzkvXPQt5IJrLGIN7OrqyOOjyB1&#10;/wkEvsX2ARLQ0LguEoiUEERHrY4XfbAOwvFwerPIlzcY4hgrZvlsMU0KZqw8X7fOhw8SOhIXFXVo&#10;gATPDo8+xHJYeU6Jr3nQSmyV1mnjdvVGO3JgaJZtGqmDF2nakL6iy/l0npANxPvJR50KaGatuore&#10;5nGM9op0vDcipQSm9LjGSrQ58RMpGckJQz2Mcpxpr0EckTAHo3fxr+GiBfdMSY++raj/tWdOUqI/&#10;GiR9Wcxm0ehpM5u/RYaIu47U1xFmOEJVNFAyLjchfY5Eh71HcbYq0RZVHCs5lYx+TGye/k40/PU+&#10;Zf354evfAAAA//8DAFBLAwQUAAYACAAAACEArtxMJd4AAAAJAQAADwAAAGRycy9kb3ducmV2Lnht&#10;bEyPzU7DMBCE70i8g7VIXBB1YlCEQpyq/F24tQSJ4zbZJoF4HcVuG3h6tie47WhGs98Uy9kN6kBT&#10;6D1bSBcJKOLaNz23Fqq3l+s7UCEiNzh4JgvfFGBZnp8VmDf+yGs6bGKrpIRDjha6GMdc61B35DAs&#10;/Egs3s5PDqPIqdXNhEcpd4M2SZJphz3Lhw5Heuyo/trsnYWfh+pp9XwV052JH+Z97V6r+hOtvbyY&#10;V/egIs3xLwwnfEGHUpi2fs9NUIOFLLs1ErUgi052cpPJtbVgTGpAl4X+v6D8BQAA//8DAFBLAQIt&#10;ABQABgAIAAAAIQC2gziS/gAAAOEBAAATAAAAAAAAAAAAAAAAAAAAAABbQ29udGVudF9UeXBlc10u&#10;eG1sUEsBAi0AFAAGAAgAAAAhADj9If/WAAAAlAEAAAsAAAAAAAAAAAAAAAAALwEAAF9yZWxzLy5y&#10;ZWxzUEsBAi0AFAAGAAgAAAAhAJkk2FcnAgAAKQQAAA4AAAAAAAAAAAAAAAAALgIAAGRycy9lMm9E&#10;b2MueG1sUEsBAi0AFAAGAAgAAAAhAK7cTCXeAAAACQEAAA8AAAAAAAAAAAAAAAAAgQQAAGRycy9k&#10;b3ducmV2LnhtbFBLBQYAAAAABAAEAPMAAACMBQAAAAA=&#10;" stroked="f">
                <v:textbox style="mso-fit-shape-to-text:t">
                  <w:txbxContent>
                    <w:p w14:paraId="2EF8181F" w14:textId="77777777" w:rsidR="0093771E" w:rsidRPr="0006399E" w:rsidRDefault="0093771E" w:rsidP="0093771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06399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Dr. A. BOUFAMMA </w:t>
                      </w:r>
                    </w:p>
                    <w:p w14:paraId="7EC23620" w14:textId="77777777" w:rsidR="0093771E" w:rsidRPr="0006399E" w:rsidRDefault="0093771E" w:rsidP="0093771E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06399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Maitre assistante en biochimie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Université de Constantine 3</w:t>
      </w:r>
    </w:p>
    <w:p w14:paraId="02956C6C" w14:textId="77777777" w:rsidR="0093771E" w:rsidRPr="00B1375B" w:rsidRDefault="0093771E" w:rsidP="0093771E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Faculté de médecine </w:t>
      </w:r>
    </w:p>
    <w:p w14:paraId="396D1AE4" w14:textId="77777777" w:rsidR="0093771E" w:rsidRPr="00B1375B" w:rsidRDefault="0093771E" w:rsidP="0093771E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1 ère année médecine </w:t>
      </w:r>
    </w:p>
    <w:p w14:paraId="29AD6464" w14:textId="57C73C2F" w:rsidR="0093771E" w:rsidRPr="00B1375B" w:rsidRDefault="0093771E" w:rsidP="0093771E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Corrigé type </w:t>
      </w: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>TD N° : 1</w:t>
      </w:r>
    </w:p>
    <w:p w14:paraId="7BF10659" w14:textId="77777777" w:rsidR="0093771E" w:rsidRPr="00B1375B" w:rsidRDefault="0093771E" w:rsidP="0093771E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>STRUCTURE ET PROPRIÉTÉS PHYSICOCHIMIQUES DES GLUCIDES</w:t>
      </w:r>
    </w:p>
    <w:p w14:paraId="3FE1A626" w14:textId="77777777" w:rsidR="0093771E" w:rsidRDefault="0093771E" w:rsidP="00A9084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fr-CA"/>
        </w:rPr>
      </w:pPr>
    </w:p>
    <w:p w14:paraId="153DC051" w14:textId="37CB237C" w:rsidR="00A90843" w:rsidRPr="00B1375B" w:rsidRDefault="00A90843" w:rsidP="00A90843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N1 : </w:t>
      </w:r>
    </w:p>
    <w:p w14:paraId="73726BCC" w14:textId="4AA9A37B" w:rsidR="002330DD" w:rsidRPr="00B1375B" w:rsidRDefault="002E691E" w:rsidP="00A90843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noProof/>
          <w:sz w:val="24"/>
          <w:szCs w:val="24"/>
          <w:lang w:val="fr-CA"/>
        </w:rPr>
        <w:drawing>
          <wp:anchor distT="0" distB="0" distL="114300" distR="114300" simplePos="0" relativeHeight="251660288" behindDoc="0" locked="0" layoutInCell="1" allowOverlap="1" wp14:anchorId="5603B1A3" wp14:editId="0FBF27AA">
            <wp:simplePos x="0" y="0"/>
            <wp:positionH relativeFrom="column">
              <wp:posOffset>807720</wp:posOffset>
            </wp:positionH>
            <wp:positionV relativeFrom="paragraph">
              <wp:posOffset>308048</wp:posOffset>
            </wp:positionV>
            <wp:extent cx="4306186" cy="297688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186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30DD" w:rsidRPr="00B1375B">
        <w:rPr>
          <w:rFonts w:asciiTheme="majorBidi" w:hAnsiTheme="majorBidi" w:cstheme="majorBidi"/>
          <w:sz w:val="24"/>
          <w:szCs w:val="24"/>
          <w:lang w:val="fr-CA"/>
        </w:rPr>
        <w:t>Passage de la formule linéaire à la formule cyclique :</w:t>
      </w:r>
    </w:p>
    <w:p w14:paraId="435FCDED" w14:textId="6113AB90" w:rsidR="009E2670" w:rsidRPr="00B1375B" w:rsidRDefault="009E2670" w:rsidP="00A90843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</w:p>
    <w:p w14:paraId="14BE62EA" w14:textId="77777777" w:rsidR="00E97969" w:rsidRPr="00B1375B" w:rsidRDefault="002E691E" w:rsidP="002529BD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Exercice N2 : </w:t>
      </w:r>
      <w:r w:rsidR="00687C8A" w:rsidRPr="00B1375B">
        <w:rPr>
          <w:rFonts w:asciiTheme="majorBidi" w:hAnsiTheme="majorBidi" w:cstheme="majorBidi"/>
          <w:b/>
          <w:bCs/>
          <w:sz w:val="24"/>
          <w:szCs w:val="24"/>
          <w:lang w:val="fr-CA"/>
        </w:rPr>
        <w:t xml:space="preserve">     </w:t>
      </w:r>
    </w:p>
    <w:p w14:paraId="072AC89D" w14:textId="3DE00697" w:rsidR="00E97969" w:rsidRPr="00B1375B" w:rsidRDefault="00E97969" w:rsidP="002D7D98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Structure de la β-D-ribulose :</w:t>
      </w:r>
    </w:p>
    <w:p w14:paraId="133A6EEA" w14:textId="1FDECD3C" w:rsidR="002E691E" w:rsidRPr="00B1375B" w:rsidRDefault="00E97969" w:rsidP="00E97969">
      <w:pPr>
        <w:ind w:left="2160"/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62336" behindDoc="0" locked="0" layoutInCell="1" allowOverlap="1" wp14:anchorId="7C09D5F0" wp14:editId="4D50D91A">
            <wp:simplePos x="0" y="0"/>
            <wp:positionH relativeFrom="column">
              <wp:posOffset>1722120</wp:posOffset>
            </wp:positionH>
            <wp:positionV relativeFrom="paragraph">
              <wp:posOffset>415925</wp:posOffset>
            </wp:positionV>
            <wp:extent cx="760095" cy="1144270"/>
            <wp:effectExtent l="0" t="0" r="1905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114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61312" behindDoc="0" locked="0" layoutInCell="1" allowOverlap="1" wp14:anchorId="525B24D9" wp14:editId="0B7FE2E2">
            <wp:simplePos x="0" y="0"/>
            <wp:positionH relativeFrom="column">
              <wp:posOffset>3470910</wp:posOffset>
            </wp:positionH>
            <wp:positionV relativeFrom="paragraph">
              <wp:posOffset>328295</wp:posOffset>
            </wp:positionV>
            <wp:extent cx="1675765" cy="1089660"/>
            <wp:effectExtent l="0" t="0" r="635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      Selon Fischer</w:t>
      </w:r>
      <w:r w:rsidR="00687C8A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   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ab/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ab/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ab/>
        <w:t xml:space="preserve">  </w:t>
      </w:r>
      <w:r w:rsidR="00197514" w:rsidRPr="00B1375B">
        <w:rPr>
          <w:rFonts w:asciiTheme="majorBidi" w:hAnsiTheme="majorBidi" w:cstheme="majorBidi"/>
          <w:sz w:val="24"/>
          <w:szCs w:val="24"/>
          <w:lang w:val="fr-CA"/>
        </w:rPr>
        <w:t>S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elon Haworth </w:t>
      </w:r>
      <w:r w:rsidR="00687C8A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                                                                               </w:t>
      </w:r>
    </w:p>
    <w:p w14:paraId="26F1FC36" w14:textId="33D26043" w:rsidR="00E97969" w:rsidRPr="00B1375B" w:rsidRDefault="00E97969" w:rsidP="002529BD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4B34B291" w14:textId="4462BF48" w:rsidR="00E97969" w:rsidRPr="00B1375B" w:rsidRDefault="00256160" w:rsidP="002D7D98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lastRenderedPageBreak/>
        <w:drawing>
          <wp:anchor distT="0" distB="0" distL="114300" distR="114300" simplePos="0" relativeHeight="251663360" behindDoc="0" locked="0" layoutInCell="1" allowOverlap="1" wp14:anchorId="6A251C23" wp14:editId="38C63968">
            <wp:simplePos x="0" y="0"/>
            <wp:positionH relativeFrom="column">
              <wp:posOffset>2088007</wp:posOffset>
            </wp:positionH>
            <wp:positionV relativeFrom="paragraph">
              <wp:posOffset>363042</wp:posOffset>
            </wp:positionV>
            <wp:extent cx="2333548" cy="1385971"/>
            <wp:effectExtent l="0" t="0" r="0" b="508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548" cy="1385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D7D98" w:rsidRPr="00B1375B">
        <w:rPr>
          <w:rFonts w:asciiTheme="majorBidi" w:hAnsiTheme="majorBidi" w:cstheme="majorBidi"/>
          <w:sz w:val="24"/>
          <w:szCs w:val="24"/>
          <w:lang w:val="fr-CA"/>
        </w:rPr>
        <w:t>Produits obtenus après réduction par le LiBH</w:t>
      </w:r>
      <w:r w:rsidR="002D7D98"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4</w:t>
      </w:r>
      <w:r w:rsidR="002D7D98" w:rsidRPr="00B1375B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394EF36D" w14:textId="0FF9EF5A" w:rsidR="00256160" w:rsidRPr="00B1375B" w:rsidRDefault="00256160" w:rsidP="0047753F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025FF90F" w14:textId="27A36E8B" w:rsidR="0047753F" w:rsidRPr="00B1375B" w:rsidRDefault="009B5243" w:rsidP="0047753F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Filiation des oses : </w:t>
      </w:r>
    </w:p>
    <w:p w14:paraId="4B057EB7" w14:textId="77777777" w:rsidR="00B06D62" w:rsidRPr="00B1375B" w:rsidRDefault="00B06D62" w:rsidP="00B06D62">
      <w:pPr>
        <w:pStyle w:val="Paragraphedeliste"/>
        <w:rPr>
          <w:rFonts w:asciiTheme="majorBidi" w:hAnsiTheme="majorBidi" w:cstheme="majorBidi"/>
          <w:sz w:val="24"/>
          <w:szCs w:val="24"/>
          <w:lang w:val="fr-CA"/>
        </w:rPr>
      </w:pPr>
    </w:p>
    <w:p w14:paraId="43D4852A" w14:textId="08ED2A9E" w:rsidR="00B06D62" w:rsidRPr="00B1375B" w:rsidRDefault="00B06D62" w:rsidP="00B06D62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0D8895D7" w14:textId="4BE9138D" w:rsidR="00B06D62" w:rsidRPr="00B1375B" w:rsidRDefault="00B06D62" w:rsidP="00B06D62">
      <w:pPr>
        <w:rPr>
          <w:rFonts w:asciiTheme="majorBidi" w:hAnsiTheme="majorBidi" w:cstheme="majorBidi"/>
          <w:sz w:val="24"/>
          <w:szCs w:val="24"/>
          <w:lang w:val="fr-CA"/>
        </w:rPr>
      </w:pPr>
    </w:p>
    <w:p w14:paraId="4A8D8C07" w14:textId="17AAE95C" w:rsidR="00426347" w:rsidRPr="00B1375B" w:rsidRDefault="00F70D96" w:rsidP="00426347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64384" behindDoc="0" locked="0" layoutInCell="1" allowOverlap="1" wp14:anchorId="61D58617" wp14:editId="1CE7F47A">
            <wp:simplePos x="0" y="0"/>
            <wp:positionH relativeFrom="column">
              <wp:posOffset>1685290</wp:posOffset>
            </wp:positionH>
            <wp:positionV relativeFrom="paragraph">
              <wp:posOffset>389001</wp:posOffset>
            </wp:positionV>
            <wp:extent cx="3218180" cy="2259965"/>
            <wp:effectExtent l="0" t="0" r="1270" b="6985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25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347" w:rsidRPr="00B1375B">
        <w:rPr>
          <w:rFonts w:asciiTheme="majorBidi" w:hAnsiTheme="majorBidi" w:cstheme="majorBidi"/>
          <w:sz w:val="24"/>
          <w:szCs w:val="24"/>
          <w:lang w:val="fr-CA"/>
        </w:rPr>
        <w:t xml:space="preserve">Action de la </w:t>
      </w:r>
      <w:proofErr w:type="spellStart"/>
      <w:r w:rsidR="00426347" w:rsidRPr="00B1375B">
        <w:rPr>
          <w:rFonts w:asciiTheme="majorBidi" w:hAnsiTheme="majorBidi" w:cstheme="majorBidi"/>
          <w:sz w:val="24"/>
          <w:szCs w:val="24"/>
          <w:lang w:val="fr-CA"/>
        </w:rPr>
        <w:t>phénylhydrazine</w:t>
      </w:r>
      <w:proofErr w:type="spellEnd"/>
      <w:r w:rsidR="00426347" w:rsidRPr="00B1375B">
        <w:rPr>
          <w:rFonts w:asciiTheme="majorBidi" w:hAnsiTheme="majorBidi" w:cstheme="majorBidi"/>
          <w:sz w:val="24"/>
          <w:szCs w:val="24"/>
          <w:lang w:val="fr-CA"/>
        </w:rPr>
        <w:t> :</w:t>
      </w:r>
    </w:p>
    <w:p w14:paraId="6413B9D8" w14:textId="72F30382" w:rsidR="00426347" w:rsidRPr="00B1375B" w:rsidRDefault="00426347" w:rsidP="00426347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La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phénylhydrazine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à chaud se combine avec les carbones C1 et C2 des al</w:t>
      </w:r>
      <w:r w:rsidR="00F70D96" w:rsidRPr="00B1375B">
        <w:rPr>
          <w:rFonts w:asciiTheme="majorBidi" w:hAnsiTheme="majorBidi" w:cstheme="majorBidi"/>
          <w:sz w:val="24"/>
          <w:szCs w:val="24"/>
          <w:lang w:val="fr-CA"/>
        </w:rPr>
        <w:t>d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oses et des cétoses. La synthèse de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Kili</w:t>
      </w:r>
      <w:r w:rsidR="00F70D96" w:rsidRPr="00B1375B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ni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-Fischer produit à partir du D-ribose, aldopentose, deux aldohexoses et à partir du D-ribulose, cétopentose, deux cétohexoses. </w:t>
      </w:r>
    </w:p>
    <w:p w14:paraId="479FD5C6" w14:textId="65934D85" w:rsidR="00B06D62" w:rsidRPr="00B1375B" w:rsidRDefault="00426347" w:rsidP="00426347">
      <w:pPr>
        <w:rPr>
          <w:rFonts w:asciiTheme="majorBidi" w:hAnsiTheme="majorBidi" w:cstheme="majorBidi"/>
          <w:noProof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allose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>, 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altrose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et D-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psicose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donnent la même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osazone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, le D-fructose une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o</w:t>
      </w:r>
      <w:r w:rsidR="00D827E5" w:rsidRPr="00B1375B">
        <w:rPr>
          <w:rFonts w:asciiTheme="majorBidi" w:hAnsiTheme="majorBidi" w:cstheme="majorBidi"/>
          <w:sz w:val="24"/>
          <w:szCs w:val="24"/>
          <w:lang w:val="fr-CA"/>
        </w:rPr>
        <w:t>s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azo</w:t>
      </w:r>
      <w:r w:rsidR="006806E1" w:rsidRPr="00B1375B">
        <w:rPr>
          <w:rFonts w:asciiTheme="majorBidi" w:hAnsiTheme="majorBidi" w:cstheme="majorBidi"/>
          <w:sz w:val="24"/>
          <w:szCs w:val="24"/>
          <w:lang w:val="fr-CA"/>
        </w:rPr>
        <w:t>n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e</w:t>
      </w:r>
      <w:proofErr w:type="spellEnd"/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t xml:space="preserve"> </w:t>
      </w:r>
      <w:r w:rsidR="009137E3" w:rsidRPr="00B1375B">
        <w:rPr>
          <w:rFonts w:asciiTheme="majorBidi" w:hAnsiTheme="majorBidi" w:cstheme="majorBidi"/>
          <w:noProof/>
          <w:sz w:val="24"/>
          <w:szCs w:val="24"/>
          <w:lang w:val="fr-CA"/>
        </w:rPr>
        <w:t xml:space="preserve">différente. </w:t>
      </w:r>
    </w:p>
    <w:p w14:paraId="2E489AAE" w14:textId="777E2A44" w:rsidR="00D166CD" w:rsidRPr="00B1375B" w:rsidRDefault="00D166CD" w:rsidP="00426347">
      <w:pPr>
        <w:rPr>
          <w:rFonts w:asciiTheme="majorBidi" w:hAnsiTheme="majorBidi" w:cstheme="majorBidi"/>
          <w:b/>
          <w:bCs/>
          <w:noProof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b/>
          <w:bCs/>
          <w:noProof/>
          <w:sz w:val="24"/>
          <w:szCs w:val="24"/>
          <w:lang w:val="fr-CA"/>
        </w:rPr>
        <w:t xml:space="preserve">Exercice N3 : </w:t>
      </w:r>
    </w:p>
    <w:p w14:paraId="0727EB11" w14:textId="5FBECDB9" w:rsidR="00D166CD" w:rsidRPr="00B1375B" w:rsidRDefault="00D166CD" w:rsidP="00D166CD">
      <w:pPr>
        <w:rPr>
          <w:rFonts w:asciiTheme="majorBidi" w:hAnsiTheme="majorBidi" w:cstheme="majorBidi"/>
          <w:noProof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t>La solution d'α-D-glucose dissoute dans l'eau a un pouvoir rotatoire de + 111°.</w:t>
      </w:r>
    </w:p>
    <w:p w14:paraId="3E2873F4" w14:textId="6A47F3C3" w:rsidR="00D166CD" w:rsidRPr="00B1375B" w:rsidRDefault="00D166CD" w:rsidP="00D166CD">
      <w:pPr>
        <w:rPr>
          <w:rFonts w:asciiTheme="majorBidi" w:hAnsiTheme="majorBidi" w:cstheme="majorBidi"/>
          <w:noProof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drawing>
          <wp:anchor distT="0" distB="0" distL="114300" distR="114300" simplePos="0" relativeHeight="251665408" behindDoc="0" locked="0" layoutInCell="1" allowOverlap="1" wp14:anchorId="2E3FE5D5" wp14:editId="7953E33F">
            <wp:simplePos x="0" y="0"/>
            <wp:positionH relativeFrom="column">
              <wp:posOffset>1349375</wp:posOffset>
            </wp:positionH>
            <wp:positionV relativeFrom="paragraph">
              <wp:posOffset>260985</wp:posOffset>
            </wp:positionV>
            <wp:extent cx="3449955" cy="1038860"/>
            <wp:effectExtent l="0" t="0" r="0" b="889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03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1375B">
        <w:rPr>
          <w:rFonts w:asciiTheme="majorBidi" w:hAnsiTheme="majorBidi" w:cstheme="majorBidi"/>
          <w:noProof/>
          <w:sz w:val="24"/>
          <w:szCs w:val="24"/>
          <w:lang w:val="fr-CA"/>
        </w:rPr>
        <w:t>Le pouvoir rotatoire évolue et devient égal à + 52,5°, correspondant à un équilibre entre α-D-glu et ß-D-glu.</w:t>
      </w:r>
    </w:p>
    <w:p w14:paraId="7D605987" w14:textId="39F79626" w:rsidR="00D166CD" w:rsidRPr="00B1375B" w:rsidRDefault="00D166CD" w:rsidP="00D166CD">
      <w:pPr>
        <w:rPr>
          <w:rFonts w:asciiTheme="majorBidi" w:hAnsiTheme="majorBidi" w:cstheme="majorBidi"/>
          <w:noProof/>
          <w:sz w:val="24"/>
          <w:szCs w:val="24"/>
          <w:lang w:val="fr-CA"/>
        </w:rPr>
      </w:pPr>
    </w:p>
    <w:p w14:paraId="286B875F" w14:textId="1908F343" w:rsidR="00EC230D" w:rsidRPr="00B1375B" w:rsidRDefault="00EC230D" w:rsidP="00EC230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[a]</w:t>
      </w:r>
      <w:r w:rsidRPr="00B1375B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20</w:t>
      </w:r>
      <w:r w:rsidRPr="00B1375B">
        <w:rPr>
          <w:rFonts w:asciiTheme="majorBidi" w:hAnsiTheme="majorBidi" w:cstheme="majorBidi"/>
          <w:sz w:val="24"/>
          <w:szCs w:val="24"/>
          <w:vertAlign w:val="subscript"/>
          <w:lang w:val="fr-CA"/>
        </w:rPr>
        <w:t>D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=(xα +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yß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)/100 =52,5°    ;      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x+y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=100</w:t>
      </w:r>
    </w:p>
    <w:p w14:paraId="0AB5B219" w14:textId="542F59CC" w:rsidR="00D166CD" w:rsidRPr="00B1375B" w:rsidRDefault="00EC230D" w:rsidP="00EC230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x=36%;   y= 63.6%</w:t>
      </w:r>
    </w:p>
    <w:p w14:paraId="74305F5B" w14:textId="162B4675" w:rsidR="003E313F" w:rsidRPr="003E313F" w:rsidRDefault="003E313F" w:rsidP="002529BD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  <w:r w:rsidRPr="003E313F">
        <w:rPr>
          <w:rFonts w:asciiTheme="majorBidi" w:hAnsiTheme="majorBidi" w:cstheme="majorBidi"/>
          <w:b/>
          <w:bCs/>
          <w:sz w:val="24"/>
          <w:szCs w:val="24"/>
          <w:lang w:val="fr-CA"/>
        </w:rPr>
        <w:lastRenderedPageBreak/>
        <w:t xml:space="preserve">Exercice N4 : </w:t>
      </w:r>
    </w:p>
    <w:p w14:paraId="6547D3CE" w14:textId="06ABF2F4" w:rsidR="002529BD" w:rsidRPr="00B1375B" w:rsidRDefault="003E313F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1</w:t>
      </w:r>
      <w:r w:rsidR="002529BD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:</w:t>
      </w:r>
    </w:p>
    <w:p w14:paraId="0F9584B1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V</w:t>
      </w:r>
    </w:p>
    <w:p w14:paraId="761041A1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V</w:t>
      </w:r>
    </w:p>
    <w:p w14:paraId="68B2BAB1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V</w:t>
      </w:r>
    </w:p>
    <w:p w14:paraId="2BB10639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V</w:t>
      </w:r>
    </w:p>
    <w:p w14:paraId="151A19D7" w14:textId="0D943730" w:rsidR="002529BD" w:rsidRPr="00B1375B" w:rsidRDefault="002529BD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</w:t>
      </w:r>
    </w:p>
    <w:p w14:paraId="255E0CA6" w14:textId="02E2F534" w:rsidR="002529BD" w:rsidRPr="00B1375B" w:rsidRDefault="003E313F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2</w:t>
      </w:r>
      <w:r w:rsidR="002529BD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:</w:t>
      </w:r>
    </w:p>
    <w:p w14:paraId="2417F0FB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F : D-fructose</w:t>
      </w:r>
    </w:p>
    <w:p w14:paraId="45849B42" w14:textId="77777777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F : 2</w:t>
      </w:r>
      <w:r w:rsidRPr="007C49E4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4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stéréoisomères, 4 étant le nombre de carbones asymétriques</w:t>
      </w:r>
    </w:p>
    <w:p w14:paraId="74962DBF" w14:textId="19A1D2D8" w:rsidR="002529BD" w:rsidRPr="00B1375B" w:rsidRDefault="002529BD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F : dans le cas du D-fructose, on a un carbone asymétrique de moins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donc 2</w:t>
      </w:r>
      <w:r w:rsidRPr="00884429">
        <w:rPr>
          <w:rFonts w:asciiTheme="majorBidi" w:hAnsiTheme="majorBidi" w:cstheme="majorBidi"/>
          <w:sz w:val="24"/>
          <w:szCs w:val="24"/>
          <w:vertAlign w:val="superscript"/>
          <w:lang w:val="fr-CA"/>
        </w:rPr>
        <w:t>3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stéréoisomères</w:t>
      </w:r>
    </w:p>
    <w:p w14:paraId="4932D51E" w14:textId="2202C107" w:rsidR="002529BD" w:rsidRPr="00B1375B" w:rsidRDefault="002529BD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V : le D-mannose est l'épimère en 2 du D-Glucose et la configuration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de 3 carbones asymétriques sur 4 est modifiée dans le cas du L-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galactose =&gt; ce sont bien des diastéréoisomères</w:t>
      </w:r>
    </w:p>
    <w:p w14:paraId="6F721F55" w14:textId="4C6EF2ED" w:rsidR="002529BD" w:rsidRPr="00B1375B" w:rsidRDefault="002529BD" w:rsidP="002529BD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</w:t>
      </w:r>
    </w:p>
    <w:p w14:paraId="74E29B30" w14:textId="3FD51E11" w:rsidR="00346DFA" w:rsidRPr="00B1375B" w:rsidRDefault="003E313F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3 </w:t>
      </w:r>
      <w:r w:rsidR="00346DFA" w:rsidRPr="00B1375B">
        <w:rPr>
          <w:rFonts w:asciiTheme="majorBidi" w:hAnsiTheme="majorBidi" w:cstheme="majorBidi"/>
          <w:sz w:val="24"/>
          <w:szCs w:val="24"/>
          <w:lang w:val="fr-CA"/>
        </w:rPr>
        <w:t>:</w:t>
      </w:r>
    </w:p>
    <w:p w14:paraId="28F65B7F" w14:textId="0FEDCB02" w:rsidR="00346DFA" w:rsidRPr="00B1375B" w:rsidRDefault="00346DFA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F : dans le cas du L-glucose, la configuration de tous les carbones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asymétriques est changée ; l'épimère en 5 du D-glucose est le L-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Idose</w:t>
      </w:r>
      <w:proofErr w:type="spellEnd"/>
    </w:p>
    <w:p w14:paraId="20D2181B" w14:textId="63977198" w:rsidR="00346DFA" w:rsidRPr="00B1375B" w:rsidRDefault="00346DFA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V : puisque l'un par rapport à l'autre, la configuration d'au moins 2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carbones asymétriques est modifiée.</w:t>
      </w:r>
    </w:p>
    <w:p w14:paraId="39083118" w14:textId="12746D85" w:rsidR="00346DFA" w:rsidRPr="00B1375B" w:rsidRDefault="00346DFA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V : le D-glucose et le L-glucose sont énantiomères : leurs pouvoirs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rotatoires sont identiques en valeur absolue mais de signes opposés.</w:t>
      </w:r>
    </w:p>
    <w:p w14:paraId="0A5026E9" w14:textId="77777777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F : ne pas confondre anomère et énantiomère</w:t>
      </w:r>
    </w:p>
    <w:p w14:paraId="2BF5F120" w14:textId="5D729FFA" w:rsidR="00346DFA" w:rsidRPr="00B1375B" w:rsidRDefault="00346DFA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 : le L-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idose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est dextrogyre</w:t>
      </w:r>
    </w:p>
    <w:p w14:paraId="15301EB0" w14:textId="41C5D469" w:rsidR="00346DFA" w:rsidRPr="00B1375B" w:rsidRDefault="003E313F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4</w:t>
      </w:r>
      <w:r w:rsidR="00346DFA" w:rsidRPr="00B1375B">
        <w:rPr>
          <w:rFonts w:asciiTheme="majorBidi" w:hAnsiTheme="majorBidi" w:cstheme="majorBidi"/>
          <w:sz w:val="24"/>
          <w:szCs w:val="24"/>
          <w:lang w:val="fr-CA"/>
        </w:rPr>
        <w:t>:</w:t>
      </w:r>
    </w:p>
    <w:p w14:paraId="7215F30B" w14:textId="77777777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V</w:t>
      </w:r>
    </w:p>
    <w:p w14:paraId="4F19D42C" w14:textId="77777777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V</w:t>
      </w:r>
    </w:p>
    <w:p w14:paraId="2CED7A78" w14:textId="77777777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V</w:t>
      </w:r>
    </w:p>
    <w:p w14:paraId="2D80294F" w14:textId="77777777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V</w:t>
      </w:r>
    </w:p>
    <w:p w14:paraId="576A5306" w14:textId="4D5C9661" w:rsidR="00346DFA" w:rsidRPr="00B1375B" w:rsidRDefault="00346DFA" w:rsidP="00346DFA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</w:t>
      </w:r>
    </w:p>
    <w:p w14:paraId="1FC7F0B9" w14:textId="158396FD" w:rsidR="00B640B6" w:rsidRPr="00B1375B" w:rsidRDefault="003E313F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5</w:t>
      </w:r>
      <w:r w:rsidR="00B640B6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:</w:t>
      </w:r>
    </w:p>
    <w:p w14:paraId="546AA7FF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V</w:t>
      </w:r>
    </w:p>
    <w:p w14:paraId="10EB51A4" w14:textId="2F8BBE29" w:rsidR="00B640B6" w:rsidRPr="00B1375B" w:rsidRDefault="00B640B6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F : elle est ultra-minoritaire mais toujours présente permettant l'atteinte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d'un équilibre entre les différentes formes cyclisées et les anomères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correspondants en fonction de leur stabilité relative</w:t>
      </w:r>
    </w:p>
    <w:p w14:paraId="2EA7AB4A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V</w:t>
      </w:r>
    </w:p>
    <w:p w14:paraId="7162FDE3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F : ne pas confondre anomères et énantiomères</w:t>
      </w:r>
    </w:p>
    <w:p w14:paraId="01ED8209" w14:textId="4FF23254" w:rsidR="00B640B6" w:rsidRPr="00B1375B" w:rsidRDefault="00B640B6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lastRenderedPageBreak/>
        <w:t>E. F : les pouvoirs rotatoires des 2 anomères n'ont pas la même valeur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absolue</w:t>
      </w:r>
    </w:p>
    <w:p w14:paraId="0FA239C9" w14:textId="1AC9839B" w:rsidR="00B640B6" w:rsidRPr="00B1375B" w:rsidRDefault="003E313F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6</w:t>
      </w:r>
      <w:r w:rsidR="00B640B6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:</w:t>
      </w:r>
    </w:p>
    <w:p w14:paraId="5D8F956F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V : c'est un aldose</w:t>
      </w:r>
    </w:p>
    <w:p w14:paraId="6864A3C1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F : d'oxyde cuivreux</w:t>
      </w:r>
    </w:p>
    <w:p w14:paraId="77EB1A8C" w14:textId="777777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F : il s'agit d'une oxydation de l'ose</w:t>
      </w:r>
    </w:p>
    <w:p w14:paraId="1EC6AF57" w14:textId="56B9ABAD" w:rsidR="00B640B6" w:rsidRPr="00B1375B" w:rsidRDefault="00B640B6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F : oxydation de l'aldéhyde en acide carboxylique et obtention de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>l'acide aldonique correspondant, ici l'acide D-gluconique.</w:t>
      </w:r>
    </w:p>
    <w:p w14:paraId="7401E9FE" w14:textId="07690B77" w:rsidR="00B640B6" w:rsidRPr="00B1375B" w:rsidRDefault="00B640B6" w:rsidP="00B640B6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</w:t>
      </w:r>
    </w:p>
    <w:p w14:paraId="49165F1F" w14:textId="7870F093" w:rsidR="00811C22" w:rsidRPr="00B1375B" w:rsidRDefault="003E313F" w:rsidP="00811C22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7</w:t>
      </w:r>
      <w:r w:rsidR="00811C22" w:rsidRPr="00B1375B">
        <w:rPr>
          <w:rFonts w:asciiTheme="majorBidi" w:hAnsiTheme="majorBidi" w:cstheme="majorBidi"/>
          <w:sz w:val="24"/>
          <w:szCs w:val="24"/>
          <w:lang w:val="fr-CA"/>
        </w:rPr>
        <w:t xml:space="preserve"> :</w:t>
      </w:r>
    </w:p>
    <w:p w14:paraId="7A4C06E5" w14:textId="77777777" w:rsidR="00811C22" w:rsidRPr="00B1375B" w:rsidRDefault="00811C22" w:rsidP="00811C22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A. F : c'est la fonction aldéhyde qui est la plus facilement oxydable</w:t>
      </w:r>
    </w:p>
    <w:p w14:paraId="51B168D7" w14:textId="77777777" w:rsidR="00811C22" w:rsidRPr="00B1375B" w:rsidRDefault="00811C22" w:rsidP="00811C22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B. V : dans le cas du D-glucose, il s'agit de l'acide D-glucuronique</w:t>
      </w:r>
    </w:p>
    <w:p w14:paraId="1E0FDE71" w14:textId="77777777" w:rsidR="00811C22" w:rsidRPr="00B1375B" w:rsidRDefault="00811C22" w:rsidP="00811C22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C. V : puisque le L-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idose</w:t>
      </w:r>
      <w:proofErr w:type="spellEnd"/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 est l'épimère en 5 du D-glucose</w:t>
      </w:r>
    </w:p>
    <w:p w14:paraId="523D2752" w14:textId="29686237" w:rsidR="00811C22" w:rsidRPr="00B1375B" w:rsidRDefault="00811C22" w:rsidP="003E313F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D. V : oxydation de l'aldéhyde et de l'alcool primaire =&gt; obtention d'un</w:t>
      </w:r>
      <w:r w:rsidR="003E313F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B1375B">
        <w:rPr>
          <w:rFonts w:asciiTheme="majorBidi" w:hAnsiTheme="majorBidi" w:cstheme="majorBidi"/>
          <w:sz w:val="24"/>
          <w:szCs w:val="24"/>
          <w:lang w:val="fr-CA"/>
        </w:rPr>
        <w:t xml:space="preserve">diacide, appelé acide </w:t>
      </w:r>
      <w:proofErr w:type="spellStart"/>
      <w:r w:rsidRPr="00B1375B">
        <w:rPr>
          <w:rFonts w:asciiTheme="majorBidi" w:hAnsiTheme="majorBidi" w:cstheme="majorBidi"/>
          <w:sz w:val="24"/>
          <w:szCs w:val="24"/>
          <w:lang w:val="fr-CA"/>
        </w:rPr>
        <w:t>aldarique</w:t>
      </w:r>
      <w:proofErr w:type="spellEnd"/>
    </w:p>
    <w:p w14:paraId="63E98442" w14:textId="3270563D" w:rsidR="00811C22" w:rsidRDefault="00811C22" w:rsidP="00811C22">
      <w:pPr>
        <w:rPr>
          <w:rFonts w:asciiTheme="majorBidi" w:hAnsiTheme="majorBidi" w:cstheme="majorBidi"/>
          <w:sz w:val="24"/>
          <w:szCs w:val="24"/>
          <w:lang w:val="fr-CA"/>
        </w:rPr>
      </w:pPr>
      <w:r w:rsidRPr="00B1375B">
        <w:rPr>
          <w:rFonts w:asciiTheme="majorBidi" w:hAnsiTheme="majorBidi" w:cstheme="majorBidi"/>
          <w:sz w:val="24"/>
          <w:szCs w:val="24"/>
          <w:lang w:val="fr-CA"/>
        </w:rPr>
        <w:t>E. V</w:t>
      </w:r>
    </w:p>
    <w:p w14:paraId="4E93581F" w14:textId="7A49F4AB" w:rsidR="00156ABE" w:rsidRPr="00156ABE" w:rsidRDefault="00DF76A4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8- 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R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ponse : A.</w:t>
      </w:r>
    </w:p>
    <w:p w14:paraId="1233A4B8" w14:textId="77777777" w:rsidR="00722BA8" w:rsidRDefault="00156ABE" w:rsidP="003644C4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722BA8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. vrai. </w:t>
      </w:r>
    </w:p>
    <w:p w14:paraId="2CB13DD1" w14:textId="4BD2027D" w:rsidR="00156ABE" w:rsidRPr="00156ABE" w:rsidRDefault="00722BA8" w:rsidP="003644C4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B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. faux. L’oligosaccharide repr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sent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 est un polym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è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re de glucose unis par des liaisons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CA"/>
        </w:rPr>
        <w:t>α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1-4. Il poss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è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de une extr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 anom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rique libre, il est donc r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ducteur.</w:t>
      </w:r>
    </w:p>
    <w:p w14:paraId="269D3320" w14:textId="7B06CA5A" w:rsidR="00156ABE" w:rsidRPr="00156ABE" w:rsidRDefault="00156ABE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722BA8">
        <w:rPr>
          <w:rFonts w:asciiTheme="majorBidi" w:hAnsiTheme="majorBidi" w:cstheme="majorBidi"/>
          <w:sz w:val="24"/>
          <w:szCs w:val="24"/>
          <w:lang w:val="fr-CA"/>
        </w:rPr>
        <w:t>C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. faux. La configuration des glucoses est une configuration 4C1 chaise.</w:t>
      </w:r>
    </w:p>
    <w:p w14:paraId="73843918" w14:textId="77777777" w:rsidR="00722BA8" w:rsidRDefault="00156ABE" w:rsidP="003644C4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722BA8">
        <w:rPr>
          <w:rFonts w:asciiTheme="majorBidi" w:hAnsiTheme="majorBidi" w:cstheme="majorBidi"/>
          <w:sz w:val="24"/>
          <w:szCs w:val="24"/>
          <w:lang w:val="fr-CA"/>
        </w:rPr>
        <w:t>D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. </w:t>
      </w:r>
      <w:r w:rsidR="00722BA8">
        <w:rPr>
          <w:rFonts w:asciiTheme="majorBidi" w:hAnsiTheme="majorBidi" w:cstheme="majorBidi"/>
          <w:sz w:val="24"/>
          <w:szCs w:val="24"/>
          <w:lang w:val="fr-CA"/>
        </w:rPr>
        <w:t xml:space="preserve">faux </w:t>
      </w:r>
    </w:p>
    <w:p w14:paraId="1AA93F99" w14:textId="2DEFEF51" w:rsidR="00DF76A4" w:rsidRDefault="00722BA8" w:rsidP="003644C4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 E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. faux. Ce pourrait </w:t>
      </w:r>
      <w:r w:rsidR="00086E2A">
        <w:rPr>
          <w:rFonts w:asciiTheme="majorBidi" w:hAnsiTheme="majorBidi" w:cstheme="majorBidi"/>
          <w:sz w:val="24"/>
          <w:szCs w:val="24"/>
          <w:lang w:val="fr-CA"/>
        </w:rPr>
        <w:t>ê</w:t>
      </w:r>
      <w:r w:rsidR="00086E2A" w:rsidRPr="00156ABE">
        <w:rPr>
          <w:rFonts w:asciiTheme="majorBidi" w:hAnsiTheme="majorBidi" w:cstheme="majorBidi"/>
          <w:sz w:val="24"/>
          <w:szCs w:val="24"/>
          <w:lang w:val="fr-CA"/>
        </w:rPr>
        <w:t>tre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 un produit de d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gradation de l’amidon mais non de la cellulose</w:t>
      </w:r>
      <w:r w:rsidR="003644C4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qui contient des glucoses unis par des liaisons </w:t>
      </w:r>
      <w:r>
        <w:rPr>
          <w:rFonts w:asciiTheme="majorBidi" w:hAnsiTheme="majorBidi" w:cstheme="majorBidi"/>
          <w:sz w:val="24"/>
          <w:szCs w:val="24"/>
          <w:lang w:val="fr-CA"/>
        </w:rPr>
        <w:t>β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noBreakHyphen/>
        <w:t>1-4.</w:t>
      </w:r>
    </w:p>
    <w:p w14:paraId="263BEA31" w14:textId="7FD429A1" w:rsidR="00156ABE" w:rsidRPr="00156ABE" w:rsidRDefault="003644C4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9- 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ponse : B, D.</w:t>
      </w:r>
    </w:p>
    <w:p w14:paraId="27B6799D" w14:textId="56811944" w:rsidR="00DD47C5" w:rsidRPr="00DD47C5" w:rsidRDefault="00DD47C5" w:rsidP="00DD47C5">
      <w:pPr>
        <w:rPr>
          <w:rFonts w:asciiTheme="majorBidi" w:hAnsiTheme="majorBidi" w:cstheme="majorBidi"/>
          <w:sz w:val="24"/>
          <w:szCs w:val="24"/>
          <w:lang w:val="fr-CA"/>
        </w:rPr>
      </w:pPr>
      <w:r w:rsidRPr="00DD47C5">
        <w:rPr>
          <w:rFonts w:asciiTheme="majorBidi" w:hAnsiTheme="majorBidi" w:cstheme="majorBidi"/>
          <w:sz w:val="24"/>
          <w:szCs w:val="24"/>
          <w:lang w:val="fr-CA"/>
        </w:rPr>
        <w:t>A.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softHyphen/>
      </w:r>
      <w:r w:rsidRPr="00DD47C5">
        <w:rPr>
          <w:rFonts w:asciiTheme="majorBidi" w:hAnsiTheme="majorBidi" w:cstheme="majorBidi"/>
          <w:sz w:val="24"/>
          <w:szCs w:val="24"/>
          <w:lang w:val="fr-CA"/>
        </w:rPr>
        <w:t>F</w:t>
      </w:r>
    </w:p>
    <w:p w14:paraId="43391CA9" w14:textId="77777777" w:rsidR="00DD47C5" w:rsidRPr="00602077" w:rsidRDefault="00DD47C5" w:rsidP="00DD47C5">
      <w:pPr>
        <w:rPr>
          <w:rFonts w:asciiTheme="majorBidi" w:hAnsiTheme="majorBidi" w:cstheme="majorBidi"/>
          <w:sz w:val="24"/>
          <w:szCs w:val="24"/>
          <w:lang w:val="fr-CA"/>
        </w:rPr>
      </w:pPr>
      <w:r w:rsidRPr="00602077">
        <w:rPr>
          <w:rFonts w:asciiTheme="majorBidi" w:hAnsiTheme="majorBidi" w:cstheme="majorBidi"/>
          <w:sz w:val="24"/>
          <w:szCs w:val="24"/>
          <w:lang w:val="fr-CA"/>
        </w:rPr>
        <w:t>B. V</w:t>
      </w:r>
    </w:p>
    <w:p w14:paraId="1F059A0B" w14:textId="7305448D" w:rsidR="00156ABE" w:rsidRPr="00DD47C5" w:rsidRDefault="00DD47C5" w:rsidP="00DD47C5">
      <w:pPr>
        <w:rPr>
          <w:rFonts w:asciiTheme="majorBidi" w:hAnsiTheme="majorBidi" w:cstheme="majorBidi"/>
          <w:sz w:val="24"/>
          <w:szCs w:val="24"/>
          <w:lang w:val="fr-CA"/>
        </w:rPr>
      </w:pPr>
      <w:r w:rsidRPr="00DD47C5">
        <w:rPr>
          <w:rFonts w:asciiTheme="majorBidi" w:hAnsiTheme="majorBidi" w:cstheme="majorBidi"/>
          <w:sz w:val="24"/>
          <w:szCs w:val="24"/>
          <w:lang w:val="fr-CA"/>
        </w:rPr>
        <w:t>C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 xml:space="preserve">. </w:t>
      </w:r>
      <w:r w:rsidRPr="00DD47C5">
        <w:rPr>
          <w:rFonts w:asciiTheme="majorBidi" w:hAnsiTheme="majorBidi" w:cstheme="majorBidi"/>
          <w:sz w:val="24"/>
          <w:szCs w:val="24"/>
          <w:lang w:val="fr-CA"/>
        </w:rPr>
        <w:t>F</w:t>
      </w:r>
      <w:r w:rsidR="00602077">
        <w:rPr>
          <w:rFonts w:asciiTheme="majorBidi" w:hAnsiTheme="majorBidi" w:cstheme="majorBidi"/>
          <w:sz w:val="24"/>
          <w:szCs w:val="24"/>
          <w:lang w:val="fr-CA"/>
        </w:rPr>
        <w:t>aux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. L’amidon est une forme de r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serve de glucose des tissus v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g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taux, son</w:t>
      </w:r>
      <w:r w:rsidR="00894E0C" w:rsidRPr="00DD47C5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quivalent animal est le glycog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è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ne dont les unit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s de glucose sont reli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t>es par des liaisons</w:t>
      </w:r>
      <w:r w:rsidR="003644C4" w:rsidRPr="00DD47C5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DD47C5">
        <w:rPr>
          <w:rFonts w:asciiTheme="majorBidi" w:hAnsiTheme="majorBidi" w:cstheme="majorBidi"/>
          <w:sz w:val="24"/>
          <w:szCs w:val="24"/>
          <w:lang w:val="fr-CA"/>
        </w:rPr>
        <w:t>α</w:t>
      </w:r>
      <w:r w:rsidR="00156ABE" w:rsidRPr="00DD47C5">
        <w:rPr>
          <w:rFonts w:asciiTheme="majorBidi" w:hAnsiTheme="majorBidi" w:cstheme="majorBidi"/>
          <w:sz w:val="24"/>
          <w:szCs w:val="24"/>
          <w:lang w:val="fr-CA"/>
        </w:rPr>
        <w:noBreakHyphen/>
        <w:t>1 − 4.</w:t>
      </w:r>
    </w:p>
    <w:p w14:paraId="4E99B9E1" w14:textId="40A564B9" w:rsidR="00156ABE" w:rsidRPr="00156ABE" w:rsidRDefault="00156ABE" w:rsidP="00AE43EC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602077">
        <w:rPr>
          <w:rFonts w:asciiTheme="majorBidi" w:hAnsiTheme="majorBidi" w:cstheme="majorBidi"/>
          <w:sz w:val="24"/>
          <w:szCs w:val="24"/>
          <w:lang w:val="fr-CA"/>
        </w:rPr>
        <w:t>E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. faux. Le glycog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ne poss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de une extr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 r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ductrice (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à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 une des extr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s de la cha</w:t>
      </w:r>
      <w:r w:rsidR="00AE43EC">
        <w:rPr>
          <w:rFonts w:asciiTheme="majorBidi" w:hAnsiTheme="majorBidi" w:cstheme="majorBidi"/>
          <w:sz w:val="24"/>
          <w:szCs w:val="24"/>
          <w:lang w:val="fr-CA"/>
        </w:rPr>
        <w:t>i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ne) et n+1 extr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s non r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ductrices (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 xml:space="preserve">à 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l’autre extr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 de la cha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i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ne et aux extr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mit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s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>des n branchements).</w:t>
      </w:r>
    </w:p>
    <w:p w14:paraId="7A7CC5FA" w14:textId="63C1CB7C" w:rsidR="00156ABE" w:rsidRPr="00156ABE" w:rsidRDefault="003644C4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>10-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 R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ponse : A, C, D.</w:t>
      </w:r>
    </w:p>
    <w:p w14:paraId="7C32C866" w14:textId="77777777" w:rsidR="003B5F16" w:rsidRDefault="00156ABE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3B5F16">
        <w:rPr>
          <w:rFonts w:asciiTheme="majorBidi" w:hAnsiTheme="majorBidi" w:cstheme="majorBidi"/>
          <w:sz w:val="24"/>
          <w:szCs w:val="24"/>
          <w:lang w:val="fr-CA"/>
        </w:rPr>
        <w:t>A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. vrai. </w:t>
      </w:r>
    </w:p>
    <w:p w14:paraId="1FC3EE79" w14:textId="3C11D172" w:rsidR="00156ABE" w:rsidRPr="00156ABE" w:rsidRDefault="003B5F16" w:rsidP="00156ABE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 B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. faux. Le rhamnose est un 6-desoxyaldohexose.</w:t>
      </w:r>
    </w:p>
    <w:p w14:paraId="38ACCDD3" w14:textId="77777777" w:rsidR="003B5F16" w:rsidRDefault="00156ABE" w:rsidP="00894E0C">
      <w:pPr>
        <w:rPr>
          <w:rFonts w:asciiTheme="majorBidi" w:hAnsiTheme="majorBidi" w:cstheme="majorBidi"/>
          <w:sz w:val="24"/>
          <w:szCs w:val="24"/>
          <w:lang w:val="fr-CA"/>
        </w:rPr>
      </w:pPr>
      <w:r w:rsidRPr="00156ABE">
        <w:rPr>
          <w:rFonts w:asciiTheme="majorBidi" w:hAnsiTheme="majorBidi" w:cstheme="majorBidi"/>
          <w:sz w:val="24"/>
          <w:szCs w:val="24"/>
          <w:lang w:val="fr-CA"/>
        </w:rPr>
        <w:softHyphen/>
        <w:t xml:space="preserve"> </w:t>
      </w:r>
      <w:r w:rsidR="003B5F16">
        <w:rPr>
          <w:rFonts w:asciiTheme="majorBidi" w:hAnsiTheme="majorBidi" w:cstheme="majorBidi"/>
          <w:sz w:val="24"/>
          <w:szCs w:val="24"/>
          <w:lang w:val="fr-CA"/>
        </w:rPr>
        <w:t>C</w:t>
      </w:r>
      <w:r w:rsidRPr="00156ABE">
        <w:rPr>
          <w:rFonts w:asciiTheme="majorBidi" w:hAnsiTheme="majorBidi" w:cstheme="majorBidi"/>
          <w:sz w:val="24"/>
          <w:szCs w:val="24"/>
          <w:lang w:val="fr-CA"/>
        </w:rPr>
        <w:t xml:space="preserve">. </w:t>
      </w:r>
      <w:r w:rsidR="003B5F16">
        <w:rPr>
          <w:rFonts w:asciiTheme="majorBidi" w:hAnsiTheme="majorBidi" w:cstheme="majorBidi"/>
          <w:sz w:val="24"/>
          <w:szCs w:val="24"/>
          <w:lang w:val="fr-CA"/>
        </w:rPr>
        <w:t>V</w:t>
      </w:r>
    </w:p>
    <w:p w14:paraId="0D22E557" w14:textId="232B4449" w:rsidR="00156ABE" w:rsidRDefault="003B5F16" w:rsidP="00894E0C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t xml:space="preserve"> D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. vrai. La mol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 xml:space="preserve">cule 2 est l’acide </w:t>
      </w:r>
      <w:proofErr w:type="spellStart"/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L-ascorbique</w:t>
      </w:r>
      <w:proofErr w:type="spellEnd"/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, une lactone au pouvoir antioxydant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d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riv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e de l’acide 2-c</w:t>
      </w:r>
      <w:r w:rsidR="00894E0C">
        <w:rPr>
          <w:rFonts w:asciiTheme="majorBidi" w:hAnsiTheme="majorBidi" w:cstheme="majorBidi"/>
          <w:sz w:val="24"/>
          <w:szCs w:val="24"/>
          <w:lang w:val="fr-CA"/>
        </w:rPr>
        <w:t>é</w:t>
      </w:r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to L-</w:t>
      </w:r>
      <w:proofErr w:type="spellStart"/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gulanique</w:t>
      </w:r>
      <w:proofErr w:type="spellEnd"/>
      <w:r w:rsidR="00156ABE" w:rsidRPr="00156ABE">
        <w:rPr>
          <w:rFonts w:asciiTheme="majorBidi" w:hAnsiTheme="majorBidi" w:cstheme="majorBidi"/>
          <w:sz w:val="24"/>
          <w:szCs w:val="24"/>
          <w:lang w:val="fr-CA"/>
        </w:rPr>
        <w:t>.</w:t>
      </w:r>
    </w:p>
    <w:p w14:paraId="4DE75991" w14:textId="4B67789A" w:rsidR="003B5F16" w:rsidRPr="00B1375B" w:rsidRDefault="003B5F16" w:rsidP="003B5F16">
      <w:pPr>
        <w:rPr>
          <w:rFonts w:asciiTheme="majorBidi" w:hAnsiTheme="majorBidi" w:cstheme="majorBidi"/>
          <w:sz w:val="24"/>
          <w:szCs w:val="24"/>
          <w:lang w:val="fr-CA"/>
        </w:rPr>
      </w:pPr>
      <w:r>
        <w:rPr>
          <w:rFonts w:asciiTheme="majorBidi" w:hAnsiTheme="majorBidi" w:cstheme="majorBidi"/>
          <w:sz w:val="24"/>
          <w:szCs w:val="24"/>
          <w:lang w:val="fr-CA"/>
        </w:rPr>
        <w:lastRenderedPageBreak/>
        <w:t>E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 xml:space="preserve">. faux. La liaison 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softHyphen/>
        <w:t>1-6 entre deux glucoses est bien pr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sente au sein du glycog</w:t>
      </w:r>
      <w:r>
        <w:rPr>
          <w:rFonts w:asciiTheme="majorBidi" w:hAnsiTheme="majorBidi" w:cstheme="majorBidi"/>
          <w:sz w:val="24"/>
          <w:szCs w:val="24"/>
          <w:lang w:val="fr-CA"/>
        </w:rPr>
        <w:t>è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ne. Toutefois,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lors de la glycog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nolyse, l’activit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 xml:space="preserve"> glucosidase de l’enzyme d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branchante lib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rera une</w:t>
      </w:r>
      <w:r>
        <w:rPr>
          <w:rFonts w:asciiTheme="majorBidi" w:hAnsiTheme="majorBidi" w:cstheme="majorBidi"/>
          <w:sz w:val="24"/>
          <w:szCs w:val="24"/>
          <w:lang w:val="fr-CA"/>
        </w:rPr>
        <w:t xml:space="preserve"> 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mol</w:t>
      </w:r>
      <w:r>
        <w:rPr>
          <w:rFonts w:asciiTheme="majorBidi" w:hAnsiTheme="majorBidi" w:cstheme="majorBidi"/>
          <w:sz w:val="24"/>
          <w:szCs w:val="24"/>
          <w:lang w:val="fr-CA"/>
        </w:rPr>
        <w:t>é</w:t>
      </w:r>
      <w:r w:rsidRPr="003B5F16">
        <w:rPr>
          <w:rFonts w:asciiTheme="majorBidi" w:hAnsiTheme="majorBidi" w:cstheme="majorBidi"/>
          <w:sz w:val="24"/>
          <w:szCs w:val="24"/>
          <w:lang w:val="fr-CA"/>
        </w:rPr>
        <w:t>cule de glucose.</w:t>
      </w:r>
    </w:p>
    <w:p w14:paraId="10341434" w14:textId="58A42904" w:rsidR="00D10D1B" w:rsidRPr="00B1375B" w:rsidRDefault="00D10D1B" w:rsidP="003E313F">
      <w:pPr>
        <w:rPr>
          <w:rFonts w:asciiTheme="majorBidi" w:hAnsiTheme="majorBidi" w:cstheme="majorBidi"/>
          <w:b/>
          <w:bCs/>
          <w:sz w:val="24"/>
          <w:szCs w:val="24"/>
          <w:lang w:val="fr-CA"/>
        </w:rPr>
      </w:pPr>
    </w:p>
    <w:sectPr w:rsidR="00D10D1B" w:rsidRPr="00B1375B" w:rsidSect="0049207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FAFDC" w14:textId="77777777" w:rsidR="005C0741" w:rsidRDefault="005C0741" w:rsidP="00256FBA">
      <w:pPr>
        <w:spacing w:after="0" w:line="240" w:lineRule="auto"/>
      </w:pPr>
      <w:r>
        <w:separator/>
      </w:r>
    </w:p>
  </w:endnote>
  <w:endnote w:type="continuationSeparator" w:id="0">
    <w:p w14:paraId="17215352" w14:textId="77777777" w:rsidR="005C0741" w:rsidRDefault="005C0741" w:rsidP="00256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7363B" w14:textId="77777777" w:rsidR="004C3769" w:rsidRDefault="004C376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4DDE5" w14:textId="77777777" w:rsidR="003E47B9" w:rsidRDefault="003E47B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4FF6B" w14:textId="77777777" w:rsidR="004C3769" w:rsidRDefault="004C37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EF0E" w14:textId="77777777" w:rsidR="005C0741" w:rsidRDefault="005C0741" w:rsidP="00256FBA">
      <w:pPr>
        <w:spacing w:after="0" w:line="240" w:lineRule="auto"/>
      </w:pPr>
      <w:r>
        <w:separator/>
      </w:r>
    </w:p>
  </w:footnote>
  <w:footnote w:type="continuationSeparator" w:id="0">
    <w:p w14:paraId="55A61A80" w14:textId="77777777" w:rsidR="005C0741" w:rsidRDefault="005C0741" w:rsidP="00256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744C3" w14:textId="77777777" w:rsidR="004C3769" w:rsidRDefault="004C376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101BE" w14:textId="77777777" w:rsidR="004C3769" w:rsidRDefault="004C376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DA4B4" w14:textId="77777777" w:rsidR="004C3769" w:rsidRDefault="004C376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0D43"/>
    <w:multiLevelType w:val="hybridMultilevel"/>
    <w:tmpl w:val="C6C618CE"/>
    <w:lvl w:ilvl="0" w:tplc="2714887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1EEC"/>
    <w:multiLevelType w:val="hybridMultilevel"/>
    <w:tmpl w:val="34F28BD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371D3"/>
    <w:multiLevelType w:val="hybridMultilevel"/>
    <w:tmpl w:val="4DAAD82E"/>
    <w:lvl w:ilvl="0" w:tplc="8F46D5F8">
      <w:start w:val="1"/>
      <w:numFmt w:val="decimal"/>
      <w:pStyle w:val="cours-soustytre"/>
      <w:lvlText w:val="II. %1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09699D"/>
    <w:multiLevelType w:val="hybridMultilevel"/>
    <w:tmpl w:val="BC4A1670"/>
    <w:lvl w:ilvl="0" w:tplc="42B81032">
      <w:start w:val="1"/>
      <w:numFmt w:val="upp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901E6E"/>
    <w:multiLevelType w:val="hybridMultilevel"/>
    <w:tmpl w:val="360E4866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5C60F6"/>
    <w:multiLevelType w:val="multilevel"/>
    <w:tmpl w:val="29561F00"/>
    <w:styleLink w:val="cours-ST2"/>
    <w:lvl w:ilvl="0">
      <w:start w:val="1"/>
      <w:numFmt w:val="none"/>
      <w:lvlText w:val="I.1.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ascii="Times New Roman" w:hAnsi="Times New Roman" w:hint="default"/>
        <w:b/>
        <w:sz w:val="24"/>
        <w:u w:val="singl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6682E42"/>
    <w:multiLevelType w:val="hybridMultilevel"/>
    <w:tmpl w:val="9E48A8FE"/>
    <w:lvl w:ilvl="0" w:tplc="A18CE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448D1"/>
    <w:multiLevelType w:val="hybridMultilevel"/>
    <w:tmpl w:val="1882A734"/>
    <w:lvl w:ilvl="0" w:tplc="FF9EE11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554CD"/>
    <w:multiLevelType w:val="hybridMultilevel"/>
    <w:tmpl w:val="D0200B06"/>
    <w:lvl w:ilvl="0" w:tplc="C5C0FA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42218"/>
    <w:multiLevelType w:val="multilevel"/>
    <w:tmpl w:val="3606F410"/>
    <w:lvl w:ilvl="0">
      <w:start w:val="1"/>
      <w:numFmt w:val="upperRoman"/>
      <w:pStyle w:val="Coursbiochimie"/>
      <w:lvlText w:val="%1."/>
      <w:lvlJc w:val="right"/>
      <w:pPr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9"/>
  </w:num>
  <w:num w:numId="5">
    <w:abstractNumId w:val="2"/>
  </w:num>
  <w:num w:numId="6">
    <w:abstractNumId w:val="2"/>
  </w:num>
  <w:num w:numId="7">
    <w:abstractNumId w:val="2"/>
  </w:num>
  <w:num w:numId="8">
    <w:abstractNumId w:val="8"/>
  </w:num>
  <w:num w:numId="9">
    <w:abstractNumId w:val="4"/>
  </w:num>
  <w:num w:numId="10">
    <w:abstractNumId w:val="0"/>
  </w:num>
  <w:num w:numId="11">
    <w:abstractNumId w:val="7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5F"/>
    <w:rsid w:val="00005158"/>
    <w:rsid w:val="0006399E"/>
    <w:rsid w:val="00086E2A"/>
    <w:rsid w:val="00125250"/>
    <w:rsid w:val="00126102"/>
    <w:rsid w:val="00156ABE"/>
    <w:rsid w:val="00197514"/>
    <w:rsid w:val="001C66C1"/>
    <w:rsid w:val="001F30E9"/>
    <w:rsid w:val="002275C2"/>
    <w:rsid w:val="002330DD"/>
    <w:rsid w:val="00246FC3"/>
    <w:rsid w:val="002529BD"/>
    <w:rsid w:val="00256160"/>
    <w:rsid w:val="00256FBA"/>
    <w:rsid w:val="00277F79"/>
    <w:rsid w:val="002A6283"/>
    <w:rsid w:val="002D5E47"/>
    <w:rsid w:val="002D7D98"/>
    <w:rsid w:val="002E176E"/>
    <w:rsid w:val="002E691E"/>
    <w:rsid w:val="002E70AA"/>
    <w:rsid w:val="00346DFA"/>
    <w:rsid w:val="0035435F"/>
    <w:rsid w:val="003644C4"/>
    <w:rsid w:val="00377DEF"/>
    <w:rsid w:val="003B5F16"/>
    <w:rsid w:val="003E313F"/>
    <w:rsid w:val="003E47B9"/>
    <w:rsid w:val="003F3E22"/>
    <w:rsid w:val="00414558"/>
    <w:rsid w:val="00426347"/>
    <w:rsid w:val="00435F2F"/>
    <w:rsid w:val="0047753F"/>
    <w:rsid w:val="00492076"/>
    <w:rsid w:val="004B6F62"/>
    <w:rsid w:val="004C3769"/>
    <w:rsid w:val="00561933"/>
    <w:rsid w:val="005925EE"/>
    <w:rsid w:val="005C0741"/>
    <w:rsid w:val="005D4695"/>
    <w:rsid w:val="005F1971"/>
    <w:rsid w:val="00602077"/>
    <w:rsid w:val="00603586"/>
    <w:rsid w:val="006806E1"/>
    <w:rsid w:val="00687C8A"/>
    <w:rsid w:val="007221C8"/>
    <w:rsid w:val="00722BA8"/>
    <w:rsid w:val="007C49E4"/>
    <w:rsid w:val="007E01B4"/>
    <w:rsid w:val="007F2865"/>
    <w:rsid w:val="00811C22"/>
    <w:rsid w:val="00884429"/>
    <w:rsid w:val="00894E0C"/>
    <w:rsid w:val="00902419"/>
    <w:rsid w:val="009137E3"/>
    <w:rsid w:val="0093771E"/>
    <w:rsid w:val="009A026D"/>
    <w:rsid w:val="009B5243"/>
    <w:rsid w:val="009C4325"/>
    <w:rsid w:val="009E2670"/>
    <w:rsid w:val="00A04410"/>
    <w:rsid w:val="00A90843"/>
    <w:rsid w:val="00AE43EC"/>
    <w:rsid w:val="00AF7311"/>
    <w:rsid w:val="00B052E0"/>
    <w:rsid w:val="00B0656B"/>
    <w:rsid w:val="00B06D62"/>
    <w:rsid w:val="00B1375B"/>
    <w:rsid w:val="00B21BFC"/>
    <w:rsid w:val="00B23DB8"/>
    <w:rsid w:val="00B37050"/>
    <w:rsid w:val="00B42033"/>
    <w:rsid w:val="00B640B6"/>
    <w:rsid w:val="00B87205"/>
    <w:rsid w:val="00CF39CA"/>
    <w:rsid w:val="00D10D1B"/>
    <w:rsid w:val="00D166CD"/>
    <w:rsid w:val="00D32D0C"/>
    <w:rsid w:val="00D57BED"/>
    <w:rsid w:val="00D827E5"/>
    <w:rsid w:val="00D8738D"/>
    <w:rsid w:val="00DD47C5"/>
    <w:rsid w:val="00DF76A4"/>
    <w:rsid w:val="00E47932"/>
    <w:rsid w:val="00E97969"/>
    <w:rsid w:val="00EC0C23"/>
    <w:rsid w:val="00EC230D"/>
    <w:rsid w:val="00F1049E"/>
    <w:rsid w:val="00F258CD"/>
    <w:rsid w:val="00F34B90"/>
    <w:rsid w:val="00F41FF4"/>
    <w:rsid w:val="00F70D96"/>
    <w:rsid w:val="00F733A1"/>
    <w:rsid w:val="00F91082"/>
    <w:rsid w:val="00F9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121A6"/>
  <w15:chartTrackingRefBased/>
  <w15:docId w15:val="{6592AC25-7DEE-4445-AF66-453997DC6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03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35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35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cours-ST2">
    <w:name w:val="cours- ST 2"/>
    <w:basedOn w:val="Aucuneliste"/>
    <w:uiPriority w:val="99"/>
    <w:rsid w:val="00603586"/>
    <w:pPr>
      <w:numPr>
        <w:numId w:val="1"/>
      </w:numPr>
    </w:pPr>
  </w:style>
  <w:style w:type="paragraph" w:customStyle="1" w:styleId="CoursST2">
    <w:name w:val="Cours ST2"/>
    <w:basedOn w:val="Titre3"/>
    <w:autoRedefine/>
    <w:qFormat/>
    <w:rsid w:val="00603586"/>
    <w:pPr>
      <w:spacing w:before="120" w:after="120" w:line="276" w:lineRule="auto"/>
      <w:ind w:firstLine="1134"/>
    </w:pPr>
    <w:rPr>
      <w:rFonts w:asciiTheme="majorBidi" w:hAnsiTheme="majorBidi"/>
      <w:b/>
      <w:bCs/>
      <w:color w:val="auto"/>
      <w:u w:val="single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60358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customStyle="1" w:styleId="cours-soustytre">
    <w:name w:val="cours- sous tytre"/>
    <w:basedOn w:val="Titre2"/>
    <w:autoRedefine/>
    <w:qFormat/>
    <w:rsid w:val="00277F79"/>
    <w:pPr>
      <w:numPr>
        <w:numId w:val="7"/>
      </w:numPr>
      <w:spacing w:before="240" w:after="240" w:line="276" w:lineRule="auto"/>
    </w:pPr>
    <w:rPr>
      <w:rFonts w:asciiTheme="majorBidi" w:hAnsiTheme="majorBidi"/>
      <w:b/>
      <w:bCs/>
      <w:color w:val="auto"/>
      <w:u w:val="single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6035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paragraph" w:customStyle="1" w:styleId="Coursbiochimie">
    <w:name w:val="Cours biochimie"/>
    <w:basedOn w:val="Titre1"/>
    <w:link w:val="CoursbiochimieCar"/>
    <w:autoRedefine/>
    <w:qFormat/>
    <w:rsid w:val="00277F79"/>
    <w:pPr>
      <w:numPr>
        <w:numId w:val="3"/>
      </w:numPr>
      <w:tabs>
        <w:tab w:val="left" w:pos="2450"/>
      </w:tabs>
      <w:spacing w:after="240" w:line="276" w:lineRule="auto"/>
    </w:pPr>
    <w:rPr>
      <w:rFonts w:asciiTheme="minorBidi" w:hAnsiTheme="minorBidi"/>
      <w:b/>
      <w:bCs/>
      <w:caps/>
      <w:color w:val="auto"/>
      <w:sz w:val="28"/>
      <w:szCs w:val="28"/>
      <w:lang w:val="fr-CA"/>
    </w:rPr>
  </w:style>
  <w:style w:type="character" w:customStyle="1" w:styleId="CoursbiochimieCar">
    <w:name w:val="Cours biochimie Car"/>
    <w:basedOn w:val="Policepardfaut"/>
    <w:link w:val="Coursbiochimie"/>
    <w:rsid w:val="00277F79"/>
    <w:rPr>
      <w:rFonts w:asciiTheme="minorBidi" w:eastAsiaTheme="majorEastAsia" w:hAnsiTheme="minorBidi" w:cstheme="majorBidi"/>
      <w:b/>
      <w:bCs/>
      <w:caps/>
      <w:sz w:val="28"/>
      <w:szCs w:val="28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6035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56F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6FB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56F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6FBA"/>
    <w:rPr>
      <w:lang w:val="fr-FR"/>
    </w:rPr>
  </w:style>
  <w:style w:type="paragraph" w:styleId="Paragraphedeliste">
    <w:name w:val="List Paragraph"/>
    <w:basedOn w:val="Normal"/>
    <w:uiPriority w:val="34"/>
    <w:qFormat/>
    <w:rsid w:val="00246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31210-6E3D-4048-965E-1961ACF24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8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Boufama</dc:creator>
  <cp:keywords/>
  <dc:description/>
  <cp:lastModifiedBy>Aya Boufama</cp:lastModifiedBy>
  <cp:revision>81</cp:revision>
  <dcterms:created xsi:type="dcterms:W3CDTF">2024-10-05T14:55:00Z</dcterms:created>
  <dcterms:modified xsi:type="dcterms:W3CDTF">2024-10-13T13:32:00Z</dcterms:modified>
</cp:coreProperties>
</file>