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5151" w14:textId="71A17F09" w:rsidR="002225AB" w:rsidRDefault="002225AB" w:rsidP="002225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INESSM     20</w:t>
      </w:r>
      <w:r w:rsidR="007740F2">
        <w:rPr>
          <w:rFonts w:ascii="Times New Roman" w:hAnsi="Times New Roman" w:cs="Times New Roman"/>
          <w:sz w:val="28"/>
          <w:szCs w:val="28"/>
        </w:rPr>
        <w:t>2</w:t>
      </w:r>
      <w:r w:rsidR="004617F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/20</w:t>
      </w:r>
      <w:r w:rsidR="007740F2">
        <w:rPr>
          <w:rFonts w:ascii="Times New Roman" w:hAnsi="Times New Roman" w:cs="Times New Roman"/>
          <w:sz w:val="28"/>
          <w:szCs w:val="28"/>
        </w:rPr>
        <w:t>2</w:t>
      </w:r>
      <w:r w:rsidR="004617F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Première année médecine</w:t>
      </w:r>
    </w:p>
    <w:p w14:paraId="42E25642" w14:textId="77777777" w:rsidR="002225AB" w:rsidRDefault="002225AB" w:rsidP="002225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030E">
        <w:rPr>
          <w:rFonts w:ascii="Times New Roman" w:hAnsi="Times New Roman" w:cs="Times New Roman"/>
          <w:b/>
          <w:bCs/>
          <w:sz w:val="28"/>
          <w:szCs w:val="28"/>
          <w:u w:val="single"/>
        </w:rPr>
        <w:t>Enoncés des Travaux Dirigés de Statistique</w:t>
      </w:r>
    </w:p>
    <w:p w14:paraId="001406E9" w14:textId="58E7FEE2" w:rsidR="002225AB" w:rsidRPr="00012DD2" w:rsidRDefault="002225AB" w:rsidP="002225A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Série </w:t>
      </w:r>
      <w:r w:rsidR="003528B0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(</w:t>
      </w:r>
      <w:r w:rsidR="003528B0">
        <w:rPr>
          <w:rFonts w:ascii="Times New Roman" w:hAnsi="Times New Roman" w:cs="Times New Roman"/>
          <w:b/>
          <w:bCs/>
          <w:sz w:val="28"/>
          <w:szCs w:val="28"/>
        </w:rPr>
        <w:t>Probabilités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1B59BF76" w14:textId="77777777" w:rsidR="002225AB" w:rsidRPr="0055726E" w:rsidRDefault="002225AB" w:rsidP="002225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1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59581C8E" w14:textId="77777777" w:rsidR="003528B0" w:rsidRDefault="003528B0" w:rsidP="00352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lance en l’air trois pièces de monnaie identiques, non truquées et l’on observe le nombre de « pile » obtenu.</w:t>
      </w:r>
    </w:p>
    <w:p w14:paraId="244C5F09" w14:textId="77777777" w:rsidR="003528B0" w:rsidRDefault="003528B0" w:rsidP="003528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Définir </w:t>
      </w:r>
      <w:r>
        <w:rPr>
          <w:rFonts w:ascii="Times New Roman" w:hAnsi="Times New Roman" w:cs="Times New Roman"/>
        </w:rPr>
        <w:sym w:font="Symbol" w:char="F057"/>
      </w:r>
      <w:r>
        <w:rPr>
          <w:rFonts w:ascii="Times New Roman" w:hAnsi="Times New Roman" w:cs="Times New Roman"/>
        </w:rPr>
        <w:t xml:space="preserve"> l’ensemble de tous les nombres de « pile » obtenus.</w:t>
      </w:r>
    </w:p>
    <w:p w14:paraId="20E6A1E1" w14:textId="77777777" w:rsidR="003528B0" w:rsidRDefault="003528B0" w:rsidP="003528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Calculer les probabilités associées à chacun des événements élémentaire de  </w:t>
      </w:r>
      <w:r>
        <w:rPr>
          <w:rFonts w:ascii="Times New Roman" w:hAnsi="Times New Roman" w:cs="Times New Roman"/>
        </w:rPr>
        <w:sym w:font="Symbol" w:char="F057"/>
      </w:r>
      <w:r>
        <w:rPr>
          <w:rFonts w:ascii="Times New Roman" w:hAnsi="Times New Roman" w:cs="Times New Roman"/>
        </w:rPr>
        <w:t>.</w:t>
      </w:r>
    </w:p>
    <w:p w14:paraId="4ADD04C3" w14:textId="77777777" w:rsidR="003528B0" w:rsidRDefault="003528B0" w:rsidP="003528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Calculer la probabilité d’obtenir 3 « pile » ou 3 « face ».</w:t>
      </w:r>
    </w:p>
    <w:p w14:paraId="28FF13C4" w14:textId="77777777" w:rsidR="003528B0" w:rsidRPr="003528B0" w:rsidRDefault="003528B0" w:rsidP="003528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28B0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2</w:t>
      </w:r>
      <w:r w:rsidRPr="003528B0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51A43F2C" w14:textId="77777777" w:rsidR="00345ADA" w:rsidRPr="00345ADA" w:rsidRDefault="00345ADA" w:rsidP="00345ADA">
      <w:pPr>
        <w:rPr>
          <w:rFonts w:asciiTheme="majorBidi" w:hAnsiTheme="majorBidi" w:cstheme="majorBidi"/>
          <w:sz w:val="24"/>
          <w:szCs w:val="24"/>
        </w:rPr>
      </w:pPr>
      <w:r w:rsidRPr="00345ADA">
        <w:rPr>
          <w:rFonts w:asciiTheme="majorBidi" w:hAnsiTheme="majorBidi" w:cstheme="majorBidi"/>
          <w:sz w:val="24"/>
          <w:szCs w:val="24"/>
        </w:rPr>
        <w:t xml:space="preserve">a) Quelle est la probabilité d'obtenir </w:t>
      </w:r>
      <w:r w:rsidRPr="00345ADA">
        <w:rPr>
          <w:rFonts w:asciiTheme="majorBidi" w:hAnsiTheme="majorBidi" w:cstheme="majorBidi"/>
          <w:i/>
          <w:iCs/>
          <w:sz w:val="24"/>
          <w:szCs w:val="24"/>
        </w:rPr>
        <w:t xml:space="preserve">k </w:t>
      </w:r>
      <w:r w:rsidRPr="00345ADA">
        <w:rPr>
          <w:rFonts w:asciiTheme="majorBidi" w:hAnsiTheme="majorBidi" w:cstheme="majorBidi"/>
          <w:sz w:val="24"/>
          <w:szCs w:val="24"/>
        </w:rPr>
        <w:t xml:space="preserve">faces avec une pièce lancée n fois, ou avec n pièces lancées simultanément ? </w:t>
      </w:r>
    </w:p>
    <w:p w14:paraId="2518654F" w14:textId="77777777" w:rsidR="00345ADA" w:rsidRPr="00345ADA" w:rsidRDefault="00345ADA" w:rsidP="00345ADA">
      <w:pPr>
        <w:rPr>
          <w:rFonts w:asciiTheme="majorBidi" w:hAnsiTheme="majorBidi" w:cstheme="majorBidi"/>
          <w:sz w:val="24"/>
          <w:szCs w:val="24"/>
        </w:rPr>
      </w:pPr>
      <w:r w:rsidRPr="00345ADA">
        <w:rPr>
          <w:rFonts w:asciiTheme="majorBidi" w:hAnsiTheme="majorBidi" w:cstheme="majorBidi"/>
          <w:sz w:val="24"/>
          <w:szCs w:val="24"/>
        </w:rPr>
        <w:t>b) Calculer cette probabilité pour k=0, 1, 2, 3, 4, 5 et n=5</w:t>
      </w:r>
    </w:p>
    <w:p w14:paraId="33F357E0" w14:textId="77777777" w:rsidR="00345ADA" w:rsidRPr="00345ADA" w:rsidRDefault="00345ADA" w:rsidP="00345ADA">
      <w:pPr>
        <w:rPr>
          <w:rFonts w:asciiTheme="majorBidi" w:hAnsiTheme="majorBidi" w:cstheme="majorBidi"/>
          <w:sz w:val="24"/>
          <w:szCs w:val="24"/>
        </w:rPr>
      </w:pPr>
      <w:r w:rsidRPr="00345ADA">
        <w:rPr>
          <w:rFonts w:asciiTheme="majorBidi" w:hAnsiTheme="majorBidi" w:cstheme="majorBidi"/>
          <w:sz w:val="24"/>
          <w:szCs w:val="24"/>
        </w:rPr>
        <w:t>c) Calculer dans ce cas (càd b) l'espérance mathématique et l'écart-type.</w:t>
      </w:r>
    </w:p>
    <w:p w14:paraId="197EED7E" w14:textId="77777777" w:rsidR="00345ADA" w:rsidRPr="00345ADA" w:rsidRDefault="00345ADA" w:rsidP="00345ADA">
      <w:pPr>
        <w:rPr>
          <w:rFonts w:asciiTheme="majorBidi" w:hAnsiTheme="majorBidi" w:cstheme="majorBidi"/>
          <w:sz w:val="24"/>
          <w:szCs w:val="24"/>
        </w:rPr>
      </w:pPr>
      <w:r w:rsidRPr="00345ADA">
        <w:rPr>
          <w:rFonts w:asciiTheme="majorBidi" w:hAnsiTheme="majorBidi" w:cstheme="majorBidi"/>
          <w:sz w:val="24"/>
          <w:szCs w:val="24"/>
        </w:rPr>
        <w:t>d) Représenter aussi  graphiquement les probabilités obtenues.</w:t>
      </w:r>
    </w:p>
    <w:p w14:paraId="03326A55" w14:textId="77777777" w:rsidR="002225AB" w:rsidRPr="0055726E" w:rsidRDefault="002225AB" w:rsidP="0055726E">
      <w:pPr>
        <w:tabs>
          <w:tab w:val="left" w:pos="15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3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  <w:r w:rsidR="0055726E" w:rsidRPr="0055726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025E5EB" w14:textId="77777777" w:rsidR="002225AB" w:rsidRPr="0055726E" w:rsidRDefault="002225AB" w:rsidP="002225AB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La taille des élèves d'une école suit une distribution normale avec m=</w:t>
      </w:r>
      <w:r w:rsidR="00AA2915" w:rsidRPr="0055726E">
        <w:rPr>
          <w:rFonts w:asciiTheme="majorBidi" w:hAnsiTheme="majorBidi" w:cstheme="majorBidi"/>
          <w:sz w:val="24"/>
          <w:szCs w:val="24"/>
        </w:rPr>
        <w:t xml:space="preserve">150 cm (moyenne) et </w:t>
      </w:r>
      <w:r w:rsidR="00AA2915" w:rsidRPr="0055726E">
        <w:rPr>
          <w:rFonts w:asciiTheme="majorBidi" w:hAnsiTheme="majorBidi" w:cstheme="majorBidi"/>
          <w:sz w:val="24"/>
          <w:szCs w:val="24"/>
        </w:rPr>
        <w:sym w:font="Symbol" w:char="F073"/>
      </w:r>
      <w:r w:rsidR="00AA2915" w:rsidRPr="0055726E">
        <w:rPr>
          <w:rFonts w:asciiTheme="majorBidi" w:hAnsiTheme="majorBidi" w:cstheme="majorBidi"/>
          <w:sz w:val="24"/>
          <w:szCs w:val="24"/>
        </w:rPr>
        <w:t>=20 cm.</w:t>
      </w:r>
    </w:p>
    <w:p w14:paraId="08F23434" w14:textId="77777777" w:rsidR="00AA2915" w:rsidRPr="0055726E" w:rsidRDefault="00AA2915" w:rsidP="002225AB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 xml:space="preserve">a) Quel est le nombre d'élèves ayant une taille comprise entre 140 et 170 cm, si l'effectif total est de 1000 élèves ? </w:t>
      </w:r>
    </w:p>
    <w:p w14:paraId="4EC9727A" w14:textId="77777777" w:rsidR="00AA2915" w:rsidRPr="0055726E" w:rsidRDefault="00AA2915" w:rsidP="002225AB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b) Quelle est la taille maximum x</w:t>
      </w:r>
      <w:r w:rsidRPr="0055726E">
        <w:rPr>
          <w:rFonts w:asciiTheme="majorBidi" w:hAnsiTheme="majorBidi" w:cstheme="majorBidi"/>
          <w:sz w:val="24"/>
          <w:szCs w:val="24"/>
          <w:vertAlign w:val="subscript"/>
        </w:rPr>
        <w:t>m</w:t>
      </w:r>
      <w:r w:rsidRPr="0055726E">
        <w:rPr>
          <w:rFonts w:asciiTheme="majorBidi" w:hAnsiTheme="majorBidi" w:cstheme="majorBidi"/>
          <w:sz w:val="24"/>
          <w:szCs w:val="24"/>
        </w:rPr>
        <w:t xml:space="preserve"> des 800 élèves les plus petits ?</w:t>
      </w:r>
    </w:p>
    <w:p w14:paraId="21398604" w14:textId="77777777" w:rsidR="00AA2915" w:rsidRPr="0055726E" w:rsidRDefault="00AA2915" w:rsidP="00AA29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4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36D71D2C" w14:textId="77777777" w:rsidR="00AA2915" w:rsidRPr="0055726E" w:rsidRDefault="00AA2915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Dans une population, la fréquence d'un caractère A est égale à 0,4.</w:t>
      </w:r>
    </w:p>
    <w:p w14:paraId="7586F307" w14:textId="77777777" w:rsidR="00AA2915" w:rsidRPr="0055726E" w:rsidRDefault="00AA2915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1°/ Quelle est la probabilité de trouver plus de 410 individus portant le caractère A parmi 1000 individus donnés.</w:t>
      </w:r>
    </w:p>
    <w:p w14:paraId="55264FC6" w14:textId="77777777" w:rsidR="0055726E" w:rsidRPr="0055726E" w:rsidRDefault="00AA2915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 xml:space="preserve">2°/ Quelle est la probabilité de trouver un nombre d'individus portant </w:t>
      </w:r>
      <w:r w:rsidR="0055726E" w:rsidRPr="0055726E">
        <w:rPr>
          <w:rFonts w:asciiTheme="majorBidi" w:hAnsiTheme="majorBidi" w:cstheme="majorBidi"/>
          <w:sz w:val="24"/>
          <w:szCs w:val="24"/>
        </w:rPr>
        <w:t>le caractère étudié A compris entre 380 et 410.</w:t>
      </w:r>
    </w:p>
    <w:p w14:paraId="39CF3F10" w14:textId="77777777" w:rsidR="0055726E" w:rsidRPr="0055726E" w:rsidRDefault="0055726E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3°/ Chercher le nombre x pour que P(X&lt;x)=0,46</w:t>
      </w:r>
    </w:p>
    <w:p w14:paraId="5EB32460" w14:textId="77777777" w:rsidR="00AA2915" w:rsidRPr="0055726E" w:rsidRDefault="0055726E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 xml:space="preserve">4°/ Chercher y pour que P(X&gt;y)=0,33. </w:t>
      </w:r>
      <w:r w:rsidR="00AA2915" w:rsidRPr="0055726E">
        <w:rPr>
          <w:rFonts w:asciiTheme="majorBidi" w:hAnsiTheme="majorBidi" w:cstheme="majorBidi"/>
          <w:sz w:val="24"/>
          <w:szCs w:val="24"/>
        </w:rPr>
        <w:t xml:space="preserve">  </w:t>
      </w:r>
    </w:p>
    <w:p w14:paraId="19874F5E" w14:textId="77777777" w:rsidR="002225AB" w:rsidRPr="0055726E" w:rsidRDefault="002225AB" w:rsidP="002225AB">
      <w:pPr>
        <w:rPr>
          <w:rFonts w:asciiTheme="majorBidi" w:hAnsiTheme="majorBidi" w:cstheme="majorBidi"/>
          <w:sz w:val="24"/>
          <w:szCs w:val="24"/>
        </w:rPr>
      </w:pPr>
    </w:p>
    <w:p w14:paraId="76FC907A" w14:textId="77777777" w:rsidR="002225AB" w:rsidRPr="0055726E" w:rsidRDefault="002225AB" w:rsidP="002225AB">
      <w:pPr>
        <w:rPr>
          <w:rFonts w:asciiTheme="majorBidi" w:hAnsiTheme="majorBidi" w:cstheme="majorBidi"/>
          <w:sz w:val="24"/>
          <w:szCs w:val="24"/>
        </w:rPr>
      </w:pPr>
    </w:p>
    <w:sectPr w:rsidR="002225AB" w:rsidRPr="0055726E" w:rsidSect="00F7232E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82AE2"/>
    <w:multiLevelType w:val="hybridMultilevel"/>
    <w:tmpl w:val="7146E4EC"/>
    <w:lvl w:ilvl="0" w:tplc="8392E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98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5AB"/>
    <w:rsid w:val="0019626C"/>
    <w:rsid w:val="002225AB"/>
    <w:rsid w:val="00225E23"/>
    <w:rsid w:val="002607B8"/>
    <w:rsid w:val="00345ADA"/>
    <w:rsid w:val="003528B0"/>
    <w:rsid w:val="004617F6"/>
    <w:rsid w:val="0055726E"/>
    <w:rsid w:val="0061437E"/>
    <w:rsid w:val="007740F2"/>
    <w:rsid w:val="00805965"/>
    <w:rsid w:val="00AA2915"/>
    <w:rsid w:val="00BD029C"/>
    <w:rsid w:val="00D20A4C"/>
    <w:rsid w:val="00F723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2399"/>
  <w15:docId w15:val="{A4EF4703-C806-46FF-85C0-339BC100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5AB"/>
    <w:rPr>
      <w:rFonts w:ascii="Corbel" w:eastAsia="Corbel" w:hAnsi="Corbel" w:cs="Tahoma"/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Kharfouchi</dc:creator>
  <cp:lastModifiedBy>Soumia Kharfouchi</cp:lastModifiedBy>
  <cp:revision>6</cp:revision>
  <dcterms:created xsi:type="dcterms:W3CDTF">2018-12-30T08:45:00Z</dcterms:created>
  <dcterms:modified xsi:type="dcterms:W3CDTF">2025-04-13T07:58:00Z</dcterms:modified>
</cp:coreProperties>
</file>