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30AB" w14:textId="77777777" w:rsidR="007D3028" w:rsidRPr="00B90447" w:rsidRDefault="007D3028" w:rsidP="007D3028">
      <w:pPr>
        <w:jc w:val="center"/>
        <w:rPr>
          <w:rFonts w:ascii="Book Antiqua" w:hAnsi="Book Antiqua"/>
          <w:b/>
          <w:bCs/>
          <w:sz w:val="20"/>
          <w:szCs w:val="20"/>
          <w:rtl/>
        </w:rPr>
      </w:pPr>
      <w:r w:rsidRPr="003A645C">
        <w:rPr>
          <w:rFonts w:ascii="Book Antiqua" w:hAnsi="Book Antiqua"/>
          <w:b/>
          <w:bCs/>
          <w:sz w:val="20"/>
          <w:szCs w:val="20"/>
        </w:rPr>
        <w:t xml:space="preserve">Mathematics </w:t>
      </w:r>
      <w:r>
        <w:rPr>
          <w:rFonts w:ascii="Book Antiqua" w:hAnsi="Book Antiqua"/>
          <w:b/>
          <w:bCs/>
          <w:sz w:val="20"/>
          <w:szCs w:val="20"/>
        </w:rPr>
        <w:t>1</w:t>
      </w:r>
      <w:r w:rsidRPr="003A645C">
        <w:rPr>
          <w:rFonts w:ascii="Book Antiqua" w:hAnsi="Book Antiqua"/>
          <w:b/>
          <w:bCs/>
          <w:sz w:val="20"/>
          <w:szCs w:val="20"/>
        </w:rPr>
        <w:t xml:space="preserve"> (MTS1)</w:t>
      </w:r>
    </w:p>
    <w:p w14:paraId="0EABE65E" w14:textId="77777777" w:rsidR="007D3028" w:rsidRDefault="007D3028" w:rsidP="007D3028">
      <w:pPr>
        <w:rPr>
          <w:rFonts w:ascii="Book Antiqua" w:hAnsi="Book Antiqua" w:cstheme="majorBidi"/>
          <w:bCs/>
          <w:iCs/>
          <w:sz w:val="20"/>
          <w:szCs w:val="20"/>
        </w:rPr>
      </w:pPr>
      <w:r w:rsidRPr="003A645C">
        <w:rPr>
          <w:rFonts w:ascii="Book Antiqua" w:hAnsi="Book Antiqua" w:cstheme="majorBidi"/>
          <w:bCs/>
          <w:iCs/>
          <w:sz w:val="20"/>
          <w:szCs w:val="20"/>
        </w:rPr>
        <w:t>Semester 1</w:t>
      </w:r>
    </w:p>
    <w:p w14:paraId="73B15A3E" w14:textId="77777777" w:rsidR="007D3028" w:rsidRPr="003A645C" w:rsidRDefault="007D3028" w:rsidP="007D3028">
      <w:pPr>
        <w:rPr>
          <w:rFonts w:ascii="Book Antiqua" w:hAnsi="Book Antiqua" w:cstheme="majorBidi"/>
          <w:bCs/>
          <w:iCs/>
          <w:sz w:val="20"/>
          <w:szCs w:val="20"/>
        </w:rPr>
      </w:pPr>
      <w:r>
        <w:rPr>
          <w:rFonts w:ascii="Book Antiqua" w:hAnsi="Book Antiqua" w:cstheme="majorBidi"/>
          <w:sz w:val="20"/>
          <w:szCs w:val="20"/>
        </w:rPr>
        <w:t>Unit: UM1</w:t>
      </w:r>
    </w:p>
    <w:p w14:paraId="75E00244" w14:textId="77777777" w:rsidR="007D3028" w:rsidRPr="003A645C" w:rsidRDefault="007D3028" w:rsidP="007D3028">
      <w:pPr>
        <w:rPr>
          <w:rFonts w:ascii="Book Antiqua" w:hAnsi="Book Antiqua" w:cstheme="majorBidi"/>
          <w:bCs/>
          <w:iCs/>
          <w:sz w:val="20"/>
          <w:szCs w:val="20"/>
        </w:rPr>
      </w:pPr>
      <w:r w:rsidRPr="003A645C">
        <w:rPr>
          <w:rFonts w:ascii="Book Antiqua" w:hAnsi="Book Antiqua" w:cstheme="majorBidi"/>
          <w:bCs/>
          <w:iCs/>
          <w:sz w:val="20"/>
          <w:szCs w:val="20"/>
        </w:rPr>
        <w:t>Credit: 5</w:t>
      </w:r>
    </w:p>
    <w:p w14:paraId="2DC3F3C0" w14:textId="77777777" w:rsidR="007D3028" w:rsidRDefault="007D3028" w:rsidP="007D3028">
      <w:pPr>
        <w:rPr>
          <w:rFonts w:ascii="Book Antiqua" w:hAnsi="Book Antiqua" w:cstheme="majorBidi"/>
          <w:bCs/>
          <w:iCs/>
          <w:sz w:val="20"/>
          <w:szCs w:val="20"/>
        </w:rPr>
      </w:pPr>
      <w:r w:rsidRPr="003A645C">
        <w:rPr>
          <w:rFonts w:ascii="Book Antiqua" w:hAnsi="Book Antiqua" w:cstheme="majorBidi"/>
          <w:bCs/>
          <w:iCs/>
          <w:sz w:val="20"/>
          <w:szCs w:val="20"/>
        </w:rPr>
        <w:t>Coeff: 3</w:t>
      </w:r>
    </w:p>
    <w:p w14:paraId="516AC8C4" w14:textId="77777777" w:rsidR="007D3028" w:rsidRPr="003A645C" w:rsidRDefault="007D3028" w:rsidP="007D3028">
      <w:pPr>
        <w:rPr>
          <w:rFonts w:ascii="Book Antiqua" w:hAnsi="Book Antiqua" w:cstheme="majorBidi"/>
          <w:bCs/>
          <w:iCs/>
          <w:sz w:val="20"/>
          <w:szCs w:val="20"/>
        </w:rPr>
      </w:pPr>
    </w:p>
    <w:p w14:paraId="08A4F401" w14:textId="77777777" w:rsidR="007D3028" w:rsidRPr="003A645C" w:rsidRDefault="007D3028" w:rsidP="007D3028">
      <w:pPr>
        <w:rPr>
          <w:rFonts w:ascii="Book Antiqua" w:hAnsi="Book Antiqua"/>
          <w:b/>
          <w:bCs/>
          <w:sz w:val="20"/>
          <w:szCs w:val="20"/>
        </w:rPr>
      </w:pPr>
      <w:r w:rsidRPr="003A645C">
        <w:rPr>
          <w:rFonts w:ascii="Book Antiqua" w:hAnsi="Book Antiqua"/>
          <w:b/>
          <w:bCs/>
          <w:sz w:val="20"/>
          <w:szCs w:val="20"/>
        </w:rPr>
        <w:t>Objectives:</w:t>
      </w:r>
    </w:p>
    <w:p w14:paraId="3B3173F3" w14:textId="77777777" w:rsidR="007D3028" w:rsidRPr="00970ADA" w:rsidRDefault="007D3028" w:rsidP="007D3028">
      <w:pPr>
        <w:pStyle w:val="Paragraphedeliste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proofErr w:type="spellStart"/>
      <w:r w:rsidRPr="00970ADA">
        <w:rPr>
          <w:rFonts w:ascii="Book Antiqua" w:hAnsi="Book Antiqua"/>
          <w:sz w:val="20"/>
          <w:szCs w:val="20"/>
        </w:rPr>
        <w:t>UnderstandMathematical</w:t>
      </w:r>
      <w:proofErr w:type="spellEnd"/>
      <w:r w:rsidRPr="00970ADA">
        <w:rPr>
          <w:rFonts w:ascii="Book Antiqua" w:hAnsi="Book Antiqua"/>
          <w:sz w:val="20"/>
          <w:szCs w:val="20"/>
        </w:rPr>
        <w:t xml:space="preserve"> Notation and Preliminaries</w:t>
      </w:r>
    </w:p>
    <w:p w14:paraId="733A03D8" w14:textId="77777777" w:rsidR="007D3028" w:rsidRPr="009A2BC8" w:rsidRDefault="007D3028" w:rsidP="007D3028">
      <w:pPr>
        <w:pStyle w:val="Paragraphedeliste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9A2BC8">
        <w:rPr>
          <w:rFonts w:ascii="Book Antiqua" w:hAnsi="Book Antiqua"/>
          <w:sz w:val="20"/>
          <w:szCs w:val="20"/>
        </w:rPr>
        <w:t>Learn how to work with arithmetic and geometric sequences.</w:t>
      </w:r>
    </w:p>
    <w:p w14:paraId="13B27C1E" w14:textId="77777777" w:rsidR="007D3028" w:rsidRPr="009A2BC8" w:rsidRDefault="007D3028" w:rsidP="007D3028">
      <w:pPr>
        <w:pStyle w:val="Paragraphedeliste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9A2BC8">
        <w:rPr>
          <w:rFonts w:ascii="Book Antiqua" w:hAnsi="Book Antiqua"/>
          <w:sz w:val="20"/>
          <w:szCs w:val="20"/>
        </w:rPr>
        <w:t>Explore Exponential and Logarithmic Functions:</w:t>
      </w:r>
    </w:p>
    <w:p w14:paraId="41504E1C" w14:textId="77777777" w:rsidR="007D3028" w:rsidRPr="009A2BC8" w:rsidRDefault="007D3028" w:rsidP="007D3028">
      <w:pPr>
        <w:pStyle w:val="Paragraphedeliste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9A2BC8">
        <w:rPr>
          <w:rFonts w:ascii="Book Antiqua" w:hAnsi="Book Antiqua"/>
          <w:sz w:val="20"/>
          <w:szCs w:val="20"/>
        </w:rPr>
        <w:t>Learn Integral Calculus and Its Applications</w:t>
      </w:r>
    </w:p>
    <w:p w14:paraId="40D15F64" w14:textId="77777777" w:rsidR="007D3028" w:rsidRPr="009A2BC8" w:rsidRDefault="007D3028" w:rsidP="007D3028">
      <w:pPr>
        <w:pStyle w:val="Paragraphedeliste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9A2BC8">
        <w:rPr>
          <w:rFonts w:ascii="Book Antiqua" w:hAnsi="Book Antiqua"/>
          <w:sz w:val="20"/>
          <w:szCs w:val="20"/>
        </w:rPr>
        <w:t>Analyze relationships between multiple variables.</w:t>
      </w:r>
    </w:p>
    <w:p w14:paraId="3B45434A" w14:textId="77777777" w:rsidR="007D3028" w:rsidRPr="009A2BC8" w:rsidRDefault="007D3028" w:rsidP="007D3028">
      <w:pPr>
        <w:pStyle w:val="Paragraphedeliste"/>
        <w:rPr>
          <w:rFonts w:ascii="Book Antiqua" w:hAnsi="Book Antiqua"/>
          <w:sz w:val="20"/>
          <w:szCs w:val="20"/>
        </w:rPr>
      </w:pPr>
    </w:p>
    <w:p w14:paraId="6B333E0E" w14:textId="77777777" w:rsidR="007D3028" w:rsidRPr="003A645C" w:rsidRDefault="007D3028" w:rsidP="007D3028">
      <w:pPr>
        <w:rPr>
          <w:rFonts w:ascii="Book Antiqua" w:hAnsi="Book Antiqua"/>
          <w:b/>
          <w:bCs/>
          <w:sz w:val="20"/>
          <w:szCs w:val="20"/>
        </w:rPr>
      </w:pPr>
      <w:r w:rsidRPr="003A645C">
        <w:rPr>
          <w:rFonts w:ascii="Book Antiqua" w:hAnsi="Book Antiqua"/>
          <w:b/>
          <w:bCs/>
          <w:sz w:val="20"/>
          <w:szCs w:val="20"/>
        </w:rPr>
        <w:t>Content:</w:t>
      </w:r>
    </w:p>
    <w:p w14:paraId="27E08690" w14:textId="77777777" w:rsidR="007D3028" w:rsidRPr="00970ADA" w:rsidRDefault="007D3028" w:rsidP="007D3028">
      <w:pPr>
        <w:rPr>
          <w:rFonts w:ascii="Book Antiqua" w:hAnsi="Book Antiqua"/>
          <w:sz w:val="20"/>
          <w:szCs w:val="20"/>
        </w:rPr>
      </w:pPr>
    </w:p>
    <w:p w14:paraId="6B97164E" w14:textId="77777777" w:rsidR="007D3028" w:rsidRDefault="007D3028" w:rsidP="007D3028">
      <w:pPr>
        <w:ind w:left="-5"/>
        <w:rPr>
          <w:rFonts w:ascii="Book Antiqua" w:eastAsia="Calibri" w:hAnsi="Book Antiqua" w:cstheme="majorBidi"/>
          <w:iCs/>
          <w:color w:val="000000" w:themeColor="text1"/>
          <w:sz w:val="20"/>
          <w:szCs w:val="20"/>
        </w:rPr>
      </w:pPr>
      <w:r w:rsidRPr="003A645C">
        <w:rPr>
          <w:rFonts w:ascii="Book Antiqua" w:eastAsia="Calibri" w:hAnsi="Book Antiqua" w:cstheme="majorBidi"/>
          <w:iCs/>
          <w:color w:val="000000" w:themeColor="text1"/>
          <w:sz w:val="20"/>
          <w:szCs w:val="20"/>
        </w:rPr>
        <w:t>Chapter 0: Notation and Preliminaries</w:t>
      </w:r>
    </w:p>
    <w:p w14:paraId="1E3F9FEE" w14:textId="77777777" w:rsidR="007D3028" w:rsidRPr="003A645C" w:rsidRDefault="007D3028" w:rsidP="007D3028">
      <w:pPr>
        <w:ind w:left="-5"/>
        <w:rPr>
          <w:rFonts w:ascii="Book Antiqua" w:hAnsi="Book Antiqua" w:cstheme="majorBidi"/>
          <w:iCs/>
          <w:color w:val="000000" w:themeColor="text1"/>
          <w:sz w:val="20"/>
          <w:szCs w:val="20"/>
        </w:rPr>
      </w:pPr>
    </w:p>
    <w:p w14:paraId="09E72F07" w14:textId="77777777" w:rsidR="007D3028" w:rsidRPr="009A2BC8" w:rsidRDefault="007D3028" w:rsidP="007D3028">
      <w:pPr>
        <w:pStyle w:val="Titre1"/>
        <w:spacing w:before="0"/>
        <w:ind w:left="-5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9A2BC8">
        <w:rPr>
          <w:rFonts w:ascii="Book Antiqua" w:hAnsi="Book Antiqua"/>
          <w:color w:val="000000" w:themeColor="text1"/>
          <w:sz w:val="20"/>
          <w:szCs w:val="20"/>
        </w:rPr>
        <w:t>Chapter 1: The numerical Sequences</w:t>
      </w:r>
    </w:p>
    <w:p w14:paraId="0503D08D" w14:textId="77777777" w:rsidR="007D3028" w:rsidRPr="003A645C" w:rsidRDefault="007D3028" w:rsidP="007D3028">
      <w:pPr>
        <w:pStyle w:val="Titre2"/>
        <w:spacing w:before="0" w:after="0"/>
        <w:ind w:left="236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1. The general concept of a sequence</w:t>
      </w:r>
    </w:p>
    <w:p w14:paraId="7E645CC1" w14:textId="77777777" w:rsidR="007D3028" w:rsidRPr="003A645C" w:rsidRDefault="007D3028" w:rsidP="007D3028">
      <w:pPr>
        <w:numPr>
          <w:ilvl w:val="0"/>
          <w:numId w:val="2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Definitions.</w:t>
      </w:r>
    </w:p>
    <w:p w14:paraId="6B474668" w14:textId="77777777" w:rsidR="007D3028" w:rsidRPr="003A645C" w:rsidRDefault="007D3028" w:rsidP="007D3028">
      <w:pPr>
        <w:numPr>
          <w:ilvl w:val="0"/>
          <w:numId w:val="2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Proof by Induction.</w:t>
      </w:r>
    </w:p>
    <w:p w14:paraId="2864EC02" w14:textId="77777777" w:rsidR="007D3028" w:rsidRPr="003A645C" w:rsidRDefault="007D3028" w:rsidP="007D3028">
      <w:pPr>
        <w:numPr>
          <w:ilvl w:val="0"/>
          <w:numId w:val="2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Monotone Sequences.</w:t>
      </w:r>
    </w:p>
    <w:p w14:paraId="42BED5AE" w14:textId="77777777" w:rsidR="007D3028" w:rsidRPr="003A645C" w:rsidRDefault="007D3028" w:rsidP="007D3028">
      <w:pPr>
        <w:numPr>
          <w:ilvl w:val="0"/>
          <w:numId w:val="2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Convergence of Sequences.</w:t>
      </w:r>
    </w:p>
    <w:p w14:paraId="2E183C98" w14:textId="77777777" w:rsidR="007D3028" w:rsidRPr="003A645C" w:rsidRDefault="007D3028" w:rsidP="007D3028">
      <w:pPr>
        <w:pStyle w:val="Titre2"/>
        <w:spacing w:before="0" w:after="0"/>
        <w:ind w:left="236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2. Arithmetic Sequences</w:t>
      </w:r>
    </w:p>
    <w:p w14:paraId="72D95886" w14:textId="77777777" w:rsidR="007D3028" w:rsidRPr="003A645C" w:rsidRDefault="007D3028" w:rsidP="007D3028">
      <w:pPr>
        <w:numPr>
          <w:ilvl w:val="0"/>
          <w:numId w:val="3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Definition, Concepts and Rules of Arithmetic Sequences.</w:t>
      </w:r>
    </w:p>
    <w:p w14:paraId="17260D8F" w14:textId="77777777" w:rsidR="007D3028" w:rsidRPr="003A645C" w:rsidRDefault="007D3028" w:rsidP="007D3028">
      <w:pPr>
        <w:numPr>
          <w:ilvl w:val="0"/>
          <w:numId w:val="3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Simple Interest using arithmetic sequences.</w:t>
      </w:r>
    </w:p>
    <w:p w14:paraId="29E2EA9C" w14:textId="77777777" w:rsidR="007D3028" w:rsidRPr="003A645C" w:rsidRDefault="007D3028" w:rsidP="007D3028">
      <w:pPr>
        <w:pStyle w:val="Titre2"/>
        <w:spacing w:before="0" w:after="0"/>
        <w:ind w:left="236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3. Geometric Sequence</w:t>
      </w:r>
    </w:p>
    <w:p w14:paraId="014F3D57" w14:textId="77777777" w:rsidR="007D3028" w:rsidRPr="003A645C" w:rsidRDefault="007D3028" w:rsidP="007D3028">
      <w:pPr>
        <w:numPr>
          <w:ilvl w:val="0"/>
          <w:numId w:val="4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Definition, Concepts and Rules of Geometric Sequences.</w:t>
      </w:r>
    </w:p>
    <w:p w14:paraId="57F0DDD7" w14:textId="77777777" w:rsidR="007D3028" w:rsidRDefault="007D3028" w:rsidP="007D3028">
      <w:pPr>
        <w:numPr>
          <w:ilvl w:val="0"/>
          <w:numId w:val="4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Compound interest using geometric sequences.</w:t>
      </w:r>
    </w:p>
    <w:p w14:paraId="4E7B5387" w14:textId="77777777" w:rsidR="007D3028" w:rsidRPr="003A645C" w:rsidRDefault="007D3028" w:rsidP="007D3028">
      <w:pPr>
        <w:ind w:left="1011" w:right="2831"/>
        <w:rPr>
          <w:rFonts w:ascii="Book Antiqua" w:hAnsi="Book Antiqua" w:cstheme="majorBidi"/>
          <w:color w:val="000000" w:themeColor="text1"/>
          <w:sz w:val="20"/>
          <w:szCs w:val="20"/>
        </w:rPr>
      </w:pPr>
    </w:p>
    <w:p w14:paraId="6C403FDA" w14:textId="77777777" w:rsidR="007D3028" w:rsidRPr="009A2BC8" w:rsidRDefault="007D3028" w:rsidP="007D3028">
      <w:pPr>
        <w:pStyle w:val="Titre1"/>
        <w:spacing w:before="0"/>
        <w:ind w:left="-5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9A2BC8">
        <w:rPr>
          <w:rFonts w:ascii="Book Antiqua" w:hAnsi="Book Antiqua"/>
          <w:color w:val="000000" w:themeColor="text1"/>
          <w:sz w:val="20"/>
          <w:szCs w:val="20"/>
        </w:rPr>
        <w:t>Chapter 2: Exponential and logarithmic functions</w:t>
      </w:r>
    </w:p>
    <w:p w14:paraId="77DE77EB" w14:textId="77777777" w:rsidR="007D3028" w:rsidRPr="003A645C" w:rsidRDefault="007D3028" w:rsidP="007D3028">
      <w:pPr>
        <w:pStyle w:val="Titre2"/>
        <w:spacing w:before="0" w:after="0"/>
        <w:ind w:left="236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1. Exponential function</w:t>
      </w:r>
    </w:p>
    <w:p w14:paraId="2CAB579A" w14:textId="77777777" w:rsidR="007D3028" w:rsidRPr="003A645C" w:rsidRDefault="007D3028" w:rsidP="007D3028">
      <w:pPr>
        <w:numPr>
          <w:ilvl w:val="0"/>
          <w:numId w:val="5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Definition.</w:t>
      </w:r>
    </w:p>
    <w:p w14:paraId="444C71B5" w14:textId="77777777" w:rsidR="007D3028" w:rsidRPr="003A645C" w:rsidRDefault="007D3028" w:rsidP="007D3028">
      <w:pPr>
        <w:numPr>
          <w:ilvl w:val="0"/>
          <w:numId w:val="5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Domain of Definition.</w:t>
      </w:r>
    </w:p>
    <w:p w14:paraId="43B30086" w14:textId="77777777" w:rsidR="007D3028" w:rsidRPr="003A645C" w:rsidRDefault="007D3028" w:rsidP="007D3028">
      <w:pPr>
        <w:numPr>
          <w:ilvl w:val="0"/>
          <w:numId w:val="5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Algebraic properties of the exponential function.</w:t>
      </w:r>
    </w:p>
    <w:p w14:paraId="4527F15E" w14:textId="77777777" w:rsidR="007D3028" w:rsidRPr="003A645C" w:rsidRDefault="007D3028" w:rsidP="007D3028">
      <w:pPr>
        <w:numPr>
          <w:ilvl w:val="0"/>
          <w:numId w:val="5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Analytic properties of the exponential function.</w:t>
      </w:r>
    </w:p>
    <w:p w14:paraId="28637113" w14:textId="77777777" w:rsidR="007D3028" w:rsidRPr="003A645C" w:rsidRDefault="007D3028" w:rsidP="007D3028">
      <w:pPr>
        <w:numPr>
          <w:ilvl w:val="0"/>
          <w:numId w:val="5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Exponential equation and inequality</w:t>
      </w:r>
    </w:p>
    <w:p w14:paraId="09F5BC26" w14:textId="77777777" w:rsidR="007D3028" w:rsidRPr="003A645C" w:rsidRDefault="007D3028" w:rsidP="007D3028">
      <w:pPr>
        <w:numPr>
          <w:ilvl w:val="1"/>
          <w:numId w:val="5"/>
        </w:numPr>
        <w:ind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Solving exponential equations.</w:t>
      </w:r>
    </w:p>
    <w:p w14:paraId="333FB3E7" w14:textId="77777777" w:rsidR="007D3028" w:rsidRDefault="007D3028" w:rsidP="007D3028">
      <w:pPr>
        <w:numPr>
          <w:ilvl w:val="1"/>
          <w:numId w:val="5"/>
        </w:numPr>
        <w:ind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Solving exponential Inequality.</w:t>
      </w:r>
    </w:p>
    <w:p w14:paraId="2DE5844E" w14:textId="77777777" w:rsidR="007D3028" w:rsidRPr="003A645C" w:rsidRDefault="007D3028" w:rsidP="007D3028">
      <w:pPr>
        <w:ind w:left="1440" w:right="2831"/>
        <w:rPr>
          <w:rFonts w:ascii="Book Antiqua" w:hAnsi="Book Antiqua" w:cstheme="majorBidi"/>
          <w:color w:val="000000" w:themeColor="text1"/>
          <w:sz w:val="20"/>
          <w:szCs w:val="20"/>
        </w:rPr>
      </w:pPr>
    </w:p>
    <w:p w14:paraId="59116094" w14:textId="77777777" w:rsidR="007D3028" w:rsidRPr="003A645C" w:rsidRDefault="007D3028" w:rsidP="007D3028">
      <w:pPr>
        <w:pStyle w:val="Titre2"/>
        <w:spacing w:before="0" w:after="0"/>
        <w:ind w:left="236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2. Logarithmic functions</w:t>
      </w:r>
    </w:p>
    <w:p w14:paraId="0AB2E91B" w14:textId="77777777" w:rsidR="007D3028" w:rsidRPr="003A645C" w:rsidRDefault="007D3028" w:rsidP="007D3028">
      <w:pPr>
        <w:numPr>
          <w:ilvl w:val="0"/>
          <w:numId w:val="6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Definition.</w:t>
      </w:r>
    </w:p>
    <w:p w14:paraId="0CA57466" w14:textId="77777777" w:rsidR="007D3028" w:rsidRPr="003A645C" w:rsidRDefault="007D3028" w:rsidP="007D3028">
      <w:pPr>
        <w:numPr>
          <w:ilvl w:val="0"/>
          <w:numId w:val="6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Domain of definition.</w:t>
      </w:r>
    </w:p>
    <w:p w14:paraId="426F1A63" w14:textId="77777777" w:rsidR="007D3028" w:rsidRPr="003A645C" w:rsidRDefault="007D3028" w:rsidP="007D3028">
      <w:pPr>
        <w:numPr>
          <w:ilvl w:val="0"/>
          <w:numId w:val="6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Algebraic properties of the Logarithmic function.</w:t>
      </w:r>
    </w:p>
    <w:p w14:paraId="3B541DAF" w14:textId="77777777" w:rsidR="007D3028" w:rsidRPr="003A645C" w:rsidRDefault="007D3028" w:rsidP="007D3028">
      <w:pPr>
        <w:numPr>
          <w:ilvl w:val="0"/>
          <w:numId w:val="6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Analytic properties of the Logarithmic function.</w:t>
      </w:r>
    </w:p>
    <w:p w14:paraId="2503949F" w14:textId="77777777" w:rsidR="007D3028" w:rsidRPr="003A645C" w:rsidRDefault="007D3028" w:rsidP="007D3028">
      <w:pPr>
        <w:numPr>
          <w:ilvl w:val="0"/>
          <w:numId w:val="6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Logarithmic equation and inequality</w:t>
      </w:r>
    </w:p>
    <w:p w14:paraId="15696DA2" w14:textId="77777777" w:rsidR="007D3028" w:rsidRPr="003A645C" w:rsidRDefault="007D3028" w:rsidP="007D3028">
      <w:pPr>
        <w:numPr>
          <w:ilvl w:val="1"/>
          <w:numId w:val="6"/>
        </w:numPr>
        <w:ind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Solving Logarithmic equations.</w:t>
      </w:r>
    </w:p>
    <w:p w14:paraId="089F997A" w14:textId="77777777" w:rsidR="007D3028" w:rsidRDefault="007D3028" w:rsidP="007D3028">
      <w:pPr>
        <w:numPr>
          <w:ilvl w:val="1"/>
          <w:numId w:val="6"/>
        </w:numPr>
        <w:ind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Solving Logarithmic Inequality.</w:t>
      </w:r>
    </w:p>
    <w:p w14:paraId="6DCF8495" w14:textId="77777777" w:rsidR="007D3028" w:rsidRPr="003A645C" w:rsidRDefault="007D3028" w:rsidP="007D3028">
      <w:pPr>
        <w:ind w:left="1440" w:right="2831"/>
        <w:rPr>
          <w:rFonts w:ascii="Book Antiqua" w:hAnsi="Book Antiqua" w:cstheme="majorBidi"/>
          <w:color w:val="000000" w:themeColor="text1"/>
          <w:sz w:val="20"/>
          <w:szCs w:val="20"/>
        </w:rPr>
      </w:pPr>
    </w:p>
    <w:p w14:paraId="4D1E28DC" w14:textId="77777777" w:rsidR="007D3028" w:rsidRPr="003A645C" w:rsidRDefault="007D3028" w:rsidP="007D3028">
      <w:pPr>
        <w:pStyle w:val="Titre1"/>
        <w:spacing w:before="0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Chapter 3: Derivatives</w:t>
      </w:r>
    </w:p>
    <w:p w14:paraId="19126CF2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Definition.</w:t>
      </w:r>
    </w:p>
    <w:p w14:paraId="72EA3E67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Geometric interpretation of the derivation.</w:t>
      </w:r>
    </w:p>
    <w:p w14:paraId="1F68E1FE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Increasing and decreasing functions.</w:t>
      </w:r>
    </w:p>
    <w:p w14:paraId="15B28865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lastRenderedPageBreak/>
        <w:t>Derivatives of usual functions.</w:t>
      </w:r>
    </w:p>
    <w:p w14:paraId="7D274A3A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Chain derivatives of usual functions.</w:t>
      </w:r>
    </w:p>
    <w:p w14:paraId="67579478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Basic derivation rules.</w:t>
      </w:r>
    </w:p>
    <w:p w14:paraId="25E7B41C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 xml:space="preserve">Higher-order derivatives (The </w:t>
      </w:r>
      <w:r w:rsidRPr="003A645C">
        <w:rPr>
          <w:rFonts w:ascii="Book Antiqua" w:eastAsia="Cambria" w:hAnsi="Book Antiqua" w:cstheme="majorBidi"/>
          <w:i/>
          <w:color w:val="000000" w:themeColor="text1"/>
          <w:sz w:val="20"/>
          <w:szCs w:val="20"/>
        </w:rPr>
        <w:t>n</w:t>
      </w:r>
      <w:r w:rsidRPr="003A645C">
        <w:rPr>
          <w:rFonts w:ascii="Book Antiqua" w:eastAsia="Cambria" w:hAnsi="Book Antiqua" w:cstheme="majorBidi"/>
          <w:i/>
          <w:color w:val="000000" w:themeColor="text1"/>
          <w:sz w:val="20"/>
          <w:szCs w:val="20"/>
          <w:vertAlign w:val="superscript"/>
        </w:rPr>
        <w:t xml:space="preserve">th </w:t>
      </w: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derivative).</w:t>
      </w:r>
    </w:p>
    <w:p w14:paraId="44F55AF5" w14:textId="77777777" w:rsidR="007D3028" w:rsidRPr="003A645C" w:rsidRDefault="007D3028" w:rsidP="007D3028">
      <w:pPr>
        <w:numPr>
          <w:ilvl w:val="0"/>
          <w:numId w:val="7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Applications of derivatives</w:t>
      </w:r>
    </w:p>
    <w:p w14:paraId="13AF391B" w14:textId="77777777" w:rsidR="007D3028" w:rsidRPr="003A645C" w:rsidRDefault="007D3028" w:rsidP="007D3028">
      <w:pPr>
        <w:numPr>
          <w:ilvl w:val="1"/>
          <w:numId w:val="7"/>
        </w:numPr>
        <w:ind w:left="1748" w:right="1692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proofErr w:type="spellStart"/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L’Hˆopital’s</w:t>
      </w:r>
      <w:proofErr w:type="spellEnd"/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 xml:space="preserve"> rule.</w:t>
      </w:r>
    </w:p>
    <w:p w14:paraId="442E7AF4" w14:textId="77777777" w:rsidR="007D3028" w:rsidRDefault="007D3028" w:rsidP="007D3028">
      <w:pPr>
        <w:numPr>
          <w:ilvl w:val="1"/>
          <w:numId w:val="7"/>
        </w:numPr>
        <w:ind w:left="1748" w:right="1692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Maxima, Minima, and Point of Inflection of one variable functions.</w:t>
      </w:r>
    </w:p>
    <w:p w14:paraId="462FBAAE" w14:textId="77777777" w:rsidR="007D3028" w:rsidRPr="003A645C" w:rsidRDefault="007D3028" w:rsidP="007D3028">
      <w:pPr>
        <w:ind w:left="1748" w:right="1692"/>
        <w:rPr>
          <w:rFonts w:ascii="Book Antiqua" w:hAnsi="Book Antiqua" w:cstheme="majorBidi"/>
          <w:color w:val="000000" w:themeColor="text1"/>
          <w:sz w:val="20"/>
          <w:szCs w:val="20"/>
        </w:rPr>
      </w:pPr>
    </w:p>
    <w:p w14:paraId="30198F76" w14:textId="77777777" w:rsidR="007D3028" w:rsidRPr="009A2BC8" w:rsidRDefault="007D3028" w:rsidP="007D3028">
      <w:pPr>
        <w:pStyle w:val="Titre1"/>
        <w:spacing w:before="0"/>
        <w:ind w:left="555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9A2BC8">
        <w:rPr>
          <w:rFonts w:ascii="Book Antiqua" w:hAnsi="Book Antiqua"/>
          <w:color w:val="000000" w:themeColor="text1"/>
          <w:sz w:val="20"/>
          <w:szCs w:val="20"/>
        </w:rPr>
        <w:t>Chapter 4: Primitive functions and Integral Calculus</w:t>
      </w:r>
    </w:p>
    <w:p w14:paraId="5FA16B12" w14:textId="77777777" w:rsidR="007D3028" w:rsidRPr="003A645C" w:rsidRDefault="007D3028" w:rsidP="007D3028">
      <w:pPr>
        <w:numPr>
          <w:ilvl w:val="0"/>
          <w:numId w:val="8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Primitive function.</w:t>
      </w:r>
    </w:p>
    <w:p w14:paraId="4E957D23" w14:textId="77777777" w:rsidR="007D3028" w:rsidRPr="003A645C" w:rsidRDefault="007D3028" w:rsidP="007D3028">
      <w:pPr>
        <w:numPr>
          <w:ilvl w:val="0"/>
          <w:numId w:val="8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Integral Calculus.</w:t>
      </w:r>
    </w:p>
    <w:p w14:paraId="57EE7B42" w14:textId="77777777" w:rsidR="007D3028" w:rsidRPr="003A645C" w:rsidRDefault="007D3028" w:rsidP="007D3028">
      <w:pPr>
        <w:numPr>
          <w:ilvl w:val="0"/>
          <w:numId w:val="8"/>
        </w:numPr>
        <w:ind w:left="1011" w:right="2831" w:hanging="360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Application of Integral Calculus.</w:t>
      </w:r>
    </w:p>
    <w:p w14:paraId="72FB811E" w14:textId="77777777" w:rsidR="007D3028" w:rsidRPr="009A2BC8" w:rsidRDefault="007D3028" w:rsidP="007D3028">
      <w:pPr>
        <w:pStyle w:val="Paragraphedeliste"/>
        <w:numPr>
          <w:ilvl w:val="0"/>
          <w:numId w:val="11"/>
        </w:numP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9A2BC8">
        <w:rPr>
          <w:rFonts w:ascii="Book Antiqua" w:hAnsi="Book Antiqua" w:cstheme="majorBidi"/>
          <w:color w:val="000000" w:themeColor="text1"/>
          <w:sz w:val="20"/>
          <w:szCs w:val="20"/>
        </w:rPr>
        <w:t>Area Between Two Curves Formula and examples.</w:t>
      </w:r>
    </w:p>
    <w:p w14:paraId="35955C8D" w14:textId="77777777" w:rsidR="007D3028" w:rsidRPr="009A2BC8" w:rsidRDefault="007D3028" w:rsidP="007D3028">
      <w:pPr>
        <w:ind w:left="1056"/>
        <w:rPr>
          <w:rFonts w:ascii="Book Antiqua" w:hAnsi="Book Antiqua" w:cstheme="majorBidi"/>
          <w:color w:val="000000" w:themeColor="text1"/>
          <w:sz w:val="20"/>
          <w:szCs w:val="20"/>
        </w:rPr>
      </w:pPr>
    </w:p>
    <w:p w14:paraId="3E0C626B" w14:textId="77777777" w:rsidR="007D3028" w:rsidRPr="003A645C" w:rsidRDefault="007D3028" w:rsidP="007D3028">
      <w:pPr>
        <w:pStyle w:val="Titre1"/>
        <w:spacing w:before="0"/>
        <w:ind w:left="555"/>
        <w:rPr>
          <w:rFonts w:ascii="Book Antiqua" w:hAnsi="Book Antiqua"/>
          <w:b/>
          <w:bCs/>
          <w:color w:val="000000" w:themeColor="text1"/>
          <w:sz w:val="20"/>
          <w:szCs w:val="20"/>
        </w:rPr>
      </w:pPr>
      <w:r w:rsidRPr="003A645C">
        <w:rPr>
          <w:rFonts w:ascii="Book Antiqua" w:hAnsi="Book Antiqua"/>
          <w:color w:val="000000" w:themeColor="text1"/>
          <w:sz w:val="20"/>
          <w:szCs w:val="20"/>
        </w:rPr>
        <w:t>Chapter 5: Functions of Two Variables</w:t>
      </w:r>
    </w:p>
    <w:p w14:paraId="7C286A80" w14:textId="77777777" w:rsidR="007D3028" w:rsidRPr="003A645C" w:rsidRDefault="007D3028" w:rsidP="007D3028">
      <w:pPr>
        <w:numPr>
          <w:ilvl w:val="0"/>
          <w:numId w:val="9"/>
        </w:numPr>
        <w:ind w:left="1011" w:right="2831" w:hanging="218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Domain of definition.</w:t>
      </w:r>
    </w:p>
    <w:p w14:paraId="358AA337" w14:textId="77777777" w:rsidR="007D3028" w:rsidRPr="003A645C" w:rsidRDefault="007D3028" w:rsidP="007D3028">
      <w:pPr>
        <w:numPr>
          <w:ilvl w:val="0"/>
          <w:numId w:val="9"/>
        </w:numPr>
        <w:ind w:left="1011" w:right="2831" w:hanging="218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The partial derivatives.</w:t>
      </w:r>
    </w:p>
    <w:p w14:paraId="22A4526B" w14:textId="77777777" w:rsidR="007D3028" w:rsidRPr="003A645C" w:rsidRDefault="007D3028" w:rsidP="007D3028">
      <w:pPr>
        <w:numPr>
          <w:ilvl w:val="0"/>
          <w:numId w:val="9"/>
        </w:numPr>
        <w:ind w:left="1011" w:right="2831" w:hanging="218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Higher partial derivatives.</w:t>
      </w:r>
    </w:p>
    <w:p w14:paraId="14FA99C2" w14:textId="77777777" w:rsidR="007D3028" w:rsidRPr="003A645C" w:rsidRDefault="007D3028" w:rsidP="007D3028">
      <w:pPr>
        <w:numPr>
          <w:ilvl w:val="0"/>
          <w:numId w:val="9"/>
        </w:numPr>
        <w:ind w:left="1011" w:right="2831" w:hanging="218"/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3A645C">
        <w:rPr>
          <w:rFonts w:ascii="Book Antiqua" w:hAnsi="Book Antiqua" w:cstheme="majorBidi"/>
          <w:color w:val="000000" w:themeColor="text1"/>
          <w:sz w:val="20"/>
          <w:szCs w:val="20"/>
        </w:rPr>
        <w:t>Maxima and Minima for Functions of Two Variables.</w:t>
      </w:r>
    </w:p>
    <w:p w14:paraId="6CE95482" w14:textId="77777777" w:rsidR="007D3028" w:rsidRPr="003A645C" w:rsidRDefault="007D3028" w:rsidP="007D3028">
      <w:pPr>
        <w:rPr>
          <w:rFonts w:ascii="Book Antiqua" w:hAnsi="Book Antiqua" w:cstheme="majorBidi"/>
          <w:color w:val="000000" w:themeColor="text1"/>
          <w:sz w:val="20"/>
          <w:szCs w:val="20"/>
        </w:rPr>
      </w:pPr>
    </w:p>
    <w:p w14:paraId="4E5BDF6F" w14:textId="77777777" w:rsidR="007D3028" w:rsidRPr="00970ADA" w:rsidRDefault="007D3028" w:rsidP="007D3028">
      <w:pPr>
        <w:rPr>
          <w:rFonts w:ascii="Book Antiqua" w:hAnsi="Book Antiqua" w:cstheme="majorBidi"/>
          <w:sz w:val="20"/>
          <w:szCs w:val="20"/>
        </w:rPr>
      </w:pPr>
    </w:p>
    <w:p w14:paraId="359787DB" w14:textId="77777777" w:rsidR="007D3028" w:rsidRPr="002409C9" w:rsidRDefault="007D3028" w:rsidP="007D3028">
      <w:pPr>
        <w:ind w:left="360"/>
        <w:jc w:val="both"/>
        <w:rPr>
          <w:rFonts w:ascii="Book Antiqua" w:hAnsi="Book Antiqua" w:cstheme="majorBidi"/>
          <w:b/>
          <w:sz w:val="20"/>
          <w:szCs w:val="20"/>
        </w:rPr>
      </w:pPr>
      <w:r w:rsidRPr="002409C9">
        <w:rPr>
          <w:rFonts w:ascii="Book Antiqua" w:hAnsi="Book Antiqua" w:cstheme="majorBidi"/>
          <w:b/>
          <w:sz w:val="20"/>
          <w:szCs w:val="20"/>
        </w:rPr>
        <w:t>Teaching mode</w:t>
      </w:r>
    </w:p>
    <w:p w14:paraId="1143B0EE" w14:textId="77777777" w:rsidR="007D3028" w:rsidRPr="002409C9" w:rsidRDefault="007D3028" w:rsidP="007D3028">
      <w:pPr>
        <w:ind w:left="360"/>
        <w:jc w:val="both"/>
        <w:rPr>
          <w:rFonts w:ascii="Book Antiqua" w:hAnsi="Book Antiqua" w:cstheme="majorBidi"/>
          <w:b/>
          <w:sz w:val="20"/>
          <w:szCs w:val="20"/>
        </w:rPr>
      </w:pPr>
    </w:p>
    <w:p w14:paraId="6CE7622A" w14:textId="77777777" w:rsidR="007D3028" w:rsidRPr="00970ADA" w:rsidRDefault="007D3028" w:rsidP="007D3028">
      <w:pPr>
        <w:ind w:firstLine="360"/>
        <w:rPr>
          <w:rFonts w:ascii="Book Antiqua" w:hAnsi="Book Antiqua" w:cstheme="majorBidi"/>
          <w:iCs/>
          <w:sz w:val="20"/>
          <w:szCs w:val="20"/>
        </w:rPr>
      </w:pPr>
      <w:r>
        <w:rPr>
          <w:rFonts w:ascii="Book Antiqua" w:hAnsi="Book Antiqua" w:cstheme="majorBidi"/>
          <w:iCs/>
          <w:sz w:val="20"/>
          <w:szCs w:val="20"/>
        </w:rPr>
        <w:t xml:space="preserve">eLearning </w:t>
      </w:r>
      <w:r w:rsidRPr="00970ADA">
        <w:rPr>
          <w:rFonts w:ascii="Book Antiqua" w:hAnsi="Book Antiqua" w:cstheme="majorBidi"/>
          <w:iCs/>
          <w:sz w:val="20"/>
          <w:szCs w:val="20"/>
        </w:rPr>
        <w:t>mode (70%), Face to face mode (30%).</w:t>
      </w:r>
    </w:p>
    <w:p w14:paraId="03ADDEF2" w14:textId="77777777" w:rsidR="007D3028" w:rsidRPr="002409C9" w:rsidRDefault="007D3028" w:rsidP="007D3028">
      <w:pPr>
        <w:ind w:left="360"/>
        <w:rPr>
          <w:rFonts w:ascii="Book Antiqua" w:hAnsi="Book Antiqua" w:cstheme="majorBidi"/>
          <w:b/>
          <w:iCs/>
          <w:sz w:val="20"/>
          <w:szCs w:val="20"/>
        </w:rPr>
      </w:pPr>
    </w:p>
    <w:p w14:paraId="404E9CCA" w14:textId="77777777" w:rsidR="007D3028" w:rsidRPr="002409C9" w:rsidRDefault="007D3028" w:rsidP="007D3028">
      <w:pPr>
        <w:ind w:left="360"/>
        <w:jc w:val="both"/>
        <w:rPr>
          <w:rFonts w:ascii="Book Antiqua" w:hAnsi="Book Antiqua" w:cstheme="majorBidi"/>
          <w:b/>
          <w:sz w:val="20"/>
          <w:szCs w:val="20"/>
        </w:rPr>
      </w:pPr>
      <w:r w:rsidRPr="002409C9">
        <w:rPr>
          <w:rFonts w:ascii="Book Antiqua" w:hAnsi="Book Antiqua" w:cstheme="majorBidi"/>
          <w:b/>
          <w:sz w:val="20"/>
          <w:szCs w:val="20"/>
        </w:rPr>
        <w:t>Assessment mode</w:t>
      </w:r>
    </w:p>
    <w:p w14:paraId="22E1D809" w14:textId="77777777" w:rsidR="007D3028" w:rsidRPr="002409C9" w:rsidRDefault="007D3028" w:rsidP="007D3028">
      <w:pPr>
        <w:ind w:left="360"/>
        <w:jc w:val="both"/>
        <w:rPr>
          <w:rFonts w:ascii="Book Antiqua" w:hAnsi="Book Antiqua" w:cstheme="majorBidi"/>
          <w:b/>
          <w:sz w:val="20"/>
          <w:szCs w:val="20"/>
        </w:rPr>
      </w:pPr>
    </w:p>
    <w:p w14:paraId="4D29A543" w14:textId="77777777" w:rsidR="007D3028" w:rsidRDefault="007D3028" w:rsidP="007D3028">
      <w:pPr>
        <w:ind w:left="360"/>
        <w:rPr>
          <w:rFonts w:ascii="Book Antiqua" w:hAnsi="Book Antiqua" w:cstheme="majorBidi"/>
          <w:iCs/>
          <w:sz w:val="20"/>
          <w:szCs w:val="20"/>
        </w:rPr>
      </w:pPr>
      <w:r w:rsidRPr="002409C9">
        <w:rPr>
          <w:rFonts w:ascii="Book Antiqua" w:hAnsi="Book Antiqua" w:cstheme="majorBidi"/>
          <w:iCs/>
          <w:sz w:val="20"/>
          <w:szCs w:val="20"/>
        </w:rPr>
        <w:t>Exam (60%), Continuous assessment (40%).</w:t>
      </w:r>
    </w:p>
    <w:p w14:paraId="51B5ECEE" w14:textId="77777777" w:rsidR="007D3028" w:rsidRDefault="007D3028" w:rsidP="007D3028">
      <w:pPr>
        <w:ind w:left="360"/>
        <w:rPr>
          <w:rFonts w:ascii="Book Antiqua" w:hAnsi="Book Antiqua" w:cstheme="majorBidi"/>
          <w:iCs/>
          <w:sz w:val="20"/>
          <w:szCs w:val="20"/>
        </w:rPr>
      </w:pPr>
    </w:p>
    <w:p w14:paraId="4B4F4E63" w14:textId="77777777" w:rsidR="007D3028" w:rsidRPr="004423D3" w:rsidRDefault="007D3028" w:rsidP="007D3028">
      <w:pPr>
        <w:pStyle w:val="Sansinterligne"/>
        <w:ind w:firstLine="360"/>
        <w:jc w:val="center"/>
        <w:rPr>
          <w:rFonts w:ascii="Book Antiqua" w:hAnsi="Book Antiqua" w:cstheme="majorBidi"/>
          <w:b/>
          <w:bCs/>
          <w:sz w:val="20"/>
          <w:szCs w:val="20"/>
          <w:lang w:val="en-US"/>
        </w:rPr>
      </w:pPr>
      <w:r w:rsidRPr="004423D3">
        <w:rPr>
          <w:rFonts w:ascii="Book Antiqua" w:hAnsi="Book Antiqua" w:cstheme="majorBidi"/>
          <w:b/>
          <w:bCs/>
          <w:sz w:val="20"/>
          <w:szCs w:val="20"/>
          <w:lang w:val="en-US"/>
        </w:rPr>
        <w:t>Recommended Textbooks:</w:t>
      </w:r>
    </w:p>
    <w:p w14:paraId="3C7F0355" w14:textId="77777777" w:rsidR="007D3028" w:rsidRPr="004423D3" w:rsidRDefault="007D3028" w:rsidP="007D3028">
      <w:pPr>
        <w:pStyle w:val="Sansinterligne"/>
        <w:ind w:firstLine="360"/>
        <w:rPr>
          <w:rFonts w:ascii="Book Antiqua" w:hAnsi="Book Antiqua" w:cstheme="majorBidi"/>
          <w:b/>
          <w:bCs/>
          <w:sz w:val="20"/>
          <w:szCs w:val="20"/>
          <w:lang w:val="en-US"/>
        </w:rPr>
      </w:pPr>
    </w:p>
    <w:p w14:paraId="6FAFA5C6" w14:textId="77777777" w:rsidR="007D3028" w:rsidRPr="009A2BC8" w:rsidRDefault="007D3028" w:rsidP="007D3028">
      <w:pPr>
        <w:pStyle w:val="Paragraphedeliste"/>
        <w:numPr>
          <w:ilvl w:val="0"/>
          <w:numId w:val="1"/>
        </w:numPr>
        <w:jc w:val="both"/>
        <w:rPr>
          <w:rFonts w:ascii="Book Antiqua" w:hAnsi="Book Antiqua" w:cstheme="majorBidi"/>
          <w:bCs/>
          <w:sz w:val="20"/>
          <w:szCs w:val="20"/>
        </w:rPr>
      </w:pPr>
      <w:r w:rsidRPr="009A2BC8">
        <w:rPr>
          <w:rFonts w:ascii="Book Antiqua" w:hAnsi="Book Antiqua" w:cstheme="majorBidi"/>
          <w:bCs/>
          <w:sz w:val="20"/>
          <w:szCs w:val="20"/>
        </w:rPr>
        <w:t xml:space="preserve">M.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Mignotte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 et J. Nervi, </w:t>
      </w:r>
      <w:proofErr w:type="spellStart"/>
      <w:proofErr w:type="gramStart"/>
      <w:r w:rsidRPr="009A2BC8">
        <w:rPr>
          <w:rFonts w:ascii="Book Antiqua" w:hAnsi="Book Antiqua" w:cstheme="majorBidi"/>
          <w:bCs/>
          <w:sz w:val="20"/>
          <w:szCs w:val="20"/>
        </w:rPr>
        <w:t>Algèbre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 :</w:t>
      </w:r>
      <w:proofErr w:type="gramEnd"/>
      <w:r w:rsidRPr="009A2BC8">
        <w:rPr>
          <w:rFonts w:ascii="Book Antiqua" w:hAnsi="Book Antiqua" w:cstheme="majorBidi"/>
          <w:bCs/>
          <w:sz w:val="20"/>
          <w:szCs w:val="20"/>
        </w:rPr>
        <w:t xml:space="preserve">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licences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 sciences 1</w:t>
      </w:r>
      <w:r w:rsidRPr="009A2BC8">
        <w:rPr>
          <w:rFonts w:ascii="Book Antiqua" w:hAnsi="Book Antiqua" w:cstheme="majorBidi"/>
          <w:bCs/>
          <w:sz w:val="20"/>
          <w:szCs w:val="20"/>
          <w:vertAlign w:val="superscript"/>
        </w:rPr>
        <w:t>ère</w:t>
      </w:r>
      <w:r w:rsidRPr="009A2BC8">
        <w:rPr>
          <w:rFonts w:ascii="Book Antiqua" w:hAnsi="Book Antiqua" w:cstheme="majorBidi"/>
          <w:bCs/>
          <w:sz w:val="20"/>
          <w:szCs w:val="20"/>
        </w:rPr>
        <w:t xml:space="preserve">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année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>, Ellipses, Paris, 2004.</w:t>
      </w:r>
    </w:p>
    <w:p w14:paraId="40778B39" w14:textId="77777777" w:rsidR="007D3028" w:rsidRPr="009A2BC8" w:rsidRDefault="007D3028" w:rsidP="007D3028">
      <w:pPr>
        <w:pStyle w:val="Paragraphedeliste"/>
        <w:numPr>
          <w:ilvl w:val="0"/>
          <w:numId w:val="1"/>
        </w:numPr>
        <w:jc w:val="both"/>
        <w:rPr>
          <w:rFonts w:ascii="Book Antiqua" w:hAnsi="Book Antiqua" w:cstheme="majorBidi"/>
          <w:bCs/>
          <w:sz w:val="20"/>
          <w:szCs w:val="20"/>
        </w:rPr>
      </w:pPr>
      <w:r w:rsidRPr="009A2BC8">
        <w:rPr>
          <w:rFonts w:ascii="Book Antiqua" w:hAnsi="Book Antiqua" w:cstheme="majorBidi"/>
          <w:bCs/>
          <w:sz w:val="20"/>
          <w:szCs w:val="20"/>
        </w:rPr>
        <w:t xml:space="preserve">J. Franchini et J. C.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Jacquens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, </w:t>
      </w:r>
      <w:proofErr w:type="spellStart"/>
      <w:proofErr w:type="gramStart"/>
      <w:r w:rsidRPr="009A2BC8">
        <w:rPr>
          <w:rFonts w:ascii="Book Antiqua" w:hAnsi="Book Antiqua" w:cstheme="majorBidi"/>
          <w:bCs/>
          <w:sz w:val="20"/>
          <w:szCs w:val="20"/>
        </w:rPr>
        <w:t>Algèbre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 :</w:t>
      </w:r>
      <w:proofErr w:type="gramEnd"/>
      <w:r w:rsidRPr="009A2BC8">
        <w:rPr>
          <w:rFonts w:ascii="Book Antiqua" w:hAnsi="Book Antiqua" w:cstheme="majorBidi"/>
          <w:bCs/>
          <w:sz w:val="20"/>
          <w:szCs w:val="20"/>
        </w:rPr>
        <w:t xml:space="preserve">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cours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,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exercices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corrigés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 xml:space="preserve">, travaux </w:t>
      </w:r>
      <w:proofErr w:type="spellStart"/>
      <w:r w:rsidRPr="009A2BC8">
        <w:rPr>
          <w:rFonts w:ascii="Book Antiqua" w:hAnsi="Book Antiqua" w:cstheme="majorBidi"/>
          <w:bCs/>
          <w:sz w:val="20"/>
          <w:szCs w:val="20"/>
        </w:rPr>
        <w:t>dirigés</w:t>
      </w:r>
      <w:proofErr w:type="spellEnd"/>
      <w:r w:rsidRPr="009A2BC8">
        <w:rPr>
          <w:rFonts w:ascii="Book Antiqua" w:hAnsi="Book Antiqua" w:cstheme="majorBidi"/>
          <w:bCs/>
          <w:sz w:val="20"/>
          <w:szCs w:val="20"/>
        </w:rPr>
        <w:t>, Ellipses, Paris, 1996.</w:t>
      </w:r>
    </w:p>
    <w:p w14:paraId="4524F1EF" w14:textId="77777777" w:rsidR="007D3028" w:rsidRPr="00344FF3" w:rsidRDefault="007D3028" w:rsidP="007D3028">
      <w:pPr>
        <w:pStyle w:val="Sansinterligne"/>
        <w:ind w:firstLine="360"/>
        <w:rPr>
          <w:rFonts w:ascii="Book Antiqua" w:hAnsi="Book Antiqua" w:cstheme="majorBidi"/>
          <w:b/>
          <w:bCs/>
          <w:sz w:val="20"/>
          <w:szCs w:val="20"/>
        </w:rPr>
      </w:pPr>
    </w:p>
    <w:p w14:paraId="35622AB4" w14:textId="77777777" w:rsidR="007D3028" w:rsidRPr="009A2BC8" w:rsidRDefault="007D3028" w:rsidP="007D3028">
      <w:pPr>
        <w:ind w:left="360"/>
        <w:rPr>
          <w:rFonts w:ascii="Book Antiqua" w:hAnsi="Book Antiqua"/>
          <w:sz w:val="20"/>
          <w:szCs w:val="20"/>
          <w:lang w:val="fr-FR"/>
        </w:rPr>
      </w:pPr>
    </w:p>
    <w:p w14:paraId="120CFCCE" w14:textId="77777777" w:rsidR="002D763D" w:rsidRPr="007D3028" w:rsidRDefault="002D763D">
      <w:pPr>
        <w:rPr>
          <w:lang w:val="fr-FR"/>
        </w:rPr>
      </w:pPr>
    </w:p>
    <w:sectPr w:rsidR="002D763D" w:rsidRPr="007D30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B6A"/>
    <w:multiLevelType w:val="hybridMultilevel"/>
    <w:tmpl w:val="0E80A054"/>
    <w:lvl w:ilvl="0" w:tplc="5EAECC8E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18AFB2">
      <w:start w:val="1"/>
      <w:numFmt w:val="bullet"/>
      <w:lvlText w:val="o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AE7806">
      <w:start w:val="1"/>
      <w:numFmt w:val="bullet"/>
      <w:lvlText w:val="▪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835C4">
      <w:start w:val="1"/>
      <w:numFmt w:val="bullet"/>
      <w:lvlText w:val="•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6827EE">
      <w:start w:val="1"/>
      <w:numFmt w:val="bullet"/>
      <w:lvlText w:val="o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6C7E0A">
      <w:start w:val="1"/>
      <w:numFmt w:val="bullet"/>
      <w:lvlText w:val="▪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EC680E">
      <w:start w:val="1"/>
      <w:numFmt w:val="bullet"/>
      <w:lvlText w:val="•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CED736">
      <w:start w:val="1"/>
      <w:numFmt w:val="bullet"/>
      <w:lvlText w:val="o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7A0C50">
      <w:start w:val="1"/>
      <w:numFmt w:val="bullet"/>
      <w:lvlText w:val="▪"/>
      <w:lvlJc w:val="left"/>
      <w:pPr>
        <w:ind w:left="6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B448A"/>
    <w:multiLevelType w:val="hybridMultilevel"/>
    <w:tmpl w:val="4E0226DE"/>
    <w:lvl w:ilvl="0" w:tplc="8A1021C0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92AF28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48D5A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E857D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60ED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96951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F2B82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9C1CD6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B4B078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1745F0"/>
    <w:multiLevelType w:val="hybridMultilevel"/>
    <w:tmpl w:val="7646F6C6"/>
    <w:lvl w:ilvl="0" w:tplc="A55E830E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06AFF6">
      <w:start w:val="1"/>
      <w:numFmt w:val="lowerLetter"/>
      <w:lvlText w:val="(%2)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745210">
      <w:start w:val="1"/>
      <w:numFmt w:val="lowerRoman"/>
      <w:lvlText w:val="%3"/>
      <w:lvlJc w:val="left"/>
      <w:pPr>
        <w:ind w:left="2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78B4F6">
      <w:start w:val="1"/>
      <w:numFmt w:val="decimal"/>
      <w:lvlText w:val="%4"/>
      <w:lvlJc w:val="left"/>
      <w:pPr>
        <w:ind w:left="2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F0CF12">
      <w:start w:val="1"/>
      <w:numFmt w:val="lowerLetter"/>
      <w:lvlText w:val="%5"/>
      <w:lvlJc w:val="left"/>
      <w:pPr>
        <w:ind w:left="3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68CB78">
      <w:start w:val="1"/>
      <w:numFmt w:val="lowerRoman"/>
      <w:lvlText w:val="%6"/>
      <w:lvlJc w:val="left"/>
      <w:pPr>
        <w:ind w:left="4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988A56">
      <w:start w:val="1"/>
      <w:numFmt w:val="decimal"/>
      <w:lvlText w:val="%7"/>
      <w:lvlJc w:val="left"/>
      <w:pPr>
        <w:ind w:left="5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92CBFC">
      <w:start w:val="1"/>
      <w:numFmt w:val="lowerLetter"/>
      <w:lvlText w:val="%8"/>
      <w:lvlJc w:val="left"/>
      <w:pPr>
        <w:ind w:left="5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72DB7C">
      <w:start w:val="1"/>
      <w:numFmt w:val="lowerRoman"/>
      <w:lvlText w:val="%9"/>
      <w:lvlJc w:val="left"/>
      <w:pPr>
        <w:ind w:left="6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8146AF"/>
    <w:multiLevelType w:val="hybridMultilevel"/>
    <w:tmpl w:val="2C4E2130"/>
    <w:lvl w:ilvl="0" w:tplc="9F90C5DE">
      <w:start w:val="1"/>
      <w:numFmt w:val="lowerLetter"/>
      <w:lvlText w:val="(%1)"/>
      <w:lvlJc w:val="left"/>
      <w:pPr>
        <w:ind w:left="1416" w:hanging="360"/>
      </w:pPr>
      <w:rPr>
        <w:rFonts w:hint="default"/>
      </w:rPr>
    </w:lvl>
    <w:lvl w:ilvl="1" w:tplc="B2B2E7BC">
      <w:start w:val="1"/>
      <w:numFmt w:val="decimal"/>
      <w:lvlText w:val="%2-"/>
      <w:lvlJc w:val="left"/>
      <w:pPr>
        <w:ind w:left="2136" w:hanging="360"/>
      </w:pPr>
      <w:rPr>
        <w:rFonts w:hint="default"/>
      </w:rPr>
    </w:lvl>
    <w:lvl w:ilvl="2" w:tplc="D6A04262">
      <w:start w:val="1"/>
      <w:numFmt w:val="decimal"/>
      <w:lvlText w:val="%3."/>
      <w:lvlJc w:val="left"/>
      <w:pPr>
        <w:ind w:left="3036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576" w:hanging="360"/>
      </w:pPr>
    </w:lvl>
    <w:lvl w:ilvl="4" w:tplc="04090019" w:tentative="1">
      <w:start w:val="1"/>
      <w:numFmt w:val="lowerLetter"/>
      <w:lvlText w:val="%5."/>
      <w:lvlJc w:val="left"/>
      <w:pPr>
        <w:ind w:left="4296" w:hanging="360"/>
      </w:pPr>
    </w:lvl>
    <w:lvl w:ilvl="5" w:tplc="0409001B" w:tentative="1">
      <w:start w:val="1"/>
      <w:numFmt w:val="lowerRoman"/>
      <w:lvlText w:val="%6."/>
      <w:lvlJc w:val="right"/>
      <w:pPr>
        <w:ind w:left="5016" w:hanging="180"/>
      </w:pPr>
    </w:lvl>
    <w:lvl w:ilvl="6" w:tplc="0409000F" w:tentative="1">
      <w:start w:val="1"/>
      <w:numFmt w:val="decimal"/>
      <w:lvlText w:val="%7."/>
      <w:lvlJc w:val="left"/>
      <w:pPr>
        <w:ind w:left="5736" w:hanging="360"/>
      </w:pPr>
    </w:lvl>
    <w:lvl w:ilvl="7" w:tplc="04090019" w:tentative="1">
      <w:start w:val="1"/>
      <w:numFmt w:val="lowerLetter"/>
      <w:lvlText w:val="%8."/>
      <w:lvlJc w:val="left"/>
      <w:pPr>
        <w:ind w:left="6456" w:hanging="360"/>
      </w:pPr>
    </w:lvl>
    <w:lvl w:ilvl="8" w:tplc="04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4" w15:restartNumberingAfterBreak="0">
    <w:nsid w:val="3DC73E25"/>
    <w:multiLevelType w:val="hybridMultilevel"/>
    <w:tmpl w:val="8D90645C"/>
    <w:lvl w:ilvl="0" w:tplc="A88EFE70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CE180C">
      <w:start w:val="1"/>
      <w:numFmt w:val="bullet"/>
      <w:lvlText w:val="o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243B18">
      <w:start w:val="1"/>
      <w:numFmt w:val="bullet"/>
      <w:lvlText w:val="▪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36B4EA">
      <w:start w:val="1"/>
      <w:numFmt w:val="bullet"/>
      <w:lvlText w:val="•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641AEC">
      <w:start w:val="1"/>
      <w:numFmt w:val="bullet"/>
      <w:lvlText w:val="o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C06D74">
      <w:start w:val="1"/>
      <w:numFmt w:val="bullet"/>
      <w:lvlText w:val="▪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069342">
      <w:start w:val="1"/>
      <w:numFmt w:val="bullet"/>
      <w:lvlText w:val="•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3E6642">
      <w:start w:val="1"/>
      <w:numFmt w:val="bullet"/>
      <w:lvlText w:val="o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EB984">
      <w:start w:val="1"/>
      <w:numFmt w:val="bullet"/>
      <w:lvlText w:val="▪"/>
      <w:lvlJc w:val="left"/>
      <w:pPr>
        <w:ind w:left="6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A957BC"/>
    <w:multiLevelType w:val="hybridMultilevel"/>
    <w:tmpl w:val="CBC8671E"/>
    <w:lvl w:ilvl="0" w:tplc="3DE04210">
      <w:start w:val="1"/>
      <w:numFmt w:val="decimal"/>
      <w:lvlText w:val="%1-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032C8"/>
    <w:multiLevelType w:val="hybridMultilevel"/>
    <w:tmpl w:val="E63E9B64"/>
    <w:lvl w:ilvl="0" w:tplc="BFAA5E00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A3550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8A2A10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52C2C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1A54DC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6C57A4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78BCA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82F154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EE54C6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484663"/>
    <w:multiLevelType w:val="hybridMultilevel"/>
    <w:tmpl w:val="03B469E4"/>
    <w:lvl w:ilvl="0" w:tplc="F094FBBA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E61382">
      <w:start w:val="1"/>
      <w:numFmt w:val="bullet"/>
      <w:lvlText w:val="o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F4B6BA">
      <w:start w:val="1"/>
      <w:numFmt w:val="bullet"/>
      <w:lvlText w:val="▪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B2CD34">
      <w:start w:val="1"/>
      <w:numFmt w:val="bullet"/>
      <w:lvlText w:val="•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F40A3E">
      <w:start w:val="1"/>
      <w:numFmt w:val="bullet"/>
      <w:lvlText w:val="o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3CFF68">
      <w:start w:val="1"/>
      <w:numFmt w:val="bullet"/>
      <w:lvlText w:val="▪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B46FEC">
      <w:start w:val="1"/>
      <w:numFmt w:val="bullet"/>
      <w:lvlText w:val="•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54B3CA">
      <w:start w:val="1"/>
      <w:numFmt w:val="bullet"/>
      <w:lvlText w:val="o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F6A6EC">
      <w:start w:val="1"/>
      <w:numFmt w:val="bullet"/>
      <w:lvlText w:val="▪"/>
      <w:lvlJc w:val="left"/>
      <w:pPr>
        <w:ind w:left="6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3305A0"/>
    <w:multiLevelType w:val="hybridMultilevel"/>
    <w:tmpl w:val="05F855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3469D"/>
    <w:multiLevelType w:val="hybridMultilevel"/>
    <w:tmpl w:val="5D5E3B3E"/>
    <w:lvl w:ilvl="0" w:tplc="3F2AABF4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AE845C">
      <w:start w:val="1"/>
      <w:numFmt w:val="bullet"/>
      <w:lvlText w:val="–"/>
      <w:lvlJc w:val="left"/>
      <w:pPr>
        <w:ind w:left="174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CE6AE2">
      <w:start w:val="1"/>
      <w:numFmt w:val="bullet"/>
      <w:lvlText w:val="▪"/>
      <w:lvlJc w:val="left"/>
      <w:pPr>
        <w:ind w:left="17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B81030">
      <w:start w:val="1"/>
      <w:numFmt w:val="bullet"/>
      <w:lvlText w:val="•"/>
      <w:lvlJc w:val="left"/>
      <w:pPr>
        <w:ind w:left="24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03116">
      <w:start w:val="1"/>
      <w:numFmt w:val="bullet"/>
      <w:lvlText w:val="o"/>
      <w:lvlJc w:val="left"/>
      <w:pPr>
        <w:ind w:left="31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A037C">
      <w:start w:val="1"/>
      <w:numFmt w:val="bullet"/>
      <w:lvlText w:val="▪"/>
      <w:lvlJc w:val="left"/>
      <w:pPr>
        <w:ind w:left="38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E8825E">
      <w:start w:val="1"/>
      <w:numFmt w:val="bullet"/>
      <w:lvlText w:val="•"/>
      <w:lvlJc w:val="left"/>
      <w:pPr>
        <w:ind w:left="461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A8DE1A">
      <w:start w:val="1"/>
      <w:numFmt w:val="bullet"/>
      <w:lvlText w:val="o"/>
      <w:lvlJc w:val="left"/>
      <w:pPr>
        <w:ind w:left="53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EED308">
      <w:start w:val="1"/>
      <w:numFmt w:val="bullet"/>
      <w:lvlText w:val="▪"/>
      <w:lvlJc w:val="left"/>
      <w:pPr>
        <w:ind w:left="60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5D17B9"/>
    <w:multiLevelType w:val="hybridMultilevel"/>
    <w:tmpl w:val="9E362894"/>
    <w:lvl w:ilvl="0" w:tplc="344CD780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704AF8">
      <w:start w:val="1"/>
      <w:numFmt w:val="lowerLetter"/>
      <w:lvlText w:val="(%2)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0A8EE4">
      <w:start w:val="1"/>
      <w:numFmt w:val="lowerRoman"/>
      <w:lvlText w:val="%3"/>
      <w:lvlJc w:val="left"/>
      <w:pPr>
        <w:ind w:left="2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AD69A">
      <w:start w:val="1"/>
      <w:numFmt w:val="decimal"/>
      <w:lvlText w:val="%4"/>
      <w:lvlJc w:val="left"/>
      <w:pPr>
        <w:ind w:left="2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966A08">
      <w:start w:val="1"/>
      <w:numFmt w:val="lowerLetter"/>
      <w:lvlText w:val="%5"/>
      <w:lvlJc w:val="left"/>
      <w:pPr>
        <w:ind w:left="3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04A4E0">
      <w:start w:val="1"/>
      <w:numFmt w:val="lowerRoman"/>
      <w:lvlText w:val="%6"/>
      <w:lvlJc w:val="left"/>
      <w:pPr>
        <w:ind w:left="4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EDA30">
      <w:start w:val="1"/>
      <w:numFmt w:val="decimal"/>
      <w:lvlText w:val="%7"/>
      <w:lvlJc w:val="left"/>
      <w:pPr>
        <w:ind w:left="5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BAA226">
      <w:start w:val="1"/>
      <w:numFmt w:val="lowerLetter"/>
      <w:lvlText w:val="%8"/>
      <w:lvlJc w:val="left"/>
      <w:pPr>
        <w:ind w:left="5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0ED46">
      <w:start w:val="1"/>
      <w:numFmt w:val="lowerRoman"/>
      <w:lvlText w:val="%9"/>
      <w:lvlJc w:val="left"/>
      <w:pPr>
        <w:ind w:left="6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5960586">
    <w:abstractNumId w:val="8"/>
  </w:num>
  <w:num w:numId="2" w16cid:durableId="1899897730">
    <w:abstractNumId w:val="0"/>
  </w:num>
  <w:num w:numId="3" w16cid:durableId="407456885">
    <w:abstractNumId w:val="7"/>
  </w:num>
  <w:num w:numId="4" w16cid:durableId="1744913031">
    <w:abstractNumId w:val="4"/>
  </w:num>
  <w:num w:numId="5" w16cid:durableId="935135269">
    <w:abstractNumId w:val="10"/>
  </w:num>
  <w:num w:numId="6" w16cid:durableId="2079937867">
    <w:abstractNumId w:val="2"/>
  </w:num>
  <w:num w:numId="7" w16cid:durableId="362487351">
    <w:abstractNumId w:val="9"/>
  </w:num>
  <w:num w:numId="8" w16cid:durableId="1744329156">
    <w:abstractNumId w:val="6"/>
  </w:num>
  <w:num w:numId="9" w16cid:durableId="603345651">
    <w:abstractNumId w:val="1"/>
  </w:num>
  <w:num w:numId="10" w16cid:durableId="2052874320">
    <w:abstractNumId w:val="5"/>
  </w:num>
  <w:num w:numId="11" w16cid:durableId="997347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28"/>
    <w:rsid w:val="000A79BE"/>
    <w:rsid w:val="001166A9"/>
    <w:rsid w:val="002473E9"/>
    <w:rsid w:val="002D763D"/>
    <w:rsid w:val="00317193"/>
    <w:rsid w:val="00787ACB"/>
    <w:rsid w:val="007D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BF4A"/>
  <w15:chartTrackingRefBased/>
  <w15:docId w15:val="{45F096F0-1164-4A8A-A8DE-05E0B28F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D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3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3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30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30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30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30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3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D3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3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30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30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30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30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30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30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30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30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30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30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3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30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3028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7D3028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Bonjour</dc:creator>
  <cp:keywords/>
  <dc:description/>
  <cp:lastModifiedBy>Bonjour</cp:lastModifiedBy>
  <cp:revision>1</cp:revision>
  <dcterms:created xsi:type="dcterms:W3CDTF">2025-11-05T09:45:00Z</dcterms:created>
  <dcterms:modified xsi:type="dcterms:W3CDTF">2025-11-05T09:45:00Z</dcterms:modified>
</cp:coreProperties>
</file>