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2026/03/08  カスミPOSシステム 改修指示書</w:t>
      </w:r>
    </w:p>
    <w:p>
      <w:pPr>
        <w:spacing w:before="12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改　修　指　示　書</w:t>
      </w:r>
    </w:p>
    <w:p>
      <w:pPr>
        <w:spacing w:before="3533" w:after="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pPr>
        <w:spacing w:before="200" w:after="0"/>
        <w:jc w:val="center"/>
      </w:pPr>
      <w:r>
        <w:drawing>
          <wp:inline distT="0" distB="0" distL="0" distR="0">
            <wp:extent cx="17145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改版履歴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i/>
                <w:iCs/>
                <w:color w:val="AAAAAA"/>
                <w:sz w:val="18"/>
                <w:szCs w:val="18"/>
              </w:rPr>
              <w:t xml:space="preserve">顧客承認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0. 実施判断のご確認（顧客向け）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70"/>
        <w:gridCol w:w="15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致命的問題（#1 #2）を最優先で対応することに同意する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1（即日対応）の作業開始を承認する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2〜4のスケジュールを承認する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637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本書の内容を確認し、Luvina担当者へ返送する</w:t>
            </w:r>
          </w:p>
        </w:tc>
        <w:tc>
          <w:tcPr>
            <w:tcW w:type="dxa" w:w="1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□ 完了  □ 未対応</w:t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Nguyên）へご返送ください。承認確認後に実施作業を開始します。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1. 概要・修正一覧</w:t>
      </w:r>
    </w:p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252"/>
        <w:gridCol w:w="1890"/>
        <w:gridCol w:w="1795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修正タイトル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優先度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HikariCP設定バグの修正（minimumIdle）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3.1.0 → 3.3.x アップグレード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#7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単体テストの追加（認証・サービス層）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#8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#9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#10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CI/CD パイプラインの設定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#12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#13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#14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#15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フロントエンド staging 差分のマージ戦略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</w:t>
            </w:r>
          </w:p>
        </w:tc>
        <w:tc>
          <w:tcPr>
            <w:tcW w:type="dxa" w:w="179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4（3ヶ月）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2. 担当者・作業スケジュール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担当者・役割分担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3118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担当者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作業内容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開発担当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1〜4 全修正実装・テスト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Luvina PM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進捗管理・顧客連絡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顧客担当</w:t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  <w:tc>
          <w:tcPr>
            <w:tcW w:type="dxa" w:w="311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実施承認・テスト結果確認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作業スケジュール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0"/>
        <w:gridCol w:w="2268"/>
        <w:gridCol w:w="2268"/>
        <w:gridCol w:w="2078"/>
      </w:tblGrid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期限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致命的問題の修正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即日（D1-3）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高優先度の修正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1週間以内（W1）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中優先度の修正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1ヶ月以内（W4）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Phase 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低優先度の修正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3ヶ月以内（M3）</w:t>
            </w:r>
          </w:p>
        </w:tc>
        <w:tc>
          <w:tcPr>
            <w:tcW w:type="dxa" w:w="20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#11〜#15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3. 修正詳細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1：致命的問題（即日対応）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E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application.properties/.ymlに記載されたDB_URL・DB_PASSWORD・JWT_SECRET等をすべて環境変数参照（${ENV_VAR}）に置き換え、.env.exampleをリポジトリルートに作成する。.envは.gitignoreに追加済みであることを確認する。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ソースコード内にハードコードされたトークン・JWTシークレットを全削除し、新規のランダム値を生成して環境変数から参照するよう修正する。既存シークレットは即時無効化する。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2：高優先度（1週間以内）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4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webpack/webpack.dev.jsのproxyをpos-server(:8081)とgift-card-server(:8080)の2エントリに更新する。context: ['/api','/services','/management'] → :8081、context: ['/gift','/gift-api'] → :8080。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HikariCP設定バグの修正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minimumIdleの設定値が不正な値になっているバグを修正し、接続プールの安定性を向上させる。推奨値: minimumIdle=5, maximumPoolSize=20。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allowedOriginsを*(全許可)からhttps://www.ignicapos.com / https://stg.ignicapos.comに限定する。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3：中優先度（1ヶ月以内）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#6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アップグレード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#7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単体テストの追加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#9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spring.flyway.enabled=trueに設定し、src/main/resources/db/migration/にV1__init.sqlを作成してスキーマ管理を開始する。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 3.x で非推奨になったspring.jpa.properties.hibernate.dialectの明示的指定を削除し自動検出に委ねる。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Phase 4：低優先度（3ヶ月以内）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CI/CD パイプライン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`.github/workflows/ci.yml`を作成。pos-server(Gradle)・gift-card-server(Maven)・frontend(npm)の3ジョブをparallel実行。main/developブランチへのpush/PRでトリガー。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backend/pos-server/DockerfileをAmazon Corretto 17ベースで作成。マルチステージビルドでイメージサイズを最小化する。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ソース内のFile.separatorまたはPaths.get()を使用し、\（バックスラッシュ）ハードコードを排除する。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富士フイルムAPI URLをapplication.propertiesのfujifilm.api.url=${FUJIFILM_API_URL}として環境変数化する。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#15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フロントエンド staging 差分のマージ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pos-server-frontend-ishida-stagingとproductionの約330ファイル差分を`diff -rq`で一覧化し、1ファイルずつレビュー・マージする。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4. 事前準備・共通コマンド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ブランチ作成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clone https://github_pat_...@github.com/kiyoharakadutoshi/kasumi_pos-server.git POS-SERVER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cd POS-SERVER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checkout -b develop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push -u origin develop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 checkout -b feature/phase1-security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18"/>
          <w:szCs w:val="18"/>
        </w:rPr>
        <w:t xml:space="preserve">■ 環境変数テンプレート作成（#1 実施前）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pos-server (.env.example)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DB_URL=jdbc:mysql://YOUR_DB_HOST:3306/pos_charge?characterEncoding=UTF-8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DB_USERNAME=posuser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DB_PASSWORD=your_db_password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JWT_SECRET=your_jwt_secret_base64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JWT_SECRET_DEFAULT=your_jwt_secret_default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JWT_SECRET_WEB=your_jwt_secret_web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MAIL_PASSWORD=your_gmail_app_password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# gift-card-server (.env.example)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DB_MASTER_URL=YOUR_MASTER_DB:3306/m_ksm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DB_TRANSACTION_URL=YOUR_TRANS_DB:3306/t_ksm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DB_USERNAME=posuser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DB_PASSWORD=your_db_password</w:t>
            </w:r>
          </w:p>
        </w:tc>
      </w:tr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JWT_SECRET=your_gift_jwt_secret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webpackプロキシで/api → :8081、/gift → :8080 にルーティングされることを確認（#3）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各エンドポイントが正常応答すること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CORS設定が*.ignicapos.comのみ許可されていることをcurlで確認（#5）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pos-server / gift-card / frontend 全ジョブが✅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8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SFTPパス処理がLinux/Windowsどちらでも正常動作することを確認（#13）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パス区切り文字エラーが発生しないこと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p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6. 完了報告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4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完了フェーズ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完了日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実施者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テスト結果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全    件 OK / NG    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残課題・備考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顧客確認者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顧客確認日</w:t>
            </w:r>
          </w:p>
        </w:tc>
        <w:tc>
          <w:tcPr>
            <w:tcW w:type="dxa" w:w="5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改修指示書  ソースコード修正計画（15件）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  <w:lvl w:ilvl="1" w15:tentative="1">
      <w:start w:val="1"/>
      <w:numFmt w:val="bullet"/>
      <w:lvlText w:val="－"/>
      <w:lvlJc w:val="left"/>
      <w:pPr>
        <w:ind w:left="72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E8A0A8" w:sz="2" w:space="4"/>
      </w:pBdr>
      <w:spacing w:before="0" w:after="120"/>
      <w:outlineLvl w:val="0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60" w:after="60"/>
      <w:outlineLvl w:val="1"/>
    </w:pPr>
    <w:rPr>
      <w:rFonts w:ascii="BIZ UDPゴシック" w:cs="BIZ UDPゴシック" w:eastAsia="BIZ UDPゴシック" w:hAnsi="BIZ UDPゴシック"/>
      <w:b/>
      <w:bCs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ef97ac0b484d8ae30a4dcb6b525c31752c2d0c4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2026-03-08T21:08:37.455Z</dcterms:created>
  <dcterms:modified xsi:type="dcterms:W3CDTF">2026-03-08T21:08:37.456Z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