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 本番環境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初版作成（CloudWatch実測に基づくスケジュール削減案）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顧客実施判断確認セクション（第0章）および時間外手動操作手順（第6章）を追加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削減効果と制約事項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月額削減効果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$234 / 月（約 36,900 円 / 月、約 443,000 円 / 年）※1ドル=157.8円換算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 〜 20:00（OC系・SH系のみ。SG系は24時間稼働継続）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稼働時間帯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 〜 翌07:00（夜間・バッチ処理に合わせた稼働）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受信可能時間帯の制限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停止時間帯（JST 07:00〜20:00）は SFTP 接続が拒否されるため、ベンダーからのファイル受信ができません。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時間外受信が必要な場合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事前に LUVINA へ連絡をいただければ、手動でサーバーを起動します。連絡なしに時間外送信を行ってもファイルが届きません。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07:00〜20:00 の時間帯に OC系・SH系のファイル受信が発生しないことを、ベンダー（BIPROGY / SHARP）に確認済みである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時間外（JST 07:00〜20:00）にファイル送信が必要な場合は、事前に LUVINA へ連絡する運用に同意する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削減効果（月額 $234 / 約 36,900 円）と時間外受信制限のトレードオフを理解し、本改修の実施を承認する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時間外受信が必要な場合の対応フロー（概要）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646"/>
        <w:gridCol w:w="5291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カスミ担当者 → LUVINA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時間外のファイル送信が必要な旨を事前に連絡する（日時・系統 OC/SH を明記）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CloudShell にてサーバーを手動起動（所要 30 秒〜1 分）し、完了を連絡する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ベンダー（BIPROGY / SHARP）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からの起動完了連絡を受けてからファイルを送信する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LUVINA（自動 / 手動）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Step Functions が自動起動しインポート処理が実行される。詳細は「6. 時間外手動操作手順」参照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概要・背景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現在、AWS Transfer Family のSFTPサーバー3台が24時間365日稼働しており、月額 $648（3台 × $0.30/h × 720h）のコストが発生している。CloudWatch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3401"/>
        <w:gridCol w:w="1134"/>
        <w:gridCol w:w="1134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EventBridge スケジュール作成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OC/SH系の自動起動・停止ルール（2ルール）を新規作成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 関数作成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start/stop を実行するPython関数を新規作成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コスト削減効果確認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受信時間帯の実測根拠（CloudWatch 7日間）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2268"/>
        <w:gridCol w:w="2268"/>
        <w:gridCol w:w="1890"/>
        <w:gridCol w:w="1133"/>
      </w:tblGrid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実測受信時間帯（JST）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停止可能時間帯（JST）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21:00〜00:00（定時バッチ）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22:00ごろ（1回）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終日散発（01〜02時に~1MB大ファイル）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停止困難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OC系 s-2a4905e8210f48248: 常時ONLINE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SH系 s-5546031218784c4ba: 常時ONLINE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ルール: なし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Lambda 関数: なし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月額: $648（3台すべて720h稼働）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OC系: JST 07:00〜20:00 は OFFLINE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SH系: JST 07:00〜20:00 は OFFLINE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起動: cron(0 11 * * ? *)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停止: cron(0 22 * * ? *)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月額: $414（OC/SH系は330h稼働）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 設定値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1134"/>
        <w:gridCol w:w="1890"/>
        <w:gridCol w:w="1323"/>
        <w:gridCol w:w="1889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cron式（UTC）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JST換算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ksm-posprd-eb-tf-start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起動（start）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cron(0 11 * * ? *)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毎日 20:00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ksm-posprd-eb-tf-stop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停止（stop）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cron(0 22 * * ? *)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毎日 07:00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対象ファイル・リソース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 関数名: ksm-posprd-lmd-function-tf-schedule（新規作成）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ランタイム: Python 3.13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IAMロール: transfer:StartServer / transfer:StopServer 権限を付与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（新規作成のため変更前コードなし）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boto3, os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action = os.environ['ACTION']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client = boto3.client('transfer',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region_name='ap-northeast-1')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sid in server_ids: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if action == 'start':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else: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client.stop_server(ServerId=sid.strip())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return {'status':'ok','action':action}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環境変数設定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396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変数名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No.3  コスト削減効果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0"/>
        <w:gridCol w:w="1134"/>
        <w:gridCol w:w="1890"/>
        <w:gridCol w:w="1890"/>
        <w:gridCol w:w="1700"/>
      </w:tblGrid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台数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稼働時間（現状）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稼働時間（修正後）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OC系・SH系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720h（$432/月）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330h（$198/月）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SG系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720h（$216/月）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720h（変更なし）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合計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$648/月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$414/月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No.4 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 ksm-posprd-lmd-function-tf-schedule が作成され、環境変数が正しく設定されていることを確認
▶ aws lambda get-function-configuration --region ap-northeast-1 --function-name ksm-posprd-lmd-function-tf-schedule --query '[FunctionName,Runtime,Environment.Variables]' --output json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FunctionName確認・Runtime = python3.13・起動用: ACTION=start, SERVER_IDS に2つのID・停止用: ACTION=stop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 の起動後、OC系・SH系サーバーのステータスが ONLINE になっていることを確認
▶ aws transfer describe-server --region ap-northeast-1 --server-id s-2a4905e8210f48248 --query 'Server.[ServerId,State]'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s-2a4905e8210f48248（OC系）State = ONLINE / s-5546031218784c4ba（SH系）State = ONLINE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 の停止後、OC系・SH系サーバーのステータスが OFFLINE になっていることを確認
▶ aws transfer describe-server --region ap-northeast-1 --server-id s-2a4905e8210f48248 --query 'Server.[ServerId,State]'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OC系・SH系 State = OFFLINE。SG系（s-bd974a35aa994c838）は ONLINE のまま（停止されていないこと）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Lambda実行ログをCloudWatch Logsで確認し、エラーなく完了していることを確認
▶ aws logs filter-log-events --region ap-northeast-1 --log-group-name /aws/lambda/ksm-posprd-lmd-function-tf-schedule --start-time $(date -d '1 day ago' +%s)000 --query 'events[*].message'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{"status": "ok", "action": "start"} および stop のログが存在する。ERROR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翌月 Cost Explorer で Transfer Family のコストが削減されていることを確認
▶ aws ce get-cost-and-usage --region us-east-1 --time-period Start=2026-04-01,End=2026-05-01 --granularity MONTHLY --metrics BlendedCost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Transfer Family の月額が $400〜$430（削減前 $648 から約36%減）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問題発生時の切り戻し手順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切り戻しコマンド（CloudShell）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REGION="ap-northeast-1"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Step 1: EventBridge ルールを両方とも無効化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disable-rule --region $REGION --name ksm-posprd-eb-tf-start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disable-rule --region $REGION --name ksm-posprd-eb-tf-stop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Step 2: OC系・SH系サーバーを手動で起動（常時ONLINEに戻す）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start-server --region $REGION --server-id s-2a4905e8210f48248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start-server --region $REGION --server-id 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時間外手動操作手順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停止時間帯（JST 07:00〜20:00）にカスミ担当者からの事前連絡を受けた際、LUVINA 担当者が行う手動操作手順。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1】AWS CloudShell を開く。右上の CloudShell アイコンをクリックする。
▶ aws configure get region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東京リージョン（ap-northeast-1）で CloudShell が起動していること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2】対象サーバーの現在ステータスを確認する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OFFLINE（停止中）と表示されること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3】対象サーバーを手動起動する
▶ aws transfer start-server --server-id s-2a4905e8210f48248
▶ aws transfer start-server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コマンドが正常に完了すること（エラーなし）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4】ONLINE になったことを確認してからベンダーへ送信許可を連絡する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ONLINE と表示されること。ONLINE 確認後にカスミ担当者へ「起動完了・送信可能」と連絡する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5】ファイル受信を確認する
▶ aws s3 ls s3://prd-ignica-ksm/pos-original/oc/receive/ --recursive | sort | tail -10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直近のタイムスタンプでファイルが存在すること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6】Step Functions の自動起動を確認する
▶ aws stepfunctions list-executions --state-machine-arn arn:aws:states:ap-northeast-1:332802448674:stateMachine:ksm-posprd-sf-sm-receive-pos-master-oc --status-filter RUNNING --max-results 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RUNNING または SUCCEEDED の実行が存在すること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7】作業完了後にサーバーを停止する
▶ aws transfer stop-server --server-id s-2a4905e8210f48248
▶ aws transfer stop-server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 と表示されること。OFFLINE 確認後にカスミ担当者に「作業完了」と連絡する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連絡先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5"/>
        <w:gridCol w:w="2834"/>
      </w:tblGrid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担当者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担当（起動対応）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時間外起動依頼の受付・作業実施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カスミ担当者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時間外送信前の事前連絡窓口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BIPROGY（OC系）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OC系ファイル送信担当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SHARP（SH系）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SH系ファイル送信担当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報告方法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テスト完了後、本書のテスト結果欄（OK/NG）を記入する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テスト結果表をスクリーンショットとともに Thanh Nguyên に提出する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切り戻しを実施した場合は、理由・実施日時・切り戻し後のメトリクスをあわせて報告する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Transfer Family コスト削減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2026-03-08T21:08:36.165Z</dcterms:created>
  <dcterms:modified xsi:type="dcterms:W3CDTF">2026-03-08T21:08:36.166Z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