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after="80"/>
        <w:jc w:val="center"/>
      </w:pPr>
      <w:r>
        <w:rPr>
          <w:rFonts w:ascii="BIZ UDPゴシック" w:cs="BIZ UDPゴシック" w:eastAsia="BIZ UDPゴシック" w:hAnsi="BIZ UDPゴシック"/>
          <w:b/>
          <w:bCs/>
          <w:color w:val="C8102E"/>
          <w:sz w:val="32"/>
          <w:szCs w:val="32"/>
        </w:rPr>
        <w:t xml:space="preserve">カスミPOSプロジェクト  設計書</w:t>
      </w:r>
    </w:p>
    <w:p>
      <w:pPr>
        <w:spacing w:before="0" w:after="80"/>
        <w:jc w:val="center"/>
      </w:pPr>
      <w:r>
        <w:rPr>
          <w:i/>
          <w:iCs/>
          <w:color w:val="C8102E"/>
          <w:rFonts w:ascii="BIZ UDPゴシック" w:hAnsi="BIZ UDPゴシック" w:eastAsia="BIZ UDPゴシック" w:cs="BIZ UDPゴシック"/>
          <w:sz w:val="40"/>
          <w:szCs w:val="40"/>
        </w:rPr>
        <w:t xml:space="preserve">Dự án KASUMI POS  Tài liệu thiết kế</w:t>
      </w:r>
    </w:p>
    <w:p>
      <w:pPr>
        <w:spacing w:before="80" w:after="80"/>
        <w:jc w:val="center"/>
      </w:pPr>
      <w:r>
        <w:rPr>
          <w:rFonts w:ascii="BIZ UDPゴシック" w:cs="BIZ UDPゴシック" w:eastAsia="BIZ UDPゴシック" w:hAnsi="BIZ UDPゴシック"/>
          <w:b/>
          <w:bCs/>
          <w:sz w:val="32"/>
          <w:szCs w:val="32"/>
        </w:rPr>
        <w:t xml:space="preserve">NTT DATA CDSギフトカード決済ファイル送信 設計書</w:t>
      </w:r>
    </w:p>
    <w:p>
      <w:pPr>
        <w:spacing w:before="0" w:after="80"/>
        <w:jc w:val="center"/>
      </w:pPr>
      <w:r>
        <w:rPr>
          <w:i/>
          <w:iCs/>
          <w:color w:val="C8102E"/>
          <w:rFonts w:ascii="BIZ UDPゴシック" w:hAnsi="BIZ UDPゴシック" w:eastAsia="BIZ UDPゴシック" w:cs="BIZ UDPゴシック"/>
          <w:sz w:val="40"/>
          <w:szCs w:val="40"/>
        </w:rPr>
        <w:t xml:space="preserve">Tài liệu thiết kế gửi file thanh toán thẻ quà tặng NTT DATA CDS</w:t>
      </w:r>
    </w:p>
    <w:p>
      <w:pPr>
        <w:spacing w:before="2400" w:after="0"/>
      </w:pPr>
      <w:r>
        <w:rPr>
          <w:rFonts w:ascii="BIZ UDPゴシック" w:cs="BIZ UDPゴシック" w:eastAsia="BIZ UDPゴシック" w:hAnsi="BIZ UDPゴシック"/>
          <w:sz w:val="18"/>
          <w:szCs w:val="18"/>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プロジェクト名</w:t>
            </w:r>
          </w:p>
          <w:p>
            <w:pPr>
              <w:spacing w:before="0" w:after="0"/>
            </w:pPr>
            <w:r>
              <w:rPr>
                <w:i/>
                <w:iCs/>
                <w:color w:val="666666"/>
                <w:rFonts w:ascii="BIZ UDPゴシック" w:hAnsi="BIZ UDPゴシック" w:eastAsia="BIZ UDPゴシック" w:cs="BIZ UDPゴシック"/>
                <w:sz w:val="32"/>
                <w:szCs w:val="32"/>
              </w:rPr>
              <w:t xml:space="preserve">Tên dự án</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カスミPOSシステム</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ドキュメントNo</w:t>
            </w:r>
          </w:p>
          <w:p>
            <w:pPr>
              <w:spacing w:before="0" w:after="0"/>
            </w:pPr>
            <w:r>
              <w:rPr>
                <w:i/>
                <w:iCs/>
                <w:color w:val="666666"/>
                <w:rFonts w:ascii="BIZ UDPゴシック" w:hAnsi="BIZ UDPゴシック" w:eastAsia="BIZ UDPゴシック" w:cs="BIZ UDPゴシック"/>
                <w:sz w:val="32"/>
                <w:szCs w:val="32"/>
              </w:rPr>
              <w:t xml:space="preserve">Số tài liệu</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KSM-AWS-DS-001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版数</w:t>
            </w:r>
          </w:p>
          <w:p>
            <w:pPr>
              <w:spacing w:before="0" w:after="0"/>
            </w:pPr>
            <w:r>
              <w:rPr>
                <w:i/>
                <w:iCs/>
                <w:color w:val="666666"/>
                <w:rFonts w:ascii="BIZ UDPゴシック" w:hAnsi="BIZ UDPゴシック" w:eastAsia="BIZ UDPゴシック" w:cs="BIZ UDPゴシック"/>
                <w:sz w:val="32"/>
                <w:szCs w:val="32"/>
              </w:rPr>
              <w:t xml:space="preserve">Phiên bản</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作成者</w:t>
            </w:r>
          </w:p>
          <w:p>
            <w:pPr>
              <w:spacing w:before="0" w:after="0"/>
            </w:pPr>
            <w:r>
              <w:rPr>
                <w:i/>
                <w:iCs/>
                <w:color w:val="666666"/>
                <w:rFonts w:ascii="BIZ UDPゴシック" w:hAnsi="BIZ UDPゴシック" w:eastAsia="BIZ UDPゴシック" w:cs="BIZ UDPゴシック"/>
                <w:sz w:val="32"/>
                <w:szCs w:val="32"/>
              </w:rPr>
              <w:t xml:space="preserve">Người tạo</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Thanh Nguyên</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作成日</w:t>
            </w:r>
          </w:p>
          <w:p>
            <w:pPr>
              <w:spacing w:before="0" w:after="0"/>
            </w:pPr>
            <w:r>
              <w:rPr>
                <w:i/>
                <w:iCs/>
                <w:color w:val="666666"/>
                <w:rFonts w:ascii="BIZ UDPゴシック" w:hAnsi="BIZ UDPゴシック" w:eastAsia="BIZ UDPゴシック" w:cs="BIZ UDPゴシック"/>
                <w:sz w:val="32"/>
                <w:szCs w:val="32"/>
              </w:rPr>
              <w:t xml:space="preserve">Ngày tạo</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2026/03/10</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承認者</w:t>
            </w:r>
          </w:p>
          <w:p>
            <w:pPr>
              <w:spacing w:before="0" w:after="0"/>
            </w:pPr>
            <w:r>
              <w:rPr>
                <w:i/>
                <w:iCs/>
                <w:color w:val="666666"/>
                <w:rFonts w:ascii="BIZ UDPゴシック" w:hAnsi="BIZ UDPゴシック" w:eastAsia="BIZ UDPゴシック" w:cs="BIZ UDPゴシック"/>
                <w:sz w:val="32"/>
                <w:szCs w:val="32"/>
              </w:rPr>
              <w:t xml:space="preserve">Người phê duyệt</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対象環境</w:t>
            </w:r>
          </w:p>
          <w:p>
            <w:pPr>
              <w:spacing w:before="0" w:after="0"/>
            </w:pPr>
            <w:r>
              <w:rPr>
                <w:i/>
                <w:iCs/>
                <w:color w:val="666666"/>
                <w:rFonts w:ascii="BIZ UDPゴシック" w:hAnsi="BIZ UDPゴシック" w:eastAsia="BIZ UDPゴシック" w:cs="BIZ UDPゴシック"/>
                <w:sz w:val="32"/>
                <w:szCs w:val="32"/>
              </w:rPr>
              <w:t xml:space="preserve">Môi trường mục tiêu</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PRD（AWS ap-northeast-1）</w:t>
            </w:r>
          </w:p>
        </w:tc>
      </w:tr>
    </w:tbl>
    <w:p>
      <w:pPr>
        <w:spacing w:before="1400" w:after="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428625"/>
                    </a:xfrm>
                    <a:prstGeom prst="rect">
                      <a:avLst/>
                    </a:prstGeom>
                  </pic:spPr>
                </pic:pic>
              </a:graphicData>
            </a:graphic>
          </wp:inline>
        </w:drawing>
      </w:r>
    </w:p>
    <w:p>
      <w:pPr>
        <w:pStyle w:val="Heading1"/>
      </w:pPr>
      <w:r>
        <w:rPr>
          <w:rFonts w:ascii="BIZ UDPゴシック" w:cs="BIZ UDPゴシック" w:eastAsia="BIZ UDPゴシック" w:hAnsi="BIZ UDPゴシック"/>
          <w:b/>
          <w:bCs/>
          <w:sz w:val="24"/>
          <w:szCs w:val="24"/>
        </w:rPr>
        <w:t xml:space="preserve">■改廃履歴</w:t>
      </w:r>
      <w:r>
        <w:rPr>
          <w:i/>
          <w:iCs/>
          <w:color w:val="888888"/>
          <w:rFonts w:ascii="BIZ UDPゴシック" w:hAnsi="BIZ UDPゴシック" w:eastAsia="BIZ UDPゴシック" w:cs="BIZ UDPゴシック"/>
          <w:sz w:val="32"/>
          <w:szCs w:val="32"/>
        </w:rPr>
        <w:t xml:space="preserve">  Lịch sử sửa đổi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756"/>
        <w:gridCol w:w="1512"/>
        <w:gridCol w:w="1890"/>
        <w:gridCol w:w="4346"/>
      </w:tblGrid>
      <w:t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版数</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更新日</w:t>
            </w:r>
          </w:p>
        </w:tc>
        <w:tc>
          <w:tcPr>
            <w:tcW w:type="dxa" w:w="18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作成者</w:t>
            </w:r>
          </w:p>
        </w:tc>
        <w:tc>
          <w:tcPr>
            <w:tcW w:type="dxa" w:w="434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更新内容</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val="false"/>
                <w:iCs w:val="false"/>
                <w:color w:val="000000"/>
                <w:sz w:val="18"/>
                <w:szCs w:val="18"/>
              </w:rPr>
              <w:t xml:space="preserve">0.1</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val="false"/>
                <w:iCs w:val="false"/>
                <w:color w:val="000000"/>
                <w:sz w:val="18"/>
                <w:szCs w:val="18"/>
              </w:rPr>
              <w:t xml:space="preserve">2026/03/10</w:t>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val="false"/>
                <w:iCs w:val="false"/>
                <w:color w:val="000000"/>
                <w:sz w:val="18"/>
                <w:szCs w:val="18"/>
              </w:rPr>
              <w:t xml:space="preserve">Thanh Nguyên</w:t>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val="false"/>
                <w:iCs w:val="false"/>
                <w:color w:val="000000"/>
                <w:sz w:val="18"/>
                <w:szCs w:val="18"/>
              </w:rPr>
              <w:t xml:space="preserve">初版作成（ソースコード調査に基づく）</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iCs/>
                <w:color w:val="AAAAAA"/>
                <w:sz w:val="18"/>
                <w:szCs w:val="18"/>
              </w:rPr>
              <w:t xml:space="preserve">1.0</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iCs/>
                <w:color w:val="AAAAAA"/>
                <w:sz w:val="18"/>
                <w:szCs w:val="18"/>
              </w:rPr>
              <w:t xml:space="preserve"/>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iCs/>
                <w:color w:val="AAAAAA"/>
                <w:sz w:val="18"/>
                <w:szCs w:val="18"/>
              </w:rPr>
              <w:t xml:space="preserve"/>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iCs/>
                <w:color w:val="AAAAAA"/>
                <w:sz w:val="18"/>
                <w:szCs w:val="18"/>
              </w:rPr>
              <w:t xml:space="preserve">（顧客承認時に設定）</w:t>
            </w:r>
          </w:p>
        </w:tc>
      </w:tr>
    </w:tbl>
    <w:p>
      <w:pPr>
        <w:pStyle w:val="Heading1"/>
      </w:pPr>
      <w:r>
        <w:rPr>
          <w:rFonts w:ascii="BIZ UDPゴシック" w:cs="BIZ UDPゴシック" w:eastAsia="BIZ UDPゴシック" w:hAnsi="BIZ UDPゴシック"/>
          <w:b/>
          <w:bCs/>
          <w:sz w:val="24"/>
          <w:szCs w:val="24"/>
        </w:rPr>
        <w:t xml:space="preserve">1. 概要</w:t>
      </w:r>
      <w:r>
        <w:rPr>
          <w:i/>
          <w:iCs/>
          <w:color w:val="888888"/>
          <w:rFonts w:ascii="BIZ UDPゴシック" w:hAnsi="BIZ UDPゴシック" w:eastAsia="BIZ UDPゴシック" w:cs="BIZ UDPゴシック"/>
          <w:sz w:val="32"/>
          <w:szCs w:val="32"/>
        </w:rPr>
        <w:t xml:space="preserve">  Tổng quan</w:t>
      </w:r>
    </w:p>
    <w:p>
      <w:pPr>
        <w:spacing w:before="0" w:after="60"/>
      </w:pPr>
      <w:r>
        <w:rPr>
          <w:rFonts w:ascii="BIZ UDPゴシック" w:cs="BIZ UDPゴシック" w:eastAsia="BIZ UDPゴシック" w:hAnsi="BIZ UDPゴシック"/>
          <w:sz w:val="18"/>
          <w:szCs w:val="18"/>
        </w:rPr>
        <w:t xml:space="preserve">本設計書は、カスミPOSシステムにおけるギフトカード決済データをNTT DATA CDSセンターへSFTP送信する処理の詳細設計を記述する。送信対象はEC2 giftcardサーバー（Windows Server 2022）上で動作するSpring Bootアプリケーション（aeongiftcardserver-product）が生成するEBCDICフォーマットファイルである。</w:t>
      </w:r>
    </w:p>
    <w:p>
      <w:pPr>
        <w:spacing w:before="0" w:after="40"/>
      </w:pPr>
      <w:r>
        <w:rPr>
          <w:i/>
          <w:iCs/>
          <w:color w:val="666666"/>
          <w:rFonts w:ascii="BIZ UDPゴシック" w:hAnsi="BIZ UDPゴシック" w:eastAsia="BIZ UDPゴシック" w:cs="BIZ UDPゴシック"/>
          <w:sz w:val="32"/>
          <w:szCs w:val="32"/>
        </w:rPr>
        <w:t xml:space="preserve">Tài liệu này mô tả thiết kế chi tiết quá trình gửi dữ liệu thanh toán thẻ quà tặng từ hệ thống KASUMI POS đến trung tâm NTT DATA CDS qua SFTP. File gửi là định dạng EBCDIC do ứng dụng Spring Boot (aeongiftcardserver-product) chạy trên EC2 giftcard server (Windows Server 2022) tạo ra.</w:t>
      </w:r>
    </w:p>
    <w:p>
      <w:pPr>
        <w:pStyle w:val="Heading2"/>
      </w:pPr>
      <w:r>
        <w:rPr>
          <w:rFonts w:ascii="BIZ UDPゴシック" w:cs="BIZ UDPゴシック" w:eastAsia="BIZ UDPゴシック" w:hAnsi="BIZ UDPゴシック"/>
          <w:b/>
          <w:bCs/>
          <w:sz w:val="18"/>
          <w:szCs w:val="18"/>
        </w:rPr>
        <w:t xml:space="preserve">1.1 システム構成概要</w:t>
      </w:r>
      <w:r>
        <w:rPr>
          <w:i/>
          <w:iCs/>
          <w:color w:val="888888"/>
          <w:rFonts w:ascii="BIZ UDPゴシック" w:hAnsi="BIZ UDPゴシック" w:eastAsia="BIZ UDPゴシック" w:cs="BIZ UDPゴシック"/>
          <w:sz w:val="32"/>
          <w:szCs w:val="32"/>
        </w:rPr>
        <w:t xml:space="preserve">  Tổng quan cấu hình hệ thống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6378"/>
      </w:tblGrid>
      <w:t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項目</w:t>
            </w:r>
          </w:p>
        </w:tc>
        <w:tc>
          <w:tcPr>
            <w:tcW w:type="dxa" w:w="637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内容</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送信元サーバー</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EC2 giftcard (i-03d6bf91c19385cdf) / Windows Server 2022 Datacenter / t2.large</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アプリ配置先</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アプリフレームワーク</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Spring Boot (Java) / port 8080</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処理方式</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Spring @Scheduled cron / 毎日 JST 09:00 自動実行</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送信先</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NTT DATA CDSセンター / 210.144.93.17:22 (SFTP)</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試験送信先</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210.144.93.18:22 (SFTP)</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通信経路</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EC2 → NAT GW (57.182.174.110) → インターネット → NTT DATA CDS</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認証方式</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SSH公開鍵認証 (JSch / StrictHostKeyChecking=no)</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秘密鍵パス</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C:\gift\sftp-key\key（EC2ローカル保存）</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SFTPユーザー名</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80510048 (application.yml: sftp.gift.username)</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リモートパス</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put/ (application.yml: sftp.gift.remote-path)</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DB（決済履歴）</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MySQL / prd/Batch_Kasumi: Batch_Kasumiスキーマ (settlement_history)</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DB認証情報</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Secrets Manager: prd/Batch_Kasumi (HOST / PORT / DB_NAME / USER_NAME / PASSWORD)</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一時ファイル保存先</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 (application.yml: settlement.batch.folder-temp)</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ファイルサイズ上限</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2GB / ファイルあたり（超過時は自動分割）</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バッファサイズ</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100KB（超過時に自動フラッシュ）</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DBバッチサイズ</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500件 / クエリ</w:t>
            </w:r>
          </w:p>
        </w:tc>
      </w:tr>
    </w:tbl>
    <w:p>
      <w:pPr>
        <w:pStyle w:val="Heading1"/>
      </w:pPr>
      <w:r>
        <w:rPr>
          <w:rFonts w:ascii="BIZ UDPゴシック" w:cs="BIZ UDPゴシック" w:eastAsia="BIZ UDPゴシック" w:hAnsi="BIZ UDPゴシック"/>
          <w:b/>
          <w:bCs/>
          <w:sz w:val="24"/>
          <w:szCs w:val="24"/>
        </w:rPr>
        <w:t xml:space="preserve">2. 処理フロー詳細</w:t>
      </w:r>
      <w:r>
        <w:rPr>
          <w:i/>
          <w:iCs/>
          <w:color w:val="888888"/>
          <w:rFonts w:ascii="BIZ UDPゴシック" w:hAnsi="BIZ UDPゴシック" w:eastAsia="BIZ UDPゴシック" w:cs="BIZ UDPゴシック"/>
          <w:sz w:val="32"/>
          <w:szCs w:val="32"/>
        </w:rPr>
        <w:t xml:space="preserve">  Chi tiết luồng xử lý</w:t>
      </w:r>
    </w:p>
    <w:p>
      <w:pPr>
        <w:pStyle w:val="Heading2"/>
      </w:pPr>
      <w:r>
        <w:rPr>
          <w:rFonts w:ascii="BIZ UDPゴシック" w:cs="BIZ UDPゴシック" w:eastAsia="BIZ UDPゴシック" w:hAnsi="BIZ UDPゴシック"/>
          <w:b/>
          <w:bCs/>
          <w:sz w:val="18"/>
          <w:szCs w:val="18"/>
        </w:rPr>
        <w:t xml:space="preserve">2.1 全体フロー</w:t>
      </w:r>
      <w:r>
        <w:rPr>
          <w:i/>
          <w:iCs/>
          <w:color w:val="888888"/>
          <w:rFonts w:ascii="BIZ UDPゴシック" w:hAnsi="BIZ UDPゴシック" w:eastAsia="BIZ UDPゴシック" w:cs="BIZ UDPゴシック"/>
          <w:sz w:val="32"/>
          <w:szCs w:val="32"/>
        </w:rPr>
        <w:t xml:space="preserve">  Luồng tổng thể</w:t>
      </w:r>
    </w:p>
    <w:p>
      <w:pPr>
        <w:spacing w:before="0" w:after="60"/>
      </w:pPr>
      <w:r>
        <w:rPr>
          <w:rFonts w:ascii="BIZ UDPゴシック" w:cs="BIZ UDPゴシック" w:eastAsia="BIZ UDPゴシック" w:hAnsi="BIZ UDPゴシック"/>
          <w:sz w:val="18"/>
          <w:szCs w:val="18"/>
        </w:rPr>
        <w:t xml:space="preserve">以下の順序でギフトカード決済ファイルを生成・送信する。</w:t>
      </w:r>
    </w:p>
    <w:p>
      <w:pPr>
        <w:spacing w:before="0" w:after="40"/>
      </w:pPr>
      <w:r>
        <w:rPr>
          <w:i/>
          <w:iCs/>
          <w:color w:val="666666"/>
          <w:rFonts w:ascii="BIZ UDPゴシック" w:hAnsi="BIZ UDPゴシック" w:eastAsia="BIZ UDPゴシック" w:cs="BIZ UDPゴシック"/>
          <w:sz w:val="32"/>
          <w:szCs w:val="32"/>
        </w:rPr>
        <w:t xml:space="preserve">File thanh toán thẻ quà tặng được tạo và gửi theo thứ tự dưới đây.</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6804"/>
        <w:gridCol w:w="1133"/>
      </w:tblGrid>
      <w:tr>
        <w:tc>
          <w:tcPr>
            <w:tcW w:type="dxa" w:w="56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Step</w:t>
            </w:r>
          </w:p>
        </w:tc>
        <w:tc>
          <w:tcPr>
            <w:tcW w:type="dxa" w:w="68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処理内容</w:t>
            </w:r>
          </w:p>
        </w:tc>
        <w:tc>
          <w:tcPr>
            <w:tcW w:type="dxa" w:w="113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クラス/メソッド</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Spring @Scheduled cron "0 0 9 * * ?" で毎日09:00に起動</w:t>
            </w:r>
          </w:p>
          <w:p>
            <w:pPr>
              <w:spacing w:before="0" w:after="0"/>
            </w:pPr>
            <w:r>
              <w:rPr>
                <w:rFonts w:ascii="BIZ UDPゴシック" w:cs="BIZ UDPゴシック" w:eastAsia="BIZ UDPゴシック" w:hAnsi="BIZ UDPゴシック"/>
                <w:sz w:val="18"/>
                <w:szCs w:val="18"/>
              </w:rPr>
              <w:t xml:space="preserve">waitUntilExactTime() で正確な09:00まで待機（最大60秒）</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SettlementJobRunner
.runSendDataSettlement()</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settlement_history テーブルから前回決済日時（startDateTime）を取得</w:t>
            </w:r>
          </w:p>
          <w:p>
            <w:pPr>
              <w:spacing w:before="0" w:after="0"/>
            </w:pPr>
            <w:r>
              <w:rPr>
                <w:rFonts w:ascii="BIZ UDPゴシック" w:cs="BIZ UDPゴシック" w:eastAsia="BIZ UDPゴシック" w:hAnsi="BIZ UDPゴシック"/>
                <w:sz w:val="18"/>
                <w:szCs w:val="18"/>
              </w:rPr>
              <w:t xml:space="preserve">対象期間: startDateTime ～ 当日09:00 (endDateTime)</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SettlementHistoryRepository
.getLastSettlementTime()</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C:\gift\settlement\{companyCode}\{yyMMdd}\ フォルダを作成</w:t>
            </w:r>
          </w:p>
          <w:p>
            <w:pPr>
              <w:spacing w:before="0" w:after="0"/>
            </w:pPr>
            <w:r>
              <w:rPr>
                <w:rFonts w:ascii="BIZ UDPゴシック" w:cs="BIZ UDPゴシック" w:eastAsia="BIZ UDPゴシック" w:hAnsi="BIZ UDPゴシック"/>
                <w:sz w:val="18"/>
                <w:szCs w:val="18"/>
              </w:rPr>
              <w:t xml:space="preserve">EBCDICファイル Context を初期化（FileOutputStream）</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SettlementService
.sendFileSettlement()</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4</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 から 500件ずつバッチ取得 (transactionJdbcRepository.getTransactionSettlement())</w:t>
            </w:r>
          </w:p>
          <w:p>
            <w:pPr>
              <w:spacing w:before="0" w:after="0"/>
            </w:pPr>
            <w:r>
              <w:rPr>
                <w:rFonts w:ascii="BIZ UDPゴシック" w:cs="BIZ UDPゴシック" w:eastAsia="BIZ UDPゴシック" w:hAnsi="BIZ UDPゴシック"/>
                <w:sz w:val="18"/>
                <w:szCs w:val="18"/>
              </w:rPr>
              <w:t xml:space="preserve">各トランザクションを EBCDIC 変換して一時ファイルに書き込み</w:t>
            </w:r>
          </w:p>
          <w:p>
            <w:pPr>
              <w:spacing w:before="0" w:after="0"/>
            </w:pPr>
            <w:r>
              <w:rPr>
                <w:rFonts w:ascii="BIZ UDPゴシック" w:cs="BIZ UDPゴシック" w:eastAsia="BIZ UDPゴシック" w:hAnsi="BIZ UDPゴシック"/>
                <w:sz w:val="18"/>
                <w:szCs w:val="18"/>
              </w:rPr>
              <w:t xml:space="preserve">2GBに達した場合は新ファイルに自動分割</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SettlementService
.exportFile()</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ファイル末尾に Trailer レコード（8） + End レコード（9）を書き込み</w:t>
            </w:r>
          </w:p>
          <w:p>
            <w:pPr>
              <w:spacing w:before="0" w:after="0"/>
            </w:pPr>
            <w:r>
              <w:rPr>
                <w:rFonts w:ascii="BIZ UDPゴシック" w:cs="BIZ UDPゴシック" w:eastAsia="BIZ UDPゴシック" w:hAnsi="BIZ UDPゴシック"/>
                <w:sz w:val="18"/>
                <w:szCs w:val="18"/>
              </w:rPr>
              <w:t xml:space="preserve">100KBバッファを flush して FileOutputStream をクローズ</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writeTrailer()
writeEnd()
flushToFile()</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C:\gift\settlement\{companyCode}\{yyMMdd}\ フォルダ内の全ファイルをイテレート</w:t>
            </w:r>
          </w:p>
          <w:p>
            <w:pPr>
              <w:spacing w:before="0" w:after="0"/>
            </w:pPr>
            <w:r>
              <w:rPr>
                <w:rFonts w:ascii="BIZ UDPゴシック" w:cs="BIZ UDPゴシック" w:eastAsia="BIZ UDPゴシック" w:hAnsi="BIZ UDPゴシック"/>
                <w:sz w:val="18"/>
                <w:szCs w:val="18"/>
              </w:rPr>
              <w:t xml:space="preserve">空ファイルはスキップ (STATUS_NOT_SEND_FILE)</w:t>
            </w:r>
          </w:p>
          <w:p>
            <w:pPr>
              <w:spacing w:before="0" w:after="0"/>
            </w:pPr>
            <w:r>
              <w:rPr>
                <w:rFonts w:ascii="BIZ UDPゴシック" w:cs="BIZ UDPゴシック" w:eastAsia="BIZ UDPゴシック" w:hAnsi="BIZ UDPゴシック"/>
                <w:sz w:val="18"/>
                <w:szCs w:val="18"/>
              </w:rPr>
              <w:t xml:space="preserve">非空ファイルを SftpService.upload() で送信</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SettlementService
.pushFileSftp()</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JSch で NTT DATA CDS (210.144.93.17:22) にSFTP接続</w:t>
            </w:r>
          </w:p>
          <w:p>
            <w:pPr>
              <w:spacing w:before="0" w:after="0"/>
            </w:pPr>
            <w:r>
              <w:rPr>
                <w:rFonts w:ascii="BIZ UDPゴシック" w:cs="BIZ UDPゴシック" w:eastAsia="BIZ UDPゴシック" w:hAnsi="BIZ UDPゴシック"/>
                <w:sz w:val="18"/>
                <w:szCs w:val="18"/>
              </w:rPr>
              <w:t xml:space="preserve">一時ファイル名 "dummy_{filename}" でアップロード後、rename で正式名に変更</w:t>
            </w:r>
          </w:p>
          <w:p>
            <w:pPr>
              <w:spacing w:before="0" w:after="0"/>
            </w:pPr>
            <w:r>
              <w:rPr>
                <w:rFonts w:ascii="BIZ UDPゴシック" w:cs="BIZ UDPゴシック" w:eastAsia="BIZ UDPゴシック" w:hAnsi="BIZ UDPゴシック"/>
                <w:sz w:val="18"/>
                <w:szCs w:val="18"/>
              </w:rPr>
              <w:t xml:space="preserve">StrictHostKeyChecking=no / UserKnownHostsFile=/dev/null</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SftpService
.upload()</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8</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settlement_history テーブルに結果を保存</w:t>
            </w:r>
          </w:p>
          <w:p>
            <w:pPr>
              <w:spacing w:before="0" w:after="0"/>
            </w:pPr>
            <w:r>
              <w:rPr>
                <w:rFonts w:ascii="BIZ UDPゴシック" w:cs="BIZ UDPゴシック" w:eastAsia="BIZ UDPゴシック" w:hAnsi="BIZ UDPゴシック"/>
                <w:sz w:val="18"/>
                <w:szCs w:val="18"/>
              </w:rPr>
              <w:t xml:space="preserve">STATUS: 0=成功 / 1=エラー / 2=空ファイルのためスキップ</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saveSettlementHistory()</w:t>
            </w:r>
          </w:p>
        </w:tc>
      </w:tr>
    </w:tbl>
    <w:p>
      <w:pPr>
        <w:pStyle w:val="Heading1"/>
      </w:pPr>
      <w:r>
        <w:rPr>
          <w:rFonts w:ascii="BIZ UDPゴシック" w:cs="BIZ UDPゴシック" w:eastAsia="BIZ UDPゴシック" w:hAnsi="BIZ UDPゴシック"/>
          <w:b/>
          <w:bCs/>
          <w:sz w:val="24"/>
          <w:szCs w:val="24"/>
        </w:rPr>
        <w:t xml:space="preserve">3. 送信ファイルフォーマット（EBCDIC）</w:t>
      </w:r>
      <w:r>
        <w:rPr>
          <w:i/>
          <w:iCs/>
          <w:color w:val="888888"/>
          <w:rFonts w:ascii="BIZ UDPゴシック" w:hAnsi="BIZ UDPゴシック" w:eastAsia="BIZ UDPゴシック" w:cs="BIZ UDPゴシック"/>
          <w:sz w:val="32"/>
          <w:szCs w:val="32"/>
        </w:rPr>
        <w:t xml:space="preserve">  Định dạng file gửi (EBCDIC)</w:t>
      </w:r>
    </w:p>
    <w:p>
      <w:pPr>
        <w:pStyle w:val="Heading2"/>
      </w:pPr>
      <w:r>
        <w:rPr>
          <w:rFonts w:ascii="BIZ UDPゴシック" w:cs="BIZ UDPゴシック" w:eastAsia="BIZ UDPゴシック" w:hAnsi="BIZ UDPゴシック"/>
          <w:b/>
          <w:bCs/>
          <w:sz w:val="18"/>
          <w:szCs w:val="18"/>
        </w:rPr>
        <w:t xml:space="preserve">3.1 ファイル命名規則</w:t>
      </w:r>
      <w:r>
        <w:rPr>
          <w:i/>
          <w:iCs/>
          <w:color w:val="888888"/>
          <w:rFonts w:ascii="BIZ UDPゴシック" w:hAnsi="BIZ UDPゴシック" w:eastAsia="BIZ UDPゴシック" w:cs="BIZ UDPゴシック"/>
          <w:sz w:val="32"/>
          <w:szCs w:val="32"/>
        </w:rPr>
        <w:t xml:space="preserve">  Quy tắc đặt tên file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6378"/>
      </w:tblGrid>
      <w:t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項目</w:t>
            </w:r>
          </w:p>
        </w:tc>
        <w:tc>
          <w:tcPr>
            <w:tcW w:type="dxa" w:w="637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値</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ファイル名</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6301900000_____000{XX}（XXは2桁連番: 01, 02, ...）</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格納パス</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C:\gift\settlement\100\{yyMMdd}\6301900000_____000{XX}</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エンコード</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EBCDIC（カスタム変換テーブル: EbcdicConverterUtils）</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レコード長</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120バイト固定長</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会社コード</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100（KASUMI_COMPANY_CODE）</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与信会社コード</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63046（5桁EBCDIC）</w:t>
            </w:r>
          </w:p>
        </w:tc>
      </w:tr>
    </w:tbl>
    <w:p>
      <w:pPr>
        <w:pStyle w:val="Heading2"/>
      </w:pPr>
      <w:r>
        <w:rPr>
          <w:rFonts w:ascii="BIZ UDPゴシック" w:cs="BIZ UDPゴシック" w:eastAsia="BIZ UDPゴシック" w:hAnsi="BIZ UDPゴシック"/>
          <w:b/>
          <w:bCs/>
          <w:sz w:val="18"/>
          <w:szCs w:val="18"/>
        </w:rPr>
        <w:t xml:space="preserve">3.2 レコード種別</w:t>
      </w:r>
      <w:r>
        <w:rPr>
          <w:i/>
          <w:iCs/>
          <w:color w:val="888888"/>
          <w:rFonts w:ascii="BIZ UDPゴシック" w:hAnsi="BIZ UDPゴシック" w:eastAsia="BIZ UDPゴシック" w:cs="BIZ UDPゴシック"/>
          <w:sz w:val="32"/>
          <w:szCs w:val="32"/>
        </w:rPr>
        <w:t xml:space="preserve">  Loại record</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6004"/>
      </w:tblGrid>
      <w:tr>
        <w:tc>
          <w:tcPr>
            <w:tcW w:type="dxa" w:w="1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種別値</w:t>
            </w:r>
          </w:p>
        </w:tc>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レコード種別</w:t>
            </w:r>
          </w:p>
        </w:tc>
        <w:tc>
          <w:tcPr>
            <w:tcW w:type="dxa" w:w="60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説明</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0xF1 (1)</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ヘッダー</w:t>
            </w:r>
          </w:p>
        </w:tc>
        <w:tc>
          <w:tcPr>
            <w:tcW w:type="dxa" w:w="6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サブファイル（店舗コード+取引種別）の先頭レコード。店舗名・与信日付等を含む</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0xF2 (2)</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データ</w:t>
            </w:r>
          </w:p>
        </w:tc>
        <w:tc>
          <w:tcPr>
            <w:tcW w:type="dxa" w:w="6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個別トランザクション。ギフトカードコード・売上日・金額・承認番号（末尾6桁）を含む</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0xF8 (8)</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トレーラー</w:t>
            </w:r>
          </w:p>
        </w:tc>
        <w:tc>
          <w:tcPr>
            <w:tcW w:type="dxa" w:w="6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サブファイルの末尾。件数(6桁)・合計金額(11桁)・税費用(11桁)を含む</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0xF9 (9)</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エンド</w:t>
            </w:r>
          </w:p>
        </w:tc>
        <w:tc>
          <w:tcPr>
            <w:tcW w:type="dxa" w:w="6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ファイル末尾の終端レコード。120バイトのうち1バイト種別+119バイトパディング(0x40)</w:t>
            </w:r>
          </w:p>
        </w:tc>
      </w:tr>
    </w:tbl>
    <w:p>
      <w:pPr>
        <w:pStyle w:val="Heading2"/>
      </w:pPr>
      <w:r>
        <w:rPr>
          <w:rFonts w:ascii="BIZ UDPゴシック" w:cs="BIZ UDPゴシック" w:eastAsia="BIZ UDPゴシック" w:hAnsi="BIZ UDPゴシック"/>
          <w:b/>
          <w:bCs/>
          <w:sz w:val="18"/>
          <w:szCs w:val="18"/>
        </w:rPr>
        <w:t xml:space="preserve">3.3 ヘッダーレコード構造（120バイト）</w:t>
      </w:r>
      <w:r>
        <w:rPr>
          <w:i/>
          <w:iCs/>
          <w:color w:val="888888"/>
          <w:rFonts w:ascii="BIZ UDPゴシック" w:hAnsi="BIZ UDPゴシック" w:eastAsia="BIZ UDPゴシック" w:cs="BIZ UDPゴシック"/>
          <w:sz w:val="32"/>
          <w:szCs w:val="32"/>
        </w:rPr>
        <w:t xml:space="preserve">  Cấu trúc header record (120 byte)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800"/>
        <w:gridCol w:w="6104"/>
      </w:tblGrid>
      <w:tr>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位置(バイト)</w:t>
            </w:r>
          </w:p>
        </w:tc>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長さ</w:t>
            </w:r>
          </w:p>
        </w:tc>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値/型</w:t>
            </w:r>
          </w:p>
        </w:tc>
        <w:tc>
          <w:tcPr>
            <w:tcW w:type="dxa" w:w="61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内容</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0xF1</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レコード種別 = ヘッダー</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0xF4</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集計レベル</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3-4</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0xF1 0xF0</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取引種別 = "10"</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取引タイプ（transactionDto.getType()）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6-12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0x40×7</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スペースパディング</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13-27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EBCDIC文字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支払番号/AEONギフトコード（左詰め15桁）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28-52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EBCDIC文字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店舗名（右詰め25桁）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53-57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与信会社コード = 63046</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58-63</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 yyMMdd</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引渡日（決済日）</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64-69</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 yyMMdd</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集計日（＝引渡日）</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70-76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0x40×7</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スペースパディング</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77-82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 yyMMdd</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システム日付（＝引渡日）</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83</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0xF0 (REAL)</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データ区分 = 実データ</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84-120</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0x40×37</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スペースパディング（合計120バイト）</w:t>
            </w:r>
          </w:p>
        </w:tc>
      </w:tr>
    </w:tbl>
    <w:p>
      <w:pPr>
        <w:pStyle w:val="Heading2"/>
      </w:pPr>
      <w:r>
        <w:rPr>
          <w:rFonts w:ascii="BIZ UDPゴシック" w:cs="BIZ UDPゴシック" w:eastAsia="BIZ UDPゴシック" w:hAnsi="BIZ UDPゴシック"/>
          <w:b/>
          <w:bCs/>
          <w:sz w:val="18"/>
          <w:szCs w:val="18"/>
        </w:rPr>
        <w:t xml:space="preserve">3.4 データレコード構造（120バイト）</w:t>
      </w:r>
      <w:r>
        <w:rPr>
          <w:i/>
          <w:iCs/>
          <w:color w:val="888888"/>
          <w:rFonts w:ascii="BIZ UDPゴシック" w:hAnsi="BIZ UDPゴシック" w:eastAsia="BIZ UDPゴシック" w:cs="BIZ UDPゴシック"/>
          <w:sz w:val="32"/>
          <w:szCs w:val="32"/>
        </w:rPr>
        <w:t xml:space="preserve">  Cấu trúc data record (120 byte)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800"/>
        <w:gridCol w:w="6104"/>
      </w:tblGrid>
      <w:tr>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位置(バイト)</w:t>
            </w:r>
          </w:p>
        </w:tc>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長さ</w:t>
            </w:r>
          </w:p>
        </w:tc>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値/型</w:t>
            </w:r>
          </w:p>
        </w:tc>
        <w:tc>
          <w:tcPr>
            <w:tcW w:type="dxa" w:w="61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内容</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0xF2</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レコード種別 = データ</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0xF4</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集計レベル</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3-4</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0xF1 0xF0</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取引種別 = "10"</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取引タイプ</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6-12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0x40×7</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スペースパディング</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13-27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EBCDIC文字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支払番号/AEONギフトコード（左詰め15桁）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28-43</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ギフトカードコード（右詰め16桁）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44-49</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 yyMMdd</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売上日付</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50-56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金額（右詰め7桁）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57-63</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 0埋め</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税費用（7桁）= 0</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64-70</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合計金額（＝金額）</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71-76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承認番号（末尾6桁）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77-120</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44</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0x40×44</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スペースパディング（合計120バイト）</w:t>
            </w:r>
          </w:p>
        </w:tc>
      </w:tr>
    </w:tbl>
    <w:p>
      <w:pPr>
        <w:pStyle w:val="Heading2"/>
      </w:pPr>
      <w:r>
        <w:rPr>
          <w:rFonts w:ascii="BIZ UDPゴシック" w:cs="BIZ UDPゴシック" w:eastAsia="BIZ UDPゴシック" w:hAnsi="BIZ UDPゴシック"/>
          <w:b/>
          <w:bCs/>
          <w:sz w:val="18"/>
          <w:szCs w:val="18"/>
        </w:rPr>
        <w:t xml:space="preserve">3.5 トレーラーレコード構造（120バイト）</w:t>
      </w:r>
      <w:r>
        <w:rPr>
          <w:i/>
          <w:iCs/>
          <w:color w:val="888888"/>
          <w:rFonts w:ascii="BIZ UDPゴシック" w:hAnsi="BIZ UDPゴシック" w:eastAsia="BIZ UDPゴシック" w:cs="BIZ UDPゴシック"/>
          <w:sz w:val="32"/>
          <w:szCs w:val="32"/>
        </w:rPr>
        <w:t xml:space="preserve">  Cấu trúc trailer record (120 byte)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800"/>
        <w:gridCol w:w="6104"/>
      </w:tblGrid>
      <w:tr>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位置(バイト)</w:t>
            </w:r>
          </w:p>
        </w:tc>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長さ</w:t>
            </w:r>
          </w:p>
        </w:tc>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値/型</w:t>
            </w:r>
          </w:p>
        </w:tc>
        <w:tc>
          <w:tcPr>
            <w:tcW w:type="dxa" w:w="61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内容</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0xF8</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レコード種別 = トレーラー</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0xF4</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集計レベル</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3-4</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0xF1 0xF0</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取引種別 = "10"</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取引タイプ</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6-12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0x40×7</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スペースパディング</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13-27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EBCDIC文字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支払番号/AEONギフトコード（左詰め15桁）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28-33</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件数（右詰め6桁）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34-44</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合計金額（11桁）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45-55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 0埋め</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税費用（11桁）= 0</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56-66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最終合計金額（＝合計金額）</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67-120</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54</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0x40×54</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スペースパディング（合計120バイト）</w:t>
            </w:r>
          </w:p>
        </w:tc>
      </w:tr>
    </w:tbl>
    <w:p>
      <w:pPr>
        <w:pStyle w:val="Heading1"/>
      </w:pPr>
      <w:r>
        <w:rPr>
          <w:rFonts w:ascii="BIZ UDPゴシック" w:cs="BIZ UDPゴシック" w:eastAsia="BIZ UDPゴシック" w:hAnsi="BIZ UDPゴシック"/>
          <w:b/>
          <w:bCs/>
          <w:sz w:val="24"/>
          <w:szCs w:val="24"/>
        </w:rPr>
        <w:t xml:space="preserve">4. ネットワーク・接続仕様</w:t>
      </w:r>
      <w:r>
        <w:rPr>
          <w:i/>
          <w:iCs/>
          <w:color w:val="888888"/>
          <w:rFonts w:ascii="BIZ UDPゴシック" w:hAnsi="BIZ UDPゴシック" w:eastAsia="BIZ UDPゴシック" w:cs="BIZ UDPゴシック"/>
          <w:sz w:val="32"/>
          <w:szCs w:val="32"/>
        </w:rPr>
        <w:t xml:space="preserve">  Thông số mạng và kết nối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6378"/>
      </w:tblGrid>
      <w:t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項目</w:t>
            </w:r>
          </w:p>
        </w:tc>
        <w:tc>
          <w:tcPr>
            <w:tcW w:type="dxa" w:w="637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値</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送信元 EC2</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10.238.2.198 (giftcard, VPC Private Subnet 1a)</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NAT Gateway</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57.182.174.110（出口固定IPとして NTT DATA CDS 側に登録）</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送信先（本番）</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210.144.93.17 : TCP 22 (SFTP)</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送信先（試験）</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210.144.93.18 : TCP 22 (SFTP)</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通信プロトコル</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SFTP（SSH公開鍵認証）/ JSch ライブラリ使用</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StrictHostKeyChecking</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no（HostKeyVerification 無効。/dev/null に known_hosts を向ける）</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アップロード方式</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一時ファイル名 "dummy_{filename}" でアップロード → rename で本番ファイル名に変更（アトミック置換）</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EC2セキュリティグループ</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sg-0a9497c846d1be76f (ksm-posprd-vpc-sg-ec2-giftcard)
Egress: ALL(-1) → 0.0.0.0/0（NTT DATA CDS 送信は通過）</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CloudWatch Logs</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未設定（監視なし） ⚠️ 課題: ログ監視の整備が必要（改修依頼 No.16）</w:t>
            </w:r>
          </w:p>
        </w:tc>
      </w:tr>
    </w:tbl>
    <w:p>
      <w:pPr>
        <w:pStyle w:val="Heading1"/>
      </w:pPr>
      <w:r>
        <w:rPr>
          <w:rFonts w:ascii="BIZ UDPゴシック" w:cs="BIZ UDPゴシック" w:eastAsia="BIZ UDPゴシック" w:hAnsi="BIZ UDPゴシック"/>
          <w:b/>
          <w:bCs/>
          <w:sz w:val="24"/>
          <w:szCs w:val="24"/>
        </w:rPr>
        <w:t xml:space="preserve">5. 主要クラス一覧</w:t>
      </w:r>
      <w:r>
        <w:rPr>
          <w:i/>
          <w:iCs/>
          <w:color w:val="888888"/>
          <w:rFonts w:ascii="BIZ UDPゴシック" w:hAnsi="BIZ UDPゴシック" w:eastAsia="BIZ UDPゴシック" w:cs="BIZ UDPゴシック"/>
          <w:sz w:val="32"/>
          <w:szCs w:val="32"/>
        </w:rPr>
        <w:t xml:space="preserve">  Danh sách class chính</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552"/>
        <w:gridCol w:w="2952"/>
        <w:gridCol w:w="3000"/>
      </w:tblGrid>
      <w:tr>
        <w:tc>
          <w:tcPr>
            <w:tcW w:type="dxa" w:w="25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クラス名</w:t>
            </w:r>
          </w:p>
        </w:tc>
        <w:tc>
          <w:tcPr>
            <w:tcW w:type="dxa" w:w="29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役割</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依存先</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SettlementJobRunner</w:t>
            </w:r>
          </w:p>
        </w:tc>
        <w:tc>
          <w:tcPr>
            <w:tcW w:type="dxa" w:w="29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Spring @Scheduled (cron 0 0 9 * * ?) のエントリーポイント</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SettlementService</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SettlementService</w:t>
            </w:r>
          </w:p>
        </w:tc>
        <w:tc>
          <w:tcPr>
            <w:tcW w:type="dxa" w:w="29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決済ファイル生成・SFTP送信オーケストレーター</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SftpService
SettlementHistoryRepository
TransactionJdbcSearch</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SftpService</w:t>
            </w:r>
          </w:p>
        </w:tc>
        <w:tc>
          <w:tcPr>
            <w:tcW w:type="dxa" w:w="29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JSch を使った SFTP 接続・ファイルアップロード処理</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JCraft JSch</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EbcdicConverterUtils</w:t>
            </w:r>
          </w:p>
        </w:tc>
        <w:tc>
          <w:tcPr>
            <w:tcW w:type="dxa" w:w="29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文字列・数値を EBCDIC バイト列に変換するユーティリティ</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なし（static）</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SettlementService.Context</w:t>
            </w:r>
          </w:p>
        </w:tc>
        <w:tc>
          <w:tcPr>
            <w:tcW w:type="dxa" w:w="29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ファイル書き込み状態管理（内部クラス）
FileOutputStream・バッファ・合計金額・件数を保持</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FileOutputStream</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TransactionJdbcSearch</w:t>
            </w:r>
          </w:p>
        </w:tc>
        <w:tc>
          <w:tcPr>
            <w:tcW w:type="dxa" w:w="29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MySQL から決済トランザクションをバッチ取得</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MySQL (Batch_Kasumi)</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SettlementHistoryRepository</w:t>
            </w:r>
          </w:p>
        </w:tc>
        <w:tc>
          <w:tcPr>
            <w:tcW w:type="dxa" w:w="29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settlement_history テーブルへの CRUD</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MySQL (Batch_Kasumi)</w:t>
            </w:r>
          </w:p>
        </w:tc>
      </w:tr>
    </w:tbl>
    <w:p>
      <w:pPr>
        <w:pStyle w:val="Heading1"/>
      </w:pPr>
      <w:r>
        <w:rPr>
          <w:rFonts w:ascii="BIZ UDPゴシック" w:cs="BIZ UDPゴシック" w:eastAsia="BIZ UDPゴシック" w:hAnsi="BIZ UDPゴシック"/>
          <w:b/>
          <w:bCs/>
          <w:sz w:val="24"/>
          <w:szCs w:val="24"/>
        </w:rPr>
        <w:t xml:space="preserve">6. 設定値（application.yml / 環境変数）</w:t>
      </w:r>
      <w:r>
        <w:rPr>
          <w:i/>
          <w:iCs/>
          <w:color w:val="888888"/>
          <w:rFonts w:ascii="BIZ UDPゴシック" w:hAnsi="BIZ UDPゴシック" w:eastAsia="BIZ UDPゴシック" w:cs="BIZ UDPゴシック"/>
          <w:sz w:val="32"/>
          <w:szCs w:val="32"/>
        </w:rPr>
        <w:t xml:space="preserve">  Giá trị cấu hình (application.yml / biến môi trường)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552"/>
        <w:gridCol w:w="2552"/>
        <w:gridCol w:w="3400"/>
      </w:tblGrid>
      <w:tr>
        <w:tc>
          <w:tcPr>
            <w:tcW w:type="dxa" w:w="25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設定キー / 環境変数</w:t>
            </w:r>
          </w:p>
        </w:tc>
        <w:tc>
          <w:tcPr>
            <w:tcW w:type="dxa" w:w="25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デフォルト値</w:t>
            </w:r>
          </w:p>
        </w:tc>
        <w:tc>
          <w:tcPr>
            <w:tcW w:type="dxa" w:w="3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本番設定値・備考</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sftp.gift.host
SFTP_GIFT_HOST</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210.144.93.18</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本番: 210.144.93.17 (EC2環境変数で上書き)</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sftp.gift.port
SFTP_GIFT_PORT</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22</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TCP 22</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sftp.gift.username
SFTP_GIFT_USERNAME</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80510048</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NTT DATA CDS 割り当てユーザー</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sftp.gift.private-key-path
SFTP_GIFT_KEY_PATH</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C:\gift\sftp-key\key</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EC2ローカル保存
※Secrets Manager: ksm-posprd-sm-sftp の SFTP_PRIVATE_KEY は "test" のまま（未使用・要修正）</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sftp.gift.remote-path
SFTP_GIFT_REMOTE_PATH</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put/</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NTT DATA CDS 側受信ディレクトリ</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settlement.batch.folder-temp
SETTLEMENT_BATCH_FOLDER_TEMP</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一時ファイル生成先</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DB_MASTER_URL</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10.0.4.87:3306/m_ksm</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本番: Secrets Manager prd/Batch_Kasumi で参照</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DB_TRANSACTION_URL</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10.0.4.87:3306/t_ksm</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本番: Secrets Manager prd/Batch_Kasumi で参照</w:t>
            </w:r>
          </w:p>
        </w:tc>
      </w:tr>
    </w:tbl>
    <w:p>
      <w:pPr>
        <w:pStyle w:val="Heading1"/>
      </w:pPr>
      <w:r>
        <w:rPr>
          <w:rFonts w:ascii="BIZ UDPゴシック" w:cs="BIZ UDPゴシック" w:eastAsia="BIZ UDPゴシック" w:hAnsi="BIZ UDPゴシック"/>
          <w:b/>
          <w:bCs/>
          <w:sz w:val="24"/>
          <w:szCs w:val="24"/>
        </w:rPr>
        <w:t xml:space="preserve">7. 現状の課題・改善事項</w:t>
      </w:r>
      <w:r>
        <w:rPr>
          <w:i/>
          <w:iCs/>
          <w:color w:val="888888"/>
          <w:rFonts w:ascii="BIZ UDPゴシック" w:hAnsi="BIZ UDPゴシック" w:eastAsia="BIZ UDPゴシック" w:cs="BIZ UDPゴシック"/>
          <w:sz w:val="32"/>
          <w:szCs w:val="32"/>
        </w:rPr>
        <w:t xml:space="preserve">  Vấn đề hiện tại và nội dung cải tiến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851"/>
        <w:gridCol w:w="5753"/>
        <w:gridCol w:w="1333"/>
      </w:tblGrid>
      <w:tr>
        <w:tc>
          <w:tcPr>
            <w:tcW w:type="dxa" w:w="56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No</w:t>
            </w:r>
          </w:p>
        </w:tc>
        <w:tc>
          <w:tcPr>
            <w:tcW w:type="dxa" w:w="85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優先度</w:t>
            </w:r>
          </w:p>
        </w:tc>
        <w:tc>
          <w:tcPr>
            <w:tcW w:type="dxa" w:w="575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課題内容</w:t>
            </w:r>
          </w:p>
        </w:tc>
        <w:tc>
          <w:tcPr>
            <w:tcW w:type="dxa" w:w="133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改修依頼</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高</w:t>
            </w:r>
          </w:p>
        </w:tc>
        <w:tc>
          <w:tcPr>
            <w:tcW w:type="dxa" w:w="575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CloudWatch Logs 未設定。EC2 giftcard の Spring Boot アプリログ・バッチ実行ログ・SFTP送信結果が一切 CloudWatch に送信されていない。</w:t>
            </w:r>
          </w:p>
          <w:p>
            <w:pPr>
              <w:spacing w:before="0" w:after="0"/>
            </w:pPr>
            <w:r>
              <w:rPr>
                <w:rFonts w:ascii="BIZ UDPゴシック" w:cs="BIZ UDPゴシック" w:eastAsia="BIZ UDPゴシック" w:hAnsi="BIZ UDPゴシック"/>
                <w:sz w:val="18"/>
                <w:szCs w:val="18"/>
              </w:rPr>
              <w:t xml:space="preserve">⇒ 障害発生時に調査が不可能な状態。/pos/log/gift/all と /pos/log/gift/error のロググループ作成を推奨。</w:t>
            </w:r>
          </w:p>
        </w:tc>
        <w:tc>
          <w:tcPr>
            <w:tcW w:type="dxa" w:w="13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No.16</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8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中</w:t>
            </w:r>
          </w:p>
        </w:tc>
        <w:tc>
          <w:tcPr>
            <w:tcW w:type="dxa" w:w="575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Secrets Manager の ksm-posprd-sm-sftp に登録された SFTP_PRIVATE_KEY が "test" のまま。</w:t>
            </w:r>
          </w:p>
          <w:p>
            <w:pPr>
              <w:spacing w:before="0" w:after="0"/>
            </w:pPr>
            <w:r>
              <w:rPr>
                <w:rFonts w:ascii="BIZ UDPゴシック" w:cs="BIZ UDPゴシック" w:eastAsia="BIZ UDPゴシック" w:hAnsi="BIZ UDPゴシック"/>
                <w:sz w:val="18"/>
                <w:szCs w:val="18"/>
              </w:rPr>
              <w:t xml:space="preserve">実際の秘密鍵は C:\gift\sftp-key\key（EC2 ローカルファイル）に格納されているが、Secrets Manager との整合性がなく、管理・ローテーションが困難。</w:t>
            </w:r>
          </w:p>
          <w:p>
            <w:pPr>
              <w:spacing w:before="0" w:after="0"/>
            </w:pPr>
            <w:r>
              <w:rPr>
                <w:rFonts w:ascii="BIZ UDPゴシック" w:cs="BIZ UDPゴシック" w:eastAsia="BIZ UDPゴシック" w:hAnsi="BIZ UDPゴシック"/>
                <w:sz w:val="18"/>
                <w:szCs w:val="18"/>
              </w:rPr>
              <w:t xml:space="preserve">⇒ 秘密鍵を Secrets Manager に正式登録し、アプリからSecretsManager経由で読み込む構成への変更を推奨。</w:t>
            </w:r>
          </w:p>
        </w:tc>
        <w:tc>
          <w:tcPr>
            <w:tcW w:type="dxa" w:w="13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追加要</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w:t>
            </w:r>
          </w:p>
        </w:tc>
        <w:tc>
          <w:tcPr>
            <w:tcW w:type="dxa" w:w="8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中</w:t>
            </w:r>
          </w:p>
        </w:tc>
        <w:tc>
          <w:tcPr>
            <w:tcW w:type="dxa" w:w="575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StrictHostKeyChecking=no により、SFTP 接続先の公開鍵検証を行っていない。</w:t>
            </w:r>
          </w:p>
          <w:p>
            <w:pPr>
              <w:spacing w:before="0" w:after="0"/>
            </w:pPr>
            <w:r>
              <w:rPr>
                <w:rFonts w:ascii="BIZ UDPゴシック" w:cs="BIZ UDPゴシック" w:eastAsia="BIZ UDPゴシック" w:hAnsi="BIZ UDPゴシック"/>
                <w:sz w:val="18"/>
                <w:szCs w:val="18"/>
              </w:rPr>
              <w:t xml:space="preserve">MITM攻撃に対して無防備な状態。</w:t>
            </w:r>
          </w:p>
          <w:p>
            <w:pPr>
              <w:spacing w:before="0" w:after="0"/>
            </w:pPr>
            <w:r>
              <w:rPr>
                <w:rFonts w:ascii="BIZ UDPゴシック" w:cs="BIZ UDPゴシック" w:eastAsia="BIZ UDPゴシック" w:hAnsi="BIZ UDPゴシック"/>
                <w:sz w:val="18"/>
                <w:szCs w:val="18"/>
              </w:rPr>
              <w:t xml:space="preserve">⇒ NTT DATA CDS から正式なホスト公開鍵を取得し、known_hosts ファイルに登録する対応を推奨。</w:t>
            </w:r>
          </w:p>
        </w:tc>
        <w:tc>
          <w:tcPr>
            <w:tcW w:type="dxa" w:w="13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追加要</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4</w:t>
            </w:r>
          </w:p>
        </w:tc>
        <w:tc>
          <w:tcPr>
            <w:tcW w:type="dxa" w:w="8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低</w:t>
            </w:r>
          </w:p>
        </w:tc>
        <w:tc>
          <w:tcPr>
            <w:tcW w:type="dxa" w:w="575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エラー時のメール通知が未実装（SettlementService の TODO コメント参照）。</w:t>
            </w:r>
          </w:p>
          <w:p>
            <w:pPr>
              <w:spacing w:before="0" w:after="0"/>
            </w:pPr>
            <w:r>
              <w:rPr>
                <w:rFonts w:ascii="BIZ UDPゴシック" w:cs="BIZ UDPゴシック" w:eastAsia="BIZ UDPゴシック" w:hAnsi="BIZ UDPゴシック"/>
                <w:sz w:val="18"/>
                <w:szCs w:val="18"/>
              </w:rPr>
              <w:t xml:space="preserve">⇒ Spring Mail または SNS/SES を使ったアラート通知の実装を推奨。</w:t>
            </w:r>
          </w:p>
        </w:tc>
        <w:tc>
          <w:tcPr>
            <w:tcW w:type="dxa" w:w="13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追加要</w:t>
            </w:r>
          </w:p>
        </w:tc>
      </w:tr>
    </w:tbl>
    <w:p>
      <w:pPr>
        <w:pStyle w:val="Heading1"/>
      </w:pPr>
      <w:r>
        <w:rPr>
          <w:rFonts w:ascii="BIZ UDPゴシック" w:cs="BIZ UDPゴシック" w:eastAsia="BIZ UDPゴシック" w:hAnsi="BIZ UDPゴシック"/>
          <w:b/>
          <w:bCs/>
          <w:sz w:val="24"/>
          <w:szCs w:val="24"/>
        </w:rPr>
        <w:t xml:space="preserve">8. 動作確認手順</w:t>
      </w:r>
      <w:r>
        <w:rPr>
          <w:i/>
          <w:iCs/>
          <w:color w:val="888888"/>
          <w:rFonts w:ascii="BIZ UDPゴシック" w:hAnsi="BIZ UDPゴシック" w:eastAsia="BIZ UDPゴシック" w:cs="BIZ UDPゴシック"/>
          <w:sz w:val="32"/>
          <w:szCs w:val="32"/>
        </w:rPr>
        <w:t xml:space="preserve">  Quy trình xác nhận hoạt động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結果</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EC2 giftcard に RDP 接続し、C:\gift\ ディレクトリの存在を確認</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sftp-key/key ファイルが存在すること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settlement_history テーブルに直近の実行ログが存在することを確認</w:t>
            </w:r>
          </w:p>
          <w:p>
            <w:pPr>
              <w:spacing w:before="0" w:after="0"/>
            </w:pPr>
            <w:r>
              <w:rPr>
                <w:rFonts w:ascii="BIZ UDPゴシック" w:cs="BIZ UDPゴシック" w:eastAsia="BIZ UDPゴシック" w:hAnsi="BIZ UDPゴシック"/>
                <w:sz w:val="18"/>
                <w:szCs w:val="18"/>
              </w:rPr>
              <w:t xml:space="preserve">SELECT * FROM settlement_history ORDER BY output_datetime DESC LIMIT 10;</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status=0（成功）の行が存在すること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試験環境 (210.144.93.18) への SFTP 接続テスト</w:t>
            </w:r>
          </w:p>
          <w:p>
            <w:pPr>
              <w:spacing w:before="0" w:after="0"/>
            </w:pPr>
            <w:r>
              <w:rPr>
                <w:rFonts w:ascii="BIZ UDPゴシック" w:cs="BIZ UDPゴシック" w:eastAsia="BIZ UDPゴシック" w:hAnsi="BIZ UDPゴシック"/>
                <w:sz w:val="18"/>
                <w:szCs w:val="18"/>
              </w:rPr>
              <w:t xml:space="preserve">sftp -i C:\gift\sftp-key\key 80510048@210.144.93.18</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パスワードを聞かれず、SFTP シェルに接続できること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4</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 配下に当日日付のフォルダが生成されているか確認</w:t>
            </w:r>
          </w:p>
          <w:p>
            <w:pPr>
              <w:spacing w:before="0" w:after="0"/>
            </w:pPr>
            <w:r>
              <w:rPr>
                <w:rFonts w:ascii="BIZ UDPゴシック" w:cs="BIZ UDPゴシック" w:eastAsia="BIZ UDPゴシック" w:hAnsi="BIZ UDPゴシック"/>
                <w:sz w:val="18"/>
                <w:szCs w:val="18"/>
              </w:rPr>
              <w:t xml:space="preserve">（例: C:\gift\settlement\100\260310\）</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毎日 09:00 以降にフォルダが作成されていること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CloudWatch Logs で giftcard EC2 のログを確認</w:t>
            </w:r>
          </w:p>
          <w:p>
            <w:pPr>
              <w:spacing w:before="0" w:after="0"/>
            </w:pPr>
            <w:r>
              <w:rPr>
                <w:rFonts w:ascii="BIZ UDPゴシック" w:cs="BIZ UDPゴシック" w:eastAsia="BIZ UDPゴシック" w:hAnsi="BIZ UDPゴシック"/>
                <w:sz w:val="18"/>
                <w:szCs w:val="18"/>
              </w:rPr>
              <w:t xml:space="preserve">（設定後）/pos/log/gift/all / /pos/log/gift/error</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"send data settlement started" と "send data settlement end" のログが09:00前後に出力されていること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bl>
    <w:sectPr>
      <w:headerReference w:type="default" r:id="rId6"/>
      <w:footerReference w:type="default" r:id="rId7"/>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BIZ UDPゴシック" w:cs="BIZ UDPゴシック" w:eastAsia="BIZ UDPゴシック" w:hAnsi="BIZ UDPゴシック"/>
        <w:color w:val="666666"/>
        <w:sz w:val="16"/>
        <w:szCs w:val="16"/>
      </w:rPr>
      <w:t xml:space="preserve">Luvina Software JSC.  |  Confidential  |  p. </w:t>
    </w:r>
    <w:fldSimple w:instr="PAGE">
      <w:r>
        <w:rPr>
          <w:rFonts w:ascii="BIZ UDPゴシック" w:cs="BIZ UDPゴシック" w:eastAsia="BIZ UDPゴシック" w:hAnsi="BIZ UDPゴシック"/>
          <w:color w:val="666666"/>
          <w:sz w:val="16"/>
          <w:szCs w:val="1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8" w:space="4"/>
      </w:pBdr>
      <w:tabs>
        <w:tab w:val="right" w:pos="8504"/>
      </w:tabs>
      <w:spacing w:after="100"/>
    </w:pPr>
    <w:r>
      <w:rPr>
        <w:rFonts w:ascii="BIZ UDPゴシック" w:cs="BIZ UDPゴシック" w:eastAsia="BIZ UDPゴシック" w:hAnsi="BIZ UDPゴシック"/>
        <w:b/>
        <w:bCs/>
        <w:color w:val="C8102E"/>
        <w:sz w:val="26"/>
        <w:szCs w:val="26"/>
      </w:rPr>
      <w:t xml:space="preserve">カスミPOSプロジェクト  NTT DATA CDSギフトカード送信 設計書</w:t>
    </w:r>
    <w:r>
      <w:rPr>
        <w:rFonts w:ascii="BIZ UDPゴシック" w:cs="BIZ UDPゴシック" w:eastAsia="BIZ UDPゴシック" w:hAnsi="BIZ UDPゴシック"/>
        <w:color w:val="888888"/>
        <w:sz w:val="18"/>
        <w:szCs w:val="18"/>
      </w:rPr>
      <w:t xml:space="preserve">	2026/03/10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pBdr>
        <w:bottom w:val="single" w:color="E8A0A8" w:sz="2" w:space="4"/>
      </w:pBdr>
      <w:spacing w:before="0" w:after="120"/>
      <w:outlineLvl w:val="0"/>
    </w:pPr>
    <w:rPr>
      <w:rFonts w:ascii="BIZ UDPゴシック" w:cs="BIZ UDPゴシック" w:eastAsia="BIZ UDPゴシック" w:hAnsi="BIZ UDPゴシック"/>
      <w:b/>
      <w:bCs/>
      <w:sz w:val="24"/>
      <w:szCs w:val="24"/>
    </w:rPr>
  </w:style>
  <w:style w:type="paragraph" w:styleId="Heading2">
    <w:name w:val="Heading 2"/>
    <w:basedOn w:val="Normal"/>
    <w:next w:val="Normal"/>
    <w:qFormat/>
    <w:pPr>
      <w:spacing w:before="160" w:after="60"/>
      <w:outlineLvl w:val="1"/>
    </w:pPr>
    <w:rPr>
      <w:rFonts w:ascii="BIZ UDPゴシック" w:cs="BIZ UDPゴシック" w:eastAsia="BIZ UDPゴシック" w:hAnsi="BIZ UDPゴシック"/>
      <w:b/>
      <w:bCs/>
      <w:sz w:val="18"/>
      <w:szCs w:val="18"/>
    </w:rPr>
  </w:style>
</w:styles>
</file>

<file path=word/_rels/document.xml.rels><?xml version="1.0" encoding="UTF-8" standalone="yes"?>
<Relationships xmlns="http://schemas.openxmlformats.org/package/2006/relationships"><Relationship Id="rId8" Type="http://schemas.openxmlformats.org/officeDocument/2006/relationships/image" Target="media/1ef97ac0b484d8ae30a4dcb6b525c31752c2d0c4.png"/><Relationship Id="rId3" Type="http://schemas.openxmlformats.org/officeDocument/2006/relationships/footnotes" Target="footnote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comments" Target="comment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fontTable" Target="fontTable.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AB003DB5A4D644C9FB3BD19B5C7E000" ma:contentTypeVersion="11" ma:contentTypeDescription="新しいドキュメントを作成します。" ma:contentTypeScope="" ma:versionID="14213891138059eb724b9e737fafccea">
  <xsd:schema xmlns:xsd="http://www.w3.org/2001/XMLSchema" xmlns:xs="http://www.w3.org/2001/XMLSchema" xmlns:p="http://schemas.microsoft.com/office/2006/metadata/properties" xmlns:ns2="74a0992f-8328-4daf-870b-3d2b13d3e940" xmlns:ns3="4a37abda-15dd-4e37-8275-3b7fb2897b65" targetNamespace="http://schemas.microsoft.com/office/2006/metadata/properties" ma:root="true" ma:fieldsID="c0714e9ec9c019f03b39320eca5a0ecc" ns2:_="" ns3:_="">
    <xsd:import namespace="74a0992f-8328-4daf-870b-3d2b13d3e940"/>
    <xsd:import namespace="4a37abda-15dd-4e37-8275-3b7fb2897b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a0992f-8328-4daf-870b-3d2b13d3e9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e6619b5c-6674-40b7-9c01-33e12ba1bd7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37abda-15dd-4e37-8275-3b7fb2897b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2a2e70a-4904-448e-b588-7989bbdb9dd5}" ma:internalName="TaxCatchAll" ma:showField="CatchAllData" ma:web="4a37abda-15dd-4e37-8275-3b7fb2897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37abda-15dd-4e37-8275-3b7fb2897b65" xsi:nil="true"/>
    <lcf76f155ced4ddcb4097134ff3c332f xmlns="74a0992f-8328-4daf-870b-3d2b13d3e94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D99760-B5EC-4015-BE40-82F74726680B}"/>
</file>

<file path=customXml/itemProps2.xml><?xml version="1.0" encoding="utf-8"?>
<ds:datastoreItem xmlns:ds="http://schemas.openxmlformats.org/officeDocument/2006/customXml" ds:itemID="{BD7CC1DB-85B8-4035-A9AC-C299E227BDAC}"/>
</file>

<file path=customXml/itemProps3.xml><?xml version="1.0" encoding="utf-8"?>
<ds:datastoreItem xmlns:ds="http://schemas.openxmlformats.org/officeDocument/2006/customXml" ds:itemID="{0BDF687D-5E37-43F3-8D19-91C7B647EC3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NTT DATA CDSギフトカード決済ファイル送信 設計書</dc:title>
  <dc:creator>Thanh Nguyên</dc:creator>
  <cp:lastModifiedBy>Un-named</cp:lastModifiedBy>
  <cp:revision>1</cp:revision>
  <dcterms:created xsi:type="dcterms:W3CDTF">2026-03-09T16:02:08Z</dcterms:created>
  <dcterms:modified xsi:type="dcterms:W3CDTF">2026-03-09T16:02:08Z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0x0101008AB003DB5A4D644C9FB3BD19B5C7E000</vt:lpwstr>
  </property>
</Properties>
</file>