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カスミ POSシステム モノレポ統合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C8102E"/>
          <w:sz w:val="52"/>
          <w:szCs w:val="52"/>
        </w:rPr>
        <w:t xml:space="preserve">作 業 手 順 書</w:t>
      </w:r>
    </w:p>
    <w:p>
      <w:pPr>
        <w:pBdr>
          <w:bottom w:val="single" w:color="C8102E" w:sz="4"/>
        </w:pBdr>
        <w:spacing w:after="0" w:before="160"/>
        <w:jc w:val="center"/>
      </w:pPr>
    </w:p>
    <w:p>
      <w:pPr>
        <w:spacing w:after="0" w:before="14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文書番号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KASUMI-POS-2026-002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バージョン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作成日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2026年3月7日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提出先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カスミ株式会社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作成者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ルビナソフトウエアジャパン株式会社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機密区分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</w:rPr>
        <w:t xml:space="preserve">改廃履歴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本書の改訂履歴を以下に記録します。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800"/>
        <w:gridCol w:w="3726"/>
        <w:gridCol w:w="1000"/>
      </w:tblGrid>
      <w:tr>
        <w:trPr>
          <w:tblHeader/>
        </w:trPr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版数</w:t>
            </w:r>
          </w:p>
        </w:tc>
        <w:tc>
          <w:tcPr>
            <w:tcW w:type="dxa" w:w="1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改訂箇所</w:t>
            </w:r>
          </w:p>
        </w:tc>
        <w:tc>
          <w:tcPr>
            <w:tcW w:type="dxa" w:w="37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改訂内容</w:t>
            </w:r>
          </w:p>
        </w:tc>
        <w:tc>
          <w:tcPr>
            <w:tcW w:type="dxa" w:w="1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承認者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2026/03/07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初版作成（4リポジトリ モノレポ統合 作業手順書）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</w:t>
            </w:r>
          </w:p>
        </w:tc>
      </w:tr>
    </w:tbl>
    <w:p>
      <w:pPr>
        <w:spacing w:after="0" w:before="100"/>
      </w:pPr>
    </w:p>
    <w:p>
      <w:pPr>
        <w:spacing w:after="40" w:before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改訂時は版数を更新し、変更箇所・内容を具体的に記載すること。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</w:rPr>
        <w:t xml:space="preserve">1. 概要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本手順書は、カスミ POSシステムを構成する4つのリポジトリを1つのモノレポ（POS-SERVER）に統合するための技術的手順を定めたものです。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1.1 プロジェクト定義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統合リポジトリ名・ディレクトリ名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POS-SERVER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ステージングURL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https://stg.ignicapos.com/login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https://www.ignicapos.com/login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インフラ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東京リージョン（ap-northeast-1）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AWSコンソール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https://ap-northeast-1.console.aws.amazon.com/console/home?region=ap-northeast-1#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1.2 統合対象リポジトリ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800"/>
        <w:gridCol w:w="1780"/>
        <w:gridCol w:w="1780"/>
        <w:gridCol w:w="886"/>
        <w:gridCol w:w="1500"/>
      </w:tblGrid>
      <w:tr>
        <w:trPr>
          <w:tblHeader/>
        </w:trPr>
        <w:tc>
          <w:tcPr>
            <w:tcW w:type="dxa" w:w="2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リポジトリ名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技術スタック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88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ポート</w:t>
            </w:r>
          </w:p>
        </w:tc>
        <w:tc>
          <w:tcPr>
            <w:tcW w:type="dxa" w:w="1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統合先パス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posserver-product-kasumi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Kotlin/Spring Boot 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POSメインAPI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backend/pos-server/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aeongiftcardserver-product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Java/Spring Boot 3.5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ギフトカード処理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backend/gift-card-server/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pos-server-frontend-production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フロントエンド（本番）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pos-server-frontend-ishida-staging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フロントエンド（staging）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frontend/にマージ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1.3 統合後ディレクトリ構成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POS-SERVER/                ← 新規モノレポ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backend/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pos-server/        ← posserver-product-kasumi (Kotlin)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gift-card-server/  ← aeongiftcardserver-product (Java)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frontend/              ← 統合フロントエンド (React)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docker-compose.yml     ← ローカル開発環境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.env.example           ← 環境変数テンプレート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README.md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1.4 作業スケジュール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60"/>
        <w:gridCol w:w="2000"/>
        <w:gridCol w:w="2000"/>
        <w:gridCol w:w="1466"/>
      </w:tblGrid>
      <w:tr>
        <w:trPr>
          <w:tblHeader/>
        </w:trPr>
        <w:tc>
          <w:tcPr>
            <w:tcW w:type="dxa" w:w="9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6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作業内容</w:t>
            </w:r>
          </w:p>
        </w:tc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146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成果物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事前準備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確認チェックリスト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モノレポ基盤構築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リード+インフラ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新リポジトリ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バックエンド移行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BE担当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ビルド成功確認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フロントエンド統合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FE担当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ビルド成功確認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Docker/CI/CD整備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インフラ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docker-compose+CI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テスト・確認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QA+全員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6-7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テスト全PASS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旧リポジトリアーカイブ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リード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アーカイブ完了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</w:rPr>
        <w:t xml:space="preserve">2. 事前準備（Phase 1）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2.1 確認チェックリスト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各リポジトリの最新ブランチ・コミットを確認し、作業中PRをリスト化する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本番環境への影響がないことを確認する（作業はfeatureブランチで実施）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ローカル環境に以下ツールが揃っていることを確認する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 2.40以上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Java 17（Amazon Corretto推奨）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Node.js 18以上 + npm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/ Docker Compose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PATが全担当者に発行されていることを確認する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2.2 リポジトリのクローン確認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cd kasumi_pos-server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ls -la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以下が存在することを確認：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aeongiftcardserver-product/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pos-server-frontend-production/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pos-server-frontend-ishida-staging/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posserver-product-kasumi/</w:t>
      </w:r>
    </w:p>
    <w:p>
      <w:pPr>
        <w:spacing w:after="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</w:rPr>
        <w:t xml:space="preserve">3. モノレポ基盤構築（Phase 2）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3.1 GitHubで新リポジトリを作成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GitHubにログインし「New repository」をクリック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Repository name: POS-SERVER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Visibility: Private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README / .gitignore / License は後で追加するためチェック不要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「Create repository」をクリック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3.2 ローカル骨格の作成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mkdir POS-SERVER &amp;&amp; cd POS-SERVER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init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git remote add origin https://&lt;PAT&gt;@github.com/&lt;org&gt;/POS-SERVER.git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mkdir -p backend/pos-server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mkdir -p backend/gift-card-server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mkdir -p frontend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mkdir -p .github/workflows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3.3 .gitignore の作成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cat &gt; .gitignore &lt;&lt; 'EOF'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Java / Kotlin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*.class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*.jar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*.war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target/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build/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.gradle/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Node.js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node_modules/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dist/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環境変数（機密情報）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.env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.env.local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application-local.properties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*.pem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*.key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IDE / OS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.idea/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.vscode/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.DS_Store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EOF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3.4 ブランチ保護ルールの設定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&gt; Settings &gt; Branches で以下を設定する：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ブランチ</w:t>
            </w:r>
          </w:p>
        </w:tc>
        <w:tc>
          <w:tcPr>
            <w:tcW w:type="dxa" w:w="35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  <w:tc>
          <w:tcPr>
            <w:tcW w:type="dxa" w:w="35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PR必須・承認者2名以上・直push禁止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本番リリース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PR必須・承認者1名以上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開発統合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</w:rPr>
        <w:t xml:space="preserve">4. バックエンド移行（Phase 3）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4.1 posserver-product-kasumi の移行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</w:rPr>
        <w:t xml:space="preserve">4.1.1 ソースのコピー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cp -r kasumi_pos-server/posserver-product-kasumi/*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POS-SERVER/backend/pos-server/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ls POS-SERVER/backend/pos-server/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→ build.gradle, gradlew, src/ など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</w:rPr>
        <w:t xml:space="preserve">4.1.2 application.properties の環境変数化</w:t>
      </w:r>
    </w:p>
    <w:p>
      <w:pPr>
        <w:shd w:fill="FFF8F0" w:val="clear"/>
        <w:spacing w:after="60" w:before="60"/>
        <w:ind w:left="200"/>
      </w:pPr>
      <w:r>
        <w:rPr>
          <w:rFonts w:ascii="Arial" w:cs="Arial" w:eastAsia="Arial" w:hAnsi="Arial"/>
          <w:b/>
          <w:bCs/>
          <w:color w:val="C8102E"/>
          <w:sz w:val="18"/>
          <w:szCs w:val="18"/>
        </w:rPr>
        <w:t xml:space="preserve">⚠ DB接続情報・JWTシークレットを直接記載しないこと</w:t>
      </w:r>
    </w:p>
    <w:p>
      <w:pPr>
        <w:spacing w:after="0" w:before="10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変更前 → 変更後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spring.datasource.url=jdbc:mysql://pos-dev-db...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spring.datasource.url=${DB_URL:jdbc:mysql://localhost:3306/pos_charge}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spring.datasource.password=poslove@2025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spring.datasource.password=${DB_PASSWORD}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pos.app.jwtSecret=XKStP0AYk...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pos.app.jwtSecret=${JWT_SECRET}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</w:rPr>
        <w:t xml:space="preserve">4.1.3 ビルド確認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cd POS-SERVER/backend/pos-server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./gradlew build -x test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→ BUILD SUCCESSFUL が表示されることを確認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4.2 aeongiftcardserver-product の移行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</w:rPr>
        <w:t xml:space="preserve">4.2.1 ソースのコピー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cp -r kasumi_pos-server/aeongiftcardserver-product/*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POS-SERVER/backend/gift-card-server/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</w:rPr>
        <w:t xml:space="preserve">4.2.2 application.yml の確認・環境変数化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security: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jwt: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secret: ${JWT_SECRET_GIFT}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</w:rPr>
        <w:t xml:space="preserve">4.2.3 ビルド確認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cd POS-SERVER/backend/gift-card-server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./mvnw package -DskipTests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→ BUILD SUCCESS が表示されることを確認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4.3 ポート構成確認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現在のポート</w:t>
            </w:r>
          </w:p>
        </w:tc>
        <w:tc>
          <w:tcPr>
            <w:tcW w:type="dxa" w:w="2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統合後のポート</w:t>
            </w:r>
          </w:p>
        </w:tc>
        <w:tc>
          <w:tcPr>
            <w:tcW w:type="dxa" w:w="22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pos-server (Kotlin)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gift-card-server (Java)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(React)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変更なし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</w:rPr>
        <w:t xml:space="preserve">5. フロントエンド統合（Phase 4）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5.1 本番フロントエンドのコピー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cp -r kasumi_pos-server/pos-server-frontend-production/*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POS-SERVER/frontend/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cd POS-SERVER/frontend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npm install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npm run build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→ ビルド成功を確認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5.2 staging 差分の調査</w:t>
      </w:r>
    </w:p>
    <w:p>
      <w:pPr>
        <w:shd w:fill="FFF8F0" w:val="clear"/>
        <w:spacing w:after="60" w:before="60"/>
        <w:ind w:left="200"/>
      </w:pPr>
      <w:r>
        <w:rPr>
          <w:rFonts w:ascii="Arial" w:cs="Arial" w:eastAsia="Arial" w:hAnsi="Arial"/>
          <w:b/>
          <w:bCs/>
          <w:color w:val="C8102E"/>
          <w:sz w:val="18"/>
          <w:szCs w:val="18"/>
        </w:rPr>
        <w:t xml:space="preserve">⚠ staging との差分は約330ファイルあります。1ファイルずつレビューしてからマージすること</w:t>
      </w:r>
    </w:p>
    <w:p>
      <w:pPr>
        <w:spacing w:after="0" w:before="100"/>
      </w:pP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diff -rq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kasumi_pos-server/pos-server-frontend-production/src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kasumi_pos-server/pos-server-frontend-ishida-staging/src \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&gt; /tmp/frontend_diff.txt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grep "^Only in.*ishida-staging" /tmp/frontend_diff.txt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5.3 差分マージ方針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差分の種類</w:t>
            </w:r>
          </w:p>
        </w:tc>
        <w:tc>
          <w:tcPr>
            <w:tcW w:type="dxa" w:w="30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対応方針</w:t>
            </w:r>
          </w:p>
        </w:tc>
        <w:tc>
          <w:tcPr>
            <w:tcW w:type="dxa" w:w="36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UIコンポーネントの修正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stagingの内容でproductionを上書き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button.tsx, dropdown.tsx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スタイル(SCSS)変更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visual確認後に採用判断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app.scss, button.scss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stagingのみ新規ファイル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必要性確認の上コピー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button-bottom-common.tsx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ロジック変更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コードレビュー後にマージ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header.tsx など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5.4 webpackプロキシ設定の更新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webpack/webpack.dev.js のプロキシ設定を2バックエンド対応に更新する：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proxy: [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POSメインバックエンド (Kotlin :8081)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context: ['/api', '/services', '/management'],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target: 'http://localhost:8081',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secure: false,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{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ギフトカードバックエンド (Java :8080)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context: ['/gift', '/gift-api'],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target: 'http://localhost:8080',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secure: false,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]</w:t>
      </w:r>
    </w:p>
    <w:p>
      <w:pPr>
        <w:spacing w:after="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</w:rPr>
        <w:t xml:space="preserve">6. Docker / CI/CD 整備（Phase 5）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6.1 docker-compose.yml の作成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version: '3.8'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services: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pos-server: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build: { context: ./backend/pos-server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ports: ["8081:8081"]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environment: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DB_URL=${POS_DB_URL}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DB_PASSWORD=${DB_PASSWORD}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JWT_SECRET=${JWT_SECRET}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depends_on: [db]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gift-card-server: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build: { context: ./backend/gift-card-server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ports: ["8080:8080"]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environment: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DB_MASTER_URL=${GIFT_DB_MASTER_URL}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DB_PASSWORD=${DB_PASSWORD}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depends_on: [db]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frontend: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build: { context: ./frontend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ports: ["9060:80"]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depends_on: [pos-server, gift-card-server]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db: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image: mysql:8.0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ports: ["3306:3306"]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environment: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MYSQL_ROOT_PASSWORD=root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6.2 GitHub Actions CI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.github/workflows/ci.yml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name: CI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on: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push: { branches: [main, develop]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pull_request: { branches: [main, develop]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jobs: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pos-server: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runs-on: ubuntu-latest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steps: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uses: actions/checkout@v3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uses: actions/setup-java@v3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with: { java-version: '17', distribution: 'corretto'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run: cd backend/pos-server &amp;&amp; ./gradlew build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gift-card-server: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runs-on: ubuntu-latest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steps: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uses: actions/checkout@v3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uses: actions/setup-java@v3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with: { java-version: '17', distribution: 'corretto'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run: cd backend/gift-card-server &amp;&amp; ./mvnw package -DskipTests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frontend: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runs-on: ubuntu-latest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steps: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uses: actions/checkout@v3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uses: actions/setup-node@v3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with: { node-version: '18' }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run: cd frontend &amp;&amp; npm ci &amp;&amp; npm run build</w:t>
      </w:r>
    </w:p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</w:rPr>
        <w:t xml:space="preserve">7. 動作確認・テスト（Phase 6）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7.1 ローカル環境での動作確認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docker-compose up -d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ヘルスチェック（ローカル）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curl http://localhost:8081/actuator/health  # pos-server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curl http://localhost:8080/actuator/health  # gift-card-server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ステージング確認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ブラウザで https://stg.ignicapos.com/login を確認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本番確認（リリース後）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ブラウザで https://www.ignicapos.com/login を確認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7.2 自動テストの実行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cd backend/pos-server &amp;&amp; ./gradlew test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cd backend/gift-card-server &amp;&amp; ./mvnw test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cd frontend &amp;&amp; npm test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7.3 確認チェックリスト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80"/>
        <w:gridCol w:w="1446"/>
        <w:gridCol w:w="1300"/>
      </w:tblGrid>
      <w:tr>
        <w:trPr>
          <w:tblHeader/>
        </w:trPr>
        <w:tc>
          <w:tcPr>
            <w:tcW w:type="dxa" w:w="4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20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144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tcW w:type="dxa" w:w="13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全サービス（:8081, :8080, :9060）が正常に起動する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インフラ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 OK / □ 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　　/　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POSログイン・認証機能が動作する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BE担当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 OK / □ 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　　/　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商品マスター・在庫参照APIが正常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BE担当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 OK / □ 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　　/　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ギフトカード決済が正常に処理される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BE担当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 OK / □ 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　　/　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ステージング https://stg.ignicapos.com/login でログイン・画面表示が正常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FE担当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 OK / □ 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　　/　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 https://www.ignicapos.com/login で動作確認（リリース後）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FE担当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 OK / □ 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　　/　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CI/CDパイプライン（AWS ap-northeast-1）がGREEN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インフラ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 OK / □ 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　　/　　</w:t>
            </w:r>
          </w:p>
        </w:tc>
      </w:tr>
    </w:tbl>
    <w:p>
      <w:pPr>
        <w:spacing w:after="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</w:rPr>
        <w:t xml:space="preserve">8. 旧リポジトリのアーカイブ（Phase 7）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8.1 アーカイブ前の準備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各旧リポジトリのREADMEに以下を追記する：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&gt; [!WARNING]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&gt; このリポジトリはアーカイブされました。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&gt; 新リポジトリ: https://github.com/&lt;org&gt;/POS-SERVER</w:t>
      </w:r>
    </w:p>
    <w:p>
      <w:pPr>
        <w:shd w:fill="F0F0F0" w:val="clear"/>
        <w:spacing w:after="0" w:before="0"/>
        <w:ind w:left="2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&gt; 移行日: 2026年XX月XX日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</w:rPr>
        <w:t xml:space="preserve">8.2 アーカイブ実行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&gt; 対象リポジトリ &gt; Settings &gt; Danger Zone &gt; Archive this repository を実行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以下4リポジトリをアーカイブする：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posserver-product-kasumi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aeongiftcardserver-product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pos-server-frontend-production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pos-server-frontend-ishida-staging</w:t>
      </w:r>
    </w:p>
    <w:p>
      <w:pPr>
        <w:spacing w:after="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</w:rPr>
        <w:t xml:space="preserve">9. リスクと対応策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影響度</w:t>
            </w:r>
          </w:p>
        </w:tc>
        <w:tc>
          <w:tcPr>
            <w:tcW w:type="dxa" w:w="120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発生確率</w:t>
            </w:r>
          </w:p>
        </w:tc>
        <w:tc>
          <w:tcPr>
            <w:tcW w:type="dxa" w:w="3426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対応策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フロントエンドstagingマージによる不具合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差分を1ファイルずつレビュー後マージ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機密情報がコミットに混入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git-secrets導入・.gitignore徹底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ビルドエラーが長期化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1時間以内にリードへエスカレーション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本番環境への意図しないデプロイ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mainブランチをPR必須・2名承認に設定</w:t>
            </w:r>
          </w:p>
        </w:tc>
      </w:tr>
    </w:tbl>
    <w:p>
      <w:pPr>
        <w:spacing w:after="0" w:before="100"/>
      </w:pPr>
    </w:p>
    <w:p>
      <w:pPr>
        <w:pBdr>
          <w:top w:val="single" w:color="C8102E" w:sz="4"/>
        </w:pBdr>
        <w:spacing w:after="60" w:before="400"/>
      </w:pPr>
    </w:p>
    <w:p>
      <w:pPr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KASUMI-POS-2026-002  ルビナソフトウエアジャパン株式会社  以上</w:t>
      </w:r>
    </w:p>
    <w:sectPr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A4" w:sz="2"/>
      </w:pBdr>
      <w:spacing w:before="8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ルビナソフトウエアジャパン株式会社  |  Confidential  | 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A4" w:sz="2"/>
      </w:pBdr>
      <w:spacing w:before="8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ルビナソフトウエアジャパン株式会社  |  Confidential  | 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A4" w:sz="2"/>
      </w:pBdr>
      <w:spacing w:before="8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ルビナソフトウエアジャパン株式会社  |  Confidential  | 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A4" w:sz="2"/>
      </w:pBdr>
      <w:spacing w:after="80"/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KASUMI-POS-2026-002  v1.0.0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A4" w:sz="2"/>
      </w:pBdr>
      <w:spacing w:after="80"/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KASUMI-POS-2026-002  v1.0.0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A4" w:sz="2"/>
      </w:pBdr>
      <w:spacing w:after="80"/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KASUMI-POS-2026-002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2026-03-07T12:15:34.990Z</dcterms:created>
  <dcterms:modified xsi:type="dcterms:W3CDTF">2026-03-07T12:15:34.991Z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