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2026/03/10 STG APIインターネット公開対応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KSM-AWS-018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STG（AWSアカウント: 750735758916）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緊急度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🔴 最高（即時対応が必要）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306"/>
        <w:gridCol w:w="1200"/>
        <w:gridCol w:w="15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改修タイトル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Tiêu đề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概要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Tổng quan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工数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Khối lượng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リスク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Rủi ro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ALB internal化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STG ALB×2をinternet-facingからinternalに変更し、外部からのAPIアクセスを遮断する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0.5h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web-be SGの全開放ルール削除</w:t>
            </w:r>
          </w:p>
        </w:tc>
        <w:tc>
          <w:tcPr>
            <w:tcW w:type="dxa" w:w="43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web-beセキュリティグループの全通信許可ルール（-1/0.0.0.0/0）を削除し、必要なポートのみ許可する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0.5h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低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ALB internal化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Chuyển ALB sang internal</w:t>
      </w: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背景・経緯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Bối cảnh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2026年3月10日の調査にて、STG ALB（ksm-posstg-alb-web-fe・ksm-posstg-alb-api-be）がinternet-facingで稼働しており、インターネットから直接APIが呼び出せる状態を確認した。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/>
          <w:bCs/>
          <w:i w:val="false"/>
          <w:iCs w:val="false"/>
          <w:color w:val="404040"/>
          <w:sz w:val="18"/>
          <w:szCs w:val="18"/>
        </w:rPr>
        <w:t xml:space="preserve">実際にcurlコマンドで確認したところ、/api/v1/app が HTTP 401（認証まで到達）、/pos/v1/pos-token が HTTP 500 を返しており、APIが外部から疎通可能な状態である。</w:t>
      </w:r>
    </w:p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対象環境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Môi trường mục tiêu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STG（AWSアカウント: 750735758916 / ap-northeast-1）</w:t>
      </w:r>
    </w:p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対象リソース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Tài nguyên mục tiêu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リソース名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Tên tài nguyên</w:t>
            </w:r>
          </w:p>
        </w:tc>
        <w:tc>
          <w:tcPr>
            <w:tcW w:type="dxa" w:w="65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変更内容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thay đổi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ksm-posstg-alb-web-fe</w:t>
            </w:r>
          </w:p>
        </w:tc>
        <w:tc>
          <w:tcPr>
            <w:tcW w:type="dxa" w:w="65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Scheme: internet-facing → internal に変更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ksm-posstg-alb-api-be</w:t>
            </w:r>
          </w:p>
        </w:tc>
        <w:tc>
          <w:tcPr>
            <w:tcW w:type="dxa" w:w="65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Scheme: internet-facing → internal に変更</w:t>
            </w:r>
          </w:p>
        </w:tc>
      </w:tr>
    </w:tbl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改修内容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Nội dung sửa đổi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【手順】AWSコンソール &gt; EC2 &gt; ロードバランサー にて以下を実施する。</w:t>
      </w:r>
    </w:p>
    <w:p>
      <w:pPr>
        <w:spacing w:after="60" w:before="40"/>
        <w:ind w:left="40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① ksm-posstg-alb-api-be を選択 &gt; アクション &gt; ロードバランサーの編集</w:t>
      </w:r>
    </w:p>
    <w:p>
      <w:pPr>
        <w:spacing w:after="60" w:before="40"/>
        <w:ind w:left="40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② スキームを「内部」(internal) に変更して保存</w:t>
      </w:r>
    </w:p>
    <w:p>
      <w:pPr>
        <w:spacing w:after="60" w:before="40"/>
        <w:ind w:left="40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③ ksm-posstg-alb-web-fe についても同様に実施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/>
          <w:iCs/>
          <w:color w:val="666666"/>
          <w:sz w:val="18"/>
          <w:szCs w:val="18"/>
        </w:rPr>
        <w:t xml:space="preserve">※ internalに変更後は、VPN接続（Bastion経由）からのみアクセス可能になる。</w:t>
      </w:r>
    </w:p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テスト手順・報告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kiểm thử / Báo cáo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50"/>
        <w:gridCol w:w="4200"/>
        <w:gridCol w:w="2856"/>
        <w:gridCol w:w="700"/>
        <w:gridCol w:w="1300"/>
      </w:tblGrid>
      <w:tr>
        <w:trPr>
          <w:tblHeader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xác nhận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 mong đợi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KQ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Ghi chú</w:t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任意のPC（社外ネットワーク）から以下を実行する。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curl -s -o /dev/null -w '%{http_code}' -k \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https://ksm-posstg-alb-api-be-1968385482.ap-northeast-1.elb.amazonaws.com/api/v1/app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タイムアウトまたは接続不可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※401が返る場合は未対応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VPN接続後、Bastion経由で内部から同URLにアクセスできることを確認する。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401が返ること（内部からは到達可能）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 web-be セキュリティグループ 全開放ルール削除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Xóa rule mở toàn bộ SG web-be</w:t>
      </w: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背景・経緯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Bối cảnh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STGのweb-beセキュリティグループに「全プロトコル・全ポート・全IPを許可」するルール（-1/0.0.0.0/0）が設定されており、web-beへの通信が全て無制限に許可されている状態である。</w:t>
      </w:r>
    </w:p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対象環境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Môi trường mục tiêu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STG（AWSアカウント: 750735758916 / ap-northeast-1）</w:t>
      </w:r>
    </w:p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対象リソース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Tài nguyên mục tiêu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リソース名</w:t>
            </w:r>
          </w:p>
        </w:tc>
        <w:tc>
          <w:tcPr>
            <w:tcW w:type="dxa" w:w="7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変更内容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thay đổi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web-be セキュリティグループ</w:t>
            </w:r>
          </w:p>
        </w:tc>
        <w:tc>
          <w:tcPr>
            <w:tcW w:type="dxa" w:w="70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削除: 全プロトコル(-1) / 全ポート / 0.0.0.0/0 のインバウンドルール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追加: ALBからのトラフィックのみ許可（ALBのセキュリティグループをソースに指定）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　　　ポート: 80, 8080, 8081</w:t>
            </w:r>
          </w:p>
        </w:tc>
      </w:tr>
    </w:tbl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改修内容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Nội dung sửa đổi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【手順】AWSコンソール &gt; EC2 &gt; セキュリティグループ にて以下を実施する。</w:t>
      </w:r>
    </w:p>
    <w:p>
      <w:pPr>
        <w:spacing w:after="60" w:before="40"/>
        <w:ind w:left="40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① web-beのSGを選択 &gt; インバウンドルールを編集</w:t>
      </w:r>
    </w:p>
    <w:p>
      <w:pPr>
        <w:spacing w:after="60" w:before="40"/>
        <w:ind w:left="40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② 全開放ルール（タイプ: すべてのトラフィック / ソース: 0.0.0.0/0）を削除</w:t>
      </w:r>
    </w:p>
    <w:p>
      <w:pPr>
        <w:spacing w:after="60" w:before="40"/>
        <w:ind w:left="40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③ ALBのSG（ksm-posstg-alb-api-be のSG）をソースとして、ポート80・8080・8081を許可するルールを追加</w:t>
      </w:r>
    </w:p>
    <w:p>
      <w:pPr>
        <w:spacing w:after="8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テスト手順・報告</w:t>
      </w:r>
      <w:r>
        <w:rPr>
          <w:rFonts w:ascii="BIZ UDPGothic" w:cs="BIZ UDPGothic" w:eastAsia="BIZ UDPGothic" w:hAnsi="BIZ UDPGothic"/>
          <w:b w:val="false"/>
          <w:bCs w:val="false"/>
          <w:i/>
          <w:iCs/>
          <w:color w:val="888888"/>
          <w:sz w:val="18"/>
          <w:szCs w:val="18"/>
        </w:rPr>
        <w:t xml:space="preserve"> / Quy trình kiểm thử / Báo cáo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50"/>
        <w:gridCol w:w="4200"/>
        <w:gridCol w:w="2856"/>
        <w:gridCol w:w="700"/>
        <w:gridCol w:w="1300"/>
      </w:tblGrid>
      <w:tr>
        <w:trPr>
          <w:tblHeader/>
        </w:trP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 xác nhận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Kết quả mong đợi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KQ</w:t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Ghi chú</w:t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AWSコンソールでweb-beのインバウンドルールを確認する。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全開放ルール（-1/0.0.0.0/0）が存在しないこと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VPN接続後、Bastion経由でSTG APIが正常に応答することを確認する。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curl -s -o /dev/null -w '%{http_code}' -k \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https://ksm-posstg-alb-api-be-1968385482.ap-northeast-1.elb.amazonaws.com/api/v1/app</w:t>
            </w:r>
          </w:p>
        </w:tc>
        <w:tc>
          <w:tcPr>
            <w:tcW w:type="dxa" w:w="285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401が返ること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 w:val="false"/>
          <w:bCs w:val="false"/>
          <w:i w:val="false"/>
          <w:iCs w:val="false"/>
          <w:color w:val="404040"/>
          <w:sz w:val="18"/>
          <w:szCs w:val="18"/>
        </w:rPr>
        <w:t xml:space="preserve">本改修実施後、上記テスト手順の結果欄を記入し、Luvinaプロジェクト担当者に報告すること。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2026-03-11T21:25:43.605Z</dcterms:created>
  <dcterms:modified xsi:type="dcterms:W3CDTF">2026-03-11T21:25:43.606Z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