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Webサーバー構成確認 確認依頼書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Yêu Cầu Xác Nhận: Xác Nhận Cấu Hình Web Server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確認依頼書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Yêu Cầu Xác Nhận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EC2/ALB/ECR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確認の背景** *Bối cảnh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確認の背景** *Bối cảnh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のAWS環境全体調査において、STGアカウントに以下のリソースが存在することを確認しました。これらはPRD環境には存在せず、CloudFormationでの管理もされていないことから、構築経緯・用途・今後の方針をご確認いただきたく、本書を作成しました。　*Trong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đợt kiểm tra toàn bộ môi trường AWS tháng 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2026, chúng tôi phát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các tài nguyên dưới đây tồn tại trong tài khoản STG. Do các tài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không có trong môi trường PRD và không được quản lý bằng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CloudFormation, chúng tôi xây dựng tài liệu này để xác nhận lý do tạo,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 đích sử dụng và phương hướng xử lý trong tương lai.*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発見されたリソース一覧** *Danh sách tài nguyên được phát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thái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構成概要** *Tổng quan cấu hình*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確認事項** *Nội dung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確認事項** *Nội dung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以下の各項目についてご回答をお願いします。　*Vui lòng trả lời từng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Q1. web-fe / web-be の用途について** *Về mục đích sử dụng của web-fe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web-be*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EC2インスタンス web-fe および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はどのような用途で構築されたものでしょうか？　*Các EC2 instance 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web-be được xây dựng cho mục đích gì?*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POSシステムの管理画面（Web UI） Giao diện quản trị hệ thống POS (Web UI)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POSシステムの新機能（開発中） Tính năng mới của hệ thống POS (đang 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別プロジェクト・別システムのリソース Tài nguyên của dự án/hệ thống khác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テスト・検証用（不要になれば削除可） Dùng để kiểm thử/xác minh (có thể xóa khi không cần)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Q2. PRD環境への展開予定について** *Về kế hoạch triển khai lên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PRD*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現在STGのみに存在するこの構成は、今後PRD環境へ展開する予定がありますか？　*Cấu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hiện chỉ tồn tại ở STG này có kế hoạch triển khai lên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kiến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PRDへ展開予定あり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PRDへの展開は未定 Chưa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STG限定で使用（PRD展開なし） Chỉ sử dụng ở STG (không triển khai lên PRD)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不要のため削除予定 Dự định xóa vì không cần thiết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Q3. ALBのインターネット公開について** *Về việc công khai ALB trên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現在2台のALBがinternet-facing（インターネット公開）で稼働しています。これは意図した設定でしょうか？　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 2 ALB đang hoạt động ở chế độ internet-facing (công khai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Internet). Đây có phải là cài đặt có chủ đích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意図 した設定（テスト・開発目的でインターネット公開が必要） Cài đặt có chủ đích (cần công khai Internet cho mục đích kiểm thử/phát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internal（VPC内部のみ）に変更してほしい Muốn thay đổi thành internal (chỉ trong VPC)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ALBごと削除してほしい Muốn xóa cả ALB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Q4. セキュリティグループの全開放について（緊急）** *Về việc mở toàn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Security Group (Khẩn cấp)*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ksm-posstg-vpc-sg-ec2-web-be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問題のルール vấn đề*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ALL(-1) → 0.0.0 .0/0（全プロトコル・全ポートをインターネットに開放） ALL(-1) → 0.0.0.0/0 (Mở toàn bộ giao thức/cổng ra Internet) ② TCP:8080 → 0.0.0.0/0（ポート8080をインターネットに開放） TCP:8080 → 0.0.0.0/0 (Mở cổng 8080 ra Internet)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外部からweb-beへの直接アクセス が可能な状態。不正アクセス・データ漏洩のリスクあり。 Có thể truy cập trực tiếp vào web-be từ bên ngoài. Có nguy cơ truy cập trái phép và rò rỉ dữ liệu.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【推奨】全開放 ルールを削除してほしい（KSM-AWS-005改修指示書を実施） 【Khuyến nghị】Xóa quy tắc mở toàn bộ (thực hiện theo KSM-AWS-005)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テスト目 的のため当面このままでよい（リスクを承知のうえで維持） Tạm thời giữ nguyên cho mục đích kiểm thử (chấp nhận rủi ro)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Q5. ECRリポジトリ（空）の扱いについて** *Về cách xử lý ECR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(trống)*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/ ksm-posstg-ecr-web-be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はイメージが0件の空リポジトリです。削除してよいでしょうか？　*ksm-posstg-ecr-web-fe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ksm-posstg-ecr-web-be là các repository trống (0 image). 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削除してよい Có thể xóa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将来的に使用予定のため残してほしい Giữ lại vì dự định sử dụng trong tương lai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参考：月次コスト試算** *Tham khảo: Ước tính chi phí hàng tháng*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参考：月次コスト試算** *Tham khảo: Ước tính chi phí hàng tháng*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web-fe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web-be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× 2台 ALB × 2 thiết bị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 \$16/月 Mỗi thiết bị \$16/tháng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\$92/月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2025-0 9-17〜現在も稼働中 Đang hoạt động từ 2025-09-17 đến nay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2025-09-17から現在（2026-03-10）まで約6ヶ月間稼働しているため、累計コストは約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\$550 と推定されます。　*※ Do đã hoạt động khoảng 6 tháng từ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 (2026-03-10), tổng chi phí tích lũy ước tính khoảng \$550.*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回答方法** *Phương thức trả lời*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回答方法** *Phương thức trả lời*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本書の各質問にご回答のうえ、以下の担当者へご返送ください。　*Vui lòng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trả lời các câu hỏi trong tài liệu này và gửi lại cho phụ trách dưới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返送先: Thanh Nguyên（nguyenthanhloc@luvina.net）　*Địa chỉ gửi: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(nguyenthanhloc@luvina.net)*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本書は確認依頼書のため、ロールバック対象なし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不要（確認依頼のみ）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STGアカウント（750735758916）のリソース一覧を事前確認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確認依頼書のため、回答期限を設定（発行後5営業日）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確認依頼: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回答者: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全質問（Q1〜Q5）に回答が記入されていること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月次コスト試算の内容を確認したこと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該当なし（確認依頼書）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該当なし（確認依頼書）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確認依頼書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Yêu Cầu Xác Nhận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7C65FD-4F9F-4629-B1B5-8A7B117903F9}"/>
</file>

<file path=customXml/itemProps2.xml><?xml version="1.0" encoding="utf-8"?>
<ds:datastoreItem xmlns:ds="http://schemas.openxmlformats.org/officeDocument/2006/customXml" ds:itemID="{BC875FF3-AE16-4AFF-9EC6-4881BC4FA6C6}"/>
</file>

<file path=customXml/itemProps3.xml><?xml version="1.0" encoding="utf-8"?>
<ds:datastoreItem xmlns:ds="http://schemas.openxmlformats.org/officeDocument/2006/customXml" ds:itemID="{5D2FCCFE-1AE3-47EB-9E75-2F5DE7A7A7D4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3" name="MediaServiceImageTags">
    <vt:lpwstr/>
  </property>
</Properties>
</file>