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32"/>
          <w:szCs w:val="32"/>
        </w:rPr>
        <w:t xml:space="preserve">カスミPOSプロジェクト  設計書</w:t>
      </w:r>
    </w:p>
    <w:p>
      <w:pPr>
        <w:spacing w:before="8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NTT DATA CDSギフトカード決済ファイル送信 設計書</w:t>
      </w:r>
    </w:p>
    <w:p>
      <w:pPr>
        <w:spacing w:before="2400" w:after="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プロジェクト名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カスミPOSシステム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ドキュメントNo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KSM-AWS-DS-001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版数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作成日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承認者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対象環境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PRD（AWS ap-northeast-1）</w:t>
            </w:r>
          </w:p>
        </w:tc>
      </w:tr>
    </w:tbl>
    <w:p>
      <w:pPr>
        <w:spacing w:before="14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版数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更新日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作成者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更新内容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初版作成（ソースコード調査に基づく）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概要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本設計書は、カスミPOSシステムにおけるギフトカード決済データをNTT DATA CDSセンターへSFTP送信する処理の詳細設計を記述する。送信対象はEC2 giftcardサーバー（Windows Server 2022）上で動作するSpring Bootアプリケーション（aeongiftcardserver-product）が生成するEBCDICフォーマットファイルである。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1.1 システム構成概要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6378"/>
      </w:tblGrid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送信元サーバー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EC2 giftcard (i-03d6bf91c19385cdf) / Windows Server 2022 Datacenter / t2.large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アプリ配置先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C:\gift\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アプリフレームワーク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Spring Boot (Java) / port 8080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処理方式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Spring @Scheduled cron / 毎日 JST 09:00 自動実行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送信先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NTT DATA CDSセンター / 210.144.93.17:22 (SFTP)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試験送信先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210.144.93.18:22 (SFTP)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通信経路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EC2 → NAT GW (57.182.174.110) → インターネット → NTT DATA CDS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認証方式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SSH公開鍵認証 (JSch / StrictHostKeyChecking=no)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秘密鍵パス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C:\gift\sftp-key\key（EC2ローカル保存）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SFTPユーザー名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80510048 (application.yml: sftp.gift.username)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リモートパス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put/ (application.yml: sftp.gift.remote-path)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DB（決済履歴）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Aurora MySQL / prd/Batch_Kasumi: Batch_Kasumiスキーマ (settlement_history)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DB認証情報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Secrets Manager: prd/Batch_Kasumi (HOST / PORT / DB_NAME / USER_NAME / PASSWORD)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一時ファイル保存先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C:\gift\settlement\ (application.yml: settlement.batch.folder-temp)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ファイルサイズ上限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2GB / ファイルあたり（超過時は自動分割）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バッファサイズ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100KB（超過時に自動フラッシュ）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DBバッチサイズ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500件 / クエリ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処理フロー詳細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2.1 全体フロー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以下の順序でギフトカード決済ファイルを生成・送信する。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6804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処理内容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クラス/メソッド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Spring @Scheduled cron "0 0 9 * * ?" で毎日09:00に起動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waitUntilExactTime() で正確な09:00まで待機（最大60秒）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SettlementJobRunner
.runSendDataSettlement()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settlement_history テーブルから前回決済日時（startDateTime）を取得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対象期間: startDateTime ～ 当日09:00 (endDateTime)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SettlementHistoryRepository
.getLastSettlementTime()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C:\gift\settlement\{companyCode}\{yyMMdd}\ フォルダを作成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EBCDICファイル Context を初期化（FileOutputStream）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SettlementService
.sendFileSettlement()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4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DB から 500件ずつバッチ取得 (transactionJdbcRepository.getTransactionSettlement())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各トランザクションを EBCDIC 変換して一時ファイルに書き込み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2GBに達した場合は新ファイルに自動分割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SettlementService
.exportFile()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5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ファイル末尾に Trailer レコード（8） + End レコード（9）を書き込み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100KBバッファを flush して FileOutputStream をクローズ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writeTrailer()
writeEnd()
flushToFile()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6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C:\gift\settlement\{companyCode}\{yyMMdd}\ フォルダ内の全ファイルをイテレート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空ファイルはスキップ (STATUS_NOT_SEND_FILE)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非空ファイルを SftpService.upload() で送信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SettlementService
.pushFileSftp()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7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JSch で NTT DATA CDS (210.144.93.17:22) にSFTP接続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一時ファイル名 "dummy_{filename}" でアップロード後、rename で正式名に変更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StrictHostKeyChecking=no / UserKnownHostsFile=/dev/null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SftpService
.upload()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8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settlement_history テーブルに結果を保存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STATUS: 0=成功 / 1=エラー / 2=空ファイルのためスキップ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saveSettlementHistory()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3. 送信ファイルフォーマット（EBCDIC）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3.1 ファイル命名規則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6378"/>
      </w:tblGrid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値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ファイル名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6301900000_____000{XX}（XXは2桁連番: 01, 02, ...）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格納パス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C:\gift\settlement\100\{yyMMdd}\6301900000_____000{XX}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エンコード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EBCDIC（カスタム変換テーブル: EbcdicConverterUtils）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レコード長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120バイト固定長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会社コード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100（KASUMI_COMPANY_CODE）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与信会社コード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63046（5桁EBCDIC）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3.2 レコード種別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6004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種別値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レコード種別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0xF1 (1)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ヘッダー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サブファイル（店舗コード+取引種別）の先頭レコード。店舗名・与信日付等を含む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0xF2 (2)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データ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個別トランザクション。ギフトカードコード・売上日・金額・承認番号（末尾6桁）を含む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0xF8 (8)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トレーラー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サブファイルの末尾。件数(6桁)・合計金額(11桁)・税費用(11桁)を含む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0xF9 (9)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エンド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ファイル末尾の終端レコード。120バイトのうち1バイト種別+119バイトパディング(0x40)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3.3 ヘッダーレコード構造（120バイト）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6104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位置(バイト)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長さ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値/型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0xF1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レコード種別 = ヘッダー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0xF4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集計レベル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3-4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0xF1 0xF0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取引種別 = "10"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EBCDIC数字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取引タイプ（transactionDto.getType()）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6-12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0x40×7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スペースパディング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13-27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EBCDIC文字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支払番号/AEONギフトコード（左詰め15桁）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28-52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EBCDIC文字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店舗名（右詰め25桁）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53-57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EBCDIC数字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与信会社コード = 63046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58-63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EBCDIC yyMMdd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引渡日（決済日）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64-69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EBCDIC yyMMdd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集計日（＝引渡日）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70-76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0x40×7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スペースパディング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77-82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EBCDIC yyMMdd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システム日付（＝引渡日）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83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0xF0 (REAL)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データ区分 = 実データ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84-120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37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0x40×37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スペースパディング（合計120バイト）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3.4 データレコード構造（120バイト）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6104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位置(バイト)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長さ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値/型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0xF2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レコード種別 = データ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0xF4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集計レベル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3-4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0xF1 0xF0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取引種別 = "10"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EBCDIC数字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取引タイプ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6-12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0x40×7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スペースパディング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13-27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EBCDIC文字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支払番号/AEONギフトコード（左詰め15桁）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28-43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EBCDIC数字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ギフトカードコード（右詰め16桁）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44-49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EBCDIC yyMMdd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売上日付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50-56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EBCDIC数字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金額（右詰め7桁）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57-63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EBCDIC 0埋め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税費用（7桁）= 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64-70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EBCDIC数字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合計金額（＝金額）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71-76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EBCDIC数字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承認番号（末尾6桁）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77-120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44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0x40×44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スペースパディング（合計120バイト）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3.5 トレーラーレコード構造（120バイト）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6104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位置(バイト)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長さ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値/型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0xF8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レコード種別 = トレーラー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0xF4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集計レベル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3-4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0xF1 0xF0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取引種別 = "10"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EBCDIC数字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取引タイプ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6-12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0x40×7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スペースパディング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13-27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EBCDIC文字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支払番号/AEONギフトコード（左詰め15桁）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28-33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EBCDIC数字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件数（右詰め6桁）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34-44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EBCDIC数字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合計金額（11桁）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45-55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EBCDIC 0埋め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税費用（11桁）= 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56-66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EBCDIC数字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最終合計金額（＝合計金額）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67-120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54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0x40×54</w:t>
            </w:r>
          </w:p>
        </w:tc>
        <w:tc>
          <w:tcPr>
            <w:tcW w:type="dxa" w:w="6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スペースパディング（合計120バイト）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4. ネットワーク・接続仕様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6378"/>
      </w:tblGrid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値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送信元 EC2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10.238.2.198 (giftcard, VPC Private Subnet 1a)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NAT Gateway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57.182.174.110（出口固定IPとして NTT DATA CDS 側に登録）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送信先（本番）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210.144.93.17 : TCP 22 (SFTP)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送信先（試験）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210.144.93.18 : TCP 22 (SFTP)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通信プロトコル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SFTP（SSH公開鍵認証）/ JSch ライブラリ使用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StrictHostKeyChecking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no（HostKeyVerification 無効。/dev/null に known_hosts を向ける）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アップロード方式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一時ファイル名 "dummy_{filename}" でアップロード → rename で本番ファイル名に変更（アトミック置換）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EC2セキュリティグループ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sg-0a9497c846d1be76f (ksm-posprd-vpc-sg-ec2-giftcard)
Egress: ALL(-1) → 0.0.0.0/0（NTT DATA CDS 送信は通過）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CloudWatch Logs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未設定（監視なし） ⚠️ 課題: ログ監視の整備が必要（改修依頼 No.16）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5. 主要クラス一覧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2952"/>
        <w:gridCol w:w="3000"/>
      </w:tblGrid>
      <w:tr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クラス名</w:t>
            </w:r>
          </w:p>
        </w:tc>
        <w:tc>
          <w:tcPr>
            <w:tcW w:type="dxa" w:w="29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役割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依存先</w:t>
            </w:r>
          </w:p>
        </w:tc>
      </w:tr>
      <w:tr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SettlementJobRunner</w:t>
            </w:r>
          </w:p>
        </w:tc>
        <w:tc>
          <w:tcPr>
            <w:tcW w:type="dxa" w:w="29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Spring @Scheduled (cron 0 0 9 * * ?) のエントリーポイント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SettlementService</w:t>
            </w:r>
          </w:p>
        </w:tc>
      </w:tr>
      <w:tr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SettlementService</w:t>
            </w:r>
          </w:p>
        </w:tc>
        <w:tc>
          <w:tcPr>
            <w:tcW w:type="dxa" w:w="29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決済ファイル生成・SFTP送信オーケストレーター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SftpService
SettlementHistoryRepository
TransactionJdbcSearch</w:t>
            </w:r>
          </w:p>
        </w:tc>
      </w:tr>
      <w:tr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SftpService</w:t>
            </w:r>
          </w:p>
        </w:tc>
        <w:tc>
          <w:tcPr>
            <w:tcW w:type="dxa" w:w="29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JSch を使った SFTP 接続・ファイルアップロード処理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JCraft JSch</w:t>
            </w:r>
          </w:p>
        </w:tc>
      </w:tr>
      <w:tr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EbcdicConverterUtils</w:t>
            </w:r>
          </w:p>
        </w:tc>
        <w:tc>
          <w:tcPr>
            <w:tcW w:type="dxa" w:w="29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文字列・数値を EBCDIC バイト列に変換するユーティリティ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なし（static）</w:t>
            </w:r>
          </w:p>
        </w:tc>
      </w:tr>
      <w:tr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SettlementService.Context</w:t>
            </w:r>
          </w:p>
        </w:tc>
        <w:tc>
          <w:tcPr>
            <w:tcW w:type="dxa" w:w="29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ファイル書き込み状態管理（内部クラス）
FileOutputStream・バッファ・合計金額・件数を保持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FileOutputStream</w:t>
            </w:r>
          </w:p>
        </w:tc>
      </w:tr>
      <w:tr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TransactionJdbcSearch</w:t>
            </w:r>
          </w:p>
        </w:tc>
        <w:tc>
          <w:tcPr>
            <w:tcW w:type="dxa" w:w="29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Aurora MySQL から決済トランザクションをバッチ取得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Aurora MySQL (Batch_Kasumi)</w:t>
            </w:r>
          </w:p>
        </w:tc>
      </w:tr>
      <w:tr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SettlementHistoryRepository</w:t>
            </w:r>
          </w:p>
        </w:tc>
        <w:tc>
          <w:tcPr>
            <w:tcW w:type="dxa" w:w="29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settlement_history テーブルへの CRUD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Aurora MySQL (Batch_Kasumi)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6. 設定値（application.yml / 環境変数）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2552"/>
        <w:gridCol w:w="3400"/>
      </w:tblGrid>
      <w:tr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設定キー / 環境変数</w:t>
            </w:r>
          </w:p>
        </w:tc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デフォルト値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本番設定値・備考</w:t>
            </w:r>
          </w:p>
        </w:tc>
      </w:tr>
      <w:tr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sftp.gift.host
SFTP_GIFT_HOST</w:t>
            </w:r>
          </w:p>
        </w:tc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210.144.93.18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本番: 210.144.93.17 (EC2環境変数で上書き)</w:t>
            </w:r>
          </w:p>
        </w:tc>
      </w:tr>
      <w:tr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sftp.gift.port
SFTP_GIFT_PORT</w:t>
            </w:r>
          </w:p>
        </w:tc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TCP 22</w:t>
            </w:r>
          </w:p>
        </w:tc>
      </w:tr>
      <w:tr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sftp.gift.username
SFTP_GIFT_USERNAME</w:t>
            </w:r>
          </w:p>
        </w:tc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80510048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NTT DATA CDS 割り当てユーザー</w:t>
            </w:r>
          </w:p>
        </w:tc>
      </w:tr>
      <w:tr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sftp.gift.private-key-path
SFTP_GIFT_KEY_PATH</w:t>
            </w:r>
          </w:p>
        </w:tc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C:\gift\sftp-key\key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EC2ローカル保存
※Secrets Manager: ksm-posprd-sm-sftp の SFTP_PRIVATE_KEY は "test" のまま（未使用・要修正）</w:t>
            </w:r>
          </w:p>
        </w:tc>
      </w:tr>
      <w:tr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sftp.gift.remote-path
SFTP_GIFT_REMOTE_PATH</w:t>
            </w:r>
          </w:p>
        </w:tc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put/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NTT DATA CDS 側受信ディレクトリ</w:t>
            </w:r>
          </w:p>
        </w:tc>
      </w:tr>
      <w:tr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settlement.batch.folder-temp
SETTLEMENT_BATCH_FOLDER_TEMP</w:t>
            </w:r>
          </w:p>
        </w:tc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C:\gift\settlement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一時ファイル生成先</w:t>
            </w:r>
          </w:p>
        </w:tc>
      </w:tr>
      <w:tr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DB_MASTER_URL</w:t>
            </w:r>
          </w:p>
        </w:tc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10.0.4.87:3306/m_ksm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本番: Secrets Manager prd/Batch_Kasumi で参照</w:t>
            </w:r>
          </w:p>
        </w:tc>
      </w:tr>
      <w:tr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DB_TRANSACTION_URL</w:t>
            </w:r>
          </w:p>
        </w:tc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10.0.4.87:3306/t_ksm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本番: Secrets Manager prd/Batch_Kasumi で参照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7. 現状の課題・改善事項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851"/>
        <w:gridCol w:w="5753"/>
        <w:gridCol w:w="13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優先度</w:t>
            </w:r>
          </w:p>
        </w:tc>
        <w:tc>
          <w:tcPr>
            <w:tcW w:type="dxa" w:w="5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課題内容</w:t>
            </w:r>
          </w:p>
        </w:tc>
        <w:tc>
          <w:tcPr>
            <w:tcW w:type="dxa" w:w="13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改修依頼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🔴 高</w:t>
            </w:r>
          </w:p>
        </w:tc>
        <w:tc>
          <w:tcPr>
            <w:tcW w:type="dxa" w:w="5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CloudWatch Logs 未設定。EC2 giftcard の Spring Boot アプリログ・バッチ実行ログ・SFTP送信結果が一切 CloudWatch に送信されていない。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⇒ 障害発生時に調査が不可能な状態。/pos/log/gift/all と /pos/log/gift/error のロググループ作成を推奨。</w:t>
            </w:r>
          </w:p>
        </w:tc>
        <w:tc>
          <w:tcPr>
            <w:tcW w:type="dxa" w:w="13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No.16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🟡 中</w:t>
            </w:r>
          </w:p>
        </w:tc>
        <w:tc>
          <w:tcPr>
            <w:tcW w:type="dxa" w:w="5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Secrets Manager の ksm-posprd-sm-sftp に登録された SFTP_PRIVATE_KEY が "test" のまま。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実際の秘密鍵は C:\gift\sftp-key\key（EC2 ローカルファイル）に格納されているが、Secrets Manager との整合性がなく、管理・ローテーションが困難。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⇒ 秘密鍵を Secrets Manager に正式登録し、アプリからSecretsManager経由で読み込む構成への変更を推奨。</w:t>
            </w:r>
          </w:p>
        </w:tc>
        <w:tc>
          <w:tcPr>
            <w:tcW w:type="dxa" w:w="13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追加要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🟡 中</w:t>
            </w:r>
          </w:p>
        </w:tc>
        <w:tc>
          <w:tcPr>
            <w:tcW w:type="dxa" w:w="5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StrictHostKeyChecking=no により、SFTP 接続先の公開鍵検証を行っていない。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MITM攻撃に対して無防備な状態。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⇒ NTT DATA CDS から正式なホスト公開鍵を取得し、known_hosts ファイルに登録する対応を推奨。</w:t>
            </w:r>
          </w:p>
        </w:tc>
        <w:tc>
          <w:tcPr>
            <w:tcW w:type="dxa" w:w="13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追加要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4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🟢 低</w:t>
            </w:r>
          </w:p>
        </w:tc>
        <w:tc>
          <w:tcPr>
            <w:tcW w:type="dxa" w:w="5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エラー時のメール通知が未実装（SettlementService の TODO コメント参照）。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⇒ Spring Mail または SNS/SES を使ったアラート通知の実装を推奨。</w:t>
            </w:r>
          </w:p>
        </w:tc>
        <w:tc>
          <w:tcPr>
            <w:tcW w:type="dxa" w:w="13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追加要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8. 動作確認手順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確認内容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期待結果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結果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EC2 giftcard に RDP 接続し、C:\gift\ ディレクトリの存在を確認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sftp-key/key ファイルが存在すること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settlement_history テーブルに直近の実行ログが存在することを確認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SELECT * FROM settlement_history ORDER BY output_datetime DESC LIMIT 10;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status=0（成功）の行が存在すること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試験環境 (210.144.93.18) への SFTP 接続テスト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sftp -i C:\gift\sftp-key\key 80510048@210.144.93.18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パスワードを聞かれず、SFTP シェルに接続できること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4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C:\gift\settlement\ 配下に当日日付のフォルダが生成されているか確認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（例: C:\gift\settlement\100\260310\）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毎日 09:00 以降にフォルダが作成されていること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5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CloudWatch Logs で giftcard EC2 のログを確認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（設定後）/pos/log/gift/all / /pos/log/gift/error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"send data settlement started" と "send data settlement end" のログが09:00前後に出力されていること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 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カスミPOSプロジェクト  NTT DATA CDSギフトカード送信 設計書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f97ac0b484d8ae30a4dcb6b525c31752c2d0c4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NTT DATA CDSギフトカード決済ファイル送信 設計書</dc:title>
  <dc:creator>Thanh Nguyên</dc:creator>
  <cp:lastModifiedBy>Un-named</cp:lastModifiedBy>
  <cp:revision>1</cp:revision>
  <dcterms:created xsi:type="dcterms:W3CDTF">2026-03-09T16:02:08.154Z</dcterms:created>
  <dcterms:modified xsi:type="dcterms:W3CDTF">2026-03-09T16:02:08.155Z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